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AF" w:rsidRPr="00E64D9D" w:rsidRDefault="004A1CAF" w:rsidP="004A1CAF">
      <w:pPr>
        <w:jc w:val="center"/>
        <w:rPr>
          <w:rFonts w:ascii="PT Astra Serif" w:hAnsi="PT Astra Serif"/>
          <w:b/>
        </w:rPr>
      </w:pPr>
      <w:r w:rsidRPr="00E64D9D">
        <w:rPr>
          <w:rFonts w:ascii="PT Astra Serif" w:hAnsi="PT Astra Serif"/>
          <w:b/>
          <w:noProof/>
        </w:rPr>
        <w:drawing>
          <wp:inline distT="0" distB="0" distL="0" distR="0" wp14:anchorId="45508918" wp14:editId="3DA8281F">
            <wp:extent cx="882650" cy="1079500"/>
            <wp:effectExtent l="0" t="0" r="0" b="6350"/>
            <wp:docPr id="8" name="Рисунок 8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F" w:rsidRPr="00E64D9D" w:rsidRDefault="004A1CAF" w:rsidP="004A1CAF">
      <w:pPr>
        <w:jc w:val="center"/>
        <w:rPr>
          <w:rFonts w:ascii="PT Astra Serif" w:hAnsi="PT Astra Serif"/>
          <w:b/>
        </w:rPr>
      </w:pPr>
      <w:r w:rsidRPr="00E64D9D">
        <w:rPr>
          <w:rFonts w:ascii="PT Astra Serif" w:hAnsi="PT Astra Serif"/>
          <w:b/>
        </w:rPr>
        <w:t>Тульская область</w:t>
      </w:r>
    </w:p>
    <w:p w:rsidR="004A1CAF" w:rsidRPr="00E64D9D" w:rsidRDefault="004A1CAF" w:rsidP="004A1CAF">
      <w:pPr>
        <w:jc w:val="center"/>
        <w:rPr>
          <w:rFonts w:ascii="PT Astra Serif" w:hAnsi="PT Astra Serif"/>
          <w:b/>
        </w:rPr>
      </w:pPr>
      <w:r w:rsidRPr="00E64D9D">
        <w:rPr>
          <w:rFonts w:ascii="PT Astra Serif" w:hAnsi="PT Astra Serif"/>
          <w:b/>
        </w:rPr>
        <w:t xml:space="preserve">Муниципальное образование </w:t>
      </w:r>
    </w:p>
    <w:p w:rsidR="004A1CAF" w:rsidRPr="00E64D9D" w:rsidRDefault="004A1CAF" w:rsidP="004A1CAF">
      <w:pPr>
        <w:jc w:val="center"/>
        <w:rPr>
          <w:rFonts w:ascii="PT Astra Serif" w:hAnsi="PT Astra Serif"/>
          <w:b/>
          <w:spacing w:val="43"/>
        </w:rPr>
      </w:pPr>
      <w:r w:rsidRPr="00E64D9D">
        <w:rPr>
          <w:rFonts w:ascii="PT Astra Serif" w:hAnsi="PT Astra Serif"/>
          <w:b/>
          <w:spacing w:val="43"/>
        </w:rPr>
        <w:t>ЩЁКИНСКИЙ РАЙОН</w:t>
      </w:r>
    </w:p>
    <w:p w:rsidR="004A1CAF" w:rsidRPr="00E64D9D" w:rsidRDefault="004A1CAF" w:rsidP="004A1CAF">
      <w:pPr>
        <w:spacing w:line="120" w:lineRule="exact"/>
        <w:jc w:val="center"/>
        <w:rPr>
          <w:rFonts w:ascii="PT Astra Serif" w:hAnsi="PT Astra Serif"/>
          <w:b/>
        </w:rPr>
      </w:pPr>
    </w:p>
    <w:p w:rsidR="004A1CAF" w:rsidRPr="00E64D9D" w:rsidRDefault="004A1CAF" w:rsidP="004A1CAF">
      <w:pPr>
        <w:jc w:val="center"/>
        <w:rPr>
          <w:rFonts w:ascii="PT Astra Serif" w:hAnsi="PT Astra Serif"/>
          <w:b/>
        </w:rPr>
      </w:pPr>
      <w:r w:rsidRPr="00E64D9D">
        <w:rPr>
          <w:rFonts w:ascii="PT Astra Serif" w:hAnsi="PT Astra Serif"/>
          <w:b/>
        </w:rPr>
        <w:t>АДМИНИСТРАЦИЯ ЩЁКИНСКОГО РАЙОНА</w:t>
      </w:r>
    </w:p>
    <w:p w:rsidR="004A1CAF" w:rsidRPr="00E64D9D" w:rsidRDefault="004A1CAF" w:rsidP="004A1CAF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2A5C8D" w:rsidRPr="007A1364" w:rsidRDefault="002A5C8D" w:rsidP="002A5C8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2A5C8D" w:rsidRPr="007A1364" w:rsidRDefault="002A5C8D" w:rsidP="002A5C8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eastAsia="Times New Roman" w:hAnsi="Arial"/>
          <w:lang w:eastAsia="zh-CN"/>
        </w:rPr>
      </w:pPr>
      <w:r w:rsidRPr="007A1364">
        <w:rPr>
          <w:rFonts w:ascii="Arial" w:eastAsia="Times New Roman" w:hAnsi="Arial"/>
          <w:lang w:eastAsia="zh-CN"/>
        </w:rPr>
        <w:tab/>
      </w:r>
    </w:p>
    <w:p w:rsidR="002A5C8D" w:rsidRPr="007A1364" w:rsidRDefault="002A5C8D" w:rsidP="002A5C8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eastAsia="Times New Roman" w:hAnsi="Arial"/>
          <w:lang w:eastAsia="zh-CN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367A10" wp14:editId="19F58E48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550" w:rsidRPr="00F70390" w:rsidRDefault="00333550" w:rsidP="006B4DD7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</w:t>
                            </w:r>
                            <w:r w:rsidRPr="00137C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</w:t>
                            </w:r>
                            <w:r w:rsidRPr="00137C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:rsidR="00333550" w:rsidRPr="00922548" w:rsidRDefault="00333550" w:rsidP="006B4DD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33550" w:rsidRDefault="00333550" w:rsidP="002A5C8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33550" w:rsidRDefault="00333550" w:rsidP="002A5C8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333550" w:rsidRPr="00F70390" w:rsidRDefault="00333550" w:rsidP="006B4DD7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</w:t>
                      </w:r>
                      <w:r w:rsidRPr="00137C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</w:t>
                      </w:r>
                      <w:r w:rsidRPr="00137C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</w:t>
                      </w:r>
                    </w:p>
                    <w:p w:rsidR="00333550" w:rsidRPr="00922548" w:rsidRDefault="00333550" w:rsidP="006B4DD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33550" w:rsidRDefault="00333550" w:rsidP="002A5C8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33550" w:rsidRDefault="00333550" w:rsidP="002A5C8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eastAsia="Times New Roman" w:hAnsi="Arial"/>
          <w:lang w:eastAsia="zh-CN"/>
        </w:rPr>
        <w:tab/>
      </w:r>
    </w:p>
    <w:p w:rsidR="002A5C8D" w:rsidRPr="007A1364" w:rsidRDefault="002A5C8D" w:rsidP="002A5C8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4A1CAF" w:rsidRPr="00CC362F" w:rsidRDefault="004A1CAF" w:rsidP="004A1CAF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C91B23" w:rsidRPr="00CC362F" w:rsidRDefault="00C91B23" w:rsidP="000858DF">
      <w:pPr>
        <w:ind w:left="284" w:right="283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C91B23" w:rsidRPr="00CC362F" w:rsidRDefault="00C91B23" w:rsidP="000858DF">
      <w:pPr>
        <w:ind w:left="284" w:right="283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83F12" w:rsidRDefault="00A83F12" w:rsidP="00A83F12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A83F12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83F1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83F12">
        <w:rPr>
          <w:rFonts w:ascii="PT Astra Serif" w:hAnsi="PT Astra Serif"/>
          <w:b/>
          <w:sz w:val="28"/>
          <w:szCs w:val="28"/>
        </w:rPr>
        <w:t xml:space="preserve"> района от 22.08.2018 № 8-1122</w:t>
      </w:r>
    </w:p>
    <w:p w:rsidR="00A83F12" w:rsidRPr="00A83F12" w:rsidRDefault="00A83F12" w:rsidP="00A83F12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A83F12">
        <w:rPr>
          <w:rFonts w:ascii="PT Astra Serif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</w:p>
    <w:p w:rsidR="000858DF" w:rsidRPr="003E3E67" w:rsidRDefault="000858DF" w:rsidP="00C91B23">
      <w:pPr>
        <w:spacing w:line="360" w:lineRule="auto"/>
        <w:ind w:left="993" w:right="99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858DF" w:rsidRPr="003E3E67" w:rsidRDefault="000858DF" w:rsidP="000858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3E67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C91B23" w:rsidRPr="00C91B23">
        <w:rPr>
          <w:rFonts w:ascii="PT Astra Serif" w:hAnsi="PT Astra Serif"/>
          <w:sz w:val="28"/>
          <w:szCs w:val="28"/>
        </w:rPr>
        <w:t xml:space="preserve">              </w:t>
      </w:r>
      <w:r w:rsidRPr="003E3E67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</w:t>
      </w:r>
      <w:r>
        <w:rPr>
          <w:rFonts w:ascii="PT Astra Serif" w:hAnsi="PT Astra Serif"/>
          <w:sz w:val="28"/>
          <w:szCs w:val="28"/>
        </w:rPr>
        <w:t>оссийской Федерации</w:t>
      </w:r>
      <w:r w:rsidRPr="003E3E67">
        <w:rPr>
          <w:rFonts w:ascii="PT Astra Serif" w:hAnsi="PT Astra Serif"/>
          <w:sz w:val="28"/>
          <w:szCs w:val="28"/>
        </w:rPr>
        <w:t xml:space="preserve">», Федеральным законом от 27.07.2010 № 210-ФЗ </w:t>
      </w:r>
      <w:r w:rsidR="00C91B23" w:rsidRPr="00C91B23">
        <w:rPr>
          <w:rFonts w:ascii="PT Astra Serif" w:hAnsi="PT Astra Serif"/>
          <w:sz w:val="28"/>
          <w:szCs w:val="28"/>
        </w:rPr>
        <w:t xml:space="preserve">                           </w:t>
      </w:r>
      <w:r w:rsidRPr="003E3E67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на основании Устава муниципального образования </w:t>
      </w:r>
      <w:proofErr w:type="spellStart"/>
      <w:r w:rsidRPr="003E3E6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3E67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3E3E6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3E67">
        <w:rPr>
          <w:rFonts w:ascii="PT Astra Serif" w:hAnsi="PT Astra Serif"/>
          <w:sz w:val="28"/>
          <w:szCs w:val="28"/>
        </w:rPr>
        <w:t xml:space="preserve"> </w:t>
      </w:r>
      <w:r w:rsidR="00C91B23" w:rsidRPr="00C91B23">
        <w:rPr>
          <w:rFonts w:ascii="PT Astra Serif" w:hAnsi="PT Astra Serif"/>
          <w:sz w:val="28"/>
          <w:szCs w:val="28"/>
        </w:rPr>
        <w:t xml:space="preserve">                   </w:t>
      </w:r>
      <w:r w:rsidRPr="003E3E67">
        <w:rPr>
          <w:rFonts w:ascii="PT Astra Serif" w:hAnsi="PT Astra Serif"/>
          <w:sz w:val="28"/>
          <w:szCs w:val="28"/>
        </w:rPr>
        <w:t>район ПОСТАНОВЛЯЕТ:</w:t>
      </w:r>
    </w:p>
    <w:p w:rsidR="000858DF" w:rsidRPr="003E3E67" w:rsidRDefault="000858DF" w:rsidP="00AA5F6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3E67">
        <w:rPr>
          <w:rFonts w:ascii="PT Astra Serif" w:hAnsi="PT Astra Serif"/>
          <w:sz w:val="28"/>
          <w:szCs w:val="28"/>
        </w:rPr>
        <w:t xml:space="preserve">1. Внести изменение в постановление администрации </w:t>
      </w:r>
      <w:proofErr w:type="spellStart"/>
      <w:r w:rsidRPr="003E3E6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3E67">
        <w:rPr>
          <w:rFonts w:ascii="PT Astra Serif" w:hAnsi="PT Astra Serif"/>
          <w:sz w:val="28"/>
          <w:szCs w:val="28"/>
        </w:rPr>
        <w:t xml:space="preserve"> района от </w:t>
      </w:r>
      <w:r w:rsidR="00AA5F65" w:rsidRPr="00AA5F65">
        <w:rPr>
          <w:rFonts w:ascii="PT Astra Serif" w:hAnsi="PT Astra Serif"/>
          <w:sz w:val="28"/>
          <w:szCs w:val="28"/>
        </w:rPr>
        <w:t>22.08.2018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3E3E67">
        <w:rPr>
          <w:rFonts w:ascii="PT Astra Serif" w:hAnsi="PT Astra Serif"/>
          <w:color w:val="000000"/>
          <w:sz w:val="28"/>
          <w:szCs w:val="28"/>
        </w:rPr>
        <w:t xml:space="preserve">, изложив </w:t>
      </w:r>
      <w:hyperlink r:id="rId10" w:history="1">
        <w:r w:rsidRPr="003E3E67">
          <w:rPr>
            <w:rFonts w:ascii="PT Astra Serif" w:hAnsi="PT Astra Serif"/>
            <w:sz w:val="28"/>
            <w:szCs w:val="28"/>
          </w:rPr>
          <w:t>приложение</w:t>
        </w:r>
      </w:hyperlink>
      <w:r w:rsidRPr="003E3E67">
        <w:rPr>
          <w:rFonts w:ascii="PT Astra Serif" w:hAnsi="PT Astra Serif"/>
          <w:sz w:val="28"/>
          <w:szCs w:val="28"/>
        </w:rPr>
        <w:t xml:space="preserve"> в новой редакции </w:t>
      </w:r>
      <w:hyperlink r:id="rId11" w:history="1">
        <w:r w:rsidRPr="003E3E67">
          <w:rPr>
            <w:rFonts w:ascii="PT Astra Serif" w:hAnsi="PT Astra Serif"/>
            <w:sz w:val="28"/>
            <w:szCs w:val="28"/>
          </w:rPr>
          <w:t>(приложение)</w:t>
        </w:r>
      </w:hyperlink>
      <w:r w:rsidRPr="003E3E67">
        <w:rPr>
          <w:rFonts w:ascii="PT Astra Serif" w:hAnsi="PT Astra Serif"/>
          <w:sz w:val="28"/>
          <w:szCs w:val="28"/>
        </w:rPr>
        <w:t>.</w:t>
      </w:r>
    </w:p>
    <w:p w:rsidR="000858DF" w:rsidRPr="003E3E67" w:rsidRDefault="00CC362F" w:rsidP="000858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35pt;margin-top:780.1pt;width:56.7pt;height:36.9pt;z-index:-251649536;mso-position-horizontal-relative:text;mso-position-vertical-relative:page">
            <v:imagedata r:id="rId12" o:title=""/>
            <w10:wrap anchory="page"/>
          </v:shape>
          <o:OLEObject Type="Embed" ProgID="Word.Picture.8" ShapeID="_x0000_s1026" DrawAspect="Content" ObjectID="_1689081339" r:id="rId13"/>
        </w:pict>
      </w:r>
      <w:r w:rsidR="000858DF" w:rsidRPr="003E3E67">
        <w:rPr>
          <w:rFonts w:ascii="PT Astra Serif" w:hAnsi="PT Astra Serif"/>
          <w:sz w:val="28"/>
          <w:szCs w:val="28"/>
        </w:rPr>
        <w:t>2. </w:t>
      </w:r>
      <w:r w:rsidR="00C91B23" w:rsidRPr="00C91B23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                    размещения на официальном Портале муниципального                         </w:t>
      </w:r>
      <w:r w:rsidR="00C91B23" w:rsidRPr="00C91B23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proofErr w:type="spellStart"/>
      <w:r w:rsidR="00C91B23" w:rsidRPr="00C91B2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91B23" w:rsidRPr="00C91B23">
        <w:rPr>
          <w:rFonts w:ascii="PT Astra Serif" w:hAnsi="PT Astra Serif"/>
          <w:sz w:val="28"/>
          <w:szCs w:val="28"/>
        </w:rPr>
        <w:t xml:space="preserve"> район и на информационном стенде            администрации </w:t>
      </w:r>
      <w:proofErr w:type="spellStart"/>
      <w:r w:rsidR="00C91B23" w:rsidRPr="00C91B2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91B23" w:rsidRPr="00C91B23">
        <w:rPr>
          <w:rFonts w:ascii="PT Astra Serif" w:hAnsi="PT Astra Serif"/>
          <w:sz w:val="28"/>
          <w:szCs w:val="28"/>
        </w:rPr>
        <w:t xml:space="preserve"> района по адресу: Ленина пл., д. 1, г. Щекино, Тульская область.</w:t>
      </w:r>
    </w:p>
    <w:p w:rsidR="000858DF" w:rsidRPr="003E3E67" w:rsidRDefault="000858DF" w:rsidP="000858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3E67">
        <w:rPr>
          <w:rFonts w:ascii="PT Astra Serif" w:hAnsi="PT Astra Serif"/>
          <w:sz w:val="28"/>
          <w:szCs w:val="28"/>
        </w:rPr>
        <w:t>3. Настоящее постановление вступает в силу со дня подписания.</w:t>
      </w:r>
    </w:p>
    <w:p w:rsidR="004A1CAF" w:rsidRPr="00C91B23" w:rsidRDefault="00E45A90" w:rsidP="000858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5A90">
        <w:rPr>
          <w:rFonts w:ascii="PT Astra Serif" w:hAnsi="PT Astra Serif"/>
          <w:sz w:val="28"/>
          <w:szCs w:val="28"/>
        </w:rPr>
        <w:t xml:space="preserve"> </w:t>
      </w:r>
    </w:p>
    <w:p w:rsidR="00C91B23" w:rsidRPr="00C91B23" w:rsidRDefault="00C91B23" w:rsidP="000858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2"/>
        <w:gridCol w:w="4388"/>
      </w:tblGrid>
      <w:tr w:rsidR="004A1CAF" w:rsidRPr="00E64D9D" w:rsidTr="00C13DBB">
        <w:tc>
          <w:tcPr>
            <w:tcW w:w="2666" w:type="pct"/>
          </w:tcPr>
          <w:p w:rsidR="004A1CAF" w:rsidRPr="00E64D9D" w:rsidRDefault="004A1CAF" w:rsidP="00C13DB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4D9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A1CAF" w:rsidRPr="00E64D9D" w:rsidRDefault="004A1CAF" w:rsidP="00C13DB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4D9D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A1CAF" w:rsidRPr="00E64D9D" w:rsidRDefault="004A1CAF" w:rsidP="00C13DBB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E64D9D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A1CAF" w:rsidRPr="00E64D9D" w:rsidRDefault="004A1CAF" w:rsidP="00C13DB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A1CAF" w:rsidRPr="00E64D9D" w:rsidRDefault="004A1CAF" w:rsidP="00C13DB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A1CAF" w:rsidRPr="00E64D9D" w:rsidRDefault="004A1CAF" w:rsidP="00C13DB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E64D9D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C91B23" w:rsidRDefault="00C91B23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  <w:lang w:val="en-US"/>
        </w:rPr>
      </w:pPr>
    </w:p>
    <w:p w:rsidR="004A1CAF" w:rsidRPr="000858DF" w:rsidRDefault="004A1CAF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color w:val="000000" w:themeColor="text1"/>
          <w:sz w:val="28"/>
          <w:szCs w:val="28"/>
        </w:rPr>
        <w:lastRenderedPageBreak/>
        <w:t xml:space="preserve">  Согласовано:</w:t>
      </w:r>
    </w:p>
    <w:p w:rsidR="004A1CAF" w:rsidRPr="000858DF" w:rsidRDefault="004A1CAF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Е.Е. </w:t>
      </w:r>
      <w:proofErr w:type="spellStart"/>
      <w:r w:rsidRPr="000858DF">
        <w:rPr>
          <w:rFonts w:ascii="PT Astra Serif" w:eastAsia="Times New Roman" w:hAnsi="PT Astra Serif"/>
          <w:color w:val="000000" w:themeColor="text1"/>
          <w:sz w:val="28"/>
          <w:szCs w:val="28"/>
        </w:rPr>
        <w:t>Абрамина</w:t>
      </w:r>
      <w:proofErr w:type="spellEnd"/>
    </w:p>
    <w:p w:rsidR="004A1CAF" w:rsidRPr="000858DF" w:rsidRDefault="004A1CAF" w:rsidP="004A1CAF">
      <w:pPr>
        <w:spacing w:line="360" w:lineRule="auto"/>
        <w:ind w:firstLine="7230"/>
        <w:jc w:val="right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color w:val="000000" w:themeColor="text1"/>
          <w:sz w:val="28"/>
          <w:szCs w:val="28"/>
        </w:rPr>
        <w:t>О.А. Лукинова</w:t>
      </w:r>
    </w:p>
    <w:p w:rsidR="004A1CAF" w:rsidRPr="000858DF" w:rsidRDefault="004A1CAF" w:rsidP="004A1CAF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 xml:space="preserve">Л.Н. </w:t>
      </w:r>
      <w:proofErr w:type="spellStart"/>
      <w:r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>Сенюшина</w:t>
      </w:r>
      <w:proofErr w:type="spellEnd"/>
    </w:p>
    <w:p w:rsidR="004A1CAF" w:rsidRPr="000858DF" w:rsidRDefault="004A1CAF" w:rsidP="004A1CAF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 xml:space="preserve">  </w:t>
      </w:r>
      <w:r w:rsidR="00DE50F5"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>С.В. Зыбин</w:t>
      </w:r>
    </w:p>
    <w:p w:rsidR="00DE50F5" w:rsidRPr="000858DF" w:rsidRDefault="00DE50F5" w:rsidP="004A1CAF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>Е.М. Трушкова</w:t>
      </w:r>
    </w:p>
    <w:p w:rsidR="004A1CAF" w:rsidRPr="000858DF" w:rsidRDefault="004A1CAF" w:rsidP="004A1CAF">
      <w:pPr>
        <w:widowControl w:val="0"/>
        <w:jc w:val="right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  <w:r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Т.Н. </w:t>
      </w:r>
      <w:proofErr w:type="spellStart"/>
      <w:r w:rsidRPr="000858DF"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  <w:t>Еремеева</w:t>
      </w:r>
      <w:proofErr w:type="spellEnd"/>
    </w:p>
    <w:p w:rsidR="004A1CAF" w:rsidRPr="000858DF" w:rsidRDefault="004A1CAF" w:rsidP="004A1CAF">
      <w:pPr>
        <w:widowControl w:val="0"/>
        <w:jc w:val="right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</w:p>
    <w:p w:rsidR="004A1CAF" w:rsidRPr="000858DF" w:rsidRDefault="004A1CAF" w:rsidP="004A1CAF">
      <w:pPr>
        <w:widowControl w:val="0"/>
        <w:jc w:val="right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</w:p>
    <w:p w:rsidR="004A1CAF" w:rsidRPr="000858DF" w:rsidRDefault="004A1CAF" w:rsidP="004A1CAF">
      <w:pPr>
        <w:widowControl w:val="0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</w:p>
    <w:p w:rsidR="004A1CAF" w:rsidRPr="000858DF" w:rsidRDefault="004A1CAF" w:rsidP="004A1CAF">
      <w:pPr>
        <w:widowControl w:val="0"/>
        <w:rPr>
          <w:rFonts w:ascii="PT Astra Serif" w:eastAsia="Times New Roman" w:hAnsi="PT Astra Serif"/>
          <w:snapToGrid w:val="0"/>
          <w:color w:val="000000" w:themeColor="text1"/>
          <w:sz w:val="28"/>
          <w:szCs w:val="28"/>
        </w:rPr>
      </w:pPr>
    </w:p>
    <w:p w:rsidR="004A1CAF" w:rsidRPr="001B591E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widowControl w:val="0"/>
        <w:rPr>
          <w:rFonts w:ascii="PT Astra Serif" w:eastAsia="Times New Roman" w:hAnsi="PT Astra Serif"/>
          <w:snapToGrid w:val="0"/>
          <w:sz w:val="28"/>
          <w:szCs w:val="28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  <w:r w:rsidRPr="00E64D9D">
        <w:rPr>
          <w:rFonts w:ascii="PT Astra Serif" w:eastAsia="Times New Roman" w:hAnsi="PT Astra Serif"/>
          <w:sz w:val="24"/>
          <w:szCs w:val="24"/>
        </w:rPr>
        <w:t xml:space="preserve">Исп. </w:t>
      </w:r>
      <w:proofErr w:type="spellStart"/>
      <w:r w:rsidRPr="00E64D9D">
        <w:rPr>
          <w:rFonts w:ascii="PT Astra Serif" w:eastAsia="Times New Roman" w:hAnsi="PT Astra Serif"/>
          <w:sz w:val="24"/>
          <w:szCs w:val="24"/>
        </w:rPr>
        <w:t>Важженникова</w:t>
      </w:r>
      <w:proofErr w:type="spellEnd"/>
      <w:r w:rsidRPr="00E64D9D">
        <w:rPr>
          <w:rFonts w:ascii="PT Astra Serif" w:eastAsia="Times New Roman" w:hAnsi="PT Astra Serif"/>
          <w:sz w:val="24"/>
          <w:szCs w:val="24"/>
        </w:rPr>
        <w:t xml:space="preserve"> Анастасия Александровна,</w:t>
      </w:r>
    </w:p>
    <w:p w:rsidR="004A1CAF" w:rsidRPr="00E64D9D" w:rsidRDefault="004A1CAF" w:rsidP="004A1CAF">
      <w:pPr>
        <w:tabs>
          <w:tab w:val="left" w:pos="2600"/>
        </w:tabs>
        <w:spacing w:after="120"/>
        <w:ind w:right="-525"/>
        <w:rPr>
          <w:rFonts w:ascii="PT Astra Serif" w:eastAsia="Times New Roman" w:hAnsi="PT Astra Serif"/>
          <w:sz w:val="24"/>
          <w:szCs w:val="24"/>
        </w:rPr>
      </w:pPr>
      <w:r w:rsidRPr="00E64D9D">
        <w:rPr>
          <w:rFonts w:ascii="PT Astra Serif" w:eastAsia="Times New Roman" w:hAnsi="PT Astra Serif"/>
          <w:sz w:val="24"/>
          <w:szCs w:val="24"/>
        </w:rPr>
        <w:t>тел. 8 (48751) 5-24-10</w:t>
      </w:r>
    </w:p>
    <w:p w:rsidR="004A1CAF" w:rsidRDefault="00D46C5F" w:rsidP="00D46C5F">
      <w:pPr>
        <w:tabs>
          <w:tab w:val="left" w:pos="2600"/>
        </w:tabs>
        <w:spacing w:after="120"/>
        <w:ind w:right="-525"/>
        <w:jc w:val="both"/>
        <w:rPr>
          <w:rFonts w:ascii="PT Astra Serif" w:eastAsia="Times New Roman" w:hAnsi="PT Astra Serif"/>
          <w:sz w:val="24"/>
          <w:szCs w:val="24"/>
        </w:rPr>
        <w:sectPr w:rsidR="004A1CAF" w:rsidSect="00C13D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021" w:right="1021" w:bottom="1191" w:left="1701" w:header="425" w:footer="709" w:gutter="0"/>
          <w:cols w:space="708"/>
          <w:titlePg/>
          <w:docGrid w:linePitch="360"/>
        </w:sectPr>
      </w:pPr>
      <w:r w:rsidRPr="00D46C5F">
        <w:rPr>
          <w:rFonts w:ascii="PT Astra Serif" w:eastAsia="Times New Roman" w:hAnsi="PT Astra Serif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46C5F">
        <w:rPr>
          <w:rFonts w:ascii="PT Astra Serif" w:eastAsia="Times New Roman" w:hAnsi="PT Astra Serif"/>
          <w:sz w:val="24"/>
          <w:szCs w:val="24"/>
        </w:rPr>
        <w:t>Щекинского</w:t>
      </w:r>
      <w:proofErr w:type="spellEnd"/>
      <w:r w:rsidRPr="00D46C5F">
        <w:rPr>
          <w:rFonts w:ascii="PT Astra Serif" w:eastAsia="Times New Roman" w:hAnsi="PT Astra Serif"/>
          <w:sz w:val="24"/>
          <w:szCs w:val="24"/>
        </w:rPr>
        <w:t xml:space="preserve"> района от 22.08.2018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350"/>
      </w:tblGrid>
      <w:tr w:rsidR="004A1CAF" w:rsidRPr="004E5232" w:rsidTr="00C13DBB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4A1CAF" w:rsidRPr="004E5232" w:rsidRDefault="004A1CAF" w:rsidP="00C13DBB">
            <w:pPr>
              <w:pStyle w:val="13"/>
              <w:tabs>
                <w:tab w:val="left" w:pos="-909"/>
                <w:tab w:val="left" w:pos="0"/>
              </w:tabs>
              <w:ind w:firstLine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4A1CAF" w:rsidRPr="004E5232" w:rsidRDefault="004A1CAF" w:rsidP="00C13DBB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</w:t>
            </w:r>
          </w:p>
          <w:p w:rsidR="004A1CAF" w:rsidRPr="004E5232" w:rsidRDefault="004A1CAF" w:rsidP="00C13DBB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:rsidR="004A1CAF" w:rsidRPr="004E5232" w:rsidRDefault="004A1CAF" w:rsidP="00C13DBB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62DA0" w:rsidRDefault="00262DA0" w:rsidP="00262D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508C9"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6508C9">
              <w:rPr>
                <w:rFonts w:ascii="PT Astra Serif" w:hAnsi="PT Astra Serif"/>
                <w:sz w:val="28"/>
                <w:szCs w:val="28"/>
              </w:rPr>
              <w:t>_______</w:t>
            </w:r>
          </w:p>
          <w:p w:rsidR="004A1CAF" w:rsidRPr="00CC362F" w:rsidRDefault="004A1CAF" w:rsidP="00C13DBB">
            <w:pPr>
              <w:pStyle w:val="13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</w:p>
          <w:p w:rsidR="00C91B23" w:rsidRPr="00CC362F" w:rsidRDefault="00C91B23" w:rsidP="00C13DBB">
            <w:pPr>
              <w:pStyle w:val="13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</w:p>
          <w:p w:rsidR="00C91B23" w:rsidRPr="004E5232" w:rsidRDefault="00C91B23" w:rsidP="00C91B23">
            <w:pPr>
              <w:pStyle w:val="13"/>
              <w:tabs>
                <w:tab w:val="left" w:pos="-909"/>
                <w:tab w:val="left" w:pos="0"/>
              </w:tabs>
              <w:ind w:firstLine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C91B23" w:rsidRPr="004E5232" w:rsidRDefault="00C91B23" w:rsidP="00C91B23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</w:t>
            </w:r>
          </w:p>
          <w:p w:rsidR="00C91B23" w:rsidRPr="004E5232" w:rsidRDefault="00C91B23" w:rsidP="00C91B23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:rsidR="00C91B23" w:rsidRPr="004E5232" w:rsidRDefault="00C91B23" w:rsidP="00C91B23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E5232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E5232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91B23" w:rsidRPr="00CC362F" w:rsidRDefault="00C91B23" w:rsidP="00C91B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CC362F">
              <w:rPr>
                <w:rFonts w:ascii="PT Astra Serif" w:hAnsi="PT Astra Serif"/>
                <w:sz w:val="28"/>
                <w:szCs w:val="28"/>
                <w:u w:val="single"/>
              </w:rPr>
              <w:t>2</w:t>
            </w:r>
            <w:r w:rsidR="00AA5F65">
              <w:rPr>
                <w:rFonts w:ascii="PT Astra Serif" w:hAnsi="PT Astra Serif"/>
                <w:sz w:val="28"/>
                <w:szCs w:val="28"/>
                <w:u w:val="single"/>
              </w:rPr>
              <w:t>2</w:t>
            </w:r>
            <w:r w:rsidRPr="00CC362F">
              <w:rPr>
                <w:rFonts w:ascii="PT Astra Serif" w:hAnsi="PT Astra Serif"/>
                <w:sz w:val="28"/>
                <w:szCs w:val="28"/>
                <w:u w:val="single"/>
              </w:rPr>
              <w:t>.0</w:t>
            </w:r>
            <w:r w:rsidR="00AA5F65">
              <w:rPr>
                <w:rFonts w:ascii="PT Astra Serif" w:hAnsi="PT Astra Serif"/>
                <w:sz w:val="28"/>
                <w:szCs w:val="28"/>
                <w:u w:val="single"/>
              </w:rPr>
              <w:t>8.2018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AA5F65">
              <w:rPr>
                <w:rFonts w:ascii="PT Astra Serif" w:hAnsi="PT Astra Serif"/>
                <w:sz w:val="28"/>
                <w:szCs w:val="28"/>
              </w:rPr>
              <w:t>8</w:t>
            </w:r>
            <w:r w:rsidRPr="00CC362F">
              <w:rPr>
                <w:rFonts w:ascii="PT Astra Serif" w:hAnsi="PT Astra Serif"/>
                <w:sz w:val="28"/>
                <w:szCs w:val="28"/>
                <w:u w:val="single"/>
              </w:rPr>
              <w:t>-</w:t>
            </w:r>
            <w:r w:rsidR="00AA5F65">
              <w:rPr>
                <w:rFonts w:ascii="PT Astra Serif" w:hAnsi="PT Astra Serif"/>
                <w:sz w:val="28"/>
                <w:szCs w:val="28"/>
                <w:u w:val="single"/>
              </w:rPr>
              <w:t>1122</w:t>
            </w:r>
          </w:p>
          <w:p w:rsidR="00C91B23" w:rsidRPr="00CC362F" w:rsidRDefault="00C91B23" w:rsidP="00C13DBB">
            <w:pPr>
              <w:pStyle w:val="13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</w:tbl>
    <w:p w:rsidR="004A1CAF" w:rsidRPr="004E5232" w:rsidRDefault="004A1CAF" w:rsidP="004A1CAF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АДМИНИСТРАТИВНЫЙ РЕГЛАМЕНТ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предоставления муниципальной услуги</w:t>
      </w:r>
    </w:p>
    <w:p w:rsidR="00CC362F" w:rsidRDefault="00CC362F" w:rsidP="00CC362F">
      <w:pPr>
        <w:pStyle w:val="ConsPlusTitle"/>
        <w:widowControl/>
        <w:jc w:val="center"/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«Выдача разрешений на установку рекламных конструкций на территории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аннулирование таких разрешений»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  <w:lang w:val="en-US"/>
        </w:rPr>
        <w:t>I</w:t>
      </w:r>
      <w:r>
        <w:rPr>
          <w:rFonts w:ascii="PT Astra Serif" w:hAnsi="PT Astra Serif" w:cs="Arial"/>
          <w:b/>
          <w:sz w:val="28"/>
          <w:szCs w:val="28"/>
        </w:rPr>
        <w:t>. Общие положения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center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HTML1"/>
        <w:numPr>
          <w:ilvl w:val="1"/>
          <w:numId w:val="2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.Предмет регулирования регламента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1. Предметом регулирования настоящего административного </w:t>
      </w:r>
      <w:proofErr w:type="gramStart"/>
      <w:r>
        <w:rPr>
          <w:rFonts w:ascii="PT Astra Serif" w:hAnsi="PT Astra Serif"/>
          <w:sz w:val="28"/>
          <w:szCs w:val="28"/>
        </w:rPr>
        <w:t xml:space="preserve">регламента предоставления муниципальной услуги «Выдача разрешений на установку рекламных конструкций на территории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аннулирование таких разрешений» (далее - Административный регламент)  являются возникающие между администрацией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(далее – Администрация), Государственным бюджетным учреждением Тульской области «Многофункциональный центр предоставления государственных и муниципальных услуг» (далее МФЦ) и заявителем отношения, связанные с предоставлением муниципальной услуги выдаче разрешений на установку рекламных конструкций</w:t>
      </w:r>
      <w:proofErr w:type="gramEnd"/>
      <w:r>
        <w:rPr>
          <w:rFonts w:ascii="PT Astra Serif" w:hAnsi="PT Astra Serif"/>
          <w:sz w:val="28"/>
          <w:szCs w:val="28"/>
        </w:rPr>
        <w:t xml:space="preserve">, расположенных на территории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аннулирование таких разрешений (далее – Муниципальная услуга). Административный регламент устанавливает сроки и последовательность административных процедур (действий) в ходе </w:t>
      </w:r>
      <w:r>
        <w:rPr>
          <w:rFonts w:ascii="PT Astra Serif" w:hAnsi="PT Astra Serif"/>
          <w:sz w:val="28"/>
          <w:szCs w:val="28"/>
        </w:rPr>
        <w:lastRenderedPageBreak/>
        <w:t>предоставления муниципальной услуги, порядок взаимодействия должностных лиц органа, предоставляющего муниципальную услугу, между собой и с заявителем.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20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HTML1"/>
        <w:numPr>
          <w:ilvl w:val="1"/>
          <w:numId w:val="2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. </w:t>
      </w:r>
      <w:r w:rsidRPr="004E5232">
        <w:rPr>
          <w:rFonts w:ascii="PT Astra Serif" w:hAnsi="PT Astra Serif"/>
          <w:b/>
          <w:sz w:val="28"/>
          <w:szCs w:val="28"/>
        </w:rPr>
        <w:t>Заявитель (состав (перечень) заявителей)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325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pStyle w:val="a9"/>
        <w:tabs>
          <w:tab w:val="left" w:pos="709"/>
        </w:tabs>
        <w:spacing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2. </w:t>
      </w:r>
      <w:proofErr w:type="gramStart"/>
      <w:r>
        <w:rPr>
          <w:rFonts w:ascii="PT Astra Serif" w:hAnsi="PT Astra Serif"/>
          <w:sz w:val="28"/>
          <w:szCs w:val="28"/>
        </w:rPr>
        <w:t>Заявителями в рамках предоставления муниципальной услуги являются физические лица, индивидуальные предприниматели, юридические лица, являющиеся собственниками или иными законными владельцами рекламных конструкций либо собственниками или иными законными владельцами недвижимого имущества, к которому предполагается присоединить рекламную конструкцию, либо их уполномоченные представители, действующие в силу закона, иных правовых актов и учредительных документов без доверенности, или их представители на основании доверенности.</w:t>
      </w:r>
      <w:proofErr w:type="gramEnd"/>
    </w:p>
    <w:p w:rsidR="00CC362F" w:rsidRDefault="00CC362F" w:rsidP="00333550">
      <w:pPr>
        <w:pStyle w:val="a9"/>
        <w:tabs>
          <w:tab w:val="left" w:pos="993"/>
        </w:tabs>
        <w:spacing w:line="360" w:lineRule="auto"/>
        <w:ind w:right="309"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3.</w:t>
      </w:r>
      <w:r w:rsidR="00333550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РФ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4. Муниципальная услуга также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 Тульской области.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 xml:space="preserve">                1.3. </w:t>
      </w:r>
      <w:r w:rsidRPr="002C6A5E">
        <w:rPr>
          <w:rFonts w:ascii="PT Astra Serif" w:hAnsi="PT Astra Serif" w:cs="Arial"/>
          <w:b/>
          <w:bCs/>
          <w:sz w:val="28"/>
          <w:szCs w:val="28"/>
        </w:rPr>
        <w:t>Порядок получения заявителем сведений, в том числе в электронной форме, о ходе рассмотрения запроса о предоставлении муниципальной услуги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C362F" w:rsidRDefault="00CC362F" w:rsidP="00333550">
      <w:pPr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5. Информация по вопросам предоставления муниципальной услуги размещена:</w:t>
      </w:r>
    </w:p>
    <w:p w:rsidR="00CC362F" w:rsidRPr="00CE5A3F" w:rsidRDefault="00CC362F" w:rsidP="00333550">
      <w:pPr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lastRenderedPageBreak/>
        <w:t xml:space="preserve">на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портале государственных и муниципальных услуг (функций) Тульской области </w:t>
      </w:r>
      <w:hyperlink r:id="rId20" w:tooltip="http://www.gosuslugi71.ru" w:history="1">
        <w:r>
          <w:rPr>
            <w:rStyle w:val="af7"/>
            <w:rFonts w:ascii="PT Astra Serif" w:hAnsi="PT Astra Serif" w:cs="Arial"/>
            <w:color w:val="000000" w:themeColor="text1"/>
            <w:sz w:val="28"/>
            <w:szCs w:val="28"/>
          </w:rPr>
          <w:t>www.gosuslugi71.ru</w:t>
        </w:r>
      </w:hyperlink>
      <w:r>
        <w:rPr>
          <w:rFonts w:ascii="PT Astra Serif" w:hAnsi="PT Astra Serif"/>
          <w:sz w:val="28"/>
          <w:szCs w:val="28"/>
        </w:rPr>
        <w:t xml:space="preserve"> (далее — РПГУ);</w:t>
      </w:r>
      <w:r>
        <w:rPr>
          <w:rFonts w:ascii="PT Astra Serif" w:hAnsi="PT Astra Serif" w:cs="Arial"/>
          <w:sz w:val="28"/>
          <w:szCs w:val="28"/>
        </w:rPr>
        <w:t xml:space="preserve"> на Едином портале государственных и муниципальных услуг (функций) (</w:t>
      </w:r>
      <w:hyperlink r:id="rId21" w:tooltip="http://www.gosuslugi.ru" w:history="1">
        <w:r>
          <w:rPr>
            <w:rStyle w:val="af7"/>
            <w:rFonts w:ascii="PT Astra Serif" w:hAnsi="PT Astra Serif" w:cs="Arial"/>
            <w:sz w:val="28"/>
            <w:szCs w:val="28"/>
          </w:rPr>
          <w:t>http://</w:t>
        </w:r>
        <w:r>
          <w:rPr>
            <w:rStyle w:val="af7"/>
            <w:rFonts w:ascii="PT Astra Serif" w:hAnsi="PT Astra Serif" w:cs="Arial"/>
            <w:sz w:val="28"/>
            <w:szCs w:val="28"/>
            <w:lang w:val="en-US"/>
          </w:rPr>
          <w:t>www</w:t>
        </w:r>
        <w:r>
          <w:rPr>
            <w:rStyle w:val="af7"/>
            <w:rFonts w:ascii="PT Astra Serif" w:hAnsi="PT Astra Serif" w:cs="Arial"/>
            <w:sz w:val="28"/>
            <w:szCs w:val="28"/>
          </w:rPr>
          <w:t>.</w:t>
        </w:r>
        <w:r>
          <w:rPr>
            <w:rStyle w:val="af7"/>
            <w:rFonts w:ascii="PT Astra Serif" w:hAnsi="PT Astra Serif" w:cs="Arial"/>
            <w:sz w:val="28"/>
            <w:szCs w:val="28"/>
            <w:lang w:val="en-US"/>
          </w:rPr>
          <w:t>gosuslugi</w:t>
        </w:r>
        <w:r>
          <w:rPr>
            <w:rStyle w:val="af7"/>
            <w:rFonts w:ascii="PT Astra Serif" w:hAnsi="PT Astra Serif" w:cs="Arial"/>
            <w:sz w:val="28"/>
            <w:szCs w:val="28"/>
          </w:rPr>
          <w:t>.</w:t>
        </w:r>
        <w:r>
          <w:rPr>
            <w:rStyle w:val="af7"/>
            <w:rFonts w:ascii="PT Astra Serif" w:hAnsi="PT Astra Serif" w:cs="Arial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 w:cs="Arial"/>
          <w:sz w:val="28"/>
          <w:szCs w:val="28"/>
        </w:rPr>
        <w:t xml:space="preserve">) (далее — ЕПГУ);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сайте </w:t>
      </w:r>
      <w:r>
        <w:rPr>
          <w:rFonts w:ascii="PT Astra Serif" w:hAnsi="PT Astra Serif" w:cs="Arial"/>
          <w:color w:val="000000" w:themeColor="text1"/>
          <w:sz w:val="28"/>
          <w:szCs w:val="28"/>
          <w:shd w:val="clear" w:color="FFFFFF" w:fill="FFFFFF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  </w:t>
      </w:r>
      <w:hyperlink r:id="rId22" w:tooltip="https://frgu" w:history="1"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f7"/>
            <w:rFonts w:ascii="PT Astra Serif" w:hAnsi="PT Astra Serif"/>
            <w:color w:val="000000" w:themeColor="text1"/>
            <w:sz w:val="28"/>
            <w:szCs w:val="28"/>
          </w:rPr>
          <w:t>://</w:t>
        </w:r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frgu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.gosuslugi</w:t>
      </w:r>
      <w:r>
        <w:rPr>
          <w:rFonts w:ascii="PT Astra Serif" w:hAnsi="PT Astra Serif"/>
          <w:sz w:val="28"/>
          <w:szCs w:val="28"/>
        </w:rPr>
        <w:t xml:space="preserve">.ru; </w:t>
      </w:r>
      <w:r>
        <w:rPr>
          <w:rFonts w:ascii="PT Astra Serif" w:hAnsi="PT Astra Serif" w:cs="Arial"/>
          <w:sz w:val="28"/>
          <w:szCs w:val="28"/>
        </w:rPr>
        <w:t xml:space="preserve"> официальном сайте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в сети «Интернет»</w:t>
      </w:r>
      <w:r w:rsidRPr="00CE5A3F">
        <w:rPr>
          <w:rFonts w:ascii="PT Astra Serif" w:hAnsi="PT Astra Serif" w:cs="Arial"/>
          <w:sz w:val="28"/>
          <w:szCs w:val="28"/>
        </w:rPr>
        <w:t>.</w:t>
      </w:r>
      <w:proofErr w:type="gramEnd"/>
    </w:p>
    <w:p w:rsidR="00CC362F" w:rsidRDefault="00CC362F" w:rsidP="00333550">
      <w:pPr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 Основными требованиями к информированию заявителей о правилах предоставления муниципальной услуги являются:</w:t>
      </w:r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достоверность предоставляемой информации;</w:t>
      </w:r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четкость в изложении информации;</w:t>
      </w:r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полнота информирования;</w:t>
      </w:r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spacing w:line="36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наглядность форм предоставления информации (при письменном информировании);</w:t>
      </w:r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spacing w:line="36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удобство и доступность получения информации;</w:t>
      </w:r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оперативность предоставления информации.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7. Информация по вопросам предоставления муниципальной услуги сообщается при личном обращении граждан или представителей организаций непосредственно в отдел строительства и архитектуры; при письменном обращении дается письменный ответ с разъяснениями о порядке предоставления муниципальной услуги.  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Информирование (консультирование) по процедуре предоставления муниципальной услуги осуществляет должностное лицо (далее – специалист отдела строительства и архитектуры) в соответствии с должностной инструкцией. </w:t>
      </w:r>
    </w:p>
    <w:p w:rsidR="00CC362F" w:rsidRDefault="00CC362F" w:rsidP="00333550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При информировании по электронной почте ответ на обращение направляется по адресу, указанному в обращении.</w:t>
      </w:r>
    </w:p>
    <w:p w:rsidR="00CC362F" w:rsidRDefault="00CC362F" w:rsidP="00333550">
      <w:pPr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При устных обращениях и ответах на телефонные звонки специалисты отдела строительства и архитектуры четко, подробно, </w:t>
      </w:r>
      <w:r>
        <w:rPr>
          <w:rFonts w:ascii="PT Astra Serif" w:hAnsi="PT Astra Serif" w:cs="Arial"/>
          <w:sz w:val="28"/>
          <w:szCs w:val="28"/>
        </w:rPr>
        <w:lastRenderedPageBreak/>
        <w:t xml:space="preserve">доступно и в вежливой форме информируют (консультируют) граждан и юридических лиц по интересующим  вопросам. </w:t>
      </w:r>
    </w:p>
    <w:p w:rsidR="00CC362F" w:rsidRDefault="00CC362F" w:rsidP="00333550">
      <w:pPr>
        <w:tabs>
          <w:tab w:val="left" w:pos="709"/>
        </w:tabs>
        <w:spacing w:line="360" w:lineRule="auto"/>
        <w:jc w:val="both"/>
        <w:rPr>
          <w:rFonts w:ascii="PT Astra Serif" w:hAnsi="PT Astra Serif" w:cs="Arial"/>
          <w:spacing w:val="-4"/>
          <w:sz w:val="28"/>
          <w:szCs w:val="28"/>
        </w:rPr>
      </w:pPr>
      <w:r>
        <w:rPr>
          <w:rFonts w:ascii="PT Astra Serif" w:hAnsi="PT Astra Serif" w:cs="Arial"/>
          <w:spacing w:val="-4"/>
          <w:sz w:val="28"/>
          <w:szCs w:val="28"/>
        </w:rPr>
        <w:t xml:space="preserve">        Ответ на телефонное обращение содержит информацию о наименовании </w:t>
      </w:r>
      <w:r>
        <w:rPr>
          <w:rFonts w:ascii="PT Astra Serif" w:hAnsi="PT Astra Serif" w:cs="Arial"/>
          <w:sz w:val="28"/>
          <w:szCs w:val="28"/>
        </w:rPr>
        <w:t>отдела</w:t>
      </w:r>
      <w:r>
        <w:rPr>
          <w:rFonts w:ascii="PT Astra Serif" w:hAnsi="PT Astra Serif" w:cs="Arial"/>
          <w:spacing w:val="-4"/>
          <w:sz w:val="28"/>
          <w:szCs w:val="28"/>
        </w:rPr>
        <w:t>, фамилии, имени, отчестве и должности специалиста, принявшего телефонный звонок. Время разговора по телефону не должно превышать 5 минут.</w:t>
      </w:r>
    </w:p>
    <w:p w:rsidR="00CC362F" w:rsidRDefault="00CC362F" w:rsidP="00333550">
      <w:pPr>
        <w:pStyle w:val="27"/>
        <w:widowControl w:val="0"/>
        <w:tabs>
          <w:tab w:val="left" w:pos="709"/>
          <w:tab w:val="left" w:pos="851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8.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Информация по вопросам предоставления муниципальной услуги включает информацию </w:t>
      </w:r>
      <w:r>
        <w:rPr>
          <w:rFonts w:ascii="PT Astra Serif" w:hAnsi="PT Astra Serif" w:cs="Arial"/>
          <w:color w:val="auto"/>
          <w:sz w:val="28"/>
          <w:szCs w:val="28"/>
        </w:rPr>
        <w:t xml:space="preserve">об </w:t>
      </w:r>
      <w:r>
        <w:rPr>
          <w:rFonts w:ascii="PT Astra Serif" w:hAnsi="PT Astra Serif" w:cs="Arial"/>
          <w:sz w:val="28"/>
          <w:szCs w:val="28"/>
        </w:rPr>
        <w:t>отделе строительства и архитектуры, в том числе: почтовый адрес; адрес электронной почты; номера телефонов для получения информации; адрес официального сайта; график (режим) работы; сведения о должностном лице – руководителе отдела строительства и архитектуры; сведения о должностных лицах, ответственных за предоставление муниципальной услуги – специалистах.</w:t>
      </w:r>
      <w:proofErr w:type="gramEnd"/>
    </w:p>
    <w:p w:rsidR="00CC362F" w:rsidRDefault="00CC362F" w:rsidP="00333550">
      <w:pPr>
        <w:tabs>
          <w:tab w:val="left" w:pos="709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</w:t>
      </w:r>
      <w:r w:rsidR="00333550">
        <w:rPr>
          <w:rFonts w:ascii="PT Astra Serif" w:hAnsi="PT Astra Serif" w:cs="Arial"/>
          <w:sz w:val="28"/>
          <w:szCs w:val="28"/>
        </w:rPr>
        <w:t xml:space="preserve">9. </w:t>
      </w:r>
      <w:r>
        <w:rPr>
          <w:rFonts w:ascii="PT Astra Serif" w:hAnsi="PT Astra Serif" w:cs="Arial"/>
          <w:sz w:val="28"/>
          <w:szCs w:val="28"/>
        </w:rPr>
        <w:t xml:space="preserve">На </w:t>
      </w:r>
      <w:proofErr w:type="gramStart"/>
      <w:r>
        <w:rPr>
          <w:rFonts w:ascii="PT Astra Serif" w:hAnsi="PT Astra Serif" w:cs="Arial"/>
          <w:sz w:val="28"/>
          <w:szCs w:val="28"/>
        </w:rPr>
        <w:t>информационных стендах, располагающихся в помещении размещаются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: </w:t>
      </w:r>
    </w:p>
    <w:p w:rsidR="00CC362F" w:rsidRDefault="00CC362F" w:rsidP="00333550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месторасположение, график работы Администрации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и МФЦ;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время приема по предоставлению муниципальной услуги, номера телефонов, информация о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портале государственных и муниципальных услуг (функций) Тульской области </w:t>
      </w:r>
      <w:hyperlink r:id="rId23" w:tooltip="http://www.gosuslugi71.ru" w:history="1">
        <w:r>
          <w:rPr>
            <w:rStyle w:val="af7"/>
            <w:rFonts w:ascii="PT Astra Serif" w:hAnsi="PT Astra Serif" w:cs="Arial"/>
            <w:color w:val="000000" w:themeColor="text1"/>
            <w:sz w:val="28"/>
            <w:szCs w:val="28"/>
          </w:rPr>
          <w:t>www.gosuslugi71.ru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 w:cs="Arial"/>
          <w:color w:val="000000"/>
          <w:sz w:val="28"/>
          <w:szCs w:val="28"/>
        </w:rPr>
        <w:t>информация о</w:t>
      </w:r>
      <w:r>
        <w:rPr>
          <w:rFonts w:ascii="PT Astra Serif" w:hAnsi="PT Astra Serif" w:cs="Arial"/>
          <w:sz w:val="28"/>
          <w:szCs w:val="28"/>
        </w:rPr>
        <w:t xml:space="preserve"> Едином портале государственных и муниципальных услуг (функций) (</w:t>
      </w:r>
      <w:r>
        <w:rPr>
          <w:rFonts w:ascii="PT Astra Serif" w:hAnsi="PT Astra Serif" w:cs="Arial"/>
          <w:sz w:val="28"/>
          <w:szCs w:val="28"/>
          <w:u w:val="single"/>
        </w:rPr>
        <w:t>http:/</w:t>
      </w:r>
      <w:r>
        <w:rPr>
          <w:rFonts w:ascii="PT Astra Serif" w:hAnsi="PT Astra Serif" w:cs="Arial"/>
          <w:sz w:val="28"/>
          <w:szCs w:val="28"/>
        </w:rPr>
        <w:t>/</w:t>
      </w:r>
      <w:r>
        <w:rPr>
          <w:rFonts w:ascii="PT Astra Serif" w:hAnsi="PT Astra Serif" w:cs="Arial"/>
          <w:sz w:val="28"/>
          <w:szCs w:val="28"/>
          <w:lang w:val="en-US"/>
        </w:rPr>
        <w:t>www</w:t>
      </w:r>
      <w:r>
        <w:rPr>
          <w:rFonts w:ascii="PT Astra Serif" w:hAnsi="PT Astra Serif" w:cs="Arial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gosuslugi</w:t>
      </w:r>
      <w:proofErr w:type="spellEnd"/>
      <w:r>
        <w:rPr>
          <w:rFonts w:ascii="PT Astra Serif" w:hAnsi="PT Astra Serif" w:cs="Arial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), об официальном сайте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в сети «Интернет», об официальном сайте Государственного бюджетного учреждения Тульской области «Многофункциональный центр предоставления государственных и муниципальных услуг», о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>
        <w:rPr>
          <w:rFonts w:ascii="PT Astra Serif" w:hAnsi="PT Astra Serif" w:cs="Arial"/>
          <w:sz w:val="28"/>
          <w:szCs w:val="28"/>
        </w:rPr>
        <w:t>сайте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color w:val="333333"/>
          <w:sz w:val="28"/>
          <w:szCs w:val="28"/>
          <w:shd w:val="clear" w:color="FFFFFF" w:fill="FFFFFF"/>
        </w:rPr>
        <w:t>Федеральной государственной информационной системы «Федеральный реестр государственных и муниципальных услуг (функций</w:t>
      </w:r>
      <w:r>
        <w:rPr>
          <w:rFonts w:ascii="PT Astra Serif" w:hAnsi="PT Astra Serif" w:cs="Arial"/>
          <w:color w:val="000000" w:themeColor="text1"/>
          <w:sz w:val="28"/>
          <w:szCs w:val="28"/>
          <w:shd w:val="clear" w:color="FFFFFF" w:fill="FFFFFF"/>
        </w:rPr>
        <w:t xml:space="preserve">)»  </w:t>
      </w:r>
      <w:hyperlink r:id="rId24" w:tooltip="https://frgu" w:history="1"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f7"/>
            <w:rFonts w:ascii="PT Astra Serif" w:hAnsi="PT Astra Serif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frgu</w:t>
        </w:r>
        <w:proofErr w:type="spellEnd"/>
      </w:hyperlink>
      <w:r>
        <w:rPr>
          <w:rFonts w:ascii="PT Astra Serif" w:hAnsi="PT Astra Serif"/>
          <w:sz w:val="28"/>
          <w:szCs w:val="28"/>
        </w:rPr>
        <w:t>. gosuslugi.ru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информация о процедуре предоставления муниципальной услуги;</w:t>
      </w:r>
    </w:p>
    <w:p w:rsidR="00CC362F" w:rsidRDefault="00CC362F" w:rsidP="00333550">
      <w:pPr>
        <w:tabs>
          <w:tab w:val="center" w:pos="4818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         перечень документов, необходимых для получения муниципальной услуги;</w:t>
      </w:r>
    </w:p>
    <w:p w:rsidR="00CC362F" w:rsidRDefault="00CC362F" w:rsidP="00333550">
      <w:pPr>
        <w:tabs>
          <w:tab w:val="left" w:pos="709"/>
          <w:tab w:val="center" w:pos="4818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формы заявлений и образцы их заполнения;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pacing w:val="-4"/>
          <w:sz w:val="28"/>
          <w:szCs w:val="28"/>
        </w:rPr>
      </w:pPr>
      <w:r>
        <w:rPr>
          <w:rFonts w:ascii="PT Astra Serif" w:hAnsi="PT Astra Serif" w:cs="Arial"/>
          <w:spacing w:val="-4"/>
          <w:sz w:val="28"/>
          <w:szCs w:val="28"/>
        </w:rPr>
        <w:t xml:space="preserve">       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наименование, адрес и телефоны администрации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район;</w:t>
      </w:r>
    </w:p>
    <w:p w:rsidR="00CC362F" w:rsidRDefault="00CC362F" w:rsidP="00333550">
      <w:pPr>
        <w:pStyle w:val="ConsPlusNormal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порядок обжалования решений, действий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МФЦ, их специалистов.</w:t>
      </w:r>
    </w:p>
    <w:p w:rsidR="00CC362F" w:rsidRDefault="00CC362F" w:rsidP="00333550">
      <w:pPr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Информационные стенды в помещениях приема и выдачи документов  должны быть освещены, хорошо просматриваемы, содержат актуальную информацию, необходимую для получения муниципальной услуги. Тексты материалов печатаются шрифтом </w:t>
      </w:r>
      <w:r>
        <w:rPr>
          <w:rFonts w:ascii="PT Astra Serif" w:hAnsi="PT Astra Serif" w:cs="Arial"/>
          <w:color w:val="000000"/>
          <w:sz w:val="28"/>
          <w:szCs w:val="28"/>
          <w:lang w:val="en-US"/>
        </w:rPr>
        <w:t>PT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  <w:lang w:val="en-US"/>
        </w:rPr>
        <w:t>Astra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  <w:lang w:val="en-US"/>
        </w:rPr>
        <w:t>Serif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№ 14, без исправлений.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10. Размещение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текстовой и графической информации</w:t>
      </w:r>
      <w:r>
        <w:rPr>
          <w:rFonts w:ascii="PT Astra Serif" w:hAnsi="PT Astra Serif" w:cs="Arial"/>
          <w:sz w:val="28"/>
          <w:szCs w:val="28"/>
        </w:rPr>
        <w:t xml:space="preserve"> знаками, выполненными рельефно-точечным шрифтом Брайля на контрастном фоне.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11.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На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портале государственных и муниципальных услуг (функций) Тульской области </w:t>
      </w:r>
      <w:hyperlink r:id="rId25" w:tooltip="http://www.gosuslugi71.ru" w:history="1">
        <w:r>
          <w:rPr>
            <w:rStyle w:val="af7"/>
            <w:rFonts w:ascii="PT Astra Serif" w:hAnsi="PT Astra Serif" w:cs="Arial"/>
            <w:color w:val="000000" w:themeColor="text1"/>
            <w:sz w:val="28"/>
            <w:szCs w:val="28"/>
          </w:rPr>
          <w:t>www.gosuslugi71.ru</w:t>
        </w:r>
      </w:hyperlink>
      <w:r>
        <w:rPr>
          <w:rFonts w:ascii="PT Astra Serif" w:hAnsi="PT Astra Serif"/>
          <w:sz w:val="28"/>
          <w:szCs w:val="28"/>
        </w:rPr>
        <w:t>, на</w:t>
      </w:r>
      <w:r>
        <w:rPr>
          <w:rFonts w:ascii="PT Astra Serif" w:hAnsi="PT Astra Serif" w:cs="Arial"/>
          <w:sz w:val="28"/>
          <w:szCs w:val="28"/>
        </w:rPr>
        <w:t xml:space="preserve"> Едином портале государственных и муниципальных услуг (функций) (</w:t>
      </w:r>
      <w:r>
        <w:rPr>
          <w:rFonts w:ascii="PT Astra Serif" w:hAnsi="PT Astra Serif" w:cs="Arial"/>
          <w:sz w:val="28"/>
          <w:szCs w:val="28"/>
          <w:u w:val="single"/>
        </w:rPr>
        <w:t>http:/</w:t>
      </w:r>
      <w:r>
        <w:rPr>
          <w:rFonts w:ascii="PT Astra Serif" w:hAnsi="PT Astra Serif" w:cs="Arial"/>
          <w:sz w:val="28"/>
          <w:szCs w:val="28"/>
        </w:rPr>
        <w:t>/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gosuslugi</w:t>
      </w:r>
      <w:proofErr w:type="spellEnd"/>
      <w:r>
        <w:rPr>
          <w:rFonts w:ascii="PT Astra Serif" w:hAnsi="PT Astra Serif" w:cs="Arial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), на сайте </w:t>
      </w:r>
      <w:r>
        <w:rPr>
          <w:rFonts w:ascii="PT Astra Serif" w:hAnsi="PT Astra Serif" w:cs="Arial"/>
          <w:color w:val="333333"/>
          <w:sz w:val="28"/>
          <w:szCs w:val="28"/>
          <w:shd w:val="clear" w:color="FFFFFF" w:fill="FFFFFF"/>
        </w:rPr>
        <w:t>Федеральной государственной информационной системы «Федеральный реестр государственных и муниципальных услуг (функций)» </w:t>
      </w:r>
      <w:hyperlink r:id="rId26" w:tooltip="https://frgu" w:history="1"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f7"/>
            <w:rFonts w:ascii="PT Astra Serif" w:hAnsi="PT Astra Serif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frgu</w:t>
        </w:r>
        <w:proofErr w:type="spellEnd"/>
      </w:hyperlink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gosuslugi.ru, </w:t>
      </w:r>
      <w:r>
        <w:rPr>
          <w:rFonts w:ascii="PT Astra Serif" w:hAnsi="PT Astra Serif" w:cs="Arial"/>
          <w:sz w:val="28"/>
          <w:szCs w:val="28"/>
        </w:rPr>
        <w:t xml:space="preserve">официальном сайте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в сети «Интернет», разделе «Административные регламенты», размещается информация, указанная в пункте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9 </w:t>
      </w:r>
      <w:r>
        <w:rPr>
          <w:rFonts w:ascii="PT Astra Serif" w:hAnsi="PT Astra Serif" w:cs="Arial"/>
          <w:sz w:val="28"/>
          <w:szCs w:val="28"/>
        </w:rPr>
        <w:t>настоящего Административного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регламента.</w:t>
      </w:r>
    </w:p>
    <w:p w:rsidR="00CC362F" w:rsidRDefault="00CC362F" w:rsidP="00333550">
      <w:pPr>
        <w:pStyle w:val="14"/>
        <w:widowControl w:val="0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204"/>
          <w:tab w:val="left" w:pos="9912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 В помещениях приема и выдачи документов заявителю предоставляется доступ к нормативным правовым актам, регулирующим </w:t>
      </w:r>
      <w:r>
        <w:rPr>
          <w:rFonts w:ascii="PT Astra Serif" w:hAnsi="PT Astra Serif" w:cs="Arial"/>
          <w:sz w:val="28"/>
          <w:szCs w:val="28"/>
        </w:rPr>
        <w:lastRenderedPageBreak/>
        <w:t xml:space="preserve">порядок предоставления муниципальной услуги. </w:t>
      </w:r>
    </w:p>
    <w:p w:rsidR="00CC362F" w:rsidRDefault="00CC362F" w:rsidP="00333550">
      <w:pPr>
        <w:pStyle w:val="27"/>
        <w:widowControl w:val="0"/>
        <w:tabs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Заявитель имеет право на получение сведений о ходе предоставления муниципальной услуги с момента приема его заявления и документов (далее – запрос)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представленный им запрос.</w:t>
      </w:r>
    </w:p>
    <w:p w:rsidR="00CC362F" w:rsidRDefault="00CC362F" w:rsidP="00333550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 xml:space="preserve">На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портале государственных и муниципальных услуг (функций) Тульской области </w:t>
      </w:r>
      <w:hyperlink r:id="rId27" w:tooltip="http://www.gosuslugi71.ru" w:history="1">
        <w:r>
          <w:rPr>
            <w:rStyle w:val="af7"/>
            <w:rFonts w:ascii="PT Astra Serif" w:hAnsi="PT Astra Serif" w:cs="Arial"/>
            <w:color w:val="000000" w:themeColor="text1"/>
            <w:sz w:val="28"/>
            <w:szCs w:val="28"/>
          </w:rPr>
          <w:t>www.gosuslugi71.ru</w:t>
        </w:r>
      </w:hyperlink>
      <w:r>
        <w:rPr>
          <w:rStyle w:val="af7"/>
          <w:rFonts w:ascii="PT Astra Serif" w:hAnsi="PT Astra Serif" w:cs="Arial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 н</w:t>
      </w:r>
      <w:r>
        <w:rPr>
          <w:rFonts w:ascii="PT Astra Serif" w:hAnsi="PT Astra Serif" w:cs="Arial"/>
          <w:sz w:val="28"/>
          <w:szCs w:val="28"/>
        </w:rPr>
        <w:t>а Едином портале государственных и муниципальных услуг (функций) (</w:t>
      </w:r>
      <w:r>
        <w:rPr>
          <w:rFonts w:ascii="PT Astra Serif" w:hAnsi="PT Astra Serif" w:cs="Arial"/>
          <w:sz w:val="28"/>
          <w:szCs w:val="28"/>
          <w:u w:val="single"/>
        </w:rPr>
        <w:t>http:/</w:t>
      </w:r>
      <w:r>
        <w:rPr>
          <w:rFonts w:ascii="PT Astra Serif" w:hAnsi="PT Astra Serif" w:cs="Arial"/>
          <w:sz w:val="28"/>
          <w:szCs w:val="28"/>
        </w:rPr>
        <w:t>/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gosuslugi</w:t>
      </w:r>
      <w:proofErr w:type="spellEnd"/>
      <w:r>
        <w:rPr>
          <w:rFonts w:ascii="PT Astra Serif" w:hAnsi="PT Astra Serif" w:cs="Arial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), сайте </w:t>
      </w:r>
      <w:r>
        <w:rPr>
          <w:rFonts w:ascii="PT Astra Serif" w:hAnsi="PT Astra Serif" w:cs="Arial"/>
          <w:color w:val="333333"/>
          <w:sz w:val="28"/>
          <w:szCs w:val="28"/>
          <w:shd w:val="clear" w:color="FFFFFF" w:fill="FFFFFF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  </w:t>
      </w:r>
      <w:hyperlink r:id="rId28" w:tooltip="https://frgu" w:history="1"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f7"/>
            <w:rFonts w:ascii="PT Astra Serif" w:hAnsi="PT Astra Serif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frgu</w:t>
        </w:r>
        <w:proofErr w:type="spellEnd"/>
      </w:hyperlink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gosuslugi.ru,</w:t>
      </w:r>
      <w:r>
        <w:rPr>
          <w:rFonts w:ascii="PT Astra Serif" w:hAnsi="PT Astra Serif" w:cs="Arial"/>
          <w:sz w:val="28"/>
          <w:szCs w:val="28"/>
        </w:rPr>
        <w:t xml:space="preserve"> официальном сайте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в сети «Интернет»,  Государственном бюджетном учреждении Тульской области «Многофункциональный центр предоставления государственных и муниципальных услуг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» </w:t>
      </w:r>
      <w:r>
        <w:rPr>
          <w:rFonts w:ascii="PT Astra Serif" w:hAnsi="PT Astra Serif" w:cs="Arial"/>
          <w:color w:val="000000"/>
          <w:sz w:val="28"/>
          <w:szCs w:val="28"/>
        </w:rPr>
        <w:t>размещается следующая информация: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2) круг заявителей;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 срок предоставления муниципальной услуги;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C362F" w:rsidRDefault="00CC362F" w:rsidP="00333550">
      <w:pPr>
        <w:pStyle w:val="aff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lastRenderedPageBreak/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CC362F" w:rsidRDefault="00CC362F" w:rsidP="00333550">
      <w:pPr>
        <w:pStyle w:val="aff3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      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Информация н</w:t>
      </w:r>
      <w:r>
        <w:rPr>
          <w:rFonts w:ascii="PT Astra Serif" w:hAnsi="PT Astra Serif" w:cs="Arial"/>
          <w:sz w:val="28"/>
          <w:szCs w:val="28"/>
        </w:rPr>
        <w:t xml:space="preserve">а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портале государственных и муниципальных услуг (функций) Тульской области </w:t>
      </w:r>
      <w:hyperlink r:id="rId29" w:tooltip="http://www.gosuslugi71.ru" w:history="1">
        <w:r>
          <w:rPr>
            <w:rStyle w:val="af7"/>
            <w:rFonts w:ascii="PT Astra Serif" w:hAnsi="PT Astra Serif" w:cs="Arial"/>
            <w:color w:val="000000" w:themeColor="text1"/>
            <w:sz w:val="28"/>
            <w:szCs w:val="28"/>
          </w:rPr>
          <w:t>www.gosuslugi71.ru</w:t>
        </w:r>
      </w:hyperlink>
      <w:r>
        <w:rPr>
          <w:rStyle w:val="af7"/>
          <w:rFonts w:ascii="PT Astra Serif" w:hAnsi="PT Astra Serif" w:cs="Arial"/>
          <w:color w:val="000000" w:themeColor="text1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Едином портале государственных и муниципальных услуг (функций) (</w:t>
      </w:r>
      <w:r>
        <w:rPr>
          <w:rFonts w:ascii="PT Astra Serif" w:hAnsi="PT Astra Serif" w:cs="Arial"/>
          <w:sz w:val="28"/>
          <w:szCs w:val="28"/>
          <w:u w:val="single"/>
        </w:rPr>
        <w:t>http:/</w:t>
      </w:r>
      <w:r>
        <w:rPr>
          <w:rFonts w:ascii="PT Astra Serif" w:hAnsi="PT Astra Serif" w:cs="Arial"/>
          <w:sz w:val="28"/>
          <w:szCs w:val="28"/>
        </w:rPr>
        <w:t>/</w:t>
      </w:r>
      <w:r>
        <w:rPr>
          <w:rFonts w:ascii="PT Astra Serif" w:hAnsi="PT Astra Serif" w:cs="Arial"/>
          <w:sz w:val="28"/>
          <w:szCs w:val="28"/>
          <w:lang w:val="en-US"/>
        </w:rPr>
        <w:t>www</w:t>
      </w:r>
      <w:r>
        <w:rPr>
          <w:rFonts w:ascii="PT Astra Serif" w:hAnsi="PT Astra Serif" w:cs="Arial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gosuslugi</w:t>
      </w:r>
      <w:proofErr w:type="spellEnd"/>
      <w:r>
        <w:rPr>
          <w:rFonts w:ascii="PT Astra Serif" w:hAnsi="PT Astra Serif" w:cs="Arial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), официальном сайте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в сети «Интернет», официальном сайте Государственного бюджетного учреждения Тульской области «Многофункциональный центр предоставления государственных и муниципальных услуг» </w:t>
      </w:r>
      <w:r>
        <w:rPr>
          <w:rFonts w:ascii="PT Astra Serif" w:hAnsi="PT Astra Serif" w:cs="Arial"/>
          <w:color w:val="000000"/>
          <w:sz w:val="28"/>
          <w:szCs w:val="28"/>
        </w:rPr>
        <w:t>о порядке и сроках предоставления муниципальной услуги на основании сведений, содержащихся в федеральной</w:t>
      </w:r>
      <w:proofErr w:type="gramEnd"/>
      <w:r>
        <w:rPr>
          <w:rFonts w:ascii="PT Astra Serif" w:hAnsi="PT Astra Serif" w:cs="Arial"/>
          <w:color w:val="000000"/>
          <w:sz w:val="28"/>
          <w:szCs w:val="28"/>
        </w:rPr>
        <w:t xml:space="preserve"> государственной информационной системе «Федеральный реестр государственных и муниципальных услуг (функций)» </w:t>
      </w:r>
      <w:hyperlink r:id="rId30" w:tooltip="https://frgu" w:history="1"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f7"/>
            <w:rFonts w:ascii="PT Astra Serif" w:hAnsi="PT Astra Serif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f7"/>
            <w:rFonts w:ascii="PT Astra Serif" w:hAnsi="PT Astra Serif"/>
            <w:color w:val="000000" w:themeColor="text1"/>
            <w:sz w:val="28"/>
            <w:szCs w:val="28"/>
            <w:lang w:val="en-US"/>
          </w:rPr>
          <w:t>frgu</w:t>
        </w:r>
        <w:proofErr w:type="spellEnd"/>
      </w:hyperlink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gosuslugi.ru</w:t>
      </w:r>
      <w:r>
        <w:rPr>
          <w:rFonts w:ascii="PT Astra Serif" w:hAnsi="PT Astra Serif" w:cs="Arial"/>
          <w:color w:val="000000"/>
          <w:sz w:val="28"/>
          <w:szCs w:val="28"/>
        </w:rPr>
        <w:t>, предоставляется заявителю бесплатно.</w:t>
      </w:r>
    </w:p>
    <w:p w:rsidR="00CC362F" w:rsidRDefault="00CC362F" w:rsidP="00333550">
      <w:pPr>
        <w:pStyle w:val="aff3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rFonts w:ascii="PT Astra Serif" w:hAnsi="PT Astra Serif" w:cs="Arial"/>
          <w:b/>
          <w:color w:val="000000"/>
          <w:sz w:val="28"/>
          <w:szCs w:val="28"/>
        </w:rPr>
        <w:t xml:space="preserve"> </w:t>
      </w:r>
    </w:p>
    <w:p w:rsidR="00CC362F" w:rsidRDefault="00CC362F" w:rsidP="00CC362F">
      <w:pPr>
        <w:pStyle w:val="1"/>
        <w:jc w:val="center"/>
        <w:rPr>
          <w:rFonts w:ascii="PT Astra Serif" w:hAnsi="PT Astra Serif"/>
          <w:color w:val="000000"/>
          <w:szCs w:val="28"/>
        </w:rPr>
      </w:pPr>
    </w:p>
    <w:p w:rsidR="00CC362F" w:rsidRPr="00333550" w:rsidRDefault="00CC362F" w:rsidP="00CC362F">
      <w:pPr>
        <w:pStyle w:val="1"/>
        <w:jc w:val="center"/>
        <w:rPr>
          <w:rFonts w:ascii="PT Astra Serif" w:hAnsi="PT Astra Serif"/>
          <w:b/>
          <w:szCs w:val="28"/>
        </w:rPr>
      </w:pPr>
      <w:r w:rsidRPr="00333550">
        <w:rPr>
          <w:rFonts w:ascii="PT Astra Serif" w:hAnsi="PT Astra Serif"/>
          <w:b/>
          <w:color w:val="000000"/>
          <w:szCs w:val="28"/>
          <w:lang w:val="en-US"/>
        </w:rPr>
        <w:t>II</w:t>
      </w:r>
      <w:r w:rsidRPr="00333550">
        <w:rPr>
          <w:rFonts w:ascii="PT Astra Serif" w:hAnsi="PT Astra Serif"/>
          <w:b/>
          <w:color w:val="000000"/>
          <w:szCs w:val="28"/>
        </w:rPr>
        <w:t xml:space="preserve">. </w:t>
      </w:r>
      <w:r w:rsidRPr="00333550">
        <w:rPr>
          <w:rFonts w:ascii="PT Astra Serif" w:hAnsi="PT Astra Serif"/>
          <w:b/>
          <w:szCs w:val="28"/>
        </w:rPr>
        <w:t>Стандарт предоставления муниципальной услуги</w:t>
      </w:r>
    </w:p>
    <w:p w:rsidR="00CC362F" w:rsidRDefault="00CC362F" w:rsidP="00333550">
      <w:pPr>
        <w:spacing w:line="360" w:lineRule="auto"/>
        <w:jc w:val="center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af2"/>
        <w:rPr>
          <w:rFonts w:ascii="PT Astra Serif" w:hAnsi="PT Astra Serif" w:cs="Arial"/>
          <w:b/>
          <w:bCs/>
          <w:sz w:val="28"/>
          <w:szCs w:val="28"/>
        </w:rPr>
      </w:pPr>
      <w:bookmarkStart w:id="0" w:name="_Toc136151952"/>
      <w:bookmarkStart w:id="1" w:name="_Toc136239797"/>
      <w:bookmarkStart w:id="2" w:name="_Toc136321771"/>
      <w:bookmarkStart w:id="3" w:name="_Toc136666923"/>
      <w:r>
        <w:rPr>
          <w:rFonts w:ascii="PT Astra Serif" w:hAnsi="PT Astra Serif" w:cs="Arial"/>
          <w:b/>
          <w:bCs/>
          <w:sz w:val="28"/>
          <w:szCs w:val="28"/>
        </w:rPr>
        <w:t xml:space="preserve">                    2.1.Наименование муниципальной услуги</w:t>
      </w:r>
    </w:p>
    <w:p w:rsidR="00CC362F" w:rsidRDefault="00CC362F" w:rsidP="00333550">
      <w:pPr>
        <w:spacing w:line="360" w:lineRule="auto"/>
        <w:jc w:val="center"/>
        <w:rPr>
          <w:rFonts w:ascii="PT Astra Serif" w:hAnsi="PT Astra Serif"/>
          <w:b/>
          <w:bCs/>
          <w:i/>
          <w:iCs/>
          <w:color w:val="000000"/>
          <w:sz w:val="28"/>
          <w:szCs w:val="28"/>
        </w:rPr>
      </w:pPr>
    </w:p>
    <w:p w:rsidR="00CC362F" w:rsidRDefault="00CC362F" w:rsidP="00333550">
      <w:pPr>
        <w:pStyle w:val="western"/>
        <w:shd w:val="clear" w:color="FFFFFF" w:fill="FFFFFF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12. В соответствии с настоящим административным регламентом предоставляется муниципальная услуга </w:t>
      </w:r>
      <w:r>
        <w:rPr>
          <w:rFonts w:ascii="PT Astra Serif" w:hAnsi="PT Astra Serif" w:cs="Arial"/>
          <w:sz w:val="28"/>
          <w:szCs w:val="28"/>
        </w:rPr>
        <w:t xml:space="preserve">«Выдача разрешений на установку </w:t>
      </w:r>
      <w:r>
        <w:rPr>
          <w:rFonts w:ascii="PT Astra Serif" w:hAnsi="PT Astra Serif" w:cs="Arial"/>
          <w:sz w:val="28"/>
          <w:szCs w:val="28"/>
        </w:rPr>
        <w:lastRenderedPageBreak/>
        <w:t xml:space="preserve">рекламных конструкций на территории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район, аннулирование таких разрешений»</w:t>
      </w:r>
    </w:p>
    <w:p w:rsidR="00CC362F" w:rsidRDefault="00CC362F" w:rsidP="00333550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af2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2.2.</w:t>
      </w:r>
      <w:r w:rsidRPr="002C6A5E">
        <w:rPr>
          <w:rFonts w:ascii="PT Astra Serif" w:hAnsi="PT Astra Serif" w:cs="Arial"/>
          <w:b/>
          <w:sz w:val="28"/>
          <w:szCs w:val="28"/>
        </w:rPr>
        <w:tab/>
        <w:t>Наименование органа, предоставляющего муниципальную услугу</w:t>
      </w:r>
    </w:p>
    <w:p w:rsidR="00CC362F" w:rsidRDefault="00CC362F" w:rsidP="00333550">
      <w:pPr>
        <w:pStyle w:val="af2"/>
        <w:spacing w:line="360" w:lineRule="auto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tabs>
          <w:tab w:val="left" w:pos="709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13. Муниципальную услугу предоставляет структурное подразделение администрации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район, ответственное за непосредственное предоставление Муниципальной услуги – Управление архитектуры, земельных и имущественных отношений.</w:t>
      </w:r>
    </w:p>
    <w:p w:rsidR="00CC362F" w:rsidRDefault="00CC362F" w:rsidP="00333550">
      <w:pPr>
        <w:pStyle w:val="af2"/>
        <w:spacing w:line="360" w:lineRule="auto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                </w:t>
      </w:r>
    </w:p>
    <w:p w:rsidR="00CC362F" w:rsidRDefault="00CC362F" w:rsidP="00CC362F">
      <w:pPr>
        <w:pStyle w:val="af2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2.3. Результат предоставления муниципальной услуги</w:t>
      </w:r>
      <w:r>
        <w:rPr>
          <w:rFonts w:ascii="PT Astra Serif" w:hAnsi="PT Astra Serif" w:cs="Arial"/>
          <w:sz w:val="28"/>
          <w:szCs w:val="28"/>
        </w:rPr>
        <w:t>.</w:t>
      </w:r>
    </w:p>
    <w:p w:rsidR="00CC362F" w:rsidRDefault="00CC362F" w:rsidP="00333550">
      <w:pPr>
        <w:pStyle w:val="af2"/>
        <w:spacing w:line="360" w:lineRule="auto"/>
        <w:rPr>
          <w:rFonts w:ascii="PT Astra Serif" w:hAnsi="PT Astra Serif" w:cs="Arial"/>
          <w:sz w:val="28"/>
          <w:szCs w:val="28"/>
        </w:rPr>
      </w:pPr>
    </w:p>
    <w:p w:rsidR="00CC362F" w:rsidRDefault="00CC362F" w:rsidP="00333550">
      <w:pPr>
        <w:pStyle w:val="a9"/>
        <w:tabs>
          <w:tab w:val="left" w:pos="709"/>
          <w:tab w:val="left" w:pos="993"/>
        </w:tabs>
        <w:spacing w:line="360" w:lineRule="auto"/>
        <w:ind w:right="30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14. </w:t>
      </w:r>
      <w:r>
        <w:rPr>
          <w:rFonts w:ascii="PT Astra Serif" w:hAnsi="PT Astra Serif"/>
          <w:sz w:val="28"/>
          <w:szCs w:val="28"/>
        </w:rPr>
        <w:t>Результатами предоставления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 будут являться:</w:t>
      </w:r>
    </w:p>
    <w:p w:rsidR="00CC362F" w:rsidRDefault="00CC362F" w:rsidP="00333550">
      <w:pPr>
        <w:pStyle w:val="a9"/>
        <w:spacing w:line="360" w:lineRule="auto"/>
        <w:ind w:right="306" w:firstLine="4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      1) разрешение на установку и эксплуатацию рекла</w:t>
      </w:r>
      <w:r w:rsidR="000D0721">
        <w:rPr>
          <w:rFonts w:ascii="PT Astra Serif" w:hAnsi="PT Astra Serif"/>
          <w:sz w:val="28"/>
          <w:szCs w:val="28"/>
        </w:rPr>
        <w:t>мной конструкции (Приложение № 2</w:t>
      </w:r>
      <w:r>
        <w:rPr>
          <w:rFonts w:ascii="PT Astra Serif" w:hAnsi="PT Astra Serif"/>
          <w:sz w:val="28"/>
          <w:szCs w:val="28"/>
        </w:rPr>
        <w:t>);</w:t>
      </w:r>
    </w:p>
    <w:p w:rsidR="00CC362F" w:rsidRDefault="00CC362F" w:rsidP="00333550">
      <w:pPr>
        <w:pStyle w:val="a9"/>
        <w:tabs>
          <w:tab w:val="left" w:pos="850"/>
        </w:tabs>
        <w:spacing w:line="360" w:lineRule="auto"/>
        <w:ind w:right="306" w:firstLine="4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2) решение об аннулировании разрешения на установку и эксплуатацию рекламной конструкции (Приложение № </w:t>
      </w:r>
      <w:r w:rsidR="000D072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);</w:t>
      </w:r>
    </w:p>
    <w:p w:rsidR="00CC362F" w:rsidRDefault="00CC362F" w:rsidP="00333550">
      <w:pPr>
        <w:pStyle w:val="a9"/>
        <w:spacing w:line="360" w:lineRule="auto"/>
        <w:ind w:right="306" w:firstLine="4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3) решение об отказе в предоставлении услуги (Приложени</w:t>
      </w:r>
      <w:r w:rsidR="000D0721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№ </w:t>
      </w:r>
      <w:r w:rsidR="000D072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);</w:t>
      </w:r>
    </w:p>
    <w:p w:rsidR="00CC362F" w:rsidRDefault="00CC362F" w:rsidP="00333550">
      <w:pPr>
        <w:pStyle w:val="a9"/>
        <w:spacing w:line="360" w:lineRule="auto"/>
        <w:ind w:right="306" w:firstLine="4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4) решения об отказе в приеме документов, необходимых для предоставлен</w:t>
      </w:r>
      <w:r w:rsidR="000D0721">
        <w:rPr>
          <w:rFonts w:ascii="PT Astra Serif" w:hAnsi="PT Astra Serif"/>
          <w:sz w:val="28"/>
          <w:szCs w:val="28"/>
        </w:rPr>
        <w:t>ия услуги (Приложение</w:t>
      </w:r>
      <w:r>
        <w:rPr>
          <w:rFonts w:ascii="PT Astra Serif" w:hAnsi="PT Astra Serif"/>
          <w:sz w:val="28"/>
          <w:szCs w:val="28"/>
        </w:rPr>
        <w:t xml:space="preserve"> № </w:t>
      </w:r>
      <w:r w:rsidR="000D072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).</w:t>
      </w:r>
    </w:p>
    <w:p w:rsidR="00CC362F" w:rsidRDefault="00CC362F" w:rsidP="00333550">
      <w:pPr>
        <w:pStyle w:val="a9"/>
        <w:spacing w:line="360" w:lineRule="auto"/>
        <w:ind w:right="306" w:firstLine="851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При подаче заявления через ЕПГУ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на ЕПГУ, также Заявитель может получить результат предоставления муниципальной услуги в любом МФЦ на территории Тульской области в форме распечатанного экземпляра электронного документа на бумажном носителе.</w:t>
      </w:r>
      <w:proofErr w:type="gramEnd"/>
    </w:p>
    <w:p w:rsidR="00CC362F" w:rsidRDefault="00CC362F" w:rsidP="00333550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720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lastRenderedPageBreak/>
        <w:t xml:space="preserve">               2.4. Срок предоставления муниципальной услуги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20"/>
        <w:jc w:val="center"/>
        <w:rPr>
          <w:rFonts w:ascii="PT Astra Serif" w:hAnsi="PT Astra Serif" w:cs="Arial"/>
          <w:sz w:val="28"/>
          <w:szCs w:val="28"/>
        </w:rPr>
      </w:pPr>
    </w:p>
    <w:p w:rsidR="00CC362F" w:rsidRDefault="00CC362F" w:rsidP="00333550">
      <w:pPr>
        <w:pStyle w:val="a9"/>
        <w:spacing w:line="360" w:lineRule="auto"/>
        <w:ind w:right="309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  15.</w:t>
      </w:r>
      <w:r>
        <w:rPr>
          <w:rFonts w:ascii="PT Astra Serif" w:hAnsi="PT Astra Serif" w:cs="Arial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Максимальный срок предоставления муниципальной услуги в случае обращения </w:t>
      </w:r>
      <w:proofErr w:type="gramStart"/>
      <w:r>
        <w:rPr>
          <w:rFonts w:ascii="PT Astra Serif" w:hAnsi="PT Astra Serif"/>
          <w:sz w:val="28"/>
          <w:szCs w:val="28"/>
        </w:rPr>
        <w:t>за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CC362F" w:rsidRDefault="00CC362F" w:rsidP="00333550">
      <w:pPr>
        <w:pStyle w:val="a9"/>
        <w:spacing w:line="360" w:lineRule="auto"/>
        <w:ind w:right="309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выдачей разрешения на установку и эксплуатацию рекламной конструкции или об отказе в его выдаче - 12 рабочих дней со дня приема от заявителя заявления и необходимых документов;</w:t>
      </w:r>
    </w:p>
    <w:p w:rsidR="00CC362F" w:rsidRDefault="00CC362F" w:rsidP="00333550">
      <w:pPr>
        <w:pStyle w:val="a9"/>
        <w:spacing w:line="360" w:lineRule="auto"/>
        <w:ind w:right="309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аннулированием разрешения на установку и эксплуатацию рекламной конструкции - 7 рабочих дней со дня направления заявителем, являющимся владельцем рекламной конструкции, заявления в письменной форме о своем отказе от дальнейшего использования разрешения.</w:t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                   2.5 Нормативно правовые акты, регулирующие предоставление муниципальной услуги</w:t>
      </w:r>
    </w:p>
    <w:p w:rsidR="00CC362F" w:rsidRDefault="00CC362F" w:rsidP="00CC362F">
      <w:pPr>
        <w:tabs>
          <w:tab w:val="left" w:pos="0"/>
        </w:tabs>
        <w:ind w:left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C362F" w:rsidRPr="008C5796" w:rsidRDefault="00CC362F" w:rsidP="00333550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16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8C5796">
        <w:rPr>
          <w:rFonts w:ascii="PT Astra Serif" w:hAnsi="PT Astra Serif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8C5796">
        <w:rPr>
          <w:rFonts w:ascii="PT Astra Serif" w:hAnsi="PT Astra Serif"/>
          <w:sz w:val="28"/>
          <w:szCs w:val="28"/>
        </w:rPr>
        <w:t>с</w:t>
      </w:r>
      <w:proofErr w:type="gramEnd"/>
      <w:r w:rsidRPr="008C5796">
        <w:rPr>
          <w:rFonts w:ascii="PT Astra Serif" w:hAnsi="PT Astra Serif"/>
          <w:sz w:val="28"/>
          <w:szCs w:val="28"/>
        </w:rPr>
        <w:t>: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1) Конституцией Российской Федерации;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2) Градостроительным кодексом Российской Федерации;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3) Гражданским кодексом Российской Федерации;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4) Земельным кодексом Российской Федерации;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5) Федеральным законом от 30 декабря 2009 N 384-ФЗ «Технический регламент о безопасности зданий и сооружений»;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6)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7) Федеральным законом от 27 июля 2010 года № 210-ФЗ                             «Об организации предоставления государственных и муниципальных услуг»;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>8) Федеральным законом от 27 июля 2006 года № 152-ФЗ                              «О персональных данных»;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lastRenderedPageBreak/>
        <w:t>9) Федеральным законом от 6 апреля 2011 года № 63-ФЗ                              «Об электронной подписи»;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10) Федеральным </w:t>
      </w:r>
      <w:hyperlink r:id="rId31" w:history="1">
        <w:r w:rsidRPr="008C5796">
          <w:rPr>
            <w:rFonts w:ascii="PT Astra Serif" w:hAnsi="PT Astra Serif"/>
            <w:sz w:val="28"/>
            <w:szCs w:val="28"/>
          </w:rPr>
          <w:t>законом</w:t>
        </w:r>
      </w:hyperlink>
      <w:r w:rsidRPr="008C5796">
        <w:rPr>
          <w:rFonts w:ascii="PT Astra Serif" w:hAnsi="PT Astra Serif"/>
          <w:sz w:val="28"/>
          <w:szCs w:val="28"/>
        </w:rPr>
        <w:t xml:space="preserve"> от 13.03.2006 № 38-ФЗ «О рекламе»;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11) Федеральный </w:t>
      </w:r>
      <w:hyperlink r:id="rId32" w:history="1">
        <w:r w:rsidRPr="008C5796">
          <w:rPr>
            <w:rFonts w:ascii="PT Astra Serif" w:hAnsi="PT Astra Serif"/>
            <w:sz w:val="28"/>
            <w:szCs w:val="28"/>
          </w:rPr>
          <w:t>закон</w:t>
        </w:r>
      </w:hyperlink>
      <w:r w:rsidRPr="008C5796">
        <w:rPr>
          <w:rFonts w:ascii="PT Astra Serif" w:hAnsi="PT Astra Serif"/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12) Федеральный </w:t>
      </w:r>
      <w:hyperlink r:id="rId33" w:history="1">
        <w:r w:rsidRPr="008C5796">
          <w:rPr>
            <w:rFonts w:ascii="PT Astra Serif" w:hAnsi="PT Astra Serif"/>
            <w:sz w:val="28"/>
            <w:szCs w:val="28"/>
          </w:rPr>
          <w:t>закон</w:t>
        </w:r>
      </w:hyperlink>
      <w:r w:rsidRPr="008C5796">
        <w:rPr>
          <w:rFonts w:ascii="PT Astra Serif" w:hAnsi="PT Astra Serif"/>
          <w:sz w:val="28"/>
          <w:szCs w:val="28"/>
        </w:rPr>
        <w:t xml:space="preserve"> от 26.07.2006 № 135-ФЗ «О защите конкуренции»;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13) </w:t>
      </w:r>
      <w:hyperlink r:id="rId34" w:history="1">
        <w:r w:rsidRPr="008C5796">
          <w:rPr>
            <w:rFonts w:ascii="PT Astra Serif" w:hAnsi="PT Astra Serif"/>
            <w:sz w:val="28"/>
            <w:szCs w:val="28"/>
          </w:rPr>
          <w:t>Уставом</w:t>
        </w:r>
      </w:hyperlink>
      <w:r w:rsidRPr="008C5796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8C579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C5796">
        <w:rPr>
          <w:rFonts w:ascii="PT Astra Serif" w:hAnsi="PT Astra Serif"/>
          <w:sz w:val="28"/>
          <w:szCs w:val="28"/>
        </w:rPr>
        <w:t xml:space="preserve"> район;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14) </w:t>
      </w:r>
      <w:hyperlink r:id="rId35" w:history="1">
        <w:r w:rsidRPr="008C5796">
          <w:rPr>
            <w:rFonts w:ascii="PT Astra Serif" w:hAnsi="PT Astra Serif"/>
            <w:sz w:val="28"/>
            <w:szCs w:val="28"/>
          </w:rPr>
          <w:t>Решением</w:t>
        </w:r>
      </w:hyperlink>
      <w:r w:rsidRPr="008C5796">
        <w:rPr>
          <w:rFonts w:ascii="PT Astra Serif" w:hAnsi="PT Astra Serif"/>
          <w:sz w:val="28"/>
          <w:szCs w:val="28"/>
        </w:rPr>
        <w:t xml:space="preserve"> Собрания представителей </w:t>
      </w:r>
      <w:proofErr w:type="spellStart"/>
      <w:r w:rsidRPr="008C579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C5796">
        <w:rPr>
          <w:rFonts w:ascii="PT Astra Serif" w:hAnsi="PT Astra Serif"/>
          <w:sz w:val="28"/>
          <w:szCs w:val="28"/>
        </w:rPr>
        <w:t xml:space="preserve"> района                          от 18.03.2014 № 64/636 «Об утверждении Положения «О распространении наружной рекламы и информации на территории муниципального образования </w:t>
      </w:r>
      <w:proofErr w:type="spellStart"/>
      <w:r w:rsidRPr="008C579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C5796">
        <w:rPr>
          <w:rFonts w:ascii="PT Astra Serif" w:hAnsi="PT Astra Serif"/>
          <w:sz w:val="28"/>
          <w:szCs w:val="28"/>
        </w:rPr>
        <w:t xml:space="preserve"> район»;</w:t>
      </w:r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15) </w:t>
      </w:r>
      <w:hyperlink r:id="rId36" w:history="1">
        <w:r w:rsidRPr="008C5796">
          <w:rPr>
            <w:rFonts w:ascii="PT Astra Serif" w:hAnsi="PT Astra Serif"/>
            <w:sz w:val="28"/>
            <w:szCs w:val="28"/>
          </w:rPr>
          <w:t xml:space="preserve">ГОСТ </w:t>
        </w:r>
        <w:proofErr w:type="gramStart"/>
        <w:r w:rsidRPr="008C5796">
          <w:rPr>
            <w:rFonts w:ascii="PT Astra Serif" w:hAnsi="PT Astra Serif"/>
            <w:sz w:val="28"/>
            <w:szCs w:val="28"/>
          </w:rPr>
          <w:t>Р</w:t>
        </w:r>
        <w:proofErr w:type="gramEnd"/>
        <w:r w:rsidRPr="008C5796">
          <w:rPr>
            <w:rFonts w:ascii="PT Astra Serif" w:hAnsi="PT Astra Serif"/>
            <w:sz w:val="28"/>
            <w:szCs w:val="28"/>
          </w:rPr>
          <w:t xml:space="preserve"> 52044-2003</w:t>
        </w:r>
      </w:hyperlink>
      <w:r w:rsidRPr="008C5796">
        <w:rPr>
          <w:rFonts w:ascii="PT Astra Serif" w:hAnsi="PT Astra Serif"/>
          <w:sz w:val="28"/>
          <w:szCs w:val="28"/>
        </w:rPr>
        <w:t xml:space="preserve">. 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</w:r>
      <w:proofErr w:type="gramStart"/>
      <w:r w:rsidRPr="008C5796">
        <w:rPr>
          <w:rFonts w:ascii="PT Astra Serif" w:hAnsi="PT Astra Serif"/>
          <w:sz w:val="28"/>
          <w:szCs w:val="28"/>
        </w:rPr>
        <w:t>Правила размещения;</w:t>
      </w:r>
      <w:proofErr w:type="gramEnd"/>
    </w:p>
    <w:p w:rsidR="00CC362F" w:rsidRPr="008C5796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5796">
        <w:rPr>
          <w:rFonts w:ascii="PT Astra Serif" w:hAnsi="PT Astra Serif"/>
          <w:sz w:val="28"/>
          <w:szCs w:val="28"/>
        </w:rPr>
        <w:t xml:space="preserve">16) иными нормативными правовыми актами Российской Федерации, Тульской области, органов местного самоуправления муниципального образования </w:t>
      </w:r>
      <w:proofErr w:type="spellStart"/>
      <w:r w:rsidRPr="008C579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C5796">
        <w:rPr>
          <w:rFonts w:ascii="PT Astra Serif" w:hAnsi="PT Astra Serif"/>
          <w:sz w:val="28"/>
          <w:szCs w:val="28"/>
        </w:rPr>
        <w:t xml:space="preserve"> район, регулирующими правоотношения в данной сфере.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20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2.6. Исчерпывающий перечень документов, необходимых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для предоставления Услуги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17.  Для предоставления услуги Заявитель предоставляет заявление, по форме </w:t>
      </w:r>
      <w:r w:rsidR="00EC5645">
        <w:rPr>
          <w:rFonts w:ascii="PT Astra Serif" w:hAnsi="PT Astra Serif" w:cs="Arial"/>
          <w:sz w:val="28"/>
          <w:szCs w:val="28"/>
        </w:rPr>
        <w:t>(</w:t>
      </w:r>
      <w:r w:rsidR="00EC5645">
        <w:rPr>
          <w:rFonts w:ascii="PT Astra Serif" w:hAnsi="PT Astra Serif"/>
          <w:sz w:val="28"/>
          <w:szCs w:val="28"/>
        </w:rPr>
        <w:t xml:space="preserve">Приложение № </w:t>
      </w:r>
      <w:r w:rsidR="00133289">
        <w:rPr>
          <w:rFonts w:ascii="PT Astra Serif" w:hAnsi="PT Astra Serif" w:cs="Arial"/>
          <w:sz w:val="28"/>
          <w:szCs w:val="28"/>
        </w:rPr>
        <w:t>1</w:t>
      </w:r>
      <w:r w:rsidR="0067236E">
        <w:rPr>
          <w:rFonts w:ascii="PT Astra Serif" w:hAnsi="PT Astra Serif" w:cs="Arial"/>
          <w:sz w:val="28"/>
          <w:szCs w:val="28"/>
        </w:rPr>
        <w:t>, 3</w:t>
      </w:r>
      <w:bookmarkStart w:id="4" w:name="_GoBack"/>
      <w:bookmarkEnd w:id="4"/>
      <w:r>
        <w:rPr>
          <w:rFonts w:ascii="PT Astra Serif" w:hAnsi="PT Astra Serif" w:cs="Arial"/>
          <w:sz w:val="28"/>
          <w:szCs w:val="28"/>
        </w:rPr>
        <w:t xml:space="preserve"> к </w:t>
      </w:r>
      <w:r w:rsidR="00133289">
        <w:rPr>
          <w:rFonts w:ascii="PT Astra Serif" w:hAnsi="PT Astra Serif" w:cs="Arial"/>
          <w:sz w:val="28"/>
          <w:szCs w:val="28"/>
        </w:rPr>
        <w:t xml:space="preserve">административному </w:t>
      </w:r>
      <w:r>
        <w:rPr>
          <w:rFonts w:ascii="PT Astra Serif" w:hAnsi="PT Astra Serif" w:cs="Arial"/>
          <w:sz w:val="28"/>
          <w:szCs w:val="28"/>
        </w:rPr>
        <w:t>Регламенту</w:t>
      </w:r>
      <w:r w:rsidR="00EC5645">
        <w:rPr>
          <w:rFonts w:ascii="PT Astra Serif" w:hAnsi="PT Astra Serif" w:cs="Arial"/>
          <w:sz w:val="28"/>
          <w:szCs w:val="28"/>
        </w:rPr>
        <w:t>).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PT Astra Serif"/>
          <w:bCs/>
          <w:sz w:val="28"/>
          <w:szCs w:val="28"/>
          <w:lang w:eastAsia="en-US"/>
        </w:rPr>
      </w:pPr>
      <w:r>
        <w:rPr>
          <w:rFonts w:ascii="PT Astra Serif" w:hAnsi="PT Astra Serif" w:cs="PT Astra Serif"/>
          <w:bCs/>
          <w:sz w:val="28"/>
          <w:szCs w:val="28"/>
          <w:lang w:eastAsia="en-US"/>
        </w:rPr>
        <w:t xml:space="preserve">        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</w:t>
      </w:r>
      <w:r>
        <w:rPr>
          <w:rFonts w:ascii="PT Astra Serif" w:hAnsi="PT Astra Serif" w:cs="PT Astra Serif"/>
          <w:bCs/>
          <w:sz w:val="28"/>
          <w:szCs w:val="28"/>
          <w:lang w:eastAsia="en-US"/>
        </w:rPr>
        <w:lastRenderedPageBreak/>
        <w:t xml:space="preserve">портал государственных и муниципальных услуг) либо в администрацию муниципального образования </w:t>
      </w:r>
      <w:proofErr w:type="spellStart"/>
      <w:r>
        <w:rPr>
          <w:rFonts w:ascii="PT Astra Serif" w:hAnsi="PT Astra Serif" w:cs="PT Astra Serif"/>
          <w:bCs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hAnsi="PT Astra Serif" w:cs="PT Astra Serif"/>
          <w:bCs/>
          <w:sz w:val="28"/>
          <w:szCs w:val="28"/>
          <w:lang w:eastAsia="en-US"/>
        </w:rPr>
        <w:t xml:space="preserve"> район, на территории которого предполагается осуществлять установку и эксплуатацию рекламной конструкции.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8647"/>
        </w:tabs>
        <w:spacing w:line="360" w:lineRule="auto"/>
        <w:ind w:right="-2" w:firstLine="567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Перечень документов, обязательных для предоставления заявителем, вне зависимости от основания для обращения за предоставлением услуги: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bCs/>
          <w:strike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1) д</w:t>
      </w:r>
      <w:r>
        <w:rPr>
          <w:rFonts w:ascii="PT Astra Serif" w:hAnsi="PT Astra Serif"/>
          <w:bCs/>
          <w:sz w:val="28"/>
          <w:szCs w:val="28"/>
        </w:rPr>
        <w:t xml:space="preserve">окумент, подтверждающий полномочия представителя (в случае обращения представителя. 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bookmarkStart w:id="5" w:name="_Hlk46320947"/>
      <w:r>
        <w:rPr>
          <w:rFonts w:ascii="PT Astra Serif" w:hAnsi="PT Astra Serif"/>
          <w:bCs/>
          <w:sz w:val="28"/>
          <w:szCs w:val="28"/>
        </w:rPr>
        <w:t xml:space="preserve">документ, удостоверяющий личность Заявителя или представителя Заявителя (предоставляется в случае личного обращения в уполномоченный орган). </w:t>
      </w:r>
      <w:bookmarkEnd w:id="5"/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В случае обращения заявителя за выдачей разрешения на установку и эксплуатацию рекламной конструкции представляются: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1) </w:t>
      </w:r>
      <w:r>
        <w:rPr>
          <w:rFonts w:ascii="PT Astra Serif" w:hAnsi="PT Astra Serif"/>
          <w:bCs/>
          <w:sz w:val="28"/>
          <w:szCs w:val="28"/>
        </w:rPr>
        <w:t>запрос о предоставлении услуги</w:t>
      </w:r>
      <w:r>
        <w:rPr>
          <w:rFonts w:ascii="PT Astra Serif" w:hAnsi="PT Astra Serif"/>
          <w:sz w:val="28"/>
          <w:szCs w:val="28"/>
        </w:rPr>
        <w:t>, содержащий сведения</w:t>
      </w:r>
      <w:r>
        <w:rPr>
          <w:rFonts w:ascii="PT Astra Serif" w:hAnsi="PT Astra Serif"/>
          <w:bCs/>
          <w:sz w:val="28"/>
          <w:szCs w:val="28"/>
        </w:rPr>
        <w:t xml:space="preserve"> о заявителе согласно части 1 статьи 11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Федерального закона от 13.03.2006 № 38-ФЗ </w:t>
      </w:r>
      <w:r>
        <w:rPr>
          <w:rFonts w:ascii="PT Astra Serif" w:hAnsi="PT Astra Serif"/>
          <w:bCs/>
          <w:sz w:val="28"/>
          <w:szCs w:val="28"/>
        </w:rPr>
        <w:br/>
        <w:t>«О рекламе» (в случае обращения через ЕПГУ заполняется с помощью интерактивной формы в карточке услуги на ЕПГУ);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2) проектная документация рекламной конструкции;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3) эскиз рекламной конструкции;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4)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CC362F" w:rsidRDefault="00CC362F" w:rsidP="00333550">
      <w:pPr>
        <w:pStyle w:val="28"/>
        <w:shd w:val="clear" w:color="auto" w:fill="auto"/>
        <w:tabs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5) нотариально удостоверенное согласие собственника</w:t>
      </w:r>
      <w:proofErr w:type="gramStart"/>
      <w:r>
        <w:rPr>
          <w:rFonts w:ascii="PT Astra Serif" w:hAnsi="PT Astra Serif"/>
          <w:bCs/>
          <w:sz w:val="28"/>
          <w:szCs w:val="28"/>
        </w:rPr>
        <w:t xml:space="preserve"> (-</w:t>
      </w:r>
      <w:proofErr w:type="spellStart"/>
      <w:proofErr w:type="gramEnd"/>
      <w:r>
        <w:rPr>
          <w:rFonts w:ascii="PT Astra Serif" w:hAnsi="PT Astra Serif"/>
          <w:bCs/>
          <w:sz w:val="28"/>
          <w:szCs w:val="28"/>
        </w:rPr>
        <w:t>ов</w:t>
      </w:r>
      <w:proofErr w:type="spellEnd"/>
      <w:r>
        <w:rPr>
          <w:rFonts w:ascii="PT Astra Serif" w:hAnsi="PT Astra Serif"/>
          <w:bCs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6) нотариально удостоверенный протокол общего собрания собственников помещений в многоквартирном доме (в рекламной конструкции, которая присоединяется к общему имуществу собственников помещений в многоквартирном доме);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 7) договор на установку и эксплуатацию рекламной конструкции (для всех рекламных конструкций за исключением случаев: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б) 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собственности;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В случае обращения заявителя за аннулированием разрешения на установку и эксплуатацию рекламной конструкции: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уведомление об отказе от дальнейшего использования разрешения (в случае обращения через ЕПГУ заполняется с помощью интерактивной формы в карточке услуги на ЕПГУ);</w:t>
      </w:r>
    </w:p>
    <w:p w:rsidR="00CC362F" w:rsidRDefault="00CC362F" w:rsidP="00333550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360" w:lineRule="auto"/>
        <w:ind w:right="-2"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CC362F" w:rsidRDefault="00CC362F" w:rsidP="00333550">
      <w:pPr>
        <w:spacing w:line="360" w:lineRule="auto"/>
        <w:ind w:right="-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 представляются в администрацию непосредственно или направляются почтовым отправлением с объявленной ценностью при его пересылке и описью вложения, в том числе с использованием электронных носителей и (или) информационно-телекоммуникационных сетей, доступ к которым не ограничен определенным кругом лиц, включая информационно-телекоммуникационную сеть «Интернет»:</w:t>
      </w:r>
    </w:p>
    <w:p w:rsidR="00CC362F" w:rsidRDefault="00CC362F" w:rsidP="00333550">
      <w:pPr>
        <w:spacing w:line="36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посещении (указывается наименование ведомства);</w:t>
      </w:r>
    </w:p>
    <w:p w:rsidR="00CC362F" w:rsidRDefault="00CC362F" w:rsidP="00333550">
      <w:pPr>
        <w:spacing w:line="36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ЕПГУ;</w:t>
      </w:r>
    </w:p>
    <w:p w:rsidR="00CC362F" w:rsidRDefault="00CC362F" w:rsidP="00333550">
      <w:pPr>
        <w:spacing w:line="36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иным способом, позволяющим передать в электронном виде документы.</w:t>
      </w:r>
    </w:p>
    <w:p w:rsidR="00CC362F" w:rsidRDefault="00CC362F" w:rsidP="00333550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C362F" w:rsidRDefault="00CC362F" w:rsidP="00333550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 подаче документов посредством ЕПГУ, документы, требующие удостоверения подлинности, должны быть представлены в электронной форме, подписанной простой электронной подписью или усиленной квалифицированной подписью уполномоченного лица. Заявитель вправе предоставить </w:t>
      </w:r>
      <w:proofErr w:type="gramStart"/>
      <w:r>
        <w:rPr>
          <w:rFonts w:ascii="PT Astra Serif" w:hAnsi="PT Astra Serif"/>
          <w:sz w:val="28"/>
          <w:szCs w:val="28"/>
        </w:rPr>
        <w:t>скан-образы</w:t>
      </w:r>
      <w:proofErr w:type="gramEnd"/>
      <w:r>
        <w:rPr>
          <w:rFonts w:ascii="PT Astra Serif" w:hAnsi="PT Astra Serif"/>
          <w:sz w:val="28"/>
          <w:szCs w:val="28"/>
        </w:rPr>
        <w:t xml:space="preserve"> запрашиваемых документов с последующим очным посещением МФЦ или ведомства для установления подлинности уполномоченным сотрудником.</w:t>
      </w:r>
    </w:p>
    <w:p w:rsidR="00CC362F" w:rsidRDefault="00CC362F" w:rsidP="00CC362F">
      <w:pPr>
        <w:pStyle w:val="28"/>
        <w:shd w:val="clear" w:color="auto" w:fill="auto"/>
        <w:tabs>
          <w:tab w:val="left" w:pos="567"/>
          <w:tab w:val="left" w:pos="993"/>
          <w:tab w:val="left" w:pos="1190"/>
          <w:tab w:val="left" w:pos="8647"/>
        </w:tabs>
        <w:spacing w:line="240" w:lineRule="auto"/>
        <w:ind w:left="-284" w:right="-2" w:firstLine="851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2.7. Документы, предоставляемые Заявителем должны соответствовать следующим требованиям</w:t>
      </w:r>
      <w:r>
        <w:rPr>
          <w:rFonts w:ascii="PT Astra Serif" w:hAnsi="PT Astra Serif" w:cs="Arial"/>
          <w:sz w:val="28"/>
          <w:szCs w:val="28"/>
        </w:rPr>
        <w:t>:</w:t>
      </w:r>
    </w:p>
    <w:p w:rsidR="00CC362F" w:rsidRDefault="00CC362F" w:rsidP="00CC362F">
      <w:pPr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18.  Копии документов, подаваемые от имени юридического лица, должны быть заверены руководителем организации и скреплены печатью;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копии документов, подаваемые от имени индивидуального предпринимателя, должны быть заверены предпринимателем и скреплены печатью (при наличии);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тексты документов написаны разборчиво от руки или при помощи средств электронно-вычислительной техники;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в документах отсутствуют неоговоренные исправления;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документы не исполнены карандашом;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прилагаемые к заявлению о предоставлении муниципальной услуги копии документов заверены в установленном нормативными правовыми актами порядке.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          Заявление может представляться лично Заявителем в Администрацию либо через МФЦ или направляться с использованием средств почтовой и электронной связи.</w:t>
      </w:r>
    </w:p>
    <w:p w:rsidR="00CC362F" w:rsidRDefault="00CC362F" w:rsidP="00CC362F">
      <w:pPr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CC362F">
      <w:pPr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Услуги.</w:t>
      </w:r>
    </w:p>
    <w:p w:rsidR="00CC362F" w:rsidRDefault="00CC362F" w:rsidP="00CC362F">
      <w:pPr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19. 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1) представленные заявителем документы содержат подчистки и</w:t>
      </w:r>
      <w:r>
        <w:rPr>
          <w:rStyle w:val="fontstyle01"/>
          <w:rFonts w:ascii="PT Astra Serif" w:hAnsi="PT Astra Serif"/>
        </w:rPr>
        <w:br/>
        <w:t>исправления текста, не заверенные в порядке, установленном законодательством Российской Федерации;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2) документы содержат повреждения, наличие которых не позволяет в</w:t>
      </w:r>
      <w:r>
        <w:rPr>
          <w:rStyle w:val="fontstyle01"/>
          <w:rFonts w:ascii="PT Astra Serif" w:hAnsi="PT Astra Serif"/>
        </w:rPr>
        <w:br/>
        <w:t>полном объеме использовать информацию и сведения, содержащиеся в</w:t>
      </w:r>
      <w:r>
        <w:rPr>
          <w:rStyle w:val="fontstyle01"/>
          <w:rFonts w:ascii="PT Astra Serif" w:hAnsi="PT Astra Serif"/>
        </w:rPr>
        <w:br/>
        <w:t>документах для предоставления услуги;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3) представленные документы или сведения утратили силу на момент</w:t>
      </w:r>
      <w:r>
        <w:rPr>
          <w:rStyle w:val="fontstyle01"/>
          <w:rFonts w:ascii="PT Astra Serif" w:hAnsi="PT Astra Serif"/>
        </w:rPr>
        <w:br/>
        <w:t>обращения за услугой (сведения документа, удостоверяющий личность;</w:t>
      </w:r>
      <w:r>
        <w:rPr>
          <w:rStyle w:val="fontstyle01"/>
          <w:rFonts w:ascii="PT Astra Serif" w:hAnsi="PT Astra Serif"/>
        </w:rPr>
        <w:br/>
        <w:t>документ, удостоверяющий полномочия представителя Заявителя, в случае</w:t>
      </w:r>
      <w:r>
        <w:rPr>
          <w:rStyle w:val="fontstyle01"/>
          <w:rFonts w:ascii="PT Astra Serif" w:hAnsi="PT Astra Serif"/>
        </w:rPr>
        <w:br/>
        <w:t>обращения за предоставлением услуги указанным лицом);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4) подача запроса о предоставлении услуги и документов, необходимых</w:t>
      </w:r>
      <w:r>
        <w:rPr>
          <w:rStyle w:val="fontstyle01"/>
          <w:rFonts w:ascii="PT Astra Serif" w:hAnsi="PT Astra Serif"/>
        </w:rPr>
        <w:br/>
        <w:t>для предоставления услуги, в электронной форме с нарушением установленных</w:t>
      </w:r>
      <w:r>
        <w:rPr>
          <w:rStyle w:val="fontstyle01"/>
          <w:rFonts w:ascii="PT Astra Serif" w:hAnsi="PT Astra Serif"/>
        </w:rPr>
        <w:br/>
        <w:t>требований;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5) некорректное заполнение обязательных полей в форме запроса о</w:t>
      </w:r>
      <w:r>
        <w:rPr>
          <w:rStyle w:val="fontstyle01"/>
          <w:rFonts w:ascii="PT Astra Serif" w:hAnsi="PT Astra Serif"/>
        </w:rPr>
        <w:br/>
        <w:t>предоставлении услуги (недостоверное, неправильное либо неполное);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6) представление неполного комплекта документов, необходимых для</w:t>
      </w:r>
      <w:r>
        <w:rPr>
          <w:rStyle w:val="fontstyle01"/>
          <w:rFonts w:ascii="PT Astra Serif" w:hAnsi="PT Astra Serif"/>
        </w:rPr>
        <w:br/>
        <w:t>предоставления услуги;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7) несоблюдение установленных статьей 11 Федерального закона от</w:t>
      </w:r>
      <w:r>
        <w:rPr>
          <w:rStyle w:val="fontstyle01"/>
          <w:rFonts w:ascii="PT Astra Serif" w:hAnsi="PT Astra Serif"/>
        </w:rPr>
        <w:br/>
      </w:r>
      <w:r>
        <w:rPr>
          <w:rStyle w:val="fontstyle01"/>
          <w:rFonts w:ascii="PT Astra Serif" w:hAnsi="PT Astra Serif"/>
        </w:rPr>
        <w:lastRenderedPageBreak/>
        <w:t>06.04.2011 № 63-ФЗ «Об электронной подписи» условий признания</w:t>
      </w:r>
      <w:r>
        <w:rPr>
          <w:rStyle w:val="fontstyle01"/>
          <w:rFonts w:ascii="PT Astra Serif" w:hAnsi="PT Astra Serif"/>
        </w:rPr>
        <w:br/>
        <w:t>действительности усиленной квалифицированной электронной подписи;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8) заявление о предоставлении услуги подано в орган государственной</w:t>
      </w:r>
      <w:r>
        <w:rPr>
          <w:rStyle w:val="fontstyle01"/>
          <w:rFonts w:ascii="PT Astra Serif" w:hAnsi="PT Astra Serif"/>
        </w:rPr>
        <w:br/>
        <w:t>власти, орган местного самоуправления или организацию, в полномочия</w:t>
      </w:r>
      <w:r>
        <w:rPr>
          <w:rStyle w:val="fontstyle01"/>
          <w:rFonts w:ascii="PT Astra Serif" w:hAnsi="PT Astra Serif"/>
        </w:rPr>
        <w:br/>
        <w:t>которых не входит предоставление услуги.</w:t>
      </w:r>
    </w:p>
    <w:p w:rsidR="00CC362F" w:rsidRDefault="00CC362F" w:rsidP="00333550">
      <w:pPr>
        <w:pStyle w:val="ConsNormal"/>
        <w:spacing w:line="360" w:lineRule="auto"/>
        <w:ind w:right="0" w:firstLine="709"/>
        <w:jc w:val="both"/>
        <w:rPr>
          <w:rStyle w:val="fontstyle01"/>
          <w:rFonts w:ascii="PT Astra Serif" w:hAnsi="PT Astra Serif"/>
        </w:rPr>
      </w:pPr>
    </w:p>
    <w:p w:rsidR="00CC362F" w:rsidRDefault="00CC362F" w:rsidP="00CC362F">
      <w:pPr>
        <w:pStyle w:val="aff4"/>
        <w:spacing w:before="0"/>
        <w:rPr>
          <w:rFonts w:ascii="PT Astra Serif" w:eastAsia="Calibri" w:hAnsi="PT Astra Serif"/>
          <w:b/>
          <w:color w:val="000000"/>
        </w:rPr>
      </w:pPr>
      <w:r>
        <w:rPr>
          <w:rFonts w:ascii="PT Astra Serif" w:eastAsia="Calibri" w:hAnsi="PT Astra Serif"/>
          <w:b/>
          <w:color w:val="000000" w:themeColor="text1"/>
        </w:rPr>
        <w:t xml:space="preserve">2.9. </w:t>
      </w:r>
      <w:proofErr w:type="gramStart"/>
      <w:r>
        <w:rPr>
          <w:rFonts w:ascii="PT Astra Serif" w:eastAsia="Calibri" w:hAnsi="PT Astra Serif"/>
          <w:b/>
          <w:color w:val="000000" w:themeColor="text1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самостоятельно, а также способы их получения заявителем, в том числе в электронной форме, порядок их представления</w:t>
      </w:r>
      <w:proofErr w:type="gramEnd"/>
    </w:p>
    <w:p w:rsidR="00CC362F" w:rsidRDefault="00CC362F" w:rsidP="00CC362F">
      <w:pPr>
        <w:pStyle w:val="aff4"/>
        <w:spacing w:before="0"/>
        <w:rPr>
          <w:rFonts w:ascii="PT Astra Serif" w:eastAsia="Calibri" w:hAnsi="PT Astra Serif"/>
          <w:b/>
          <w:color w:val="000000"/>
        </w:rPr>
      </w:pP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20.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CC362F" w:rsidRDefault="00CC362F" w:rsidP="00333550">
      <w:pPr>
        <w:pStyle w:val="-N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сведения из Единого государственного реестра юридических лиц, в случае подачи заявления юридическим лицом;</w:t>
      </w:r>
    </w:p>
    <w:p w:rsidR="00CC362F" w:rsidRDefault="00CC362F" w:rsidP="00333550">
      <w:pPr>
        <w:pStyle w:val="-N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CC362F" w:rsidRDefault="00CC362F" w:rsidP="00333550">
      <w:pPr>
        <w:pStyle w:val="-N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сведения из Единого государственного реестра недвижимости.</w:t>
      </w:r>
    </w:p>
    <w:p w:rsidR="00CC362F" w:rsidRDefault="00CC362F" w:rsidP="00333550">
      <w:pPr>
        <w:pStyle w:val="-N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  <w:bCs/>
        </w:rPr>
        <w:t>сведения об оплате государственной пошлины.</w:t>
      </w:r>
    </w:p>
    <w:p w:rsidR="00CC362F" w:rsidRDefault="00CC362F" w:rsidP="00333550">
      <w:pPr>
        <w:pStyle w:val="-N"/>
        <w:numPr>
          <w:ilvl w:val="0"/>
          <w:numId w:val="0"/>
        </w:numPr>
        <w:tabs>
          <w:tab w:val="left" w:pos="567"/>
        </w:tabs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21. Запрещается требовать от заявителя: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>
        <w:rPr>
          <w:rFonts w:ascii="PT Astra Serif" w:hAnsi="PT Astra Serif"/>
        </w:rPr>
        <w:lastRenderedPageBreak/>
        <w:t>муниципальной услуги, которые находятся в распоряжении администрации,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>
        <w:rPr>
          <w:rFonts w:ascii="PT Astra Serif" w:hAnsi="PT Astra Serif"/>
        </w:rPr>
        <w:t xml:space="preserve"> Заявитель вправе представить указанные документы и информацию в администрацию по собственной инициативе;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муниципальных услуг»;</w:t>
      </w:r>
      <w:proofErr w:type="gramEnd"/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</w:t>
      </w:r>
      <w:r>
        <w:rPr>
          <w:rFonts w:ascii="PT Astra Serif" w:hAnsi="PT Astra Serif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муниципальной, либо в предоставлении муниципальной услуги;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уведомляется заявитель, а также приносятся извинения за доставленные неудобства;</w:t>
      </w:r>
    </w:p>
    <w:p w:rsidR="00CC362F" w:rsidRDefault="00CC362F" w:rsidP="00333550">
      <w:pPr>
        <w:pStyle w:val="-N"/>
        <w:numPr>
          <w:ilvl w:val="0"/>
          <w:numId w:val="0"/>
        </w:numPr>
        <w:spacing w:line="360" w:lineRule="auto"/>
        <w:ind w:firstLine="709"/>
        <w:rPr>
          <w:rFonts w:ascii="PT Astra Serif" w:hAnsi="PT Astra Serif" w:cs="Arial"/>
        </w:rPr>
      </w:pPr>
      <w:r>
        <w:rPr>
          <w:rFonts w:ascii="PT Astra Serif" w:hAnsi="PT Astra Serif"/>
        </w:rPr>
        <w:t xml:space="preserve"> 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7" w:tooltip="https://login.consultant.ru/link/?rnd=419A4F8DCE615CEB82B8EF46CA460CCB&amp;req=doc&amp;base=LAW&amp;n=355880&amp;dst=359&amp;fld=134&amp;date=07.04.2021" w:history="1">
        <w:r>
          <w:rPr>
            <w:rFonts w:ascii="PT Astra Serif" w:hAnsi="PT Astra Serif"/>
          </w:rPr>
          <w:t>пунктом 7.2 части 1 статьи 16</w:t>
        </w:r>
      </w:hyperlink>
      <w:r>
        <w:rPr>
          <w:rFonts w:ascii="PT Astra Serif" w:hAnsi="PT Astra Serif"/>
        </w:rPr>
        <w:t xml:space="preserve"> Федерального закона «Об организации предоставления государственных и муниципальных услуг», </w:t>
      </w:r>
      <w:proofErr w:type="gramStart"/>
      <w:r>
        <w:rPr>
          <w:rFonts w:ascii="PT Astra Serif" w:hAnsi="PT Astra Serif"/>
        </w:rPr>
        <w:t>за</w:t>
      </w:r>
      <w:proofErr w:type="gramEnd"/>
      <w:r>
        <w:rPr>
          <w:rFonts w:ascii="PT Astra Serif" w:hAnsi="PT Astra Serif"/>
        </w:rPr>
        <w:t xml:space="preserve">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</w:t>
      </w:r>
      <w:r>
        <w:rPr>
          <w:rFonts w:ascii="PT Astra Serif" w:hAnsi="PT Astra Serif" w:cs="Arial"/>
        </w:rPr>
        <w:t>нами.</w:t>
      </w:r>
    </w:p>
    <w:p w:rsidR="00CC362F" w:rsidRDefault="00CC362F" w:rsidP="00CC362F">
      <w:pPr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362F" w:rsidRDefault="00CC362F" w:rsidP="00CC362F">
      <w:pPr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2.10.Исчерпывающий перечень оснований для приостановления</w:t>
      </w:r>
    </w:p>
    <w:p w:rsidR="00CC362F" w:rsidRDefault="00CC362F" w:rsidP="00CC362F">
      <w:pPr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или отказа в предоставлении муниципальной услуги</w:t>
      </w:r>
    </w:p>
    <w:p w:rsidR="00CC362F" w:rsidRDefault="00CC362F" w:rsidP="00CC362F">
      <w:pPr>
        <w:shd w:val="clear" w:color="FFFFFF" w:fill="FFFFFF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C362F" w:rsidRDefault="00CC362F" w:rsidP="0033355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22. Основания для приостановления предоставления услуги не предусмотрены.</w:t>
      </w:r>
    </w:p>
    <w:p w:rsidR="00CC362F" w:rsidRDefault="00CC362F" w:rsidP="0033355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23. Основания для отказа в предоставлении услуги: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  <w:t>1) поступление ответа органа государственной власти, органа местного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 xml:space="preserve">самоуправления либо подведомственной органу государственной </w:t>
      </w:r>
      <w:r>
        <w:rPr>
          <w:rStyle w:val="fontstyle01"/>
          <w:rFonts w:ascii="PT Astra Serif" w:hAnsi="PT Astra Serif"/>
        </w:rPr>
        <w:lastRenderedPageBreak/>
        <w:t>власти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или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органу местного самоуправления организации на межведомственный запрос,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свидетельствующего об отсутствии документа и (или) информации,</w:t>
      </w:r>
      <w:r w:rsidR="00333550">
        <w:rPr>
          <w:rStyle w:val="fontstyle01"/>
          <w:rFonts w:ascii="PT Astra Serif" w:hAnsi="PT Astra Serif"/>
        </w:rPr>
        <w:t xml:space="preserve"> </w:t>
      </w:r>
      <w:proofErr w:type="gramStart"/>
      <w:r>
        <w:rPr>
          <w:rStyle w:val="fontstyle01"/>
          <w:rFonts w:ascii="PT Astra Serif" w:hAnsi="PT Astra Serif"/>
        </w:rPr>
        <w:t>необходимых</w:t>
      </w:r>
      <w:proofErr w:type="gramEnd"/>
      <w:r>
        <w:rPr>
          <w:rStyle w:val="fontstyle01"/>
          <w:rFonts w:ascii="PT Astra Serif" w:hAnsi="PT Astra Serif"/>
        </w:rPr>
        <w:t xml:space="preserve"> для предоставления услуги;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Style w:val="fontstyle01"/>
          <w:rFonts w:ascii="PT Astra Serif" w:hAnsi="PT Astra Serif"/>
        </w:rPr>
        <w:tab/>
        <w:t>2) отсутствие согласия двух третей голосов от общего числа голосов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собственников помещений в многоквартирном доме в случае, если для установки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и эксплуатации рекламной конструкции предполагается использовать общее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имущество собственников помещений в многоквартирном доме;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  <w:t>3) факт оплаты заявителем государственной пошлины за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предоставление услуги не подтвержден;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  <w:t>4) несоответствие проекта рекламной конструкц</w:t>
      </w:r>
      <w:proofErr w:type="gramStart"/>
      <w:r>
        <w:rPr>
          <w:rStyle w:val="fontstyle01"/>
          <w:rFonts w:ascii="PT Astra Serif" w:hAnsi="PT Astra Serif"/>
        </w:rPr>
        <w:t>ии и ее</w:t>
      </w:r>
      <w:proofErr w:type="gramEnd"/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территориального размещения требованиям технического регламента;</w:t>
      </w:r>
      <w:r>
        <w:rPr>
          <w:rStyle w:val="fontstyle01"/>
          <w:rFonts w:ascii="PT Astra Serif" w:hAnsi="PT Astra Serif"/>
        </w:rPr>
        <w:tab/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  <w:t>5) несоответствие установки рекламной конструкции в заявленном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месте схеме размещения рекламных конструкций (в случае, если место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установки рекламной конструкции в соответствии с частью 5.8. статьи 19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Федерального закона от 13.03.2006 № 38-ФЗ «О рекламе» определяется схемой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размещения рекламных конструкций);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  <w:t>6) нарушение требований, установленных частями 5.1, 5.6, 5.7 статьи 19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Федерального закона от 13.03.2006 № 38-ФЗ «О рекламе»;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  <w:t>7) нарушение требований нормативных актов по безопасности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движения транспорта;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ab/>
      </w:r>
      <w:proofErr w:type="gramStart"/>
      <w:r>
        <w:rPr>
          <w:rStyle w:val="fontstyle01"/>
          <w:rFonts w:ascii="PT Astra Serif" w:hAnsi="PT Astra Serif"/>
        </w:rPr>
        <w:t>8) нарушение внешнего архитектурного облика сложившейся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застройки поселения или городского округа, в соответствии с нормативными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правовыми актами органа местного самоуправления, определяющими типы и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виды рекламных конструкций, допустимых и недопустимых к установке на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территории соответствующего муниципального образования или части его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территории, в том числе требования к таким рекламным конструкциям, с учетом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необходимости сохранения внешнего архитектурного облика сложившейся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застройки поселений или городских</w:t>
      </w:r>
      <w:proofErr w:type="gramEnd"/>
      <w:r>
        <w:rPr>
          <w:rStyle w:val="fontstyle01"/>
          <w:rFonts w:ascii="PT Astra Serif" w:hAnsi="PT Astra Serif"/>
        </w:rPr>
        <w:t xml:space="preserve"> округов;</w:t>
      </w:r>
    </w:p>
    <w:p w:rsidR="00CC362F" w:rsidRDefault="00CC362F" w:rsidP="00333550">
      <w:pPr>
        <w:shd w:val="clear" w:color="FFFFFF" w:fill="FFFFFF"/>
        <w:tabs>
          <w:tab w:val="left" w:pos="993"/>
        </w:tabs>
        <w:spacing w:line="36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lastRenderedPageBreak/>
        <w:tab/>
        <w:t>9) нарушение требований законодательства Российской Федерации об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объектах культурного наследия (памятниках истории и культуры) народов</w:t>
      </w:r>
      <w:r w:rsidR="00333550">
        <w:rPr>
          <w:rStyle w:val="fontstyle01"/>
          <w:rFonts w:ascii="PT Astra Serif" w:hAnsi="PT Astra Serif"/>
        </w:rPr>
        <w:t xml:space="preserve"> </w:t>
      </w:r>
      <w:r>
        <w:rPr>
          <w:rStyle w:val="fontstyle01"/>
          <w:rFonts w:ascii="PT Astra Serif" w:hAnsi="PT Astra Serif"/>
        </w:rPr>
        <w:t>Российской Федерации, их охране и использовании.</w:t>
      </w:r>
    </w:p>
    <w:p w:rsidR="00CC362F" w:rsidRDefault="00CC362F" w:rsidP="00333550">
      <w:pPr>
        <w:pStyle w:val="ConsNormal"/>
        <w:spacing w:line="360" w:lineRule="auto"/>
        <w:ind w:right="0"/>
        <w:rPr>
          <w:rFonts w:ascii="PT Astra Serif" w:hAnsi="PT Astra Serif"/>
          <w:spacing w:val="-4"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2.9. Порядок, размер и основания взимания платы 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за предоставление Услуги</w:t>
      </w:r>
    </w:p>
    <w:p w:rsidR="00CC362F" w:rsidRDefault="00CC362F" w:rsidP="00CC362F">
      <w:pPr>
        <w:jc w:val="center"/>
        <w:rPr>
          <w:rFonts w:ascii="PT Astra Serif" w:hAnsi="PT Astra Serif" w:cs="Arial"/>
          <w:sz w:val="28"/>
          <w:szCs w:val="28"/>
        </w:rPr>
      </w:pPr>
    </w:p>
    <w:p w:rsidR="00CC362F" w:rsidRDefault="00CC362F" w:rsidP="00333550">
      <w:pPr>
        <w:pStyle w:val="ConsPlusNormal"/>
        <w:spacing w:line="360" w:lineRule="auto"/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24. Предоставление муниципальной услуги выдачи разрешения на установку и эксплуатацию рекламной конструкции осуществляется после уплаты государственной пошлины в размере, предусмотренном </w:t>
      </w:r>
      <w:hyperlink r:id="rId38" w:tooltip="&quot;Налоговый кодекс Российской Федерации (часть вторая)&quot; от 05.08.2000 N 117-ФЗ (ред. от 20.04.2021) (с изм. и доп., вступ. в силу с 20.05.2021){КонсультантПлюс}" w:history="1">
        <w:r>
          <w:rPr>
            <w:rStyle w:val="af7"/>
            <w:rFonts w:ascii="PT Astra Serif" w:hAnsi="PT Astra Serif"/>
            <w:color w:val="000000" w:themeColor="text1"/>
            <w:sz w:val="28"/>
            <w:szCs w:val="28"/>
          </w:rPr>
          <w:t>статьей 333.33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:rsidR="00CC362F" w:rsidRDefault="00CC362F" w:rsidP="00333550">
      <w:pPr>
        <w:pStyle w:val="ConsPlusNormal"/>
        <w:spacing w:line="360" w:lineRule="auto"/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Предоставление муниципальной услуги аннулирования разрешения на установку и эксплуатацию рекламной конструкции осуществляется без взимания платы.</w:t>
      </w:r>
    </w:p>
    <w:p w:rsidR="00CC362F" w:rsidRDefault="00CC362F" w:rsidP="00CC362F">
      <w:pPr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2.10. Максимальный срок ожидания в очереди при подаче 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запроса заявителя при предоставлении Услуги</w:t>
      </w:r>
    </w:p>
    <w:p w:rsidR="00CC362F" w:rsidRDefault="00CC362F" w:rsidP="00CC362F">
      <w:pPr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C362F" w:rsidRDefault="00CC362F" w:rsidP="00333550">
      <w:pPr>
        <w:spacing w:line="36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25. Максимальный срок ожидания в очереди при подаче запроса о предоставлении Услуги и при получении результата предоставления такой услуги не превышает 15 минут.</w:t>
      </w:r>
    </w:p>
    <w:p w:rsidR="00CC362F" w:rsidRDefault="00CC362F" w:rsidP="00CC362F">
      <w:pPr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2.11. Срок и порядок регистрации запроса Заявителя 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о предоставлении Услуги</w:t>
      </w:r>
    </w:p>
    <w:p w:rsidR="00CC362F" w:rsidRDefault="00CC362F" w:rsidP="00CC362F">
      <w:pPr>
        <w:tabs>
          <w:tab w:val="left" w:pos="709"/>
        </w:tabs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C362F" w:rsidRDefault="00CC362F" w:rsidP="00333550">
      <w:pPr>
        <w:spacing w:line="360" w:lineRule="auto"/>
        <w:ind w:firstLine="54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26. Регистрация принятых документов проводится специалистом, ответственным за регистрацию входящих документов, в день их поступления согласно порядку общего делопроизводства.</w:t>
      </w:r>
    </w:p>
    <w:p w:rsidR="00CC362F" w:rsidRDefault="00CC362F" w:rsidP="00333550">
      <w:pPr>
        <w:spacing w:line="360" w:lineRule="auto"/>
        <w:ind w:firstLine="54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  Регистрация заявления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 </w:t>
      </w:r>
      <w:hyperlink r:id="rId39" w:tooltip="http://www.gosuslugi71.ru" w:history="1">
        <w:r>
          <w:rPr>
            <w:rStyle w:val="af7"/>
            <w:rFonts w:ascii="PT Astra Serif" w:hAnsi="PT Astra Serif" w:cs="Arial"/>
            <w:color w:val="000000" w:themeColor="text1"/>
            <w:sz w:val="28"/>
            <w:szCs w:val="28"/>
          </w:rPr>
          <w:t>http://www.gosuslugi.ru</w:t>
        </w:r>
      </w:hyperlink>
      <w:r>
        <w:rPr>
          <w:rFonts w:ascii="PT Astra Serif" w:hAnsi="PT Astra Serif" w:cs="Arial"/>
          <w:color w:val="000000" w:themeColor="text1"/>
          <w:sz w:val="28"/>
          <w:szCs w:val="28"/>
        </w:rPr>
        <w:t>, осуществляется в срок не позднее 1 рабочего дня, следующего за днем поступления заявления в Администрацию.</w:t>
      </w:r>
    </w:p>
    <w:p w:rsidR="00CC362F" w:rsidRDefault="00CC362F" w:rsidP="00333550">
      <w:pPr>
        <w:spacing w:line="36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lastRenderedPageBreak/>
        <w:t>2.13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CC362F" w:rsidRDefault="00CC362F" w:rsidP="00CC362F">
      <w:pPr>
        <w:ind w:firstLine="689"/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27. </w:t>
      </w:r>
      <w:r>
        <w:rPr>
          <w:rFonts w:ascii="PT Astra Serif" w:hAnsi="PT Astra Serif" w:cs="Arial"/>
          <w:sz w:val="28"/>
          <w:szCs w:val="28"/>
        </w:rPr>
        <w:t xml:space="preserve">Прием получателей муниципальной услуги осуществляется в здании администрации 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район.</w:t>
      </w:r>
    </w:p>
    <w:p w:rsidR="00CC362F" w:rsidRDefault="00CC362F" w:rsidP="00333550">
      <w:pPr>
        <w:tabs>
          <w:tab w:val="left" w:pos="709"/>
        </w:tabs>
        <w:spacing w:line="36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Центральный вход в здание администрации оборудован вывеской, содержащей информацию о его наименовании и режиме работы.</w:t>
      </w:r>
    </w:p>
    <w:p w:rsidR="00CC362F" w:rsidRDefault="00CC362F" w:rsidP="00333550">
      <w:pPr>
        <w:pStyle w:val="ConsPlusNormal"/>
        <w:spacing w:line="36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В помещении администрации установлен информационный стенд, на котором размещается следующая информация:</w:t>
      </w:r>
    </w:p>
    <w:p w:rsidR="00CC362F" w:rsidRDefault="00CC362F" w:rsidP="00333550">
      <w:pPr>
        <w:pStyle w:val="ConsPlusNormal"/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текст настоящего административного регламента;</w:t>
      </w:r>
    </w:p>
    <w:p w:rsidR="00CC362F" w:rsidRDefault="00CC362F" w:rsidP="00333550">
      <w:pPr>
        <w:pStyle w:val="ConsPlusNormal"/>
        <w:spacing w:line="360" w:lineRule="auto"/>
        <w:ind w:hanging="142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извлечения из нормативных правовых актов, содержащих нормы,   регулирующие деятельность по предоставлению муниципальной услуги;</w:t>
      </w:r>
    </w:p>
    <w:p w:rsidR="00CC362F" w:rsidRDefault="00CC362F" w:rsidP="00333550">
      <w:pPr>
        <w:pStyle w:val="ConsPlusNormal"/>
        <w:tabs>
          <w:tab w:val="left" w:pos="851"/>
        </w:tabs>
        <w:spacing w:line="360" w:lineRule="auto"/>
        <w:ind w:hanging="142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перечень документов, представление которых необходимо для   предоставления муниципальной услуги. 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Помещения, выделенные для предоставления муниципальной услуги, соответствуют санитарно-эпидемиологическим нормативам и  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2 мест.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На кабинете приема заявителей находится информационная табличка (вывеска) с указанием:</w:t>
      </w:r>
    </w:p>
    <w:p w:rsidR="00CC362F" w:rsidRDefault="00CC362F" w:rsidP="00333550">
      <w:pPr>
        <w:pStyle w:val="ConsPlusNormal"/>
        <w:spacing w:line="360" w:lineRule="auto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номера кабинета;</w:t>
      </w:r>
    </w:p>
    <w:p w:rsidR="00CC362F" w:rsidRDefault="00CC362F" w:rsidP="00333550">
      <w:pPr>
        <w:pStyle w:val="ConsPlusNormal"/>
        <w:spacing w:line="360" w:lineRule="auto"/>
        <w:ind w:left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фамилии, имени, отчества и должности специалиста,     осуществляющего   предоставление муниципальной услуги;</w:t>
      </w:r>
    </w:p>
    <w:p w:rsidR="00CC362F" w:rsidRDefault="00CC362F" w:rsidP="00333550">
      <w:pPr>
        <w:tabs>
          <w:tab w:val="left" w:pos="709"/>
          <w:tab w:val="left" w:pos="993"/>
        </w:tabs>
        <w:spacing w:line="360" w:lineRule="auto"/>
        <w:ind w:left="567"/>
        <w:contextualSpacing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времени перерыва на обед, технического перерыва.</w:t>
      </w:r>
    </w:p>
    <w:p w:rsidR="00CC362F" w:rsidRDefault="00CC362F" w:rsidP="00333550">
      <w:pPr>
        <w:pStyle w:val="ConsPlusNormal"/>
        <w:spacing w:line="36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CC362F" w:rsidRDefault="00CC362F" w:rsidP="00333550">
      <w:pPr>
        <w:pStyle w:val="ConsPlusNormal"/>
        <w:spacing w:line="36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 Рабочие места работников, предоставляющих муниципальную услугу, оборудованы персональными компьютерами с возможностью доступа к необходимым информационным базам данных, средствам вычислительной и электронной техники, печатающими и копирующими устройствами, позволяющими предоставлять муниципальную услугу в полном объеме. Рабочие места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администрации, осуществляющего предоставление муниципальной услуги. </w:t>
      </w:r>
    </w:p>
    <w:p w:rsidR="00CC362F" w:rsidRDefault="00CC362F" w:rsidP="00333550">
      <w:pPr>
        <w:tabs>
          <w:tab w:val="left" w:pos="709"/>
        </w:tabs>
        <w:spacing w:line="360" w:lineRule="auto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     28. Учреждением, предоставляющим муниципальную услугу, обеспечиваются условия для беспрепятственного доступа инвалидов в здание, в котором оказывается услуга, и получения услуги согласно настоящему административному регламенту, включая:</w:t>
      </w:r>
    </w:p>
    <w:p w:rsidR="00CC362F" w:rsidRDefault="00CC362F" w:rsidP="00333550">
      <w:pPr>
        <w:pStyle w:val="35"/>
        <w:tabs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возможность беспрепятственного входа в помещения и выхода из них;</w:t>
      </w:r>
    </w:p>
    <w:p w:rsidR="00CC362F" w:rsidRDefault="00CC362F" w:rsidP="00333550">
      <w:pPr>
        <w:pStyle w:val="35"/>
        <w:tabs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содействие со стороны должностных лиц учреждения, при необходимости, инвалиду при входе в объект и выходе из него;</w:t>
      </w:r>
    </w:p>
    <w:p w:rsidR="00CC362F" w:rsidRDefault="00CC362F" w:rsidP="00333550">
      <w:pPr>
        <w:pStyle w:val="35"/>
        <w:tabs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CC362F" w:rsidRDefault="00CC362F" w:rsidP="00333550">
      <w:pPr>
        <w:pStyle w:val="35"/>
        <w:tabs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CC362F" w:rsidRDefault="00CC362F" w:rsidP="00333550">
      <w:pPr>
        <w:pStyle w:val="35"/>
        <w:tabs>
          <w:tab w:val="left" w:pos="709"/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>
        <w:rPr>
          <w:rFonts w:ascii="PT Astra Serif" w:hAnsi="PT Astra Serif" w:cs="Arial"/>
          <w:bCs/>
          <w:sz w:val="28"/>
          <w:szCs w:val="28"/>
        </w:rPr>
        <w:t>ассистивных</w:t>
      </w:r>
      <w:proofErr w:type="spellEnd"/>
      <w:r>
        <w:rPr>
          <w:rFonts w:ascii="PT Astra Serif" w:hAnsi="PT Astra Serif" w:cs="Arial"/>
          <w:bCs/>
          <w:sz w:val="28"/>
          <w:szCs w:val="28"/>
        </w:rPr>
        <w:t xml:space="preserve"> и вспомогательных технологий, а также сменой кресла-коляски;</w:t>
      </w:r>
    </w:p>
    <w:p w:rsidR="00CC362F" w:rsidRDefault="00CC362F" w:rsidP="00333550">
      <w:pPr>
        <w:pStyle w:val="35"/>
        <w:tabs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 по территории учреждения;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обеспечение, выданного по форме, установленной федеральным органом исполнительной власти, </w:t>
      </w:r>
      <w:proofErr w:type="gramStart"/>
      <w:r>
        <w:rPr>
          <w:rFonts w:ascii="PT Astra Serif" w:hAnsi="PT Astra Serif" w:cs="Arial"/>
          <w:bCs/>
          <w:sz w:val="28"/>
          <w:szCs w:val="28"/>
        </w:rPr>
        <w:t>осуществляющих</w:t>
      </w:r>
      <w:proofErr w:type="gramEnd"/>
      <w:r>
        <w:rPr>
          <w:rFonts w:ascii="PT Astra Serif" w:hAnsi="PT Astra Serif" w:cs="Arial"/>
          <w:bCs/>
          <w:sz w:val="28"/>
          <w:szCs w:val="28"/>
        </w:rPr>
        <w:t xml:space="preserve">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C362F" w:rsidRDefault="00CC362F" w:rsidP="00333550">
      <w:pPr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обеспечение допуска </w:t>
      </w:r>
      <w:proofErr w:type="spellStart"/>
      <w:r>
        <w:rPr>
          <w:rFonts w:ascii="PT Astra Serif" w:hAnsi="PT Astra Serif" w:cs="Arial"/>
          <w:sz w:val="28"/>
          <w:szCs w:val="28"/>
        </w:rPr>
        <w:t>сурдопереводчика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>
        <w:rPr>
          <w:rFonts w:ascii="PT Astra Serif" w:hAnsi="PT Astra Serif" w:cs="Arial"/>
          <w:sz w:val="28"/>
          <w:szCs w:val="28"/>
        </w:rPr>
        <w:t>тифлосурдопереводчика</w:t>
      </w:r>
      <w:proofErr w:type="spellEnd"/>
      <w:r>
        <w:rPr>
          <w:rFonts w:ascii="PT Astra Serif" w:hAnsi="PT Astra Serif" w:cs="Arial"/>
          <w:sz w:val="28"/>
          <w:szCs w:val="28"/>
        </w:rPr>
        <w:t>, а также лица, владеющего жестовым языком;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обеспечение условий доступности для инвалидов по зрению официального сайта учреждения в информационно-телекоммуникационной сети «Интернет»;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CC362F" w:rsidRDefault="00CC362F" w:rsidP="00333550">
      <w:pPr>
        <w:pStyle w:val="35"/>
        <w:tabs>
          <w:tab w:val="left" w:pos="709"/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lastRenderedPageBreak/>
        <w:t>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лицами;</w:t>
      </w:r>
    </w:p>
    <w:p w:rsidR="00CC362F" w:rsidRDefault="00CC362F" w:rsidP="00333550">
      <w:pPr>
        <w:pStyle w:val="35"/>
        <w:tabs>
          <w:tab w:val="left" w:pos="709"/>
          <w:tab w:val="left" w:pos="1080"/>
        </w:tabs>
        <w:spacing w:after="0" w:line="360" w:lineRule="auto"/>
        <w:ind w:left="0" w:firstLine="720"/>
        <w:jc w:val="both"/>
        <w:rPr>
          <w:rFonts w:ascii="PT Astra Serif" w:hAnsi="PT Astra Serif" w:cs="Arial"/>
          <w:bCs/>
          <w:sz w:val="28"/>
          <w:szCs w:val="28"/>
        </w:rPr>
      </w:pPr>
      <w:proofErr w:type="gramStart"/>
      <w:r>
        <w:rPr>
          <w:rFonts w:ascii="PT Astra Serif" w:hAnsi="PT Astra Serif" w:cs="Arial"/>
          <w:bCs/>
          <w:sz w:val="28"/>
          <w:szCs w:val="28"/>
        </w:rPr>
        <w:t xml:space="preserve">принятие администрацией муниципального образования </w:t>
      </w:r>
      <w:proofErr w:type="spellStart"/>
      <w:r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bCs/>
          <w:sz w:val="28"/>
          <w:szCs w:val="28"/>
        </w:rPr>
        <w:t xml:space="preserve"> район, предоставляющей муниципальные  услуги, решений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документов. </w:t>
      </w:r>
      <w:proofErr w:type="gramEnd"/>
    </w:p>
    <w:p w:rsidR="00CC362F" w:rsidRDefault="00CC362F" w:rsidP="00CC362F">
      <w:pPr>
        <w:pStyle w:val="af2"/>
        <w:tabs>
          <w:tab w:val="left" w:pos="0"/>
        </w:tabs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aff3"/>
        <w:shd w:val="clear" w:color="FFFFFF" w:fill="FFFFFF"/>
        <w:spacing w:before="0" w:beforeAutospacing="0" w:after="0" w:afterAutospacing="0"/>
        <w:jc w:val="center"/>
        <w:rPr>
          <w:rFonts w:ascii="PT Astra Serif" w:hAnsi="PT Astra Serif" w:cs="Arial"/>
          <w:b/>
          <w:bCs/>
          <w:color w:val="000000"/>
          <w:sz w:val="28"/>
          <w:szCs w:val="28"/>
        </w:rPr>
      </w:pPr>
      <w:r>
        <w:rPr>
          <w:rFonts w:ascii="PT Astra Serif" w:hAnsi="PT Astra Serif" w:cs="Arial"/>
          <w:b/>
          <w:bCs/>
          <w:color w:val="000000"/>
          <w:sz w:val="28"/>
          <w:szCs w:val="28"/>
        </w:rPr>
        <w:t>2.14 Показатели доступности и качества муниципальной услуги</w:t>
      </w:r>
    </w:p>
    <w:p w:rsidR="00CC362F" w:rsidRDefault="00CC362F" w:rsidP="00CC362F">
      <w:pPr>
        <w:pStyle w:val="aff3"/>
        <w:shd w:val="clear" w:color="FFFFFF" w:fill="FFFFFF"/>
        <w:tabs>
          <w:tab w:val="left" w:pos="709"/>
        </w:tabs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29. </w:t>
      </w:r>
      <w:r>
        <w:rPr>
          <w:rFonts w:ascii="PT Astra Serif" w:hAnsi="PT Astra Serif" w:cs="Arial"/>
          <w:sz w:val="28"/>
          <w:szCs w:val="28"/>
        </w:rPr>
        <w:t xml:space="preserve">Показателями доступности и качества предоставления Муниципальной услуги являются: </w:t>
      </w:r>
    </w:p>
    <w:p w:rsidR="00CC362F" w:rsidRDefault="00CC362F" w:rsidP="00333550">
      <w:pPr>
        <w:pStyle w:val="aff1"/>
        <w:tabs>
          <w:tab w:val="left" w:pos="567"/>
        </w:tabs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Соблюдение установленного количества взаимодействий Заявителя с должностными лицами Отдела при предоставлении Муниципальной услуги. Определяется как отношение количества взаимодействий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регламентом; </w:t>
      </w:r>
    </w:p>
    <w:p w:rsidR="00CC362F" w:rsidRDefault="00CC362F" w:rsidP="00333550">
      <w:pPr>
        <w:pStyle w:val="aff1"/>
        <w:tabs>
          <w:tab w:val="left" w:pos="709"/>
        </w:tabs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Соблюдение установленной продолжительности ожидания приема Заявителем при подаче заявления. Определяется как отношение количества Заявителей, ожидавших в очереди для подачи документов, с целью предоставления Муниципальной услуги, более установленного срока к общему количеству Заявителей; </w:t>
      </w:r>
    </w:p>
    <w:p w:rsidR="00CC362F" w:rsidRDefault="00CC362F" w:rsidP="00333550">
      <w:pPr>
        <w:pStyle w:val="aff1"/>
        <w:tabs>
          <w:tab w:val="left" w:pos="709"/>
        </w:tabs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Соблюдение сроков предоставления Муниципальной услуги. Определяется как отношение количества заявлений, рассмотренных с нарушением сроков, к общему количеству рассмотренных заявлений за отчетный период; 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4) Жалобы Заявителей по вопросам предоставления Муниципальной услуги. Определяется как количество обоснованных жалоб Заявителей на качество и доступность Муниципальной услуги, поступивших в Администрацию, Правительство Тульской области за отчётный период; 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5) Удовлетворённость Заявителей качеством и доступностью Муниципальной услуги. Определяется путем присвоения рейтинга по итогам </w:t>
      </w:r>
      <w:proofErr w:type="gramStart"/>
      <w:r>
        <w:rPr>
          <w:rFonts w:ascii="PT Astra Serif" w:hAnsi="PT Astra Serif" w:cs="Arial"/>
          <w:sz w:val="28"/>
          <w:szCs w:val="28"/>
        </w:rPr>
        <w:t>проведения мониторинга качества предоставления Муниципальной услуги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. Присвоение рейтинга осуществляется в порядке, установленном Администрацией; </w:t>
      </w:r>
    </w:p>
    <w:p w:rsidR="00CC362F" w:rsidRDefault="00CC362F" w:rsidP="00333550">
      <w:pPr>
        <w:shd w:val="clear" w:color="FFFFFF" w:fill="FFFFFF"/>
        <w:spacing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6) Полнота, актуальность и доступность информации о порядке предоставления Муниципальной услуги. Определяется путем присвоения рейтинга по итогам </w:t>
      </w:r>
      <w:proofErr w:type="gramStart"/>
      <w:r>
        <w:rPr>
          <w:rFonts w:ascii="PT Astra Serif" w:hAnsi="PT Astra Serif" w:cs="Arial"/>
          <w:sz w:val="28"/>
          <w:szCs w:val="28"/>
        </w:rPr>
        <w:t>проведения мониторинга качества предоставления Муниципальной услуги</w:t>
      </w:r>
      <w:proofErr w:type="gramEnd"/>
      <w:r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C362F" w:rsidRDefault="00CC362F" w:rsidP="00CC362F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tabs>
          <w:tab w:val="left" w:pos="851"/>
        </w:tabs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</w:t>
      </w:r>
      <w:r>
        <w:rPr>
          <w:rFonts w:ascii="PT Astra Serif" w:hAnsi="PT Astra Serif" w:cs="Arial"/>
          <w:b/>
          <w:sz w:val="28"/>
          <w:szCs w:val="28"/>
        </w:rPr>
        <w:t>2.15. Иные требования и особенности предоставления муниципальной</w:t>
      </w:r>
      <w:r w:rsidR="00333550">
        <w:rPr>
          <w:rFonts w:ascii="PT Astra Serif" w:hAnsi="PT Astra Serif" w:cs="Arial"/>
          <w:b/>
          <w:sz w:val="28"/>
          <w:szCs w:val="28"/>
        </w:rPr>
        <w:t xml:space="preserve"> </w:t>
      </w:r>
      <w:r>
        <w:rPr>
          <w:rFonts w:ascii="PT Astra Serif" w:hAnsi="PT Astra Serif" w:cs="Arial"/>
          <w:b/>
          <w:sz w:val="28"/>
          <w:szCs w:val="28"/>
        </w:rPr>
        <w:t>услуги в электронной форме</w:t>
      </w:r>
    </w:p>
    <w:p w:rsidR="00CC362F" w:rsidRDefault="00CC362F" w:rsidP="00CC362F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30. Заявителям обеспечивается возможность получения информации о предоставляемой муниципальной услуге на РПГУ, на ЕПГУ.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Заявителям обеспечивается возможность получения муниципальной услуги на ЕПГУ: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формирование запроса;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прием и регистрация органом (организацией) запроса и иных документов, необходимых для предоставления услуги;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получение результата предоставления услуги;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получение сведений о ходе выполнения запроса;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осуществление оценки качества предоставления услуги;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досудебное (внесудебное) обжалование решений и действий (бездействия) структурного подразделения, должностного лица структурного подразделения.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предоставлении услуги в электронной форме заявителю в </w:t>
      </w:r>
      <w:r>
        <w:rPr>
          <w:rFonts w:ascii="PT Astra Serif" w:hAnsi="PT Astra Serif"/>
          <w:sz w:val="28"/>
          <w:szCs w:val="28"/>
        </w:rPr>
        <w:lastRenderedPageBreak/>
        <w:t>течение двух рабочих дней направляется: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уведомление о записи на прием в орган (организацию), содержащее сведения о дате, времени и месте приема;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или мотивированный отказ в предоставлении муниципальной услуги.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ЕПГУ заявления, указанного в пункте 22 настоящего Административного регламента.</w:t>
      </w:r>
    </w:p>
    <w:p w:rsidR="00CC362F" w:rsidRDefault="00CC362F" w:rsidP="00333550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Обращение за получением муниципальной услуги в электронной форме и предоставление муниципальной услуги в электронной форме осуществляется с использованием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CC362F" w:rsidRDefault="00CC362F" w:rsidP="00CC362F">
      <w:pPr>
        <w:shd w:val="clear" w:color="FFFFFF" w:fill="FFFFFF"/>
        <w:jc w:val="both"/>
        <w:rPr>
          <w:rFonts w:ascii="PT Astra Serif" w:hAnsi="PT Astra Serif" w:cs="Arial"/>
          <w:sz w:val="28"/>
          <w:szCs w:val="28"/>
          <w:lang w:eastAsia="en-US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  <w:lang w:eastAsia="en-US"/>
        </w:rPr>
      </w:pPr>
      <w:r>
        <w:rPr>
          <w:rFonts w:ascii="PT Astra Serif" w:hAnsi="PT Astra Serif" w:cs="Arial"/>
          <w:b/>
          <w:sz w:val="28"/>
          <w:szCs w:val="28"/>
          <w:lang w:val="en-US" w:eastAsia="en-US"/>
        </w:rPr>
        <w:t>III</w:t>
      </w:r>
      <w:r>
        <w:rPr>
          <w:rFonts w:ascii="PT Astra Serif" w:hAnsi="PT Astra Serif" w:cs="Arial"/>
          <w:b/>
          <w:sz w:val="28"/>
          <w:szCs w:val="28"/>
          <w:lang w:eastAsia="en-US"/>
        </w:rPr>
        <w:t xml:space="preserve">. Состав, последовательность и сроки выполнения 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  <w:lang w:eastAsia="en-US"/>
        </w:rPr>
      </w:pPr>
      <w:r>
        <w:rPr>
          <w:rFonts w:ascii="PT Astra Serif" w:hAnsi="PT Astra Serif" w:cs="Arial"/>
          <w:b/>
          <w:sz w:val="28"/>
          <w:szCs w:val="28"/>
          <w:lang w:eastAsia="en-US"/>
        </w:rPr>
        <w:t xml:space="preserve">административных процедур (действий), требования 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  <w:lang w:eastAsia="en-US"/>
        </w:rPr>
      </w:pPr>
      <w:r>
        <w:rPr>
          <w:rFonts w:ascii="PT Astra Serif" w:hAnsi="PT Astra Serif" w:cs="Arial"/>
          <w:b/>
          <w:sz w:val="28"/>
          <w:szCs w:val="28"/>
          <w:lang w:eastAsia="en-US"/>
        </w:rPr>
        <w:t>к порядку их выполнения</w:t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ind w:firstLine="68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3.1 Исчерпывающий перечень административных процедур</w:t>
      </w:r>
    </w:p>
    <w:p w:rsidR="00CC362F" w:rsidRDefault="00CC362F" w:rsidP="00CC362F">
      <w:pPr>
        <w:ind w:firstLine="689"/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31. Предоставление Муниципальной услуги включает следующие административные процедуры: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 регистрация заявления (документов) о предоставлении Муниципальной услуги;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рассмотрение заявления о предоставлении Муниципальной услуги и подготовка информации;</w:t>
      </w:r>
    </w:p>
    <w:p w:rsidR="00CC362F" w:rsidRDefault="00CC362F" w:rsidP="00333550">
      <w:pPr>
        <w:pStyle w:val="aff1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3) в</w:t>
      </w:r>
      <w:r>
        <w:rPr>
          <w:rFonts w:ascii="PT Astra Serif" w:hAnsi="PT Astra Serif" w:cs="Arial"/>
          <w:sz w:val="28"/>
          <w:szCs w:val="28"/>
        </w:rPr>
        <w:t>ыдача (направление) документов по результатам предоставления Муниципальной услуги</w:t>
      </w:r>
      <w:r>
        <w:rPr>
          <w:rFonts w:ascii="PT Astra Serif" w:hAnsi="PT Astra Serif"/>
          <w:sz w:val="28"/>
          <w:szCs w:val="28"/>
        </w:rPr>
        <w:t>.</w:t>
      </w:r>
    </w:p>
    <w:p w:rsidR="00CC362F" w:rsidRDefault="00CC362F" w:rsidP="00CC362F">
      <w:pPr>
        <w:pStyle w:val="ConsPlusNormal"/>
        <w:ind w:firstLine="567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CC362F" w:rsidRDefault="00CC362F" w:rsidP="00CC362F">
      <w:pPr>
        <w:pStyle w:val="ConsPlusNormal"/>
        <w:ind w:firstLine="567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 Административная процедура «Регистрация заявления (документов) о предоставлении Муниципальной услуги»</w:t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</w:rPr>
        <w:t xml:space="preserve">         33. Основанием для начала предоставления Муниципальной услуги является письменное обращение Заявителя. </w:t>
      </w:r>
      <w:r>
        <w:rPr>
          <w:rFonts w:ascii="PT Astra Serif" w:hAnsi="PT Astra Serif" w:cs="Arial"/>
          <w:sz w:val="28"/>
          <w:szCs w:val="28"/>
          <w:lang w:eastAsia="en-US"/>
        </w:rPr>
        <w:t>Заявление может быть направлено в орган местного самоуправления в форме электронного документа, подписанного электронной подписью, или подано заявителем через многофункциональный центр.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приеме заявления через МФЦ оператор МФЦ узнает у заявителя место получения результата предоставления муниципальной услуги, регистрирует заявление путем проставления штампа с регистрационным номером МФЦ, датой приема и личной подписью и выдает заявителю один экземпляр заявления с указанием даты приема МФЦ и места выдачи результата.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Принятое и зарегистрированное в МФЦ заявление с указанием места выдачи результата предоставления муниципальной услуги, передается в Администрацию муниципального образования курьерской доставкой в течение 1 рабочего дня.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Должностное лицо, ответственное за административную процедуру: </w:t>
      </w:r>
    </w:p>
    <w:p w:rsidR="00CC362F" w:rsidRDefault="00CC362F" w:rsidP="00333550">
      <w:pPr>
        <w:tabs>
          <w:tab w:val="left" w:pos="0"/>
          <w:tab w:val="left" w:pos="709"/>
        </w:tabs>
        <w:spacing w:line="360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специалист,  ответственный  за регистрацию входящих документов, в день их поступления, регистрирует заявление с представленными документами, </w:t>
      </w:r>
      <w:proofErr w:type="gramStart"/>
      <w:r>
        <w:rPr>
          <w:rFonts w:ascii="PT Astra Serif" w:hAnsi="PT Astra Serif" w:cs="Arial"/>
          <w:sz w:val="28"/>
          <w:szCs w:val="28"/>
        </w:rPr>
        <w:t>согласно порядка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общего делопроизводства.</w:t>
      </w:r>
    </w:p>
    <w:p w:rsidR="00CC362F" w:rsidRDefault="00CC362F" w:rsidP="00333550">
      <w:pPr>
        <w:pStyle w:val="western"/>
        <w:shd w:val="clear" w:color="FFFFFF" w:fill="FFFFFF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Критерием принятия решения по административной процедуре </w:t>
      </w:r>
      <w:r>
        <w:rPr>
          <w:rFonts w:ascii="PT Astra Serif" w:hAnsi="PT Astra Serif" w:cs="Arial"/>
          <w:sz w:val="28"/>
          <w:szCs w:val="28"/>
        </w:rPr>
        <w:t xml:space="preserve">«Выдача разрешений на установку рекламных конструкций на территории </w:t>
      </w:r>
      <w:r>
        <w:rPr>
          <w:rFonts w:ascii="PT Astra Serif" w:hAnsi="PT Astra Serif" w:cs="Arial"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аннулирование таких разрешений» </w:t>
      </w:r>
      <w:r>
        <w:rPr>
          <w:rFonts w:ascii="PT Astra Serif" w:hAnsi="PT Astra Serif"/>
          <w:sz w:val="28"/>
          <w:szCs w:val="28"/>
        </w:rPr>
        <w:t>является наличие заявления.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заявления и документов, необходимых для предоставления Муниципальной услуги.</w:t>
      </w:r>
    </w:p>
    <w:p w:rsidR="00CC362F" w:rsidRDefault="00CC362F" w:rsidP="00333550">
      <w:pPr>
        <w:pStyle w:val="aff1"/>
        <w:tabs>
          <w:tab w:val="left" w:pos="709"/>
        </w:tabs>
        <w:spacing w:line="360" w:lineRule="auto"/>
        <w:ind w:firstLine="55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Способом фиксации результата выполнения административной процедуры является регистрация  заявления  в АСЭД «Дело».</w:t>
      </w:r>
    </w:p>
    <w:p w:rsidR="00CC362F" w:rsidRDefault="00CC362F" w:rsidP="00CC362F">
      <w:pPr>
        <w:pStyle w:val="aff1"/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aff1"/>
        <w:ind w:firstLine="68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3.4 Административная процедура «Рассмотрение заявления о предоставлении Муниципальной услуги и подготовка информации»</w:t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333550">
      <w:pPr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34. Основанием  для  начала административной процедуры  является поступление документов  на исполнение в ответственное структурное подразделение, осуществляющее предоставление Услуги.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1. Специалист   Отдела при приеме документов: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проверяет правильность оформления заявления, комплектность и подлинность исходных документов, представляемых заявителем.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В течени</w:t>
      </w:r>
      <w:proofErr w:type="gramStart"/>
      <w:r>
        <w:rPr>
          <w:rFonts w:ascii="PT Astra Serif" w:hAnsi="PT Astra Serif" w:cs="Arial"/>
          <w:sz w:val="28"/>
          <w:szCs w:val="28"/>
        </w:rPr>
        <w:t>и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одного рабочего дня  формирует пакет документов и передает начальнику отдела на рассмотрение.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2 . Начальник отдела в течении 8 рабочих дней рассматривает комплект документов и в течении одного рабочего дня направляет его с резолюцией ответственному специалисту отдела (далее специалист отдела) для подготовки проекта разрешения на установку и эксплуатацию рекламной конструкции, проекта решения </w:t>
      </w:r>
      <w:r>
        <w:rPr>
          <w:rFonts w:ascii="PT Astra Serif" w:hAnsi="PT Astra Serif"/>
          <w:color w:val="000000" w:themeColor="text1"/>
          <w:sz w:val="28"/>
          <w:szCs w:val="28"/>
        </w:rPr>
        <w:t>об отказе в предоставлении услуги</w:t>
      </w:r>
      <w:r>
        <w:rPr>
          <w:rFonts w:ascii="PT Astra Serif" w:hAnsi="PT Astra Serif" w:cs="Arial"/>
          <w:sz w:val="28"/>
          <w:szCs w:val="28"/>
        </w:rPr>
        <w:t xml:space="preserve">. </w:t>
      </w:r>
    </w:p>
    <w:p w:rsidR="00CC362F" w:rsidRDefault="00CC362F" w:rsidP="00333550">
      <w:pPr>
        <w:tabs>
          <w:tab w:val="left" w:pos="980"/>
          <w:tab w:val="left" w:pos="6280"/>
          <w:tab w:val="left" w:pos="6800"/>
        </w:tabs>
        <w:spacing w:line="360" w:lineRule="auto"/>
        <w:ind w:right="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 Начальник отдела в течении 3 рабочих дней рассматривает комплект документов и в течении одного рабочего дня направляет его с резолюцией ответственному специалисту отдела (далее специалист отдела) для подготовки проекта решения </w:t>
      </w:r>
      <w:r>
        <w:rPr>
          <w:rFonts w:ascii="PT Astra Serif" w:hAnsi="PT Astra Serif"/>
          <w:sz w:val="28"/>
          <w:szCs w:val="28"/>
        </w:rPr>
        <w:t>об аннулировании разрешения на установку и эксплуатацию рекламных конструкций на соответствующей территории</w:t>
      </w:r>
      <w:r>
        <w:rPr>
          <w:rFonts w:ascii="PT Astra Serif" w:hAnsi="PT Astra Serif" w:cs="Arial"/>
          <w:sz w:val="28"/>
          <w:szCs w:val="28"/>
        </w:rPr>
        <w:t xml:space="preserve">, проекта решения </w:t>
      </w:r>
      <w:r>
        <w:rPr>
          <w:rFonts w:ascii="PT Astra Serif" w:hAnsi="PT Astra Serif"/>
          <w:color w:val="000000" w:themeColor="text1"/>
          <w:sz w:val="28"/>
          <w:szCs w:val="28"/>
        </w:rPr>
        <w:t>об отказе в предоставлении услуги</w:t>
      </w:r>
      <w:r>
        <w:rPr>
          <w:rFonts w:ascii="PT Astra Serif" w:hAnsi="PT Astra Serif" w:cs="Arial"/>
          <w:sz w:val="28"/>
          <w:szCs w:val="28"/>
        </w:rPr>
        <w:t>.</w:t>
      </w:r>
    </w:p>
    <w:p w:rsidR="00CC362F" w:rsidRDefault="00CC362F" w:rsidP="00333550">
      <w:pPr>
        <w:tabs>
          <w:tab w:val="left" w:pos="709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           Критерии принятия решения: наличие заявления о предоставлении муниципальной услуги.</w:t>
      </w:r>
    </w:p>
    <w:p w:rsidR="00CC362F" w:rsidRDefault="00CC362F" w:rsidP="00333550">
      <w:pPr>
        <w:pStyle w:val="1"/>
        <w:keepNext w:val="0"/>
        <w:tabs>
          <w:tab w:val="left" w:pos="709"/>
        </w:tabs>
        <w:spacing w:line="360" w:lineRule="auto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          Результат административной процедуры является подписание уполномоченным лицом  проекта разрешения на установку и эксплуатацию рекламной конструкции, проекта решения об аннулировании разрешения на установку и эксплуатацию рекламных конструкций с сопроводительным письмом и приложенными документами, проекта решения об отказе в </w:t>
      </w:r>
      <w:r>
        <w:rPr>
          <w:rFonts w:ascii="PT Astra Serif" w:hAnsi="PT Astra Serif"/>
          <w:color w:val="000000" w:themeColor="text1"/>
          <w:szCs w:val="28"/>
        </w:rPr>
        <w:t xml:space="preserve"> предоставлении услуги.</w:t>
      </w:r>
    </w:p>
    <w:p w:rsidR="00CC362F" w:rsidRDefault="00CC362F" w:rsidP="00333550">
      <w:pPr>
        <w:pStyle w:val="aff1"/>
        <w:spacing w:line="360" w:lineRule="auto"/>
        <w:ind w:firstLine="55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Способ фиксации. Подготовленный, в течени</w:t>
      </w:r>
      <w:proofErr w:type="gramStart"/>
      <w:r>
        <w:rPr>
          <w:rFonts w:ascii="PT Astra Serif" w:hAnsi="PT Astra Serif" w:cs="Arial"/>
          <w:sz w:val="28"/>
          <w:szCs w:val="28"/>
        </w:rPr>
        <w:t>и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одного рабочего дня, на бумажном носителе результат предоставления муниципальной услуги передается исполнителем на подпись Главе администрации (лицу, его замещающему). Глава администрации (лицо, его замещающее) в течени</w:t>
      </w:r>
      <w:proofErr w:type="gramStart"/>
      <w:r>
        <w:rPr>
          <w:rFonts w:ascii="PT Astra Serif" w:hAnsi="PT Astra Serif" w:cs="Arial"/>
          <w:sz w:val="28"/>
          <w:szCs w:val="28"/>
        </w:rPr>
        <w:t>и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2 рабочих дней рассматривает представленные документы, утверждает и передает указанные документы специалисту Комитета по делопроизводству для регистрации.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CC362F">
      <w:pPr>
        <w:pStyle w:val="aff1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             3.5. Административная процедура «Выдача (направление)       </w:t>
      </w:r>
    </w:p>
    <w:p w:rsidR="00CC362F" w:rsidRDefault="00CC362F" w:rsidP="00CC362F">
      <w:pPr>
        <w:pStyle w:val="aff1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             документов по результатам предоставления Муниципальной услуги»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</w:t>
      </w:r>
    </w:p>
    <w:p w:rsidR="00CC362F" w:rsidRDefault="00CC362F" w:rsidP="00333550">
      <w:pPr>
        <w:tabs>
          <w:tab w:val="left" w:pos="709"/>
        </w:tabs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35. Основанием для начала административной процедуры является получение специалистом отдела строительства и архитектуры</w:t>
      </w:r>
      <w:r>
        <w:rPr>
          <w:rFonts w:ascii="PT Astra Serif" w:hAnsi="PT Astra Serif" w:cs="Arial"/>
          <w:color w:val="FF0000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утвержденного и зарегистрированного главой администрации (лицом, его замещающим) результата предоставления муниципальной услуги. 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</w:rPr>
        <w:t xml:space="preserve">         </w:t>
      </w:r>
      <w:r>
        <w:rPr>
          <w:rFonts w:ascii="PT Astra Serif" w:hAnsi="PT Astra Serif" w:cs="Arial"/>
          <w:sz w:val="28"/>
          <w:szCs w:val="28"/>
          <w:lang w:eastAsia="en-US"/>
        </w:rPr>
        <w:t>Результат предоставления муниципальной услуги выдается в форме электронного документа, подписанного электронной подписью, если это указано в заявлении.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Срок административных действий 1 рабочий день со дня подписания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результата предоставления муниципальной услуги.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Должностное лицо, ответственное за административную процедуру: специалист Отдела строительства и архитектуры.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lastRenderedPageBreak/>
        <w:t xml:space="preserve">Критерием принятия решения. Подготовленный </w:t>
      </w:r>
      <w:r>
        <w:rPr>
          <w:rFonts w:ascii="PT Astra Serif" w:hAnsi="PT Astra Serif" w:cs="Arial"/>
          <w:sz w:val="28"/>
          <w:szCs w:val="28"/>
        </w:rPr>
        <w:t xml:space="preserve">и зарегистрированный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результат предоставления муниципальной услуги</w:t>
      </w:r>
      <w:r>
        <w:rPr>
          <w:rFonts w:ascii="PT Astra Serif" w:hAnsi="PT Astra Serif" w:cs="Arial"/>
          <w:sz w:val="28"/>
          <w:szCs w:val="28"/>
        </w:rPr>
        <w:t>.</w:t>
      </w:r>
    </w:p>
    <w:p w:rsidR="00CC362F" w:rsidRDefault="00CC362F" w:rsidP="00333550">
      <w:pPr>
        <w:pStyle w:val="aff1"/>
        <w:spacing w:line="360" w:lineRule="auto"/>
        <w:ind w:firstLine="68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Результат. Сообщение о готовности р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езультата предоставления муниципальной услуги</w:t>
      </w:r>
      <w:r>
        <w:rPr>
          <w:rFonts w:ascii="PT Astra Serif" w:hAnsi="PT Astra Serif" w:cs="Arial"/>
          <w:sz w:val="28"/>
          <w:szCs w:val="28"/>
        </w:rPr>
        <w:t xml:space="preserve"> отправляется Комитетом по делопроизводству почтой по указанному в заявлении почтовому адресу простым письмом без уведомления, что подтверждается реестром почтовых отправлений. 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Способом фиксации результата выполнения административной процедуры является запись в реестре почтовых отправлений, подписанном и скрепленном печатью оператора почтовой связи, хранящемся в Комитете по делопроизводству.</w:t>
      </w:r>
    </w:p>
    <w:p w:rsidR="00CC362F" w:rsidRDefault="00CC362F" w:rsidP="00333550">
      <w:pPr>
        <w:spacing w:line="360" w:lineRule="auto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</w:t>
      </w:r>
      <w:r>
        <w:rPr>
          <w:rFonts w:ascii="PT Astra Serif" w:hAnsi="PT Astra Serif" w:cs="Arial"/>
          <w:b/>
          <w:sz w:val="28"/>
          <w:szCs w:val="28"/>
        </w:rPr>
        <w:t xml:space="preserve">                        </w:t>
      </w:r>
      <w:bookmarkEnd w:id="0"/>
      <w:bookmarkEnd w:id="1"/>
      <w:bookmarkEnd w:id="2"/>
      <w:bookmarkEnd w:id="3"/>
    </w:p>
    <w:p w:rsidR="00CC362F" w:rsidRDefault="00CC362F" w:rsidP="00CC362F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IV. </w:t>
      </w:r>
      <w:r>
        <w:rPr>
          <w:rFonts w:ascii="PT Astra Serif" w:hAnsi="PT Astra Serif"/>
          <w:b/>
          <w:sz w:val="28"/>
          <w:szCs w:val="28"/>
        </w:rPr>
        <w:t xml:space="preserve">Формы </w:t>
      </w:r>
      <w:proofErr w:type="gramStart"/>
      <w:r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исполнением Административного регламента</w:t>
      </w:r>
    </w:p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соблюдением</w:t>
      </w:r>
      <w:r>
        <w:rPr>
          <w:rFonts w:ascii="PT Astra Serif" w:hAnsi="PT Astra Serif"/>
          <w:b/>
          <w:sz w:val="28"/>
          <w:szCs w:val="28"/>
        </w:rPr>
        <w:br/>
        <w:t>и исполнением ответственными должностными лицами положений</w:t>
      </w:r>
      <w:r>
        <w:rPr>
          <w:rFonts w:ascii="PT Astra Serif" w:hAnsi="PT Astra Serif"/>
          <w:b/>
          <w:sz w:val="28"/>
          <w:szCs w:val="28"/>
        </w:rPr>
        <w:br/>
        <w:t>Административного регламента и иных нормативных правовых актов,</w:t>
      </w:r>
      <w:r>
        <w:rPr>
          <w:rFonts w:ascii="PT Astra Serif" w:hAnsi="PT Astra Serif"/>
          <w:b/>
          <w:sz w:val="28"/>
          <w:szCs w:val="28"/>
        </w:rPr>
        <w:br/>
        <w:t xml:space="preserve">устанавливающих требования к предоставлению </w:t>
      </w:r>
      <w:r>
        <w:rPr>
          <w:rFonts w:ascii="PT Astra Serif" w:hAnsi="PT Astra Serif"/>
          <w:b/>
          <w:sz w:val="28"/>
          <w:szCs w:val="28"/>
        </w:rPr>
        <w:br/>
        <w:t>муниципальной  услуги, а также принятием ими решений</w:t>
      </w:r>
    </w:p>
    <w:p w:rsidR="00CC362F" w:rsidRDefault="00CC362F" w:rsidP="00333550">
      <w:pPr>
        <w:pStyle w:val="ConsPlusNormal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36. Текущий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(наименование структурного подразделения) осуществляет руководитель структурного подразделения, ответственный за организацию работы по предоставлению муниципальной услуги.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C362F" w:rsidRDefault="00CC362F" w:rsidP="00333550">
      <w:pPr>
        <w:spacing w:line="36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CC362F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4.2. Порядок и периодичность осуществления плановых и внеплановых</w:t>
      </w:r>
      <w:r>
        <w:rPr>
          <w:rFonts w:ascii="PT Astra Serif" w:hAnsi="PT Astra Serif"/>
          <w:b/>
          <w:sz w:val="28"/>
          <w:szCs w:val="28"/>
        </w:rPr>
        <w:br/>
        <w:t>проверок полноты и качества предоставления муниципальной услуги,</w:t>
      </w:r>
      <w:r>
        <w:rPr>
          <w:rFonts w:ascii="PT Astra Serif" w:hAnsi="PT Astra Serif"/>
          <w:b/>
          <w:sz w:val="28"/>
          <w:szCs w:val="28"/>
        </w:rPr>
        <w:br/>
        <w:t xml:space="preserve">в том числе порядок и формы </w:t>
      </w:r>
      <w:proofErr w:type="gramStart"/>
      <w:r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полнотой и качеством</w:t>
      </w:r>
      <w:r>
        <w:rPr>
          <w:rFonts w:ascii="PT Astra Serif" w:hAnsi="PT Astra Serif"/>
          <w:b/>
          <w:sz w:val="28"/>
          <w:szCs w:val="28"/>
        </w:rPr>
        <w:br/>
        <w:t>предоставления муниципальной услуги</w:t>
      </w:r>
    </w:p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37. Контроль полноты и качества предоставления муниципальной услуги осуществляется путем проведения руководителем структурного подразделения проверок соблюдения и исполнения специалистами структурного подразделения положений настоящего Административного регламента, а также требований к заполнению, ведению и хранению документации получателей муниципальной услуги.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Периодичность осуществления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предоставлением муниципальной услуги устанавливается руководителем структурного подразделения. При этом контроль должен осуществляться не реже 1 раза в календарный год.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 специалистов структурного подразделения.</w:t>
      </w:r>
    </w:p>
    <w:p w:rsidR="00CC362F" w:rsidRDefault="00CC362F" w:rsidP="0033355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Проверки полноты и качества предоставления муниципальной услуги осуществляются на основании распоряжений главы администрации.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получателя муниципальной услуги).</w:t>
      </w:r>
    </w:p>
    <w:p w:rsidR="00CC362F" w:rsidRDefault="00CC362F" w:rsidP="00CC362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4.3. Ответственность должностных лиц за решения</w:t>
      </w:r>
      <w:r>
        <w:rPr>
          <w:rFonts w:ascii="PT Astra Serif" w:hAnsi="PT Astra Serif"/>
          <w:b/>
          <w:sz w:val="28"/>
          <w:szCs w:val="28"/>
        </w:rPr>
        <w:br/>
        <w:t>и действия (бездействие), принимаемые (осуществляемые) ими в ходе</w:t>
      </w:r>
      <w:r>
        <w:rPr>
          <w:rFonts w:ascii="PT Astra Serif" w:hAnsi="PT Astra Serif"/>
          <w:b/>
          <w:sz w:val="28"/>
          <w:szCs w:val="28"/>
        </w:rPr>
        <w:br/>
        <w:t>предоставления муниципальной услуги</w:t>
      </w:r>
    </w:p>
    <w:p w:rsidR="00CC362F" w:rsidRDefault="00CC362F" w:rsidP="00CC362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38. Муниципальные  гражданские служащие за решения и действия </w:t>
      </w:r>
      <w:r>
        <w:rPr>
          <w:rFonts w:ascii="PT Astra Serif" w:hAnsi="PT Astra Serif"/>
          <w:sz w:val="28"/>
          <w:szCs w:val="28"/>
        </w:rPr>
        <w:lastRenderedPageBreak/>
        <w:t>(бездействие), принимаемые (осуществляемые) в ходе предоставления муниципальной услуги, несут ответственность, установленную законодательством Российской Федерации и законодательством Тульской области.</w:t>
      </w:r>
    </w:p>
    <w:p w:rsidR="00CC362F" w:rsidRDefault="00CC362F" w:rsidP="003335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ответственность, установленную трудовым законодательством Российской Федерации.</w:t>
      </w:r>
    </w:p>
    <w:p w:rsidR="00CC362F" w:rsidRDefault="00CC362F" w:rsidP="00333550">
      <w:pPr>
        <w:pStyle w:val="ConsPlusNormal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4.4. Положения, характеризующие требования к порядку и </w:t>
      </w:r>
      <w:r>
        <w:rPr>
          <w:rFonts w:ascii="PT Astra Serif" w:hAnsi="PT Astra Serif"/>
          <w:b/>
          <w:sz w:val="28"/>
          <w:szCs w:val="28"/>
        </w:rPr>
        <w:br/>
        <w:t xml:space="preserve">формам </w:t>
      </w:r>
      <w:proofErr w:type="gramStart"/>
      <w:r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предоставлением муниципальной услуги, </w:t>
      </w:r>
      <w:r>
        <w:rPr>
          <w:rFonts w:ascii="PT Astra Serif" w:hAnsi="PT Astra Serif"/>
          <w:b/>
          <w:sz w:val="28"/>
          <w:szCs w:val="28"/>
        </w:rPr>
        <w:br/>
        <w:t>в том числе со стороны граждан, их объединений и организаций</w:t>
      </w:r>
    </w:p>
    <w:p w:rsidR="00CC362F" w:rsidRDefault="00CC362F" w:rsidP="00CC362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840A50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39. Граждане, их объединения и организации имеют право на любые предусмотренные действующим законодательством формы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деятельностью администрации при предоставлении муниципальной услуги.</w:t>
      </w:r>
    </w:p>
    <w:p w:rsidR="00CC362F" w:rsidRDefault="00CC362F" w:rsidP="00840A50">
      <w:pPr>
        <w:pStyle w:val="ConsPlusNormal"/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/>
          <w:sz w:val="28"/>
          <w:szCs w:val="28"/>
        </w:rPr>
        <w:t>V. Досудебный (внесудебный) порядок обжалования решений и действий (бездействия) администрац</w:t>
      </w:r>
      <w:proofErr w:type="gramStart"/>
      <w:r>
        <w:rPr>
          <w:rFonts w:ascii="PT Astra Serif" w:hAnsi="PT Astra Serif" w:cs="Arial"/>
          <w:b/>
          <w:color w:val="000000"/>
          <w:sz w:val="28"/>
          <w:szCs w:val="28"/>
        </w:rPr>
        <w:t>ии и ее</w:t>
      </w:r>
      <w:proofErr w:type="gramEnd"/>
      <w:r>
        <w:rPr>
          <w:rFonts w:ascii="PT Astra Serif" w:hAnsi="PT Astra Serif" w:cs="Arial"/>
          <w:b/>
          <w:color w:val="000000"/>
          <w:sz w:val="28"/>
          <w:szCs w:val="28"/>
        </w:rPr>
        <w:t xml:space="preserve"> должностных лиц</w:t>
      </w:r>
    </w:p>
    <w:p w:rsidR="00CC362F" w:rsidRDefault="00CC362F" w:rsidP="00840A50">
      <w:pPr>
        <w:spacing w:line="360" w:lineRule="auto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:rsidR="00CC362F" w:rsidRDefault="00CC362F" w:rsidP="00CC362F">
      <w:pPr>
        <w:widowControl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color w:val="000000"/>
          <w:sz w:val="28"/>
          <w:szCs w:val="28"/>
        </w:rPr>
        <w:tab/>
      </w:r>
      <w:r>
        <w:rPr>
          <w:rFonts w:ascii="PT Astra Serif" w:hAnsi="PT Astra Serif" w:cs="Arial"/>
          <w:b/>
          <w:sz w:val="28"/>
          <w:szCs w:val="28"/>
        </w:rPr>
        <w:t>5.1. Способы информирования заявителей о порядке подачи и рассмотрения жалобы, в том числе с использованием</w:t>
      </w:r>
      <w:r>
        <w:rPr>
          <w:rFonts w:ascii="PT Astra Serif" w:hAnsi="PT Astra Serif" w:cs="Arial"/>
          <w:b/>
          <w:sz w:val="28"/>
          <w:szCs w:val="28"/>
        </w:rPr>
        <w:br/>
        <w:t xml:space="preserve">Единого портала государственных и муниципальных услуг (функций), Портала государственных и муниципальных услуг </w:t>
      </w:r>
      <w:r>
        <w:rPr>
          <w:rFonts w:ascii="PT Astra Serif" w:hAnsi="PT Astra Serif" w:cs="Arial"/>
          <w:b/>
          <w:sz w:val="28"/>
          <w:szCs w:val="28"/>
        </w:rPr>
        <w:br/>
        <w:t>(функций) Тульской области</w:t>
      </w:r>
    </w:p>
    <w:p w:rsidR="00CC362F" w:rsidRDefault="00CC362F" w:rsidP="00840A50">
      <w:pPr>
        <w:widowControl w:val="0"/>
        <w:spacing w:line="360" w:lineRule="auto"/>
        <w:jc w:val="center"/>
        <w:rPr>
          <w:rFonts w:ascii="PT Astra Serif" w:hAnsi="PT Astra Serif" w:cs="Arial"/>
          <w:sz w:val="28"/>
          <w:szCs w:val="28"/>
        </w:rPr>
      </w:pPr>
    </w:p>
    <w:p w:rsidR="00CC362F" w:rsidRDefault="00CC362F" w:rsidP="00840A50">
      <w:pPr>
        <w:tabs>
          <w:tab w:val="left" w:pos="709"/>
        </w:tabs>
        <w:spacing w:line="36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40. Информация о порядке подачи и рассмотрения жалобы размещается </w:t>
      </w:r>
      <w:r>
        <w:rPr>
          <w:rFonts w:ascii="PT Astra Serif" w:hAnsi="PT Astra Serif" w:cs="Arial"/>
          <w:sz w:val="28"/>
          <w:szCs w:val="28"/>
        </w:rPr>
        <w:t>на официальном сайте администрации в информационно-телекоммуникационной сети «Интернет»</w:t>
      </w:r>
      <w:r>
        <w:rPr>
          <w:rFonts w:ascii="PT Astra Serif" w:hAnsi="PT Astra Serif" w:cs="Arial"/>
          <w:bCs/>
          <w:sz w:val="28"/>
          <w:szCs w:val="28"/>
        </w:rPr>
        <w:t xml:space="preserve">, </w:t>
      </w:r>
      <w:r>
        <w:rPr>
          <w:rFonts w:ascii="PT Astra Serif" w:hAnsi="PT Astra Serif" w:cs="Arial"/>
          <w:sz w:val="28"/>
          <w:szCs w:val="28"/>
        </w:rPr>
        <w:t>Едином портале государственных и муниципальных услуг (функций)</w:t>
      </w:r>
      <w:r>
        <w:rPr>
          <w:rFonts w:ascii="PT Astra Serif" w:hAnsi="PT Astra Serif" w:cs="Arial"/>
          <w:bCs/>
          <w:sz w:val="28"/>
          <w:szCs w:val="28"/>
        </w:rPr>
        <w:t>, а также представляется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CC362F" w:rsidRDefault="00CC362F" w:rsidP="00CC362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</w:p>
    <w:p w:rsidR="00CC362F" w:rsidRDefault="00CC362F" w:rsidP="00CC362F">
      <w:pPr>
        <w:widowControl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lastRenderedPageBreak/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>
        <w:rPr>
          <w:rFonts w:ascii="PT Astra Serif" w:hAnsi="PT Astra Serif" w:cs="Arial"/>
          <w:b/>
          <w:sz w:val="28"/>
          <w:szCs w:val="28"/>
        </w:rPr>
        <w:br/>
        <w:t>а также его должностных лиц</w:t>
      </w:r>
    </w:p>
    <w:p w:rsidR="00CC362F" w:rsidRDefault="00CC362F" w:rsidP="00CC362F">
      <w:pPr>
        <w:widowControl w:val="0"/>
        <w:jc w:val="center"/>
        <w:rPr>
          <w:rFonts w:ascii="PT Astra Serif" w:hAnsi="PT Astra Serif" w:cs="Arial"/>
          <w:sz w:val="28"/>
          <w:szCs w:val="28"/>
        </w:rPr>
      </w:pPr>
    </w:p>
    <w:p w:rsidR="00CC362F" w:rsidRDefault="00CC362F" w:rsidP="00840A50">
      <w:pPr>
        <w:spacing w:line="36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41. Порядок досудебного (внесудебного) обжалования решений </w:t>
      </w:r>
      <w:r>
        <w:rPr>
          <w:rFonts w:ascii="PT Astra Serif" w:hAnsi="PT Astra Serif" w:cs="Arial"/>
          <w:bCs/>
          <w:sz w:val="28"/>
          <w:szCs w:val="28"/>
        </w:rPr>
        <w:br/>
        <w:t>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CC362F" w:rsidRDefault="00CC362F" w:rsidP="00840A50">
      <w:pPr>
        <w:spacing w:line="36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Федеральным </w:t>
      </w:r>
      <w:hyperlink r:id="rId40" w:tooltip="consultantplus://offline/ref=17AE4970F3C52EB2456A8911624DEBFD3944F287C141AFCA79FE55E95A09F8F027DDF3386E772D21568F23E1E0R0iFO" w:history="1">
        <w:r>
          <w:rPr>
            <w:rFonts w:ascii="PT Astra Serif" w:hAnsi="PT Astra Serif" w:cs="Arial"/>
            <w:bCs/>
            <w:sz w:val="28"/>
            <w:szCs w:val="28"/>
          </w:rPr>
          <w:t>законом</w:t>
        </w:r>
      </w:hyperlink>
      <w:r>
        <w:rPr>
          <w:rFonts w:ascii="PT Astra Serif" w:hAnsi="PT Astra Serif" w:cs="Arial"/>
          <w:bCs/>
          <w:sz w:val="28"/>
          <w:szCs w:val="28"/>
        </w:rPr>
        <w:t xml:space="preserve"> от 27 июля 2010 года № 210-ФЗ</w:t>
      </w:r>
      <w:r>
        <w:rPr>
          <w:rFonts w:ascii="PT Astra Serif" w:hAnsi="PT Astra Serif" w:cs="Arial"/>
          <w:bCs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:rsidR="00CC362F" w:rsidRDefault="00CC362F" w:rsidP="00840A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Федеральным законом от 26 июля 2006 года № 135-ФЗ «О защите конкуренции»;</w:t>
      </w:r>
    </w:p>
    <w:p w:rsidR="00CC362F" w:rsidRDefault="00CC362F" w:rsidP="00840A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постановлением правительства Тульской области от 31.10.2012 № 621 «О Порядке подачи и рассмотрения жалоб на решения и действия (бездействие) органов исполнительной власти Тульской области и их должностных лиц, государственных гражданских служащих органов исполнительной власти Тульской области, а также на решения и действия (бездействие) многофункциональных центров предоставления государственных и муниципальных услуг, работников многофункциональных центров».</w:t>
      </w:r>
      <w:proofErr w:type="gramEnd"/>
    </w:p>
    <w:p w:rsidR="00CC362F" w:rsidRDefault="00CC362F" w:rsidP="00840A50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Информация, предусмотренная в настоящем разделе, подлежит обязательному размещению на Едином портале государственных и муниципальных услуг (функций), на портале государственных и муниципальных услуг (функций) Тульской области.</w:t>
      </w: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right"/>
        <w:rPr>
          <w:rFonts w:ascii="PT Astra Serif" w:hAnsi="PT Astra Serif" w:cs="Arial"/>
          <w:sz w:val="28"/>
          <w:szCs w:val="28"/>
        </w:rPr>
      </w:pPr>
    </w:p>
    <w:p w:rsidR="00B90B87" w:rsidRDefault="00B90B87" w:rsidP="004A1CAF">
      <w:pPr>
        <w:widowControl w:val="0"/>
        <w:snapToGrid w:val="0"/>
        <w:spacing w:line="36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tbl>
      <w:tblPr>
        <w:tblStyle w:val="aff"/>
        <w:tblW w:w="9288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2977"/>
      </w:tblGrid>
      <w:tr w:rsidR="00947F52" w:rsidTr="00947F52">
        <w:trPr>
          <w:trHeight w:val="1141"/>
        </w:trPr>
        <w:tc>
          <w:tcPr>
            <w:tcW w:w="6311" w:type="dxa"/>
            <w:vAlign w:val="bottom"/>
            <w:hideMark/>
          </w:tcPr>
          <w:p w:rsidR="00947F52" w:rsidRDefault="00947F52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Начальник управления архитектуры, земельных и имущественных отношений</w:t>
            </w:r>
          </w:p>
          <w:p w:rsidR="00947F52" w:rsidRDefault="00947F52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977" w:type="dxa"/>
            <w:vAlign w:val="bottom"/>
            <w:hideMark/>
          </w:tcPr>
          <w:p w:rsidR="00947F52" w:rsidRDefault="00947F52">
            <w:pPr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С.В. Зыбин</w:t>
            </w:r>
          </w:p>
        </w:tc>
      </w:tr>
    </w:tbl>
    <w:p w:rsidR="00B90B87" w:rsidRDefault="00B90B87" w:rsidP="004A1CAF">
      <w:pPr>
        <w:widowControl w:val="0"/>
        <w:snapToGrid w:val="0"/>
        <w:spacing w:line="36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:rsidR="00B90B87" w:rsidRDefault="00B90B87" w:rsidP="004A1CAF">
      <w:pPr>
        <w:widowControl w:val="0"/>
        <w:snapToGrid w:val="0"/>
        <w:spacing w:line="36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501"/>
      </w:tblGrid>
      <w:tr w:rsidR="004A1CAF" w:rsidRPr="004E5232" w:rsidTr="00B90B87">
        <w:trPr>
          <w:trHeight w:val="699"/>
        </w:trPr>
        <w:tc>
          <w:tcPr>
            <w:tcW w:w="4899" w:type="dxa"/>
          </w:tcPr>
          <w:p w:rsidR="00B90B87" w:rsidRPr="004E5232" w:rsidRDefault="00B90B87" w:rsidP="00B90B87">
            <w:pPr>
              <w:spacing w:line="360" w:lineRule="auto"/>
              <w:rPr>
                <w:rFonts w:ascii="PT Astra Serif" w:eastAsia="Times New Roman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4501" w:type="dxa"/>
          </w:tcPr>
          <w:p w:rsidR="004A1CAF" w:rsidRPr="004E5232" w:rsidRDefault="004A1CAF" w:rsidP="00747C4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 </w:t>
            </w:r>
            <w:r w:rsidRPr="004E5232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4A1CAF" w:rsidRPr="004E5232" w:rsidRDefault="004A1CAF" w:rsidP="00747C45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/>
                <w:b/>
                <w:bCs/>
                <w:sz w:val="26"/>
                <w:szCs w:val="26"/>
              </w:rPr>
            </w:pPr>
            <w:r w:rsidRPr="004E5232">
              <w:rPr>
                <w:rFonts w:ascii="PT Astra Serif" w:hAnsi="PT Astra Serif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4A1CAF" w:rsidRDefault="004A1CAF" w:rsidP="004A1CAF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tabs>
          <w:tab w:val="left" w:pos="8205"/>
        </w:tabs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                                  ОБРАЗЦЫ БЛАНКОВ ЗАЯВЛЕНИЙ</w:t>
      </w:r>
    </w:p>
    <w:p w:rsidR="00CC362F" w:rsidRDefault="00CC362F" w:rsidP="00CC362F">
      <w:pPr>
        <w:tabs>
          <w:tab w:val="left" w:pos="8205"/>
        </w:tabs>
        <w:jc w:val="right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Главе администрации </w:t>
      </w:r>
      <w:proofErr w:type="gramStart"/>
      <w:r>
        <w:rPr>
          <w:rFonts w:ascii="PT Astra Serif" w:hAnsi="PT Astra Serif" w:cs="Arial"/>
          <w:sz w:val="28"/>
          <w:szCs w:val="28"/>
        </w:rPr>
        <w:t>муниципального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образования </w:t>
      </w:r>
      <w:proofErr w:type="spellStart"/>
      <w:r>
        <w:rPr>
          <w:rFonts w:ascii="PT Astra Serif" w:hAnsi="PT Astra Serif" w:cs="Arial"/>
          <w:sz w:val="28"/>
          <w:szCs w:val="28"/>
        </w:rPr>
        <w:t>Щекинский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 </w:t>
      </w:r>
    </w:p>
    <w:p w:rsidR="00CC362F" w:rsidRDefault="00CC362F" w:rsidP="00CC362F">
      <w:pPr>
        <w:tabs>
          <w:tab w:val="left" w:pos="3686"/>
        </w:tabs>
        <w:jc w:val="right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>гражданина (</w:t>
      </w:r>
      <w:proofErr w:type="spellStart"/>
      <w:r>
        <w:rPr>
          <w:rFonts w:ascii="PT Astra Serif" w:hAnsi="PT Astra Serif" w:cs="Arial"/>
          <w:sz w:val="28"/>
          <w:szCs w:val="28"/>
        </w:rPr>
        <w:t>ки</w:t>
      </w:r>
      <w:proofErr w:type="spellEnd"/>
      <w:r>
        <w:rPr>
          <w:rFonts w:ascii="PT Astra Serif" w:hAnsi="PT Astra Serif" w:cs="Arial"/>
          <w:sz w:val="28"/>
          <w:szCs w:val="28"/>
        </w:rPr>
        <w:t>)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(фамилия, имя, отчество)</w:t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>проживающего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Pr="00CC362F" w:rsidRDefault="00CC362F" w:rsidP="00CC362F">
      <w:pPr>
        <w:ind w:left="4248" w:firstLine="708"/>
        <w:jc w:val="center"/>
        <w:rPr>
          <w:rFonts w:ascii="PT Astra Serif" w:hAnsi="PT Astra Serif" w:cs="Arial"/>
          <w:sz w:val="24"/>
          <w:szCs w:val="24"/>
          <w:vertAlign w:val="subscript"/>
        </w:rPr>
      </w:pPr>
      <w:r w:rsidRPr="00CC362F">
        <w:rPr>
          <w:rFonts w:ascii="PT Astra Serif" w:hAnsi="PT Astra Serif" w:cs="Arial"/>
          <w:sz w:val="24"/>
          <w:szCs w:val="24"/>
          <w:vertAlign w:val="subscript"/>
        </w:rPr>
        <w:t>(почтовый адрес)</w:t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паспорт 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>выдан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>Контактный телефон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>Социальное положение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right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 xml:space="preserve">Льготный состав 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ЗАЯВЛЕНИЕ</w:t>
      </w:r>
    </w:p>
    <w:p w:rsidR="00CC362F" w:rsidRDefault="00CC362F" w:rsidP="00CC362F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CC362F" w:rsidRDefault="00CC362F" w:rsidP="00CC362F">
      <w:pPr>
        <w:ind w:firstLine="708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i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>Прошу Вас выдать разрешение на установку рекламной конструкции в виде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>размер информационного поля рекламной конструкции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 xml:space="preserve">по адресу: 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  <w:r>
        <w:rPr>
          <w:rFonts w:ascii="PT Astra Serif" w:hAnsi="PT Astra Serif" w:cs="Arial"/>
          <w:i/>
          <w:sz w:val="28"/>
          <w:szCs w:val="28"/>
          <w:u w:val="single"/>
        </w:rPr>
        <w:tab/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i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>К заявлению прилагаю следующие документы:</w:t>
      </w:r>
    </w:p>
    <w:p w:rsidR="00CC362F" w:rsidRDefault="00CC362F" w:rsidP="00CC362F">
      <w:pPr>
        <w:jc w:val="both"/>
        <w:rPr>
          <w:rFonts w:ascii="PT Astra Serif" w:hAnsi="PT Astra Serif" w:cs="Arial"/>
          <w:i/>
          <w:sz w:val="28"/>
          <w:szCs w:val="28"/>
        </w:rPr>
      </w:pP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both"/>
        <w:rPr>
          <w:rFonts w:ascii="PT Astra Serif" w:hAnsi="PT Astra Serif" w:cs="Arial"/>
          <w:i/>
          <w:sz w:val="28"/>
          <w:szCs w:val="28"/>
        </w:rPr>
      </w:pP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</w:rPr>
        <w:t xml:space="preserve">Подпись заявителя 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«____»_</w:t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  <w:u w:val="single"/>
        </w:rPr>
        <w:tab/>
      </w:r>
      <w:r>
        <w:rPr>
          <w:rFonts w:ascii="PT Astra Serif" w:hAnsi="PT Astra Serif" w:cs="Arial"/>
          <w:sz w:val="28"/>
          <w:szCs w:val="28"/>
        </w:rPr>
        <w:t xml:space="preserve"> 20    </w:t>
      </w:r>
    </w:p>
    <w:p w:rsidR="00CC362F" w:rsidRDefault="00CC362F" w:rsidP="00CC362F">
      <w:pPr>
        <w:jc w:val="both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right"/>
        <w:rPr>
          <w:rFonts w:ascii="PT Astra Serif" w:hAnsi="PT Astra Serif" w:cs="Arial"/>
          <w:sz w:val="24"/>
          <w:szCs w:val="24"/>
        </w:rPr>
      </w:pPr>
    </w:p>
    <w:p w:rsidR="00CC362F" w:rsidRPr="00CC362F" w:rsidRDefault="00CC362F" w:rsidP="00CC362F">
      <w:pPr>
        <w:pStyle w:val="ConsPlusTitle"/>
        <w:jc w:val="center"/>
        <w:rPr>
          <w:rFonts w:ascii="PT Astra Serif" w:hAnsi="PT Astra Serif"/>
          <w:b w:val="0"/>
          <w:bCs w:val="0"/>
          <w:sz w:val="28"/>
          <w:szCs w:val="24"/>
        </w:rPr>
      </w:pPr>
      <w:r>
        <w:rPr>
          <w:rFonts w:ascii="PT Astra Serif" w:hAnsi="PT Astra Serif"/>
          <w:b w:val="0"/>
          <w:bCs w:val="0"/>
          <w:sz w:val="24"/>
          <w:szCs w:val="24"/>
        </w:rPr>
        <w:lastRenderedPageBreak/>
        <w:t xml:space="preserve">          </w:t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>
        <w:rPr>
          <w:rFonts w:ascii="PT Astra Serif" w:hAnsi="PT Astra Serif"/>
          <w:b w:val="0"/>
          <w:bCs w:val="0"/>
          <w:sz w:val="24"/>
          <w:szCs w:val="24"/>
        </w:rPr>
        <w:tab/>
      </w:r>
      <w:r w:rsidRPr="00CC362F">
        <w:rPr>
          <w:rFonts w:ascii="PT Astra Serif" w:hAnsi="PT Astra Serif"/>
          <w:b w:val="0"/>
          <w:bCs w:val="0"/>
          <w:sz w:val="28"/>
          <w:szCs w:val="24"/>
        </w:rPr>
        <w:t>Приложение № 2</w:t>
      </w:r>
    </w:p>
    <w:p w:rsidR="00CC362F" w:rsidRPr="00CC362F" w:rsidRDefault="00CC362F" w:rsidP="00CC362F">
      <w:pPr>
        <w:pStyle w:val="ConsPlusTitle"/>
        <w:widowControl/>
        <w:jc w:val="right"/>
        <w:rPr>
          <w:rFonts w:ascii="PT Astra Serif" w:hAnsi="PT Astra Serif"/>
          <w:b w:val="0"/>
          <w:sz w:val="32"/>
          <w:szCs w:val="28"/>
        </w:rPr>
      </w:pPr>
      <w:r w:rsidRPr="00CC362F">
        <w:rPr>
          <w:rFonts w:ascii="PT Astra Serif" w:hAnsi="PT Astra Serif"/>
          <w:b w:val="0"/>
          <w:bCs w:val="0"/>
          <w:sz w:val="28"/>
          <w:szCs w:val="24"/>
        </w:rPr>
        <w:t>к Административному регламенту</w:t>
      </w:r>
    </w:p>
    <w:p w:rsidR="00CC362F" w:rsidRDefault="00CC362F" w:rsidP="00CC362F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:rsidR="00CC362F" w:rsidRDefault="00CC362F" w:rsidP="00CC362F">
      <w:pPr>
        <w:pStyle w:val="ConsPlusTitle"/>
        <w:widowControl/>
        <w:jc w:val="center"/>
        <w:rPr>
          <w:rFonts w:ascii="PT Astra Serif" w:hAnsi="PT Astra Serif"/>
          <w:b w:val="0"/>
          <w:i/>
          <w:sz w:val="28"/>
          <w:szCs w:val="28"/>
          <w:u w:val="single"/>
        </w:rPr>
      </w:pPr>
      <w:r>
        <w:rPr>
          <w:rFonts w:ascii="PT Astra Serif" w:hAnsi="PT Astra Serif"/>
          <w:b w:val="0"/>
          <w:sz w:val="28"/>
          <w:szCs w:val="28"/>
        </w:rPr>
        <w:t>ФОРМА РАЗРЕШЕНИЯ НА УСТАНОВКУ РЕКЛАМНОЙ КОНСТРУКЦИИ</w:t>
      </w:r>
    </w:p>
    <w:p w:rsidR="00CC362F" w:rsidRDefault="00CC362F" w:rsidP="00CF14C9"/>
    <w:p w:rsidR="00CC362F" w:rsidRDefault="00CC362F" w:rsidP="00CF14C9">
      <w:pPr>
        <w:tabs>
          <w:tab w:val="left" w:pos="980"/>
          <w:tab w:val="left" w:pos="6280"/>
          <w:tab w:val="left" w:pos="6800"/>
        </w:tabs>
        <w:ind w:right="-56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РАЗРЕШЕНИЕ</w:t>
      </w:r>
    </w:p>
    <w:p w:rsidR="00CC362F" w:rsidRDefault="00CC362F" w:rsidP="00CF14C9">
      <w:pPr>
        <w:tabs>
          <w:tab w:val="left" w:pos="980"/>
          <w:tab w:val="left" w:pos="6280"/>
          <w:tab w:val="left" w:pos="6800"/>
        </w:tabs>
        <w:ind w:right="-56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установку и эксплуатацию рекламной конструкции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84"/>
        <w:gridCol w:w="2729"/>
      </w:tblGrid>
      <w:tr w:rsidR="00CC362F" w:rsidTr="00CC362F">
        <w:trPr>
          <w:jc w:val="center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C362F" w:rsidRDefault="00CC362F" w:rsidP="00CF14C9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C362F" w:rsidRDefault="00CC362F" w:rsidP="00CF14C9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C362F" w:rsidRDefault="00CC362F" w:rsidP="00CF14C9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7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C362F" w:rsidRDefault="00CC362F" w:rsidP="00CF14C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tbl>
      <w:tblPr>
        <w:tblStyle w:val="aff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718"/>
        <w:gridCol w:w="2551"/>
      </w:tblGrid>
      <w:tr w:rsidR="00CC362F" w:rsidTr="00CC362F">
        <w:tc>
          <w:tcPr>
            <w:tcW w:w="9354" w:type="dxa"/>
            <w:gridSpan w:val="3"/>
            <w:tcBorders>
              <w:top w:val="none" w:sz="4" w:space="0" w:color="000000"/>
              <w:left w:val="none" w:sz="0" w:space="0" w:color="000000"/>
              <w:bottom w:val="none" w:sz="4" w:space="0" w:color="000000"/>
              <w:right w:val="none" w:sz="0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pStyle w:val="af1"/>
              <w:tabs>
                <w:tab w:val="left" w:pos="0"/>
              </w:tabs>
              <w:ind w:firstLine="283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CC362F" w:rsidRDefault="00CC362F" w:rsidP="00CF14C9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соответствии со статьей 19 Федерального закона от 13.03.2006 № 38-ФЗ «О рекламе», </w:t>
            </w:r>
          </w:p>
        </w:tc>
      </w:tr>
      <w:tr w:rsidR="00CC362F" w:rsidTr="00CC362F">
        <w:tc>
          <w:tcPr>
            <w:tcW w:w="6803" w:type="dxa"/>
            <w:gridSpan w:val="2"/>
            <w:tcBorders>
              <w:top w:val="non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tabs>
                <w:tab w:val="left" w:pos="5358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 результатам рассмотрения заявления, зарегистрированного </w:t>
            </w:r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</w:t>
            </w:r>
            <w:proofErr w:type="gramEnd"/>
          </w:p>
        </w:tc>
        <w:tc>
          <w:tcPr>
            <w:tcW w:w="2551" w:type="dxa"/>
            <w:tcBorders>
              <w:top w:val="none" w:sz="4" w:space="0" w:color="000000"/>
              <w:bottom w:val="singl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F14C9">
        <w:tc>
          <w:tcPr>
            <w:tcW w:w="3085" w:type="dxa"/>
            <w:tcBorders>
              <w:bottom w:val="singl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269" w:type="dxa"/>
            <w:gridSpan w:val="2"/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принято решение о предоставлении разрешения на установку </w:t>
            </w:r>
            <w:r w:rsidR="00CF14C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 эксплуатацию рекламной конструкции.</w:t>
            </w:r>
          </w:p>
        </w:tc>
      </w:tr>
      <w:tr w:rsidR="00CC362F" w:rsidTr="00CC362F">
        <w:tc>
          <w:tcPr>
            <w:tcW w:w="9354" w:type="dxa"/>
            <w:gridSpan w:val="3"/>
            <w:tcBorders>
              <w:bottom w:val="non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pStyle w:val="af1"/>
              <w:tabs>
                <w:tab w:val="center" w:pos="4677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F14C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Настоящее разрешение выдано: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ab/>
            </w:r>
          </w:p>
        </w:tc>
      </w:tr>
      <w:tr w:rsidR="00CC362F" w:rsidTr="00CC362F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c>
          <w:tcPr>
            <w:tcW w:w="9354" w:type="dxa"/>
            <w:gridSpan w:val="3"/>
            <w:tcBorders>
              <w:top w:val="single" w:sz="4" w:space="0" w:color="000000"/>
              <w:bottom w:val="none" w:sz="4" w:space="0" w:color="000000"/>
            </w:tcBorders>
            <w:tcMar>
              <w:top w:w="0" w:type="auto"/>
              <w:left w:w="0" w:type="auto"/>
              <w:bottom w:w="57" w:type="dxa"/>
              <w:right w:w="0" w:type="auto"/>
            </w:tcMar>
          </w:tcPr>
          <w:p w:rsidR="00CC362F" w:rsidRPr="00CF14C9" w:rsidRDefault="00CC362F" w:rsidP="00CF14C9">
            <w:pPr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CF14C9">
              <w:rPr>
                <w:rFonts w:ascii="PT Astra Serif" w:hAnsi="PT Astra Serif"/>
                <w:sz w:val="28"/>
                <w:szCs w:val="28"/>
                <w:vertAlign w:val="superscript"/>
              </w:rPr>
              <w:t>(фамилия, имя, отчество, паспортные данные - для граждан и индивидуального предпринимателя, ИНН</w:t>
            </w:r>
            <w:proofErr w:type="gramStart"/>
            <w:r w:rsidRPr="00CF14C9">
              <w:rPr>
                <w:rFonts w:ascii="PT Astra Serif" w:hAnsi="PT Astra Serif"/>
                <w:sz w:val="28"/>
                <w:szCs w:val="28"/>
                <w:vertAlign w:val="superscript"/>
              </w:rPr>
              <w:t>,О</w:t>
            </w:r>
            <w:proofErr w:type="gramEnd"/>
            <w:r w:rsidRPr="00CF14C9">
              <w:rPr>
                <w:rFonts w:ascii="PT Astra Serif" w:hAnsi="PT Astra Serif"/>
                <w:sz w:val="28"/>
                <w:szCs w:val="28"/>
                <w:vertAlign w:val="superscript"/>
              </w:rPr>
              <w:t>ГРНИП для физического лица, зарегистрированного в качестве индивидуального предпринимателя; полное наименование организации , ИНН- для юридических лиц)</w:t>
            </w:r>
          </w:p>
        </w:tc>
      </w:tr>
    </w:tbl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2126"/>
        <w:gridCol w:w="1842"/>
        <w:gridCol w:w="567"/>
        <w:gridCol w:w="4826"/>
      </w:tblGrid>
      <w:tr w:rsidR="00CC362F" w:rsidTr="00CC362F">
        <w:trPr>
          <w:trHeight w:val="263"/>
        </w:trPr>
        <w:tc>
          <w:tcPr>
            <w:tcW w:w="93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F14C9" w:rsidP="00CF14C9">
            <w:pPr>
              <w:tabs>
                <w:tab w:val="left" w:pos="4900"/>
                <w:tab w:val="left" w:pos="6640"/>
              </w:tabs>
              <w:ind w:right="-56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CC362F">
              <w:rPr>
                <w:rFonts w:ascii="PT Astra Serif" w:hAnsi="PT Astra Serif"/>
                <w:sz w:val="28"/>
                <w:szCs w:val="28"/>
                <w:lang w:eastAsia="en-US"/>
              </w:rPr>
              <w:t>Характеристики рекламной конструкции:</w:t>
            </w:r>
          </w:p>
        </w:tc>
      </w:tr>
      <w:tr w:rsidR="00CC362F" w:rsidTr="00CC362F">
        <w:trPr>
          <w:trHeight w:val="263"/>
        </w:trPr>
        <w:tc>
          <w:tcPr>
            <w:tcW w:w="39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Вид (тип) рекламной конструкции:</w:t>
            </w:r>
          </w:p>
        </w:tc>
        <w:tc>
          <w:tcPr>
            <w:tcW w:w="539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rPr>
          <w:trHeight w:val="263"/>
        </w:trPr>
        <w:tc>
          <w:tcPr>
            <w:tcW w:w="453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Общая площадь информационных полей:</w:t>
            </w:r>
          </w:p>
        </w:tc>
        <w:tc>
          <w:tcPr>
            <w:tcW w:w="48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rPr>
          <w:trHeight w:val="263"/>
        </w:trPr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Место установки:</w:t>
            </w:r>
          </w:p>
        </w:tc>
        <w:tc>
          <w:tcPr>
            <w:tcW w:w="72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rPr>
          <w:trHeight w:val="263"/>
        </w:trPr>
        <w:tc>
          <w:tcPr>
            <w:tcW w:w="93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Pr="00CF14C9" w:rsidRDefault="00CC362F" w:rsidP="00CF14C9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CF14C9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(адрес или место размещения рекламной конструкции)</w:t>
            </w:r>
          </w:p>
        </w:tc>
      </w:tr>
      <w:tr w:rsidR="00CC362F" w:rsidTr="00CC362F">
        <w:trPr>
          <w:trHeight w:val="263"/>
        </w:trPr>
        <w:tc>
          <w:tcPr>
            <w:tcW w:w="93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Собственник имущества,  к которому присоединена рекламная конструкция:</w:t>
            </w:r>
          </w:p>
        </w:tc>
      </w:tr>
      <w:tr w:rsidR="00CC362F" w:rsidTr="00CC362F">
        <w:trPr>
          <w:trHeight w:val="263"/>
        </w:trPr>
        <w:tc>
          <w:tcPr>
            <w:tcW w:w="936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rPr>
          <w:trHeight w:val="263"/>
        </w:trPr>
        <w:tc>
          <w:tcPr>
            <w:tcW w:w="9361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0" w:type="auto"/>
              <w:bottom w:w="0" w:type="auto"/>
              <w:right w:w="0" w:type="auto"/>
            </w:tcMar>
          </w:tcPr>
          <w:p w:rsidR="00CC362F" w:rsidRDefault="00CC362F" w:rsidP="00CF14C9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tbl>
      <w:tblPr>
        <w:tblStyle w:val="aff"/>
        <w:tblW w:w="921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679"/>
      </w:tblGrid>
      <w:tr w:rsidR="00CC362F" w:rsidTr="00CC362F">
        <w:tc>
          <w:tcPr>
            <w:tcW w:w="4535" w:type="dxa"/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Срок действия настоящего разрешения </w:t>
            </w:r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до</w:t>
            </w:r>
            <w:proofErr w:type="gramEnd"/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:rsidR="00CC362F" w:rsidRDefault="00CC362F" w:rsidP="00CF14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C362F" w:rsidRDefault="00CC362F" w:rsidP="00CF14C9">
      <w:pPr>
        <w:ind w:firstLine="567"/>
        <w:rPr>
          <w:rFonts w:ascii="PT Astra Serif" w:hAnsi="PT Astra Serif"/>
          <w:sz w:val="28"/>
          <w:szCs w:val="28"/>
        </w:rPr>
      </w:pPr>
    </w:p>
    <w:tbl>
      <w:tblPr>
        <w:tblStyle w:val="4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981"/>
        <w:gridCol w:w="4419"/>
      </w:tblGrid>
      <w:tr w:rsidR="00CC362F" w:rsidTr="00CC362F">
        <w:tc>
          <w:tcPr>
            <w:tcW w:w="5025" w:type="dxa"/>
            <w:tcBorders>
              <w:right w:val="single" w:sz="4" w:space="0" w:color="000000"/>
            </w:tcBorders>
          </w:tcPr>
          <w:p w:rsidR="00CC362F" w:rsidRDefault="00CC362F" w:rsidP="00CF1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C362F" w:rsidRDefault="00CC362F" w:rsidP="00CF1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{Ф.И.О. должность уполномоченного сотрудника}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F" w:rsidRDefault="00CC362F" w:rsidP="00CF1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Сведения о сертификате</w:t>
            </w:r>
          </w:p>
          <w:p w:rsidR="00CC362F" w:rsidRDefault="00CC362F" w:rsidP="00CF1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электронной подписи</w:t>
            </w:r>
          </w:p>
        </w:tc>
      </w:tr>
    </w:tbl>
    <w:p w:rsidR="00CC362F" w:rsidRDefault="00CC362F" w:rsidP="00CF14C9">
      <w:pPr>
        <w:ind w:left="5245"/>
        <w:contextualSpacing/>
        <w:outlineLvl w:val="0"/>
      </w:pPr>
    </w:p>
    <w:p w:rsidR="00CC362F" w:rsidRPr="004E5232" w:rsidRDefault="00CC362F" w:rsidP="00CF14C9">
      <w:pPr>
        <w:ind w:left="5664"/>
        <w:rPr>
          <w:rFonts w:ascii="PT Astra Serif" w:hAnsi="PT Astra Serif"/>
          <w:sz w:val="28"/>
          <w:szCs w:val="28"/>
        </w:rPr>
      </w:pPr>
      <w:r>
        <w:br w:type="page"/>
      </w:r>
      <w:r w:rsidR="00CF14C9">
        <w:lastRenderedPageBreak/>
        <w:t xml:space="preserve">       </w:t>
      </w:r>
      <w:r>
        <w:rPr>
          <w:rFonts w:ascii="PT Astra Serif" w:hAnsi="PT Astra Serif"/>
          <w:sz w:val="28"/>
          <w:szCs w:val="28"/>
        </w:rPr>
        <w:t>Приложение № 3</w:t>
      </w:r>
    </w:p>
    <w:p w:rsidR="00CC362F" w:rsidRDefault="00CC362F" w:rsidP="00CC362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E5232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8"/>
          <w:szCs w:val="28"/>
        </w:rPr>
      </w:pP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Кому ___________________________________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proofErr w:type="gramStart"/>
      <w:r>
        <w:rPr>
          <w:rFonts w:ascii="PT Astra Serif" w:hAnsi="PT Astra Serif" w:cs="Arial"/>
          <w:sz w:val="24"/>
          <w:szCs w:val="24"/>
        </w:rPr>
        <w:t>(наименование застройщика</w:t>
      </w:r>
      <w:proofErr w:type="gramEnd"/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          ________________________________________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proofErr w:type="gramStart"/>
      <w:r>
        <w:rPr>
          <w:rFonts w:ascii="PT Astra Serif" w:hAnsi="PT Astra Serif" w:cs="Arial"/>
          <w:sz w:val="24"/>
          <w:szCs w:val="24"/>
        </w:rPr>
        <w:t>(для граждан: фамилия, имя, отчество,</w:t>
      </w:r>
      <w:proofErr w:type="gramEnd"/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          ________________________________________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          для юридических лиц: полное наименование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организации, фамилия, имя,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          ________________________________________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                   отчество руководителя),</w:t>
      </w:r>
    </w:p>
    <w:p w:rsidR="00CC362F" w:rsidRDefault="00CC362F" w:rsidP="00CC362F">
      <w:pPr>
        <w:widowControl w:val="0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                       ________________________________________</w:t>
      </w:r>
    </w:p>
    <w:p w:rsidR="00CC362F" w:rsidRDefault="00CC362F" w:rsidP="00CC362F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(почтовый индекс, адрес, телефон)</w:t>
      </w:r>
    </w:p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5"/>
      </w:tblGrid>
      <w:tr w:rsidR="00CC362F" w:rsidTr="00CC362F">
        <w:tc>
          <w:tcPr>
            <w:tcW w:w="9015" w:type="dxa"/>
          </w:tcPr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Заявление (запрос)</w:t>
            </w:r>
          </w:p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предоставлении муниципальной услуги аннулирования</w:t>
            </w:r>
          </w:p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разрешения на установку и эксплуатацию рекламной конструкции</w:t>
            </w:r>
          </w:p>
        </w:tc>
      </w:tr>
      <w:tr w:rsidR="00CC362F" w:rsidTr="00CC362F">
        <w:tc>
          <w:tcPr>
            <w:tcW w:w="9015" w:type="dxa"/>
          </w:tcPr>
          <w:p w:rsidR="00CC362F" w:rsidRDefault="00CC362F" w:rsidP="00CC362F">
            <w:pPr>
              <w:pStyle w:val="ConsPlusNormal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62F" w:rsidTr="00CC362F">
        <w:tc>
          <w:tcPr>
            <w:tcW w:w="9015" w:type="dxa"/>
          </w:tcPr>
          <w:p w:rsidR="00CC362F" w:rsidRDefault="00CC362F" w:rsidP="00CC362F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соответствии с </w:t>
            </w:r>
            <w:hyperlink r:id="rId41" w:tooltip="Федеральный закон от 13.03.2006 N 38-ФЗ (ред. от 30.04.2021) &quot;О рекламе&quot;{КонсультантПлюс}" w:history="1">
              <w:r>
                <w:rPr>
                  <w:rStyle w:val="af7"/>
                  <w:rFonts w:ascii="PT Astra Serif" w:hAnsi="PT Astra Serif"/>
                  <w:color w:val="000000" w:themeColor="text1"/>
                  <w:sz w:val="28"/>
                  <w:szCs w:val="28"/>
                </w:rPr>
                <w:t>пунктом 1 части 18 статьи 19</w:t>
              </w:r>
            </w:hyperlink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Федерального закона от 13.03.2006 N 38-ФЗ "О рекламе" уведомляю Ва</w:t>
            </w:r>
            <w:r>
              <w:rPr>
                <w:rFonts w:ascii="PT Astra Serif" w:hAnsi="PT Astra Serif"/>
                <w:sz w:val="28"/>
                <w:szCs w:val="28"/>
              </w:rPr>
              <w:t>с о своем отказе от дальнейшего использования Разрешения и прошу аннулировать Разрешение на установку рекламной конструкции от _________________________ N __________________.</w:t>
            </w:r>
          </w:p>
        </w:tc>
      </w:tr>
    </w:tbl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479"/>
        <w:gridCol w:w="2324"/>
      </w:tblGrid>
      <w:tr w:rsidR="00CC362F" w:rsidTr="00CC362F">
        <w:tc>
          <w:tcPr>
            <w:tcW w:w="2211" w:type="dxa"/>
          </w:tcPr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</w:t>
            </w:r>
          </w:p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(Должность)</w:t>
            </w:r>
          </w:p>
        </w:tc>
        <w:tc>
          <w:tcPr>
            <w:tcW w:w="4479" w:type="dxa"/>
          </w:tcPr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</w:t>
            </w:r>
          </w:p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(Ф.И.О.)</w:t>
            </w:r>
          </w:p>
        </w:tc>
        <w:tc>
          <w:tcPr>
            <w:tcW w:w="2324" w:type="dxa"/>
          </w:tcPr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</w:t>
            </w:r>
          </w:p>
          <w:p w:rsidR="00CC362F" w:rsidRDefault="00CC362F" w:rsidP="00CC3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</w:tr>
    </w:tbl>
    <w:p w:rsidR="00CC362F" w:rsidRDefault="00CC362F" w:rsidP="00CC36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362F" w:rsidRDefault="00CC362F" w:rsidP="00CC362F"/>
    <w:p w:rsidR="00CC362F" w:rsidRDefault="00CC362F" w:rsidP="00CC362F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C362F" w:rsidTr="00CC362F">
        <w:tc>
          <w:tcPr>
            <w:tcW w:w="9014" w:type="dxa"/>
          </w:tcPr>
          <w:p w:rsidR="00CC362F" w:rsidRDefault="00CC362F" w:rsidP="00CC362F">
            <w:pPr>
              <w:pStyle w:val="ConsPlusNormal"/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"___" _____________ ____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CC362F" w:rsidRDefault="00CC362F" w:rsidP="00CC362F">
      <w:pPr>
        <w:jc w:val="center"/>
      </w:pPr>
      <w:r>
        <w:t xml:space="preserve"> </w:t>
      </w:r>
    </w:p>
    <w:p w:rsidR="00CC362F" w:rsidRDefault="00CC362F" w:rsidP="00CC362F">
      <w:pPr>
        <w:jc w:val="center"/>
      </w:pPr>
    </w:p>
    <w:p w:rsidR="00CC362F" w:rsidRDefault="00CC362F" w:rsidP="00CC362F">
      <w:pPr>
        <w:jc w:val="center"/>
      </w:pPr>
    </w:p>
    <w:p w:rsidR="00CC362F" w:rsidRDefault="00CC362F" w:rsidP="00CC362F">
      <w:pPr>
        <w:jc w:val="center"/>
      </w:pPr>
    </w:p>
    <w:p w:rsidR="00CC362F" w:rsidRDefault="00CC362F" w:rsidP="00CC362F">
      <w:pPr>
        <w:jc w:val="center"/>
      </w:pPr>
    </w:p>
    <w:p w:rsidR="00CC362F" w:rsidRDefault="00CC362F" w:rsidP="00CC362F">
      <w:pPr>
        <w:jc w:val="center"/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Pr="004E5232" w:rsidRDefault="00CF14C9" w:rsidP="00CC362F">
      <w:pPr>
        <w:widowControl w:val="0"/>
        <w:autoSpaceDE w:val="0"/>
        <w:autoSpaceDN w:val="0"/>
        <w:ind w:left="4248"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 4</w:t>
      </w:r>
    </w:p>
    <w:p w:rsidR="00CC362F" w:rsidRDefault="00CC362F" w:rsidP="00CC362F">
      <w:pPr>
        <w:jc w:val="right"/>
      </w:pPr>
      <w:r w:rsidRPr="004E5232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CC362F" w:rsidRDefault="00CC362F" w:rsidP="00CC362F"/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Кому: __________________________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  <w:r>
        <w:rPr>
          <w:rFonts w:ascii="PT Astra Serif" w:hAnsi="PT Astra Serif"/>
          <w:bCs/>
          <w:sz w:val="28"/>
          <w:szCs w:val="28"/>
          <w:u w:val="single"/>
        </w:rPr>
        <w:br/>
      </w:r>
      <w:r w:rsidRPr="00CC362F">
        <w:rPr>
          <w:rFonts w:ascii="PT Astra Serif" w:hAnsi="PT Astra Serif"/>
          <w:sz w:val="24"/>
          <w:szCs w:val="24"/>
          <w:vertAlign w:val="subscript"/>
        </w:rPr>
        <w:t>(фамилия, имя, отчество,  адрес - для граждан)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Pr="00CC362F" w:rsidRDefault="00CC362F" w:rsidP="00CC362F">
      <w:pPr>
        <w:ind w:left="5103"/>
        <w:rPr>
          <w:rFonts w:ascii="PT Astra Serif" w:hAnsi="PT Astra Serif"/>
          <w:sz w:val="24"/>
          <w:szCs w:val="24"/>
          <w:vertAlign w:val="subscript"/>
        </w:rPr>
      </w:pPr>
      <w:r w:rsidRPr="00CC362F">
        <w:rPr>
          <w:rFonts w:ascii="PT Astra Serif" w:hAnsi="PT Astra Serif"/>
          <w:sz w:val="24"/>
          <w:szCs w:val="24"/>
          <w:vertAlign w:val="subscript"/>
        </w:rPr>
        <w:t>(полное наименование организации, ИНН, ОГРН, адрес - для юридических лиц)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Pr="00CC362F" w:rsidRDefault="00CC362F" w:rsidP="00CC362F">
      <w:pPr>
        <w:ind w:left="5103"/>
        <w:rPr>
          <w:rFonts w:ascii="PT Astra Serif" w:hAnsi="PT Astra Serif"/>
          <w:sz w:val="24"/>
          <w:szCs w:val="24"/>
          <w:vertAlign w:val="subscript"/>
        </w:rPr>
      </w:pPr>
      <w:r w:rsidRPr="00CC362F">
        <w:rPr>
          <w:rFonts w:ascii="PT Astra Serif" w:hAnsi="PT Astra Serif"/>
          <w:sz w:val="24"/>
          <w:szCs w:val="24"/>
          <w:vertAlign w:val="subscript"/>
        </w:rPr>
        <w:t xml:space="preserve"> (полное наименование ИП, ИНН заявителя, ОГРНИП, адрес – для ИП)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Pr="00CC362F" w:rsidRDefault="00CC362F" w:rsidP="00CC362F">
      <w:pPr>
        <w:ind w:left="5103"/>
        <w:rPr>
          <w:rFonts w:ascii="PT Astra Serif" w:hAnsi="PT Astra Serif"/>
          <w:sz w:val="24"/>
          <w:szCs w:val="24"/>
          <w:vertAlign w:val="subscript"/>
        </w:rPr>
      </w:pPr>
      <w:r w:rsidRPr="00CC362F">
        <w:rPr>
          <w:rFonts w:ascii="PT Astra Serif" w:hAnsi="PT Astra Serif"/>
          <w:sz w:val="24"/>
          <w:szCs w:val="24"/>
          <w:vertAlign w:val="subscript"/>
        </w:rPr>
        <w:t>Контакты (электронная почта, телефон)</w:t>
      </w:r>
    </w:p>
    <w:p w:rsidR="00CC362F" w:rsidRDefault="00CC362F" w:rsidP="00CC362F">
      <w:pPr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tabs>
          <w:tab w:val="left" w:pos="980"/>
          <w:tab w:val="left" w:pos="6280"/>
          <w:tab w:val="left" w:pos="6800"/>
        </w:tabs>
        <w:ind w:right="-56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РЕШЕНИЕ</w:t>
      </w:r>
    </w:p>
    <w:p w:rsidR="00CC362F" w:rsidRDefault="00CC362F" w:rsidP="00CC362F">
      <w:pPr>
        <w:tabs>
          <w:tab w:val="left" w:pos="980"/>
          <w:tab w:val="left" w:pos="6280"/>
          <w:tab w:val="left" w:pos="6800"/>
        </w:tabs>
        <w:ind w:left="284" w:right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аннулировании разрешения на установку и эксплуатацию рекламных конструкций на соответствующей территории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84"/>
        <w:gridCol w:w="2729"/>
      </w:tblGrid>
      <w:tr w:rsidR="00CC362F" w:rsidTr="00CC362F">
        <w:trPr>
          <w:jc w:val="center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7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C362F" w:rsidRDefault="00CC362F" w:rsidP="00CC362F">
      <w:pPr>
        <w:tabs>
          <w:tab w:val="left" w:pos="980"/>
          <w:tab w:val="left" w:pos="6280"/>
          <w:tab w:val="left" w:pos="6800"/>
        </w:tabs>
        <w:ind w:right="140"/>
        <w:jc w:val="center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ind w:firstLine="540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уведомления от _______________________________ и в соответствии с </w:t>
      </w:r>
      <w:hyperlink r:id="rId42" w:tooltip="consultantplus://offline/ref=3A0DB6A08DF0209FFF1FDBEBF40A674CD6CC928E6076D10E8732EDF0B3F60FF5BD47EDFF053736C902C0F2EBD56729C0715F802374F736ACHBBFH" w:history="1">
        <w:r>
          <w:rPr>
            <w:rFonts w:ascii="PT Astra Serif" w:hAnsi="PT Astra Serif"/>
            <w:color w:val="000000" w:themeColor="text1"/>
            <w:sz w:val="28"/>
            <w:szCs w:val="28"/>
          </w:rPr>
          <w:t>ч. 18 ст. 19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 xml:space="preserve"> Федерально</w:t>
      </w:r>
      <w:r>
        <w:rPr>
          <w:rFonts w:ascii="PT Astra Serif" w:hAnsi="PT Astra Serif"/>
          <w:sz w:val="28"/>
          <w:szCs w:val="28"/>
        </w:rPr>
        <w:t xml:space="preserve">го закона от 13.03.2006 № 38-ФЗ «О рекламе» принято решение об аннулировании Разрешения на установку и эксплуатацию рекламной конструкции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_________________________________________.</w:t>
      </w:r>
    </w:p>
    <w:p w:rsidR="00CC362F" w:rsidRDefault="00CC362F" w:rsidP="00CC362F">
      <w:pPr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af1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af1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af1"/>
        <w:rPr>
          <w:rFonts w:ascii="PT Astra Serif" w:hAnsi="PT Astra Serif"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958"/>
        <w:gridCol w:w="4391"/>
      </w:tblGrid>
      <w:tr w:rsidR="00CC362F" w:rsidTr="00CC362F">
        <w:tc>
          <w:tcPr>
            <w:tcW w:w="4958" w:type="dxa"/>
            <w:tcBorders>
              <w:right w:val="single" w:sz="4" w:space="0" w:color="000000"/>
            </w:tcBorders>
          </w:tcPr>
          <w:p w:rsidR="00CC362F" w:rsidRDefault="00CC362F" w:rsidP="00CC362F">
            <w:pPr>
              <w:spacing w:after="16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C362F" w:rsidRDefault="00CC362F" w:rsidP="00CC362F">
            <w:pPr>
              <w:spacing w:after="16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{Ф.И.О. должность уполномоченного сотрудника}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F" w:rsidRDefault="00CC362F" w:rsidP="00CC36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Сведения о сертификате</w:t>
            </w:r>
          </w:p>
          <w:p w:rsidR="00CC362F" w:rsidRDefault="00CC362F" w:rsidP="00CC36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электронной</w:t>
            </w:r>
          </w:p>
          <w:p w:rsidR="00CC362F" w:rsidRDefault="00CC362F" w:rsidP="00CC36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подписи</w:t>
            </w:r>
          </w:p>
        </w:tc>
      </w:tr>
    </w:tbl>
    <w:p w:rsidR="00CC362F" w:rsidRDefault="00CC362F" w:rsidP="00CC362F">
      <w:pPr>
        <w:pStyle w:val="af1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af1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</w:p>
    <w:p w:rsidR="00CC362F" w:rsidRPr="004E5232" w:rsidRDefault="00CF14C9" w:rsidP="00CC362F">
      <w:pPr>
        <w:widowControl w:val="0"/>
        <w:autoSpaceDE w:val="0"/>
        <w:autoSpaceDN w:val="0"/>
        <w:ind w:left="4248"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 5</w:t>
      </w:r>
    </w:p>
    <w:p w:rsidR="00CC362F" w:rsidRDefault="00CC362F" w:rsidP="00CC362F">
      <w:pPr>
        <w:jc w:val="right"/>
        <w:rPr>
          <w:rFonts w:ascii="PT Astra Serif" w:hAnsi="PT Astra Serif"/>
          <w:sz w:val="24"/>
          <w:szCs w:val="24"/>
        </w:rPr>
      </w:pPr>
      <w:r w:rsidRPr="004E5232">
        <w:rPr>
          <w:rFonts w:ascii="PT Astra Serif" w:hAnsi="PT Astra Serif"/>
          <w:sz w:val="28"/>
          <w:szCs w:val="28"/>
        </w:rPr>
        <w:t>к Административному регламенту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CC362F" w:rsidRDefault="00CC362F" w:rsidP="00CC362F">
      <w:pPr>
        <w:ind w:left="5103"/>
        <w:rPr>
          <w:rFonts w:ascii="PT Astra Serif" w:hAnsi="PT Astra Serif"/>
          <w:bCs/>
          <w:sz w:val="28"/>
          <w:szCs w:val="28"/>
        </w:rPr>
      </w:pP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Кому: _____________________________</w:t>
      </w:r>
    </w:p>
    <w:p w:rsidR="00CC362F" w:rsidRDefault="00CC362F" w:rsidP="00CC362F">
      <w:pPr>
        <w:ind w:left="510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  <w:r>
        <w:rPr>
          <w:rFonts w:ascii="PT Astra Serif" w:hAnsi="PT Astra Serif"/>
          <w:bCs/>
          <w:sz w:val="28"/>
          <w:szCs w:val="28"/>
        </w:rPr>
        <w:br/>
      </w:r>
      <w:r w:rsidRPr="00CC362F">
        <w:rPr>
          <w:rFonts w:ascii="PT Astra Serif" w:hAnsi="PT Astra Serif"/>
          <w:sz w:val="24"/>
          <w:szCs w:val="24"/>
          <w:vertAlign w:val="superscript"/>
        </w:rPr>
        <w:t>(фамилия, имя, отчество</w:t>
      </w:r>
      <w:r w:rsidR="00CF14C9">
        <w:rPr>
          <w:rFonts w:ascii="PT Astra Serif" w:hAnsi="PT Astra Serif"/>
          <w:sz w:val="24"/>
          <w:szCs w:val="24"/>
          <w:vertAlign w:val="superscript"/>
        </w:rPr>
        <w:t xml:space="preserve">, </w:t>
      </w:r>
      <w:r w:rsidRPr="00CC362F">
        <w:rPr>
          <w:rFonts w:ascii="PT Astra Serif" w:hAnsi="PT Astra Serif"/>
          <w:sz w:val="24"/>
          <w:szCs w:val="24"/>
          <w:vertAlign w:val="superscript"/>
        </w:rPr>
        <w:t xml:space="preserve"> адрес - для граждан)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Pr="00CC362F" w:rsidRDefault="00CC362F" w:rsidP="00CC362F">
      <w:pPr>
        <w:ind w:left="5103"/>
        <w:rPr>
          <w:rFonts w:ascii="PT Astra Serif" w:hAnsi="PT Astra Serif"/>
          <w:sz w:val="24"/>
          <w:szCs w:val="24"/>
          <w:vertAlign w:val="superscript"/>
        </w:rPr>
      </w:pPr>
      <w:r w:rsidRPr="00CC362F">
        <w:rPr>
          <w:rFonts w:ascii="PT Astra Serif" w:hAnsi="PT Astra Serif"/>
          <w:sz w:val="24"/>
          <w:szCs w:val="24"/>
          <w:vertAlign w:val="superscript"/>
        </w:rPr>
        <w:t>(полное наименование организации, ИНН, ОГРН, адрес - для юридических лиц)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Pr="00CC362F" w:rsidRDefault="00CC362F" w:rsidP="00CC362F">
      <w:pPr>
        <w:ind w:left="5103"/>
        <w:rPr>
          <w:rFonts w:ascii="PT Astra Serif" w:hAnsi="PT Astra Serif"/>
          <w:sz w:val="24"/>
          <w:szCs w:val="24"/>
          <w:vertAlign w:val="superscript"/>
        </w:rPr>
      </w:pPr>
      <w:r w:rsidRPr="00CC362F">
        <w:rPr>
          <w:rFonts w:ascii="PT Astra Serif" w:hAnsi="PT Astra Serif"/>
          <w:sz w:val="24"/>
          <w:szCs w:val="24"/>
          <w:vertAlign w:val="superscript"/>
        </w:rPr>
        <w:t>(полное наименование ИП, ИНН заявителя, ОГРНИП, адрес – для ИП)</w:t>
      </w:r>
    </w:p>
    <w:p w:rsidR="00CC362F" w:rsidRDefault="00CC362F" w:rsidP="00CC362F">
      <w:pPr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</w:t>
      </w:r>
    </w:p>
    <w:p w:rsidR="00CC362F" w:rsidRPr="00CC362F" w:rsidRDefault="00CC362F" w:rsidP="00CC362F">
      <w:pPr>
        <w:ind w:left="5103"/>
        <w:rPr>
          <w:rFonts w:ascii="PT Astra Serif" w:hAnsi="PT Astra Serif"/>
          <w:sz w:val="24"/>
          <w:szCs w:val="24"/>
          <w:vertAlign w:val="superscript"/>
        </w:rPr>
      </w:pPr>
      <w:r w:rsidRPr="00CC362F">
        <w:rPr>
          <w:rFonts w:ascii="PT Astra Serif" w:hAnsi="PT Astra Serif"/>
          <w:sz w:val="24"/>
          <w:szCs w:val="24"/>
          <w:vertAlign w:val="superscript"/>
        </w:rPr>
        <w:t>Контакты (электронная почта, телефон)</w:t>
      </w:r>
    </w:p>
    <w:p w:rsidR="00CC362F" w:rsidRDefault="00CC362F" w:rsidP="00CC362F">
      <w:pPr>
        <w:spacing w:line="259" w:lineRule="auto"/>
        <w:ind w:firstLine="567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pStyle w:val="4"/>
        <w:tabs>
          <w:tab w:val="left" w:pos="0"/>
        </w:tabs>
        <w:spacing w:before="0"/>
        <w:ind w:right="-2" w:firstLine="567"/>
        <w:jc w:val="center"/>
        <w:rPr>
          <w:rFonts w:ascii="PT Astra Serif" w:eastAsia="Times New Roman" w:hAnsi="PT Astra Serif" w:cs="Times New Roman"/>
          <w:i w:val="0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i w:val="0"/>
          <w:color w:val="000000" w:themeColor="text1"/>
          <w:sz w:val="28"/>
          <w:szCs w:val="28"/>
        </w:rPr>
        <w:t>РЕШЕНИЕ</w:t>
      </w:r>
    </w:p>
    <w:p w:rsidR="00CC362F" w:rsidRDefault="00CC362F" w:rsidP="00CC362F">
      <w:pPr>
        <w:pStyle w:val="4"/>
        <w:tabs>
          <w:tab w:val="left" w:pos="0"/>
        </w:tabs>
        <w:spacing w:before="0"/>
        <w:ind w:right="-2" w:firstLine="567"/>
        <w:jc w:val="center"/>
        <w:rPr>
          <w:rFonts w:ascii="PT Astra Serif" w:eastAsia="Times New Roman" w:hAnsi="PT Astra Serif" w:cs="Times New Roman"/>
          <w:i w:val="0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i w:val="0"/>
          <w:color w:val="000000" w:themeColor="text1"/>
          <w:sz w:val="28"/>
          <w:szCs w:val="28"/>
        </w:rPr>
        <w:t>об отказе в предоставлении услуги / приеме документов, необходимых для предоставления услуги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84"/>
        <w:gridCol w:w="2729"/>
      </w:tblGrid>
      <w:tr w:rsidR="00CC362F" w:rsidTr="00CC362F">
        <w:trPr>
          <w:jc w:val="center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ind w:firstLine="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7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C362F" w:rsidRDefault="00CC362F" w:rsidP="00CC36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C362F" w:rsidRDefault="00CC362F" w:rsidP="00CC362F">
      <w:pPr>
        <w:jc w:val="center"/>
        <w:rPr>
          <w:rFonts w:ascii="PT Astra Serif" w:hAnsi="PT Astra Serif"/>
          <w:sz w:val="28"/>
          <w:szCs w:val="28"/>
        </w:rPr>
      </w:pPr>
    </w:p>
    <w:p w:rsidR="00CC362F" w:rsidRDefault="00CC362F" w:rsidP="00CC362F">
      <w:pPr>
        <w:spacing w:line="259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На основании поступившего запроса, зарегистрированного __________________ _______________________, принято решение об отказе в предоставлении услуги / отказе в приеме документов, необходимых для предоставления услуги, по основаниям:</w:t>
      </w:r>
    </w:p>
    <w:p w:rsidR="00CC362F" w:rsidRDefault="00CC362F" w:rsidP="00CC362F">
      <w:pPr>
        <w:spacing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________________________________________________________________.</w:t>
      </w:r>
    </w:p>
    <w:p w:rsidR="00CC362F" w:rsidRDefault="003A1702" w:rsidP="00CC362F">
      <w:pPr>
        <w:spacing w:line="259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Разъяснение причин </w:t>
      </w:r>
      <w:r w:rsidR="00CC362F">
        <w:rPr>
          <w:rFonts w:ascii="PT Astra Serif" w:hAnsi="PT Astra Serif"/>
          <w:bCs/>
          <w:sz w:val="28"/>
          <w:szCs w:val="28"/>
        </w:rPr>
        <w:t xml:space="preserve">отказа:____________________________________. </w:t>
      </w:r>
    </w:p>
    <w:p w:rsidR="00CC362F" w:rsidRDefault="00CC362F" w:rsidP="00CC362F">
      <w:pPr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Дополнительно информируем:</w:t>
      </w:r>
      <w:proofErr w:type="gramStart"/>
      <w:r>
        <w:rPr>
          <w:rFonts w:ascii="PT Astra Serif" w:hAnsi="PT Astra Serif"/>
          <w:bCs/>
          <w:sz w:val="28"/>
          <w:szCs w:val="28"/>
          <w:u w:val="single"/>
        </w:rPr>
        <w:t xml:space="preserve">                                                                  .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CC362F" w:rsidRDefault="00CC362F" w:rsidP="00CC362F">
      <w:pPr>
        <w:spacing w:line="259" w:lineRule="auto"/>
        <w:ind w:firstLine="567"/>
        <w:rPr>
          <w:rFonts w:ascii="PT Astra Serif" w:hAnsi="PT Astra Serif"/>
          <w:bCs/>
          <w:sz w:val="28"/>
          <w:szCs w:val="28"/>
        </w:rPr>
      </w:pPr>
    </w:p>
    <w:p w:rsidR="00CC362F" w:rsidRDefault="00CC362F" w:rsidP="00CC362F">
      <w:pPr>
        <w:spacing w:line="259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C362F" w:rsidRDefault="00CC362F" w:rsidP="00CC362F">
      <w:pPr>
        <w:spacing w:line="259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C362F" w:rsidRDefault="00CC362F" w:rsidP="00CC362F">
      <w:pPr>
        <w:spacing w:line="259" w:lineRule="auto"/>
        <w:ind w:firstLine="567"/>
        <w:rPr>
          <w:rFonts w:ascii="PT Astra Serif" w:hAnsi="PT Astra Serif"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986"/>
        <w:gridCol w:w="4414"/>
      </w:tblGrid>
      <w:tr w:rsidR="00CC362F" w:rsidTr="00CC362F">
        <w:tc>
          <w:tcPr>
            <w:tcW w:w="5098" w:type="dxa"/>
            <w:tcBorders>
              <w:right w:val="single" w:sz="4" w:space="0" w:color="000000"/>
            </w:tcBorders>
          </w:tcPr>
          <w:p w:rsidR="00CC362F" w:rsidRDefault="00CC362F" w:rsidP="00CC362F">
            <w:pPr>
              <w:spacing w:after="16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C362F" w:rsidRDefault="00CC362F" w:rsidP="00CC362F">
            <w:pPr>
              <w:spacing w:after="16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F" w:rsidRDefault="00CC362F" w:rsidP="00CC36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Сведения о сертификате</w:t>
            </w:r>
          </w:p>
          <w:p w:rsidR="00CC362F" w:rsidRDefault="00CC362F" w:rsidP="00CC36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электронной</w:t>
            </w:r>
          </w:p>
          <w:p w:rsidR="00CC362F" w:rsidRDefault="00CC362F" w:rsidP="00CC36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подписи</w:t>
            </w:r>
          </w:p>
        </w:tc>
      </w:tr>
    </w:tbl>
    <w:p w:rsidR="00843D0A" w:rsidRDefault="00843D0A"/>
    <w:sectPr w:rsidR="00843D0A" w:rsidSect="00F8618F">
      <w:headerReference w:type="default" r:id="rId43"/>
      <w:pgSz w:w="11906" w:h="16838"/>
      <w:pgMar w:top="1021" w:right="1021" w:bottom="119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50" w:rsidRDefault="00333550" w:rsidP="004A1CAF">
      <w:r>
        <w:separator/>
      </w:r>
    </w:p>
  </w:endnote>
  <w:endnote w:type="continuationSeparator" w:id="0">
    <w:p w:rsidR="00333550" w:rsidRDefault="00333550" w:rsidP="004A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auto"/>
    <w:pitch w:val="default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0" w:rsidRDefault="003335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0" w:rsidRDefault="003335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0" w:rsidRDefault="00333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50" w:rsidRDefault="00333550" w:rsidP="004A1CAF">
      <w:r>
        <w:separator/>
      </w:r>
    </w:p>
  </w:footnote>
  <w:footnote w:type="continuationSeparator" w:id="0">
    <w:p w:rsidR="00333550" w:rsidRDefault="00333550" w:rsidP="004A1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0" w:rsidRDefault="003335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7100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33550" w:rsidRPr="005151FC" w:rsidRDefault="00333550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5151FC">
          <w:rPr>
            <w:rFonts w:ascii="PT Astra Serif" w:hAnsi="PT Astra Serif"/>
            <w:sz w:val="24"/>
            <w:szCs w:val="24"/>
          </w:rPr>
          <w:fldChar w:fldCharType="begin"/>
        </w:r>
        <w:r w:rsidRPr="005151FC">
          <w:rPr>
            <w:rFonts w:ascii="PT Astra Serif" w:hAnsi="PT Astra Serif"/>
            <w:sz w:val="24"/>
            <w:szCs w:val="24"/>
          </w:rPr>
          <w:instrText>PAGE   \* MERGEFORMAT</w:instrText>
        </w:r>
        <w:r w:rsidRPr="005151FC">
          <w:rPr>
            <w:rFonts w:ascii="PT Astra Serif" w:hAnsi="PT Astra Serif"/>
            <w:sz w:val="24"/>
            <w:szCs w:val="24"/>
          </w:rPr>
          <w:fldChar w:fldCharType="separate"/>
        </w:r>
        <w:r w:rsidR="00EC5645">
          <w:rPr>
            <w:rFonts w:ascii="PT Astra Serif" w:hAnsi="PT Astra Serif"/>
            <w:noProof/>
            <w:sz w:val="24"/>
            <w:szCs w:val="24"/>
          </w:rPr>
          <w:t>3</w:t>
        </w:r>
        <w:r w:rsidRPr="005151FC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33550" w:rsidRDefault="003335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0" w:rsidRDefault="00333550">
    <w:pPr>
      <w:pStyle w:val="a3"/>
      <w:jc w:val="center"/>
    </w:pPr>
  </w:p>
  <w:p w:rsidR="00333550" w:rsidRDefault="0033355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82832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33550" w:rsidRPr="00C13DBB" w:rsidRDefault="00333550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C13DBB">
          <w:rPr>
            <w:rFonts w:ascii="PT Astra Serif" w:hAnsi="PT Astra Serif"/>
            <w:sz w:val="24"/>
            <w:szCs w:val="24"/>
          </w:rPr>
          <w:fldChar w:fldCharType="begin"/>
        </w:r>
        <w:r w:rsidRPr="00C13DBB">
          <w:rPr>
            <w:rFonts w:ascii="PT Astra Serif" w:hAnsi="PT Astra Serif"/>
            <w:sz w:val="24"/>
            <w:szCs w:val="24"/>
          </w:rPr>
          <w:instrText>PAGE   \* MERGEFORMAT</w:instrText>
        </w:r>
        <w:r w:rsidRPr="00C13DBB">
          <w:rPr>
            <w:rFonts w:ascii="PT Astra Serif" w:hAnsi="PT Astra Serif"/>
            <w:sz w:val="24"/>
            <w:szCs w:val="24"/>
          </w:rPr>
          <w:fldChar w:fldCharType="separate"/>
        </w:r>
        <w:r w:rsidR="0067236E">
          <w:rPr>
            <w:rFonts w:ascii="PT Astra Serif" w:hAnsi="PT Astra Serif"/>
            <w:noProof/>
            <w:sz w:val="24"/>
            <w:szCs w:val="24"/>
          </w:rPr>
          <w:t>10</w:t>
        </w:r>
        <w:r w:rsidRPr="00C13DB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33550" w:rsidRPr="004A1CAF" w:rsidRDefault="00333550" w:rsidP="004A1C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30D6"/>
    <w:multiLevelType w:val="multilevel"/>
    <w:tmpl w:val="BD2831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ascii="PT Astra Serif" w:hAnsi="PT Astra Serif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>
    <w:nsid w:val="072A009C"/>
    <w:multiLevelType w:val="multilevel"/>
    <w:tmpl w:val="EFDC5B56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  <w:sz w:val="28"/>
      </w:rPr>
    </w:lvl>
    <w:lvl w:ilvl="1">
      <w:start w:val="9"/>
      <w:numFmt w:val="decimal"/>
      <w:lvlText w:val="%1.%2."/>
      <w:lvlJc w:val="left"/>
      <w:pPr>
        <w:ind w:left="1030" w:hanging="675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121E37"/>
    <w:multiLevelType w:val="multilevel"/>
    <w:tmpl w:val="864E0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7560C9"/>
    <w:multiLevelType w:val="multilevel"/>
    <w:tmpl w:val="AFEECD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1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5">
    <w:nsid w:val="1BC34D96"/>
    <w:multiLevelType w:val="multilevel"/>
    <w:tmpl w:val="864E0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7">
    <w:nsid w:val="263C7AD0"/>
    <w:multiLevelType w:val="multilevel"/>
    <w:tmpl w:val="A3CEA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0" w:hanging="1800"/>
      </w:pPr>
      <w:rPr>
        <w:rFonts w:hint="default"/>
      </w:rPr>
    </w:lvl>
  </w:abstractNum>
  <w:abstractNum w:abstractNumId="8">
    <w:nsid w:val="29671741"/>
    <w:multiLevelType w:val="multilevel"/>
    <w:tmpl w:val="38F44F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>
    <w:nsid w:val="30016023"/>
    <w:multiLevelType w:val="hybridMultilevel"/>
    <w:tmpl w:val="5246ABAE"/>
    <w:lvl w:ilvl="0" w:tplc="952E93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503B1A"/>
    <w:multiLevelType w:val="multilevel"/>
    <w:tmpl w:val="463AA1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3E174414"/>
    <w:multiLevelType w:val="hybridMultilevel"/>
    <w:tmpl w:val="CB0C37C2"/>
    <w:lvl w:ilvl="0" w:tplc="81FC1502">
      <w:start w:val="1"/>
      <w:numFmt w:val="bullet"/>
      <w:lvlText w:val="–"/>
      <w:lvlJc w:val="left"/>
      <w:pPr>
        <w:ind w:left="1070" w:hanging="360"/>
      </w:pPr>
      <w:rPr>
        <w:rFonts w:ascii="Arial" w:eastAsia="Arial" w:hAnsi="Arial" w:cs="Arial"/>
      </w:rPr>
    </w:lvl>
    <w:lvl w:ilvl="1" w:tplc="5A40C202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/>
      </w:rPr>
    </w:lvl>
    <w:lvl w:ilvl="2" w:tplc="62DADB3E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/>
      </w:rPr>
    </w:lvl>
    <w:lvl w:ilvl="3" w:tplc="5718B148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/>
      </w:rPr>
    </w:lvl>
    <w:lvl w:ilvl="4" w:tplc="C806448C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/>
      </w:rPr>
    </w:lvl>
    <w:lvl w:ilvl="5" w:tplc="10142BDC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/>
      </w:rPr>
    </w:lvl>
    <w:lvl w:ilvl="6" w:tplc="0E866D16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/>
      </w:rPr>
    </w:lvl>
    <w:lvl w:ilvl="7" w:tplc="78665628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/>
      </w:rPr>
    </w:lvl>
    <w:lvl w:ilvl="8" w:tplc="C0003EB0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/>
      </w:rPr>
    </w:lvl>
  </w:abstractNum>
  <w:abstractNum w:abstractNumId="12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D604A2"/>
    <w:multiLevelType w:val="hybridMultilevel"/>
    <w:tmpl w:val="E806D992"/>
    <w:lvl w:ilvl="0" w:tplc="390AC234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/>
      </w:rPr>
    </w:lvl>
    <w:lvl w:ilvl="1" w:tplc="E8325576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/>
      </w:rPr>
    </w:lvl>
    <w:lvl w:ilvl="2" w:tplc="EDC4FD44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/>
      </w:rPr>
    </w:lvl>
    <w:lvl w:ilvl="3" w:tplc="A57296C6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/>
      </w:rPr>
    </w:lvl>
    <w:lvl w:ilvl="4" w:tplc="D0F4C20A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/>
      </w:rPr>
    </w:lvl>
    <w:lvl w:ilvl="5" w:tplc="7F5AFC50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/>
      </w:rPr>
    </w:lvl>
    <w:lvl w:ilvl="6" w:tplc="1F4C0666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/>
      </w:rPr>
    </w:lvl>
    <w:lvl w:ilvl="7" w:tplc="BAC82BCC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/>
      </w:rPr>
    </w:lvl>
    <w:lvl w:ilvl="8" w:tplc="9C74AF1C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/>
      </w:rPr>
    </w:lvl>
  </w:abstractNum>
  <w:abstractNum w:abstractNumId="14">
    <w:nsid w:val="53831B54"/>
    <w:multiLevelType w:val="hybridMultilevel"/>
    <w:tmpl w:val="5EE2647C"/>
    <w:lvl w:ilvl="0" w:tplc="46442A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892FC1"/>
    <w:multiLevelType w:val="multilevel"/>
    <w:tmpl w:val="98FA4A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67F6856"/>
    <w:multiLevelType w:val="multilevel"/>
    <w:tmpl w:val="864E0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8DF7C03"/>
    <w:multiLevelType w:val="multilevel"/>
    <w:tmpl w:val="3F7016CE"/>
    <w:lvl w:ilvl="0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Arial"/>
      </w:rPr>
    </w:lvl>
    <w:lvl w:ilvl="1">
      <w:start w:val="10"/>
      <w:numFmt w:val="decimal"/>
      <w:isLgl/>
      <w:lvlText w:val="%1.%2."/>
      <w:lvlJc w:val="left"/>
      <w:pPr>
        <w:ind w:left="1202" w:hanging="8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3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2160"/>
      </w:pPr>
      <w:rPr>
        <w:rFonts w:hint="default"/>
      </w:rPr>
    </w:lvl>
  </w:abstractNum>
  <w:abstractNum w:abstractNumId="19">
    <w:nsid w:val="69C85DC4"/>
    <w:multiLevelType w:val="hybridMultilevel"/>
    <w:tmpl w:val="50123438"/>
    <w:lvl w:ilvl="0" w:tplc="D82E11B2">
      <w:start w:val="1"/>
      <w:numFmt w:val="decimal"/>
      <w:lvlText w:val="%1)"/>
      <w:lvlJc w:val="left"/>
      <w:pPr>
        <w:ind w:left="1790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</w:num>
  <w:num w:numId="3">
    <w:abstractNumId w:val="6"/>
    <w:lvlOverride w:ilvl="0">
      <w:startOverride w:val="26"/>
    </w:lvlOverride>
  </w:num>
  <w:num w:numId="4">
    <w:abstractNumId w:val="16"/>
  </w:num>
  <w:num w:numId="5">
    <w:abstractNumId w:val="15"/>
  </w:num>
  <w:num w:numId="6">
    <w:abstractNumId w:val="6"/>
    <w:lvlOverride w:ilvl="0">
      <w:startOverride w:val="1"/>
    </w:lvlOverride>
    <w:lvlOverride w:ilvl="1">
      <w:startOverride w:val="1"/>
    </w:lvlOverride>
  </w:num>
  <w:num w:numId="7">
    <w:abstractNumId w:val="0"/>
  </w:num>
  <w:num w:numId="8">
    <w:abstractNumId w:val="12"/>
  </w:num>
  <w:num w:numId="9">
    <w:abstractNumId w:val="2"/>
  </w:num>
  <w:num w:numId="10">
    <w:abstractNumId w:val="19"/>
  </w:num>
  <w:num w:numId="11">
    <w:abstractNumId w:val="4"/>
  </w:num>
  <w:num w:numId="12">
    <w:abstractNumId w:val="18"/>
  </w:num>
  <w:num w:numId="13">
    <w:abstractNumId w:val="5"/>
  </w:num>
  <w:num w:numId="14">
    <w:abstractNumId w:val="3"/>
  </w:num>
  <w:num w:numId="15">
    <w:abstractNumId w:val="17"/>
  </w:num>
  <w:num w:numId="16">
    <w:abstractNumId w:val="10"/>
  </w:num>
  <w:num w:numId="17">
    <w:abstractNumId w:val="1"/>
  </w:num>
  <w:num w:numId="18">
    <w:abstractNumId w:val="9"/>
  </w:num>
  <w:num w:numId="19">
    <w:abstractNumId w:val="14"/>
  </w:num>
  <w:num w:numId="20">
    <w:abstractNumId w:val="8"/>
  </w:num>
  <w:num w:numId="21">
    <w:abstractNumId w:val="7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AF"/>
    <w:rsid w:val="00016B12"/>
    <w:rsid w:val="00076611"/>
    <w:rsid w:val="000858DF"/>
    <w:rsid w:val="000A481E"/>
    <w:rsid w:val="000D0721"/>
    <w:rsid w:val="000F3A2A"/>
    <w:rsid w:val="00133289"/>
    <w:rsid w:val="001929A4"/>
    <w:rsid w:val="00195437"/>
    <w:rsid w:val="001A19A9"/>
    <w:rsid w:val="001B591E"/>
    <w:rsid w:val="001F406F"/>
    <w:rsid w:val="001F6876"/>
    <w:rsid w:val="001F6E4C"/>
    <w:rsid w:val="00227E89"/>
    <w:rsid w:val="00262DA0"/>
    <w:rsid w:val="00274C49"/>
    <w:rsid w:val="002A4828"/>
    <w:rsid w:val="002A5C8D"/>
    <w:rsid w:val="002B2E0E"/>
    <w:rsid w:val="002B5A85"/>
    <w:rsid w:val="002E6D84"/>
    <w:rsid w:val="002F1742"/>
    <w:rsid w:val="00310155"/>
    <w:rsid w:val="00332204"/>
    <w:rsid w:val="00333550"/>
    <w:rsid w:val="003415D9"/>
    <w:rsid w:val="00351F16"/>
    <w:rsid w:val="00375482"/>
    <w:rsid w:val="003A1702"/>
    <w:rsid w:val="00415548"/>
    <w:rsid w:val="00432EA6"/>
    <w:rsid w:val="0047380A"/>
    <w:rsid w:val="00491BE6"/>
    <w:rsid w:val="004A1CAF"/>
    <w:rsid w:val="004D3BC2"/>
    <w:rsid w:val="005042CC"/>
    <w:rsid w:val="0050712F"/>
    <w:rsid w:val="005151FC"/>
    <w:rsid w:val="0054513C"/>
    <w:rsid w:val="005E52FD"/>
    <w:rsid w:val="005F655F"/>
    <w:rsid w:val="00624AE2"/>
    <w:rsid w:val="006508C9"/>
    <w:rsid w:val="0067236E"/>
    <w:rsid w:val="00683D0C"/>
    <w:rsid w:val="006B4DD7"/>
    <w:rsid w:val="006E2A9A"/>
    <w:rsid w:val="00702D4D"/>
    <w:rsid w:val="00732C80"/>
    <w:rsid w:val="00747C45"/>
    <w:rsid w:val="00784654"/>
    <w:rsid w:val="00805D89"/>
    <w:rsid w:val="00840A50"/>
    <w:rsid w:val="00843D0A"/>
    <w:rsid w:val="008548FA"/>
    <w:rsid w:val="00857C7D"/>
    <w:rsid w:val="00872974"/>
    <w:rsid w:val="00885846"/>
    <w:rsid w:val="008A766A"/>
    <w:rsid w:val="008E503F"/>
    <w:rsid w:val="00922A1F"/>
    <w:rsid w:val="00947F52"/>
    <w:rsid w:val="009B67C0"/>
    <w:rsid w:val="00A1256B"/>
    <w:rsid w:val="00A75484"/>
    <w:rsid w:val="00A83F12"/>
    <w:rsid w:val="00A90FCC"/>
    <w:rsid w:val="00A9117D"/>
    <w:rsid w:val="00AA5DEF"/>
    <w:rsid w:val="00AA5F65"/>
    <w:rsid w:val="00B02BE9"/>
    <w:rsid w:val="00B10969"/>
    <w:rsid w:val="00B61681"/>
    <w:rsid w:val="00B90B87"/>
    <w:rsid w:val="00BC52CC"/>
    <w:rsid w:val="00C13DBB"/>
    <w:rsid w:val="00C64474"/>
    <w:rsid w:val="00C75BD2"/>
    <w:rsid w:val="00C91B23"/>
    <w:rsid w:val="00CC362F"/>
    <w:rsid w:val="00CF14C9"/>
    <w:rsid w:val="00D203F4"/>
    <w:rsid w:val="00D46C5F"/>
    <w:rsid w:val="00D61E32"/>
    <w:rsid w:val="00DC0423"/>
    <w:rsid w:val="00DE50F5"/>
    <w:rsid w:val="00DF1C13"/>
    <w:rsid w:val="00DF607B"/>
    <w:rsid w:val="00E17879"/>
    <w:rsid w:val="00E45A90"/>
    <w:rsid w:val="00E64656"/>
    <w:rsid w:val="00EC5645"/>
    <w:rsid w:val="00F16296"/>
    <w:rsid w:val="00F2420E"/>
    <w:rsid w:val="00F358E1"/>
    <w:rsid w:val="00F53C7E"/>
    <w:rsid w:val="00F62E0B"/>
    <w:rsid w:val="00F8618F"/>
    <w:rsid w:val="00FB111D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1CAF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A1C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A1CAF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4A1C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A1CAF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C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1CAF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A1C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A1CA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1CA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A1C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A1C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A1C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CA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4A1CAF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4A1CAF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4A1CAF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4A1CA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A1CAF"/>
  </w:style>
  <w:style w:type="character" w:customStyle="1" w:styleId="ad">
    <w:name w:val="Текст примечания Знак"/>
    <w:basedOn w:val="a0"/>
    <w:link w:val="ac"/>
    <w:uiPriority w:val="99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1C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1CA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4A1C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4A1C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4A1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4A1CAF"/>
    <w:pPr>
      <w:ind w:left="720"/>
      <w:contextualSpacing/>
    </w:pPr>
  </w:style>
  <w:style w:type="character" w:customStyle="1" w:styleId="af4">
    <w:name w:val="Подпись начальника Знак"/>
    <w:basedOn w:val="a0"/>
    <w:link w:val="af5"/>
    <w:locked/>
    <w:rsid w:val="004A1C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5">
    <w:name w:val="Подпись начальника"/>
    <w:basedOn w:val="a"/>
    <w:link w:val="af4"/>
    <w:qFormat/>
    <w:rsid w:val="004A1CAF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4A1C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A1CAF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6">
    <w:name w:val="page number"/>
    <w:basedOn w:val="a0"/>
    <w:rsid w:val="004A1CAF"/>
  </w:style>
  <w:style w:type="numbering" w:customStyle="1" w:styleId="11">
    <w:name w:val="Нет списка1"/>
    <w:next w:val="a2"/>
    <w:uiPriority w:val="99"/>
    <w:semiHidden/>
    <w:unhideWhenUsed/>
    <w:rsid w:val="004A1CAF"/>
  </w:style>
  <w:style w:type="paragraph" w:customStyle="1" w:styleId="ConsNormal">
    <w:name w:val="ConsNormal"/>
    <w:uiPriority w:val="99"/>
    <w:rsid w:val="004A1C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rsid w:val="004A1CAF"/>
    <w:rPr>
      <w:color w:val="0000FF"/>
      <w:u w:val="single"/>
    </w:rPr>
  </w:style>
  <w:style w:type="paragraph" w:styleId="33">
    <w:name w:val="Body Text 3"/>
    <w:basedOn w:val="a"/>
    <w:link w:val="34"/>
    <w:rsid w:val="004A1CAF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A1C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9"/>
    <w:uiPriority w:val="99"/>
    <w:rsid w:val="004A1CAF"/>
    <w:rPr>
      <w:rFonts w:ascii="Courier New" w:eastAsia="Times New Roman" w:hAnsi="Courier New" w:cs="Courier New"/>
    </w:rPr>
  </w:style>
  <w:style w:type="character" w:customStyle="1" w:styleId="af9">
    <w:name w:val="Текст Знак"/>
    <w:basedOn w:val="a0"/>
    <w:link w:val="af8"/>
    <w:uiPriority w:val="99"/>
    <w:rsid w:val="004A1C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ody Text Indent"/>
    <w:basedOn w:val="a"/>
    <w:link w:val="afb"/>
    <w:rsid w:val="004A1CA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rsid w:val="004A1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 Знак Знак Знак Знак Знак Знак"/>
    <w:basedOn w:val="a"/>
    <w:rsid w:val="004A1CAF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d">
    <w:name w:val="caption"/>
    <w:basedOn w:val="a"/>
    <w:next w:val="a"/>
    <w:qFormat/>
    <w:rsid w:val="004A1CAF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uiPriority w:val="99"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4A1CAF"/>
  </w:style>
  <w:style w:type="character" w:styleId="afe">
    <w:name w:val="Emphasis"/>
    <w:uiPriority w:val="20"/>
    <w:qFormat/>
    <w:rsid w:val="004A1CAF"/>
    <w:rPr>
      <w:i/>
      <w:iCs/>
    </w:rPr>
  </w:style>
  <w:style w:type="character" w:customStyle="1" w:styleId="apple-converted-space">
    <w:name w:val="apple-converted-space"/>
    <w:rsid w:val="004A1CAF"/>
  </w:style>
  <w:style w:type="paragraph" w:styleId="24">
    <w:name w:val="Body Text Indent 2"/>
    <w:basedOn w:val="a"/>
    <w:link w:val="25"/>
    <w:uiPriority w:val="99"/>
    <w:unhideWhenUsed/>
    <w:rsid w:val="004A1CAF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A1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4A1CAF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4A1CAF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4A1CAF"/>
  </w:style>
  <w:style w:type="numbering" w:customStyle="1" w:styleId="26">
    <w:name w:val="Нет списка2"/>
    <w:next w:val="a2"/>
    <w:uiPriority w:val="99"/>
    <w:semiHidden/>
    <w:unhideWhenUsed/>
    <w:rsid w:val="004A1CAF"/>
  </w:style>
  <w:style w:type="paragraph" w:customStyle="1" w:styleId="-N">
    <w:name w:val="Список-N"/>
    <w:basedOn w:val="af2"/>
    <w:link w:val="-N0"/>
    <w:qFormat/>
    <w:rsid w:val="004A1CAF"/>
    <w:pPr>
      <w:widowControl w:val="0"/>
      <w:numPr>
        <w:numId w:val="1"/>
      </w:numPr>
      <w:autoSpaceDE w:val="0"/>
      <w:autoSpaceDN w:val="0"/>
      <w:adjustRightInd w:val="0"/>
      <w:spacing w:line="276" w:lineRule="auto"/>
      <w:ind w:left="-141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4A1C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4A1CA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formattext">
    <w:name w:val="formattext"/>
    <w:basedOn w:val="a"/>
    <w:rsid w:val="004A1CA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4A1CA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headertext">
    <w:name w:val="headertext"/>
    <w:basedOn w:val="a"/>
    <w:rsid w:val="004A1CA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4A1CA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0"/>
    <w:uiPriority w:val="99"/>
    <w:semiHidden/>
    <w:unhideWhenUsed/>
    <w:rsid w:val="004A1CAF"/>
  </w:style>
  <w:style w:type="paragraph" w:customStyle="1" w:styleId="14">
    <w:name w:val="Обычный1"/>
    <w:link w:val="15"/>
    <w:rsid w:val="00CC3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TML1">
    <w:name w:val="Стандартный HTML1"/>
    <w:basedOn w:val="14"/>
    <w:uiPriority w:val="99"/>
    <w:rsid w:val="00CC3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paragraph" w:customStyle="1" w:styleId="27">
    <w:name w:val="Обычный2"/>
    <w:rsid w:val="00CC362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footnote text"/>
    <w:basedOn w:val="a"/>
    <w:link w:val="aff2"/>
    <w:rsid w:val="00CC362F"/>
    <w:rPr>
      <w:rFonts w:eastAsia="Times New Roman"/>
    </w:rPr>
  </w:style>
  <w:style w:type="character" w:customStyle="1" w:styleId="aff2">
    <w:name w:val="Текст сноски Знак"/>
    <w:basedOn w:val="a0"/>
    <w:link w:val="aff1"/>
    <w:rsid w:val="00CC3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Normal (Web)"/>
    <w:basedOn w:val="a"/>
    <w:uiPriority w:val="99"/>
    <w:rsid w:val="00CC36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estern">
    <w:name w:val="western"/>
    <w:basedOn w:val="a"/>
    <w:uiPriority w:val="99"/>
    <w:rsid w:val="00CC36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3">
    <w:name w:val="Абзац списка Знак"/>
    <w:link w:val="af2"/>
    <w:uiPriority w:val="34"/>
    <w:rsid w:val="00CC362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Обычный1 Знак"/>
    <w:link w:val="14"/>
    <w:rsid w:val="00CC3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Абзац списка3"/>
    <w:basedOn w:val="a"/>
    <w:rsid w:val="00CC362F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character" w:customStyle="1" w:styleId="fontstyle01">
    <w:name w:val="fontstyle01"/>
    <w:basedOn w:val="a0"/>
    <w:rsid w:val="00CC36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сновной текст (2)"/>
    <w:rsid w:val="00CC36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Параграф"/>
    <w:qFormat/>
    <w:rsid w:val="00CC362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jc w:val="center"/>
      <w:outlineLvl w:val="2"/>
    </w:pPr>
    <w:rPr>
      <w:rFonts w:ascii="Times New Roman" w:eastAsia="Calibri Light" w:hAnsi="Times New Roman" w:cs="Times New Roman"/>
      <w:bCs/>
      <w:color w:val="243F60" w:themeColor="accent1" w:themeShade="7F"/>
      <w:sz w:val="28"/>
      <w:szCs w:val="28"/>
    </w:rPr>
  </w:style>
  <w:style w:type="table" w:customStyle="1" w:styleId="41">
    <w:name w:val="Сетка таблицы4"/>
    <w:next w:val="a1"/>
    <w:uiPriority w:val="39"/>
    <w:rsid w:val="00CC36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1CAF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A1C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A1CAF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4A1C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A1CAF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C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1CAF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A1C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A1CA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1CA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A1C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A1C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A1C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CA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4A1CAF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4A1CAF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4A1CAF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4A1CA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A1CAF"/>
  </w:style>
  <w:style w:type="character" w:customStyle="1" w:styleId="ad">
    <w:name w:val="Текст примечания Знак"/>
    <w:basedOn w:val="a0"/>
    <w:link w:val="ac"/>
    <w:uiPriority w:val="99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1C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1CA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4A1C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4A1C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A1C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4A1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4A1CAF"/>
    <w:pPr>
      <w:ind w:left="720"/>
      <w:contextualSpacing/>
    </w:pPr>
  </w:style>
  <w:style w:type="character" w:customStyle="1" w:styleId="af4">
    <w:name w:val="Подпись начальника Знак"/>
    <w:basedOn w:val="a0"/>
    <w:link w:val="af5"/>
    <w:locked/>
    <w:rsid w:val="004A1C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5">
    <w:name w:val="Подпись начальника"/>
    <w:basedOn w:val="a"/>
    <w:link w:val="af4"/>
    <w:qFormat/>
    <w:rsid w:val="004A1CAF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4A1C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A1CAF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6">
    <w:name w:val="page number"/>
    <w:basedOn w:val="a0"/>
    <w:rsid w:val="004A1CAF"/>
  </w:style>
  <w:style w:type="numbering" w:customStyle="1" w:styleId="11">
    <w:name w:val="Нет списка1"/>
    <w:next w:val="a2"/>
    <w:uiPriority w:val="99"/>
    <w:semiHidden/>
    <w:unhideWhenUsed/>
    <w:rsid w:val="004A1CAF"/>
  </w:style>
  <w:style w:type="paragraph" w:customStyle="1" w:styleId="ConsNormal">
    <w:name w:val="ConsNormal"/>
    <w:uiPriority w:val="99"/>
    <w:rsid w:val="004A1C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rsid w:val="004A1CAF"/>
    <w:rPr>
      <w:color w:val="0000FF"/>
      <w:u w:val="single"/>
    </w:rPr>
  </w:style>
  <w:style w:type="paragraph" w:styleId="33">
    <w:name w:val="Body Text 3"/>
    <w:basedOn w:val="a"/>
    <w:link w:val="34"/>
    <w:rsid w:val="004A1CAF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A1C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9"/>
    <w:uiPriority w:val="99"/>
    <w:rsid w:val="004A1CAF"/>
    <w:rPr>
      <w:rFonts w:ascii="Courier New" w:eastAsia="Times New Roman" w:hAnsi="Courier New" w:cs="Courier New"/>
    </w:rPr>
  </w:style>
  <w:style w:type="character" w:customStyle="1" w:styleId="af9">
    <w:name w:val="Текст Знак"/>
    <w:basedOn w:val="a0"/>
    <w:link w:val="af8"/>
    <w:uiPriority w:val="99"/>
    <w:rsid w:val="004A1C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ody Text Indent"/>
    <w:basedOn w:val="a"/>
    <w:link w:val="afb"/>
    <w:rsid w:val="004A1CA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rsid w:val="004A1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 Знак Знак Знак Знак Знак Знак"/>
    <w:basedOn w:val="a"/>
    <w:rsid w:val="004A1CAF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d">
    <w:name w:val="caption"/>
    <w:basedOn w:val="a"/>
    <w:next w:val="a"/>
    <w:qFormat/>
    <w:rsid w:val="004A1CAF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uiPriority w:val="99"/>
    <w:rsid w:val="004A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4A1CAF"/>
  </w:style>
  <w:style w:type="character" w:styleId="afe">
    <w:name w:val="Emphasis"/>
    <w:uiPriority w:val="20"/>
    <w:qFormat/>
    <w:rsid w:val="004A1CAF"/>
    <w:rPr>
      <w:i/>
      <w:iCs/>
    </w:rPr>
  </w:style>
  <w:style w:type="character" w:customStyle="1" w:styleId="apple-converted-space">
    <w:name w:val="apple-converted-space"/>
    <w:rsid w:val="004A1CAF"/>
  </w:style>
  <w:style w:type="paragraph" w:styleId="24">
    <w:name w:val="Body Text Indent 2"/>
    <w:basedOn w:val="a"/>
    <w:link w:val="25"/>
    <w:uiPriority w:val="99"/>
    <w:unhideWhenUsed/>
    <w:rsid w:val="004A1CAF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A1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4A1CAF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4A1CAF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4A1CAF"/>
  </w:style>
  <w:style w:type="numbering" w:customStyle="1" w:styleId="26">
    <w:name w:val="Нет списка2"/>
    <w:next w:val="a2"/>
    <w:uiPriority w:val="99"/>
    <w:semiHidden/>
    <w:unhideWhenUsed/>
    <w:rsid w:val="004A1CAF"/>
  </w:style>
  <w:style w:type="paragraph" w:customStyle="1" w:styleId="-N">
    <w:name w:val="Список-N"/>
    <w:basedOn w:val="af2"/>
    <w:link w:val="-N0"/>
    <w:qFormat/>
    <w:rsid w:val="004A1CAF"/>
    <w:pPr>
      <w:widowControl w:val="0"/>
      <w:numPr>
        <w:numId w:val="1"/>
      </w:numPr>
      <w:autoSpaceDE w:val="0"/>
      <w:autoSpaceDN w:val="0"/>
      <w:adjustRightInd w:val="0"/>
      <w:spacing w:line="276" w:lineRule="auto"/>
      <w:ind w:left="-141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4A1C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4A1CA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formattext">
    <w:name w:val="formattext"/>
    <w:basedOn w:val="a"/>
    <w:rsid w:val="004A1CA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4A1CA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headertext">
    <w:name w:val="headertext"/>
    <w:basedOn w:val="a"/>
    <w:rsid w:val="004A1CA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4A1CA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0"/>
    <w:uiPriority w:val="99"/>
    <w:semiHidden/>
    <w:unhideWhenUsed/>
    <w:rsid w:val="004A1CAF"/>
  </w:style>
  <w:style w:type="paragraph" w:customStyle="1" w:styleId="14">
    <w:name w:val="Обычный1"/>
    <w:link w:val="15"/>
    <w:rsid w:val="00CC36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TML1">
    <w:name w:val="Стандартный HTML1"/>
    <w:basedOn w:val="14"/>
    <w:uiPriority w:val="99"/>
    <w:rsid w:val="00CC3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paragraph" w:customStyle="1" w:styleId="27">
    <w:name w:val="Обычный2"/>
    <w:rsid w:val="00CC362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footnote text"/>
    <w:basedOn w:val="a"/>
    <w:link w:val="aff2"/>
    <w:rsid w:val="00CC362F"/>
    <w:rPr>
      <w:rFonts w:eastAsia="Times New Roman"/>
    </w:rPr>
  </w:style>
  <w:style w:type="character" w:customStyle="1" w:styleId="aff2">
    <w:name w:val="Текст сноски Знак"/>
    <w:basedOn w:val="a0"/>
    <w:link w:val="aff1"/>
    <w:rsid w:val="00CC3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Normal (Web)"/>
    <w:basedOn w:val="a"/>
    <w:uiPriority w:val="99"/>
    <w:rsid w:val="00CC36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estern">
    <w:name w:val="western"/>
    <w:basedOn w:val="a"/>
    <w:uiPriority w:val="99"/>
    <w:rsid w:val="00CC36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3">
    <w:name w:val="Абзац списка Знак"/>
    <w:link w:val="af2"/>
    <w:uiPriority w:val="34"/>
    <w:rsid w:val="00CC362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Обычный1 Знак"/>
    <w:link w:val="14"/>
    <w:rsid w:val="00CC3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Абзац списка3"/>
    <w:basedOn w:val="a"/>
    <w:rsid w:val="00CC362F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character" w:customStyle="1" w:styleId="fontstyle01">
    <w:name w:val="fontstyle01"/>
    <w:basedOn w:val="a0"/>
    <w:rsid w:val="00CC36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сновной текст (2)"/>
    <w:rsid w:val="00CC36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Параграф"/>
    <w:qFormat/>
    <w:rsid w:val="00CC362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jc w:val="center"/>
      <w:outlineLvl w:val="2"/>
    </w:pPr>
    <w:rPr>
      <w:rFonts w:ascii="Times New Roman" w:eastAsia="Calibri Light" w:hAnsi="Times New Roman" w:cs="Times New Roman"/>
      <w:bCs/>
      <w:color w:val="243F60" w:themeColor="accent1" w:themeShade="7F"/>
      <w:sz w:val="28"/>
      <w:szCs w:val="28"/>
    </w:rPr>
  </w:style>
  <w:style w:type="table" w:customStyle="1" w:styleId="41">
    <w:name w:val="Сетка таблицы4"/>
    <w:next w:val="a1"/>
    <w:uiPriority w:val="39"/>
    <w:rsid w:val="00CC36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openxmlformats.org/officeDocument/2006/relationships/hyperlink" Target="https://frgu" TargetMode="External"/><Relationship Id="rId39" Type="http://schemas.openxmlformats.org/officeDocument/2006/relationships/hyperlink" Target="http://www.gosuslugi71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consultantplus://offline/ref=BD23A5F8ADBCA21688419E02EE0F0F73EF630450CADA0AD1FDDCD9113EE78EE907F87CC8EAECF15FDF5290g9x3M" TargetMode="External"/><Relationship Id="rId42" Type="http://schemas.openxmlformats.org/officeDocument/2006/relationships/hyperlink" Target="consultantplus://offline/ref=3A0DB6A08DF0209FFF1FDBEBF40A674CD6CC928E6076D10E8732EDF0B3F60FF5BD47EDFF053736C902C0F2EBD56729C0715F802374F736ACHBBFH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hyperlink" Target="http://www.gosuslugi71.ru" TargetMode="External"/><Relationship Id="rId33" Type="http://schemas.openxmlformats.org/officeDocument/2006/relationships/hyperlink" Target="consultantplus://offline/ref=DE6827F810E831F233327C39B2015EEDEC610CCC222C1F01E130FD7EFFH266M" TargetMode="External"/><Relationship Id="rId38" Type="http://schemas.openxmlformats.org/officeDocument/2006/relationships/hyperlink" Target="consultantplus://offline/ref=6CC64B6075EF6C679FAE787AD8EFD28EEA10958A155127A45C08FC35F1AFB53F0A19B74BC101F2FC3EE958B985759AF051BF2FE4CC67fDm7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gosuslugi71.ru" TargetMode="External"/><Relationship Id="rId29" Type="http://schemas.openxmlformats.org/officeDocument/2006/relationships/hyperlink" Target="http://www.gosuslugi71.ru" TargetMode="External"/><Relationship Id="rId41" Type="http://schemas.openxmlformats.org/officeDocument/2006/relationships/hyperlink" Target="consultantplus://offline/ref=6CC64B6075EF6C679FAE787AD8EFD28EEA109489165B27A45C08FC35F1AFB53F0A19B74BC901FEA33BFC49E1887C8DEE57A733E6CEf6m4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67;n=37652;fld=134;dst=100011" TargetMode="External"/><Relationship Id="rId24" Type="http://schemas.openxmlformats.org/officeDocument/2006/relationships/hyperlink" Target="https://frgu" TargetMode="External"/><Relationship Id="rId32" Type="http://schemas.openxmlformats.org/officeDocument/2006/relationships/hyperlink" Target="consultantplus://offline/ref=DE6827F810E831F233327C39B2015EEDEC6B0BC029261F01E130FD7EFF262A5D7EE1678B7CH76EM" TargetMode="External"/><Relationship Id="rId37" Type="http://schemas.openxmlformats.org/officeDocument/2006/relationships/hyperlink" Target="https://login.consultant.ru/link/?rnd=419A4F8DCE615CEB82B8EF46CA460CCB&amp;req=doc&amp;base=LAW&amp;n=355880&amp;dst=359&amp;fld=134&amp;date=07.04.2021" TargetMode="External"/><Relationship Id="rId40" Type="http://schemas.openxmlformats.org/officeDocument/2006/relationships/hyperlink" Target="consultantplus://offline/ref=17AE4970F3C52EB2456A8911624DEBFD3944F287C141AFCA79FE55E95A09F8F027DDF3386E772D21568F23E1E0R0iFO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://www.gosuslugi71.ru" TargetMode="External"/><Relationship Id="rId28" Type="http://schemas.openxmlformats.org/officeDocument/2006/relationships/hyperlink" Target="https://frgu" TargetMode="External"/><Relationship Id="rId36" Type="http://schemas.openxmlformats.org/officeDocument/2006/relationships/hyperlink" Target="consultantplus://offline/ref=BD23A5F8ADBCA2168841800FF8635178E9615E55CDD8008FA283824C69gExEM" TargetMode="External"/><Relationship Id="rId10" Type="http://schemas.openxmlformats.org/officeDocument/2006/relationships/hyperlink" Target="consultantplus://offline/main?base=RLAW067;n=34870;fld=134;dst=100011" TargetMode="External"/><Relationship Id="rId19" Type="http://schemas.openxmlformats.org/officeDocument/2006/relationships/footer" Target="footer3.xml"/><Relationship Id="rId31" Type="http://schemas.openxmlformats.org/officeDocument/2006/relationships/hyperlink" Target="consultantplus://offline/ref=BD23A5F8ADBCA2168841800FF8635178E96F525DCDDF008FA283824C69EE84BE40B7258AAEE1F158gDx7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frgu" TargetMode="External"/><Relationship Id="rId27" Type="http://schemas.openxmlformats.org/officeDocument/2006/relationships/hyperlink" Target="http://www.gosuslugi71.ru" TargetMode="External"/><Relationship Id="rId30" Type="http://schemas.openxmlformats.org/officeDocument/2006/relationships/hyperlink" Target="https://frgu" TargetMode="External"/><Relationship Id="rId35" Type="http://schemas.openxmlformats.org/officeDocument/2006/relationships/hyperlink" Target="consultantplus://offline/ref=BD23A5F8ADBCA21688419E02EE0F0F73EF630450CBD80CDEFFDCD9113EE78EE9g0x7M" TargetMode="External"/><Relationship Id="rId4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C750-7828-4EB0-B3CC-055E69BE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9344</Words>
  <Characters>53265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2021-07-29T13:00:00Z</cp:lastPrinted>
  <dcterms:created xsi:type="dcterms:W3CDTF">2021-07-29T12:57:00Z</dcterms:created>
  <dcterms:modified xsi:type="dcterms:W3CDTF">2021-07-29T13:28:00Z</dcterms:modified>
</cp:coreProperties>
</file>