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86651">
        <w:rPr>
          <w:rFonts w:ascii="Times New Roman" w:hAnsi="Times New Roman" w:cs="Times New Roman"/>
          <w:sz w:val="24"/>
          <w:szCs w:val="24"/>
          <w:u w:val="single"/>
        </w:rPr>
        <w:t xml:space="preserve">О признании утратившим силу постановления главы администрации </w:t>
      </w:r>
      <w:proofErr w:type="spellStart"/>
      <w:r w:rsidR="00086651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086651">
        <w:rPr>
          <w:rFonts w:ascii="Times New Roman" w:hAnsi="Times New Roman" w:cs="Times New Roman"/>
          <w:sz w:val="24"/>
          <w:szCs w:val="24"/>
          <w:u w:val="single"/>
        </w:rPr>
        <w:t xml:space="preserve"> района от 21.08.2007г. №8-855 «Об утверждении порядка рассмотрения обращений муниципальных образований о </w:t>
      </w:r>
      <w:proofErr w:type="spellStart"/>
      <w:r w:rsidR="00086651">
        <w:rPr>
          <w:rFonts w:ascii="Times New Roman" w:hAnsi="Times New Roman" w:cs="Times New Roman"/>
          <w:sz w:val="24"/>
          <w:szCs w:val="24"/>
          <w:u w:val="single"/>
        </w:rPr>
        <w:t>предоаствлении</w:t>
      </w:r>
      <w:proofErr w:type="spellEnd"/>
      <w:r w:rsidR="00086651">
        <w:rPr>
          <w:rFonts w:ascii="Times New Roman" w:hAnsi="Times New Roman" w:cs="Times New Roman"/>
          <w:sz w:val="24"/>
          <w:szCs w:val="24"/>
          <w:u w:val="single"/>
        </w:rPr>
        <w:t xml:space="preserve"> бюджетного кредита из бюджета </w:t>
      </w:r>
      <w:proofErr w:type="spellStart"/>
      <w:r w:rsidR="00086651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086651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 xml:space="preserve">О признании утратившим силу постановления главы администрации </w:t>
      </w:r>
      <w:proofErr w:type="spellStart"/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 xml:space="preserve"> района от 21.08.2007г. №8-855 «Об утверждении порядка рассмотрения обращений муниципальных образований о </w:t>
      </w:r>
      <w:proofErr w:type="spellStart"/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предоаствлении</w:t>
      </w:r>
      <w:proofErr w:type="spellEnd"/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 xml:space="preserve"> бюджетного кредита из бюджета </w:t>
      </w:r>
      <w:proofErr w:type="spellStart"/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 xml:space="preserve">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 xml:space="preserve">«О признании утратившим силу постановления главы администрации </w:t>
      </w:r>
      <w:proofErr w:type="spellStart"/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 xml:space="preserve"> района от 21.08.2007г. №8-855 «Об утверждении порядка рассмотрения обращений муниципальных образований о </w:t>
      </w:r>
      <w:proofErr w:type="spellStart"/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предоаствлении</w:t>
      </w:r>
      <w:proofErr w:type="spellEnd"/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 xml:space="preserve"> бюджетного кредита из бюджета </w:t>
      </w:r>
      <w:proofErr w:type="spellStart"/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 xml:space="preserve">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F03F9">
        <w:rPr>
          <w:sz w:val="24"/>
          <w:szCs w:val="24"/>
        </w:rPr>
        <w:t>1</w:t>
      </w:r>
      <w:r w:rsidR="00086651">
        <w:rPr>
          <w:sz w:val="24"/>
          <w:szCs w:val="24"/>
        </w:rPr>
        <w:t>2.01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3A996-6973-49E9-9FA1-DD956DCC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2014-01-17T07:02:00Z</cp:lastPrinted>
  <dcterms:created xsi:type="dcterms:W3CDTF">2014-12-16T11:40:00Z</dcterms:created>
  <dcterms:modified xsi:type="dcterms:W3CDTF">2015-01-12T13:22:00Z</dcterms:modified>
</cp:coreProperties>
</file>