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B6" w:rsidRPr="00781425" w:rsidRDefault="003E6CB6" w:rsidP="002067C6">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781425">
        <w:rPr>
          <w:rFonts w:ascii="PT Astra Serif" w:eastAsia="Times New Roman" w:hAnsi="PT Astra Serif" w:cs="Times New Roman"/>
          <w:b/>
          <w:noProof/>
          <w:sz w:val="20"/>
          <w:szCs w:val="20"/>
          <w:lang w:eastAsia="ru-RU"/>
        </w:rPr>
        <w:drawing>
          <wp:inline distT="0" distB="0" distL="0" distR="0" wp14:anchorId="0FC20124" wp14:editId="20B28A2A">
            <wp:extent cx="888365" cy="1009015"/>
            <wp:effectExtent l="0" t="0" r="6985" b="635"/>
            <wp:docPr id="2" name="Рисунок 2"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8365" cy="1009015"/>
                    </a:xfrm>
                    <a:prstGeom prst="rect">
                      <a:avLst/>
                    </a:prstGeom>
                    <a:noFill/>
                    <a:ln>
                      <a:noFill/>
                    </a:ln>
                  </pic:spPr>
                </pic:pic>
              </a:graphicData>
            </a:graphic>
          </wp:inline>
        </w:drawing>
      </w:r>
    </w:p>
    <w:p w:rsidR="003E6CB6" w:rsidRPr="00781425" w:rsidRDefault="003E6CB6" w:rsidP="002067C6">
      <w:pPr>
        <w:spacing w:after="0" w:line="240" w:lineRule="auto"/>
        <w:jc w:val="center"/>
        <w:rPr>
          <w:rFonts w:ascii="PT Astra Serif" w:eastAsia="Times New Roman" w:hAnsi="PT Astra Serif" w:cs="Times New Roman"/>
          <w:b/>
          <w:sz w:val="24"/>
          <w:szCs w:val="24"/>
          <w:lang w:eastAsia="ru-RU"/>
        </w:rPr>
      </w:pPr>
      <w:r w:rsidRPr="00781425">
        <w:rPr>
          <w:rFonts w:ascii="PT Astra Serif" w:eastAsia="Times New Roman" w:hAnsi="PT Astra Serif" w:cs="Times New Roman"/>
          <w:b/>
          <w:sz w:val="24"/>
          <w:szCs w:val="24"/>
          <w:lang w:eastAsia="ru-RU"/>
        </w:rPr>
        <w:t>Тульская область</w:t>
      </w:r>
    </w:p>
    <w:p w:rsidR="003E6CB6" w:rsidRPr="00781425" w:rsidRDefault="003E6CB6" w:rsidP="002067C6">
      <w:pPr>
        <w:spacing w:after="0" w:line="240" w:lineRule="auto"/>
        <w:jc w:val="center"/>
        <w:rPr>
          <w:rFonts w:ascii="PT Astra Serif" w:eastAsia="Times New Roman" w:hAnsi="PT Astra Serif" w:cs="Times New Roman"/>
          <w:b/>
          <w:sz w:val="24"/>
          <w:szCs w:val="24"/>
          <w:lang w:eastAsia="ru-RU"/>
        </w:rPr>
      </w:pPr>
      <w:r w:rsidRPr="00781425">
        <w:rPr>
          <w:rFonts w:ascii="PT Astra Serif" w:eastAsia="Times New Roman" w:hAnsi="PT Astra Serif" w:cs="Times New Roman"/>
          <w:b/>
          <w:sz w:val="24"/>
          <w:szCs w:val="24"/>
          <w:lang w:eastAsia="ru-RU"/>
        </w:rPr>
        <w:t xml:space="preserve">Муниципальное образование </w:t>
      </w:r>
    </w:p>
    <w:p w:rsidR="003E6CB6" w:rsidRPr="00781425" w:rsidRDefault="003E6CB6" w:rsidP="002067C6">
      <w:pPr>
        <w:widowControl w:val="0"/>
        <w:autoSpaceDE w:val="0"/>
        <w:autoSpaceDN w:val="0"/>
        <w:adjustRightInd w:val="0"/>
        <w:spacing w:after="0" w:line="240" w:lineRule="auto"/>
        <w:jc w:val="center"/>
        <w:rPr>
          <w:rFonts w:ascii="PT Astra Serif" w:eastAsia="Times New Roman" w:hAnsi="PT Astra Serif" w:cs="Times New Roman"/>
          <w:b/>
          <w:spacing w:val="43"/>
          <w:sz w:val="24"/>
          <w:szCs w:val="24"/>
          <w:lang w:eastAsia="ru-RU"/>
        </w:rPr>
      </w:pPr>
      <w:r w:rsidRPr="00781425">
        <w:rPr>
          <w:rFonts w:ascii="PT Astra Serif" w:eastAsia="Times New Roman" w:hAnsi="PT Astra Serif" w:cs="Times New Roman"/>
          <w:b/>
          <w:spacing w:val="43"/>
          <w:sz w:val="24"/>
          <w:szCs w:val="24"/>
          <w:lang w:eastAsia="ru-RU"/>
        </w:rPr>
        <w:t>ЩЁКИНСКИЙ РАЙОН</w:t>
      </w:r>
    </w:p>
    <w:p w:rsidR="003E6CB6" w:rsidRPr="00781425" w:rsidRDefault="003E6CB6" w:rsidP="002067C6">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p>
    <w:p w:rsidR="003E6CB6" w:rsidRPr="00781425" w:rsidRDefault="003E6CB6" w:rsidP="002067C6">
      <w:pPr>
        <w:widowControl w:val="0"/>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781425">
        <w:rPr>
          <w:rFonts w:ascii="PT Astra Serif" w:eastAsia="Times New Roman" w:hAnsi="PT Astra Serif" w:cs="Times New Roman"/>
          <w:b/>
          <w:sz w:val="24"/>
          <w:szCs w:val="24"/>
          <w:lang w:eastAsia="ru-RU"/>
        </w:rPr>
        <w:t>АДМИНИСТРАЦИЯ ЩЁКИНСКОГО РАЙОНА</w:t>
      </w:r>
    </w:p>
    <w:p w:rsidR="003E6CB6" w:rsidRPr="00781425" w:rsidRDefault="003E6CB6" w:rsidP="002067C6">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p w:rsidR="003E6CB6" w:rsidRPr="00781425" w:rsidRDefault="003E6CB6" w:rsidP="002067C6">
      <w:pPr>
        <w:widowControl w:val="0"/>
        <w:tabs>
          <w:tab w:val="left" w:pos="567"/>
          <w:tab w:val="left" w:pos="5387"/>
        </w:tabs>
        <w:autoSpaceDE w:val="0"/>
        <w:autoSpaceDN w:val="0"/>
        <w:adjustRightInd w:val="0"/>
        <w:spacing w:after="0" w:line="240" w:lineRule="auto"/>
        <w:jc w:val="center"/>
        <w:rPr>
          <w:rFonts w:ascii="PT Astra Serif" w:eastAsia="Times New Roman" w:hAnsi="PT Astra Serif" w:cs="Tahoma"/>
          <w:b/>
          <w:spacing w:val="30"/>
          <w:sz w:val="32"/>
          <w:szCs w:val="32"/>
          <w:lang w:eastAsia="ru-RU"/>
        </w:rPr>
      </w:pPr>
      <w:r w:rsidRPr="00781425">
        <w:rPr>
          <w:rFonts w:ascii="PT Astra Serif" w:eastAsia="Times New Roman" w:hAnsi="PT Astra Serif" w:cs="Tahoma"/>
          <w:b/>
          <w:spacing w:val="30"/>
          <w:sz w:val="32"/>
          <w:szCs w:val="32"/>
          <w:lang w:eastAsia="ru-RU"/>
        </w:rPr>
        <w:t>П О С Т А Н О В Л Е Н И Е</w:t>
      </w:r>
    </w:p>
    <w:p w:rsidR="003E6CB6" w:rsidRPr="00781425" w:rsidRDefault="003E6CB6" w:rsidP="002067C6">
      <w:pPr>
        <w:widowControl w:val="0"/>
        <w:tabs>
          <w:tab w:val="left" w:pos="5160"/>
        </w:tabs>
        <w:autoSpaceDE w:val="0"/>
        <w:autoSpaceDN w:val="0"/>
        <w:adjustRightInd w:val="0"/>
        <w:spacing w:after="0" w:line="240" w:lineRule="auto"/>
        <w:rPr>
          <w:rFonts w:ascii="PT Astra Serif" w:eastAsia="Times New Roman" w:hAnsi="PT Astra Serif" w:cs="Times New Roman"/>
          <w:sz w:val="20"/>
          <w:szCs w:val="20"/>
          <w:lang w:eastAsia="ru-RU"/>
        </w:rPr>
      </w:pPr>
      <w:r w:rsidRPr="00781425">
        <w:rPr>
          <w:rFonts w:ascii="PT Astra Serif" w:eastAsia="Times New Roman" w:hAnsi="PT Astra Serif" w:cs="Times New Roman"/>
          <w:sz w:val="20"/>
          <w:szCs w:val="20"/>
          <w:lang w:eastAsia="ru-RU"/>
        </w:rPr>
        <w:tab/>
      </w:r>
    </w:p>
    <w:p w:rsidR="003E6CB6" w:rsidRPr="00781425" w:rsidRDefault="003E6CB6" w:rsidP="002067C6">
      <w:pPr>
        <w:widowControl w:val="0"/>
        <w:autoSpaceDE w:val="0"/>
        <w:autoSpaceDN w:val="0"/>
        <w:adjustRightInd w:val="0"/>
        <w:spacing w:after="0" w:line="240" w:lineRule="auto"/>
        <w:ind w:firstLine="851"/>
        <w:rPr>
          <w:rFonts w:ascii="PT Astra Serif" w:eastAsia="Times New Roman" w:hAnsi="PT Astra Serif" w:cs="Times New Roman"/>
          <w:sz w:val="20"/>
          <w:szCs w:val="20"/>
          <w:lang w:eastAsia="ru-RU"/>
        </w:rPr>
      </w:pPr>
      <w:r w:rsidRPr="00781425">
        <w:rPr>
          <w:rFonts w:ascii="PT Astra Serif" w:eastAsia="Times New Roman" w:hAnsi="PT Astra Serif" w:cs="Times New Roman"/>
          <w:noProof/>
          <w:sz w:val="20"/>
          <w:szCs w:val="20"/>
          <w:lang w:eastAsia="ru-RU"/>
        </w:rPr>
        <mc:AlternateContent>
          <mc:Choice Requires="wps">
            <w:drawing>
              <wp:anchor distT="0" distB="0" distL="114300" distR="114300" simplePos="0" relativeHeight="251657216" behindDoc="0" locked="0" layoutInCell="1" allowOverlap="1" wp14:anchorId="213E9551" wp14:editId="78F3035D">
                <wp:simplePos x="0" y="0"/>
                <wp:positionH relativeFrom="column">
                  <wp:posOffset>54610</wp:posOffset>
                </wp:positionH>
                <wp:positionV relativeFrom="paragraph">
                  <wp:posOffset>77470</wp:posOffset>
                </wp:positionV>
                <wp:extent cx="3810000" cy="259080"/>
                <wp:effectExtent l="127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2BA" w:rsidRPr="00F70390" w:rsidRDefault="00C032BA" w:rsidP="00B45F6B">
                            <w:pPr>
                              <w:rPr>
                                <w:rFonts w:ascii="PT Astra Serif" w:hAnsi="PT Astra Serif"/>
                                <w:sz w:val="32"/>
                                <w:szCs w:val="32"/>
                                <w:lang w:val="en-US"/>
                              </w:rPr>
                            </w:pPr>
                            <w:r w:rsidRPr="00F70390">
                              <w:rPr>
                                <w:rFonts w:ascii="PT Astra Serif" w:hAnsi="PT Astra Serif"/>
                                <w:b/>
                                <w:sz w:val="32"/>
                                <w:szCs w:val="32"/>
                              </w:rPr>
                              <w:t>от</w:t>
                            </w:r>
                            <w:r w:rsidRPr="00F70390">
                              <w:rPr>
                                <w:rFonts w:ascii="PT Astra Serif" w:hAnsi="PT Astra Serif"/>
                                <w:sz w:val="32"/>
                                <w:szCs w:val="32"/>
                              </w:rPr>
                              <w:t xml:space="preserve"> </w:t>
                            </w:r>
                            <w:r w:rsidR="00DD0DB4">
                              <w:rPr>
                                <w:rFonts w:ascii="PT Astra Serif" w:hAnsi="PT Astra Serif"/>
                                <w:sz w:val="32"/>
                                <w:szCs w:val="32"/>
                              </w:rPr>
                              <w:t>22.10.2021</w:t>
                            </w:r>
                            <w:r w:rsidRPr="00F70390">
                              <w:rPr>
                                <w:rFonts w:ascii="PT Astra Serif" w:hAnsi="PT Astra Serif"/>
                                <w:sz w:val="32"/>
                                <w:szCs w:val="32"/>
                              </w:rPr>
                              <w:tab/>
                              <w:t xml:space="preserve">   </w:t>
                            </w:r>
                            <w:r>
                              <w:rPr>
                                <w:rFonts w:ascii="PT Astra Serif" w:hAnsi="PT Astra Serif"/>
                                <w:sz w:val="32"/>
                                <w:szCs w:val="32"/>
                              </w:rPr>
                              <w:t xml:space="preserve"> </w:t>
                            </w:r>
                            <w:r w:rsidRPr="00F70390">
                              <w:rPr>
                                <w:rFonts w:ascii="PT Astra Serif" w:hAnsi="PT Astra Serif"/>
                                <w:b/>
                                <w:sz w:val="32"/>
                                <w:szCs w:val="32"/>
                              </w:rPr>
                              <w:t>№ </w:t>
                            </w:r>
                            <w:r w:rsidR="00DD0DB4">
                              <w:rPr>
                                <w:rFonts w:ascii="PT Astra Serif" w:hAnsi="PT Astra Serif"/>
                                <w:sz w:val="32"/>
                                <w:szCs w:val="32"/>
                              </w:rPr>
                              <w:t>10-1300</w:t>
                            </w:r>
                          </w:p>
                          <w:p w:rsidR="00C032BA" w:rsidRPr="00922548" w:rsidRDefault="00C032BA" w:rsidP="003E6CB6">
                            <w:pPr>
                              <w:rPr>
                                <w:rFonts w:ascii="Arial" w:hAnsi="Arial"/>
                                <w:sz w:val="24"/>
                                <w:szCs w:val="24"/>
                                <w:lang w:val="en-US"/>
                              </w:rPr>
                            </w:pPr>
                          </w:p>
                          <w:p w:rsidR="00C032BA" w:rsidRPr="00846F20" w:rsidRDefault="00C032BA" w:rsidP="003E6CB6">
                            <w:pPr>
                              <w:rPr>
                                <w:rFonts w:ascii="Arial" w:hAnsi="Arial"/>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E9551" id="_x0000_t202" coordsize="21600,21600" o:spt="202" path="m,l,21600r21600,l21600,xe">
                <v:stroke joinstyle="miter"/>
                <v:path gradientshapeok="t" o:connecttype="rect"/>
              </v:shapetype>
              <v:shape id="Поле 3" o:spid="_x0000_s1026" type="#_x0000_t202" style="position:absolute;left:0;text-align:left;margin-left:4.3pt;margin-top:6.1pt;width:300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" filled="f" stroked="f">
                <v:textbox inset="0,0,0,0">
                  <w:txbxContent>
                    <w:p w:rsidR="00C032BA" w:rsidRPr="00F70390" w:rsidRDefault="00C032BA" w:rsidP="00B45F6B">
                      <w:pPr>
                        <w:rPr>
                          <w:rFonts w:ascii="PT Astra Serif" w:hAnsi="PT Astra Serif"/>
                          <w:sz w:val="32"/>
                          <w:szCs w:val="32"/>
                          <w:lang w:val="en-US"/>
                        </w:rPr>
                      </w:pPr>
                      <w:r w:rsidRPr="00F70390">
                        <w:rPr>
                          <w:rFonts w:ascii="PT Astra Serif" w:hAnsi="PT Astra Serif"/>
                          <w:b/>
                          <w:sz w:val="32"/>
                          <w:szCs w:val="32"/>
                        </w:rPr>
                        <w:t>от</w:t>
                      </w:r>
                      <w:r w:rsidRPr="00F70390">
                        <w:rPr>
                          <w:rFonts w:ascii="PT Astra Serif" w:hAnsi="PT Astra Serif"/>
                          <w:sz w:val="32"/>
                          <w:szCs w:val="32"/>
                        </w:rPr>
                        <w:t xml:space="preserve"> </w:t>
                      </w:r>
                      <w:r w:rsidR="00DD0DB4">
                        <w:rPr>
                          <w:rFonts w:ascii="PT Astra Serif" w:hAnsi="PT Astra Serif"/>
                          <w:sz w:val="32"/>
                          <w:szCs w:val="32"/>
                        </w:rPr>
                        <w:t>22.10.2021</w:t>
                      </w:r>
                      <w:r w:rsidRPr="00F70390">
                        <w:rPr>
                          <w:rFonts w:ascii="PT Astra Serif" w:hAnsi="PT Astra Serif"/>
                          <w:sz w:val="32"/>
                          <w:szCs w:val="32"/>
                        </w:rPr>
                        <w:tab/>
                        <w:t xml:space="preserve">   </w:t>
                      </w:r>
                      <w:r>
                        <w:rPr>
                          <w:rFonts w:ascii="PT Astra Serif" w:hAnsi="PT Astra Serif"/>
                          <w:sz w:val="32"/>
                          <w:szCs w:val="32"/>
                        </w:rPr>
                        <w:t xml:space="preserve"> </w:t>
                      </w:r>
                      <w:r w:rsidRPr="00F70390">
                        <w:rPr>
                          <w:rFonts w:ascii="PT Astra Serif" w:hAnsi="PT Astra Serif"/>
                          <w:b/>
                          <w:sz w:val="32"/>
                          <w:szCs w:val="32"/>
                        </w:rPr>
                        <w:t>№ </w:t>
                      </w:r>
                      <w:r w:rsidR="00DD0DB4">
                        <w:rPr>
                          <w:rFonts w:ascii="PT Astra Serif" w:hAnsi="PT Astra Serif"/>
                          <w:sz w:val="32"/>
                          <w:szCs w:val="32"/>
                        </w:rPr>
                        <w:t>10-1300</w:t>
                      </w:r>
                    </w:p>
                    <w:p w:rsidR="00C032BA" w:rsidRPr="00922548" w:rsidRDefault="00C032BA" w:rsidP="003E6CB6">
                      <w:pPr>
                        <w:rPr>
                          <w:rFonts w:ascii="Arial" w:hAnsi="Arial"/>
                          <w:sz w:val="24"/>
                          <w:szCs w:val="24"/>
                          <w:lang w:val="en-US"/>
                        </w:rPr>
                      </w:pPr>
                    </w:p>
                    <w:p w:rsidR="00C032BA" w:rsidRPr="00846F20" w:rsidRDefault="00C032BA" w:rsidP="003E6CB6">
                      <w:pPr>
                        <w:rPr>
                          <w:rFonts w:ascii="Arial" w:hAnsi="Arial"/>
                          <w:sz w:val="24"/>
                          <w:szCs w:val="24"/>
                          <w:lang w:val="en-US"/>
                        </w:rPr>
                      </w:pPr>
                    </w:p>
                  </w:txbxContent>
                </v:textbox>
              </v:shape>
            </w:pict>
          </mc:Fallback>
        </mc:AlternateContent>
      </w:r>
    </w:p>
    <w:p w:rsidR="003E6CB6" w:rsidRPr="00781425" w:rsidRDefault="003E6CB6" w:rsidP="002067C6">
      <w:pPr>
        <w:widowControl w:val="0"/>
        <w:autoSpaceDE w:val="0"/>
        <w:autoSpaceDN w:val="0"/>
        <w:adjustRightInd w:val="0"/>
        <w:spacing w:after="0" w:line="240" w:lineRule="auto"/>
        <w:ind w:firstLine="851"/>
        <w:rPr>
          <w:rFonts w:ascii="PT Astra Serif" w:eastAsia="Times New Roman" w:hAnsi="PT Astra Serif" w:cs="Times New Roman"/>
          <w:sz w:val="20"/>
          <w:szCs w:val="20"/>
          <w:lang w:eastAsia="ru-RU"/>
        </w:rPr>
      </w:pPr>
    </w:p>
    <w:p w:rsidR="003E6CB6" w:rsidRPr="00781425" w:rsidRDefault="003E6CB6" w:rsidP="002067C6">
      <w:pPr>
        <w:widowControl w:val="0"/>
        <w:autoSpaceDE w:val="0"/>
        <w:autoSpaceDN w:val="0"/>
        <w:adjustRightInd w:val="0"/>
        <w:spacing w:after="0" w:line="240" w:lineRule="auto"/>
        <w:ind w:firstLine="851"/>
        <w:rPr>
          <w:rFonts w:ascii="PT Astra Serif" w:eastAsia="Times New Roman" w:hAnsi="PT Astra Serif" w:cs="Times New Roman"/>
          <w:sz w:val="24"/>
          <w:szCs w:val="24"/>
          <w:lang w:eastAsia="ru-RU"/>
        </w:rPr>
      </w:pPr>
    </w:p>
    <w:p w:rsidR="003E6CB6" w:rsidRPr="00781425" w:rsidRDefault="003E6CB6" w:rsidP="002067C6">
      <w:pPr>
        <w:widowControl w:val="0"/>
        <w:autoSpaceDE w:val="0"/>
        <w:spacing w:after="0" w:line="240" w:lineRule="auto"/>
        <w:ind w:firstLine="851"/>
        <w:jc w:val="center"/>
        <w:rPr>
          <w:rFonts w:ascii="PT Astra Serif" w:hAnsi="PT Astra Serif"/>
          <w:b/>
          <w:sz w:val="16"/>
          <w:szCs w:val="16"/>
        </w:rPr>
      </w:pPr>
    </w:p>
    <w:p w:rsidR="00340441" w:rsidRPr="00781425" w:rsidRDefault="00340441" w:rsidP="002067C6">
      <w:pPr>
        <w:widowControl w:val="0"/>
        <w:autoSpaceDE w:val="0"/>
        <w:spacing w:after="0" w:line="240" w:lineRule="auto"/>
        <w:ind w:firstLine="851"/>
        <w:jc w:val="center"/>
        <w:rPr>
          <w:rFonts w:ascii="PT Astra Serif" w:hAnsi="PT Astra Serif"/>
          <w:b/>
          <w:sz w:val="16"/>
          <w:szCs w:val="16"/>
        </w:rPr>
      </w:pPr>
    </w:p>
    <w:p w:rsidR="00725CD6" w:rsidRPr="00781425" w:rsidRDefault="00725CD6" w:rsidP="002067C6">
      <w:pPr>
        <w:pStyle w:val="ConsPlusNormal"/>
        <w:jc w:val="center"/>
        <w:rPr>
          <w:rFonts w:ascii="PT Astra Serif" w:hAnsi="PT Astra Serif"/>
          <w:b/>
        </w:rPr>
      </w:pPr>
      <w:r w:rsidRPr="00781425">
        <w:rPr>
          <w:rFonts w:ascii="PT Astra Serif" w:hAnsi="PT Astra Serif"/>
          <w:b/>
        </w:rPr>
        <w:t xml:space="preserve">Об утверждении </w:t>
      </w:r>
      <w:r w:rsidR="00C325BA" w:rsidRPr="00781425">
        <w:rPr>
          <w:rFonts w:ascii="PT Astra Serif" w:hAnsi="PT Astra Serif"/>
          <w:b/>
        </w:rPr>
        <w:t>правил</w:t>
      </w:r>
      <w:r w:rsidRPr="00781425">
        <w:rPr>
          <w:rFonts w:ascii="PT Astra Serif" w:hAnsi="PT Astra Serif"/>
          <w:b/>
        </w:rPr>
        <w:t xml:space="preserve"> проведения проверки инвестиционных </w:t>
      </w:r>
    </w:p>
    <w:p w:rsidR="00725CD6" w:rsidRPr="00781425" w:rsidRDefault="00725CD6" w:rsidP="002067C6">
      <w:pPr>
        <w:pStyle w:val="ConsPlusNormal"/>
        <w:jc w:val="center"/>
        <w:rPr>
          <w:rFonts w:ascii="PT Astra Serif" w:hAnsi="PT Astra Serif"/>
          <w:b/>
        </w:rPr>
      </w:pPr>
      <w:r w:rsidRPr="00781425">
        <w:rPr>
          <w:rFonts w:ascii="PT Astra Serif" w:hAnsi="PT Astra Serif"/>
          <w:b/>
        </w:rPr>
        <w:t xml:space="preserve">проектов на предмет </w:t>
      </w:r>
      <w:r w:rsidR="006F5BE7" w:rsidRPr="00781425">
        <w:rPr>
          <w:rFonts w:ascii="PT Astra Serif" w:hAnsi="PT Astra Serif"/>
          <w:b/>
        </w:rPr>
        <w:t>эффективности использования средств</w:t>
      </w:r>
    </w:p>
    <w:p w:rsidR="00C325BA" w:rsidRPr="00781425" w:rsidRDefault="006F5BE7" w:rsidP="002067C6">
      <w:pPr>
        <w:pStyle w:val="ConsPlusNormal"/>
        <w:jc w:val="center"/>
        <w:rPr>
          <w:rFonts w:ascii="PT Astra Serif" w:hAnsi="PT Astra Serif"/>
          <w:b/>
        </w:rPr>
      </w:pPr>
      <w:r w:rsidRPr="00781425">
        <w:rPr>
          <w:rFonts w:ascii="PT Astra Serif" w:hAnsi="PT Astra Serif"/>
          <w:b/>
        </w:rPr>
        <w:t xml:space="preserve">бюджета муниципального образования </w:t>
      </w:r>
      <w:r w:rsidR="00340441" w:rsidRPr="00781425">
        <w:rPr>
          <w:rFonts w:ascii="PT Astra Serif" w:hAnsi="PT Astra Serif"/>
          <w:b/>
        </w:rPr>
        <w:t>Щекинский район</w:t>
      </w:r>
      <w:r w:rsidR="00C325BA" w:rsidRPr="00781425">
        <w:rPr>
          <w:rFonts w:ascii="PT Astra Serif" w:hAnsi="PT Astra Serif"/>
          <w:b/>
        </w:rPr>
        <w:t>,</w:t>
      </w:r>
    </w:p>
    <w:p w:rsidR="00B45F6B" w:rsidRPr="00781425" w:rsidRDefault="00C325BA" w:rsidP="002067C6">
      <w:pPr>
        <w:pStyle w:val="ConsPlusNormal"/>
        <w:jc w:val="center"/>
        <w:rPr>
          <w:rFonts w:ascii="PT Astra Serif" w:hAnsi="PT Astra Serif"/>
        </w:rPr>
      </w:pPr>
      <w:r w:rsidRPr="00781425">
        <w:rPr>
          <w:rFonts w:ascii="PT Astra Serif" w:hAnsi="PT Astra Serif"/>
          <w:b/>
        </w:rPr>
        <w:t>направляемы</w:t>
      </w:r>
      <w:r w:rsidR="008C7AF7">
        <w:rPr>
          <w:rFonts w:ascii="PT Astra Serif" w:hAnsi="PT Astra Serif"/>
          <w:b/>
        </w:rPr>
        <w:t>х</w:t>
      </w:r>
      <w:r w:rsidRPr="00781425">
        <w:rPr>
          <w:rFonts w:ascii="PT Astra Serif" w:hAnsi="PT Astra Serif"/>
          <w:b/>
        </w:rPr>
        <w:t xml:space="preserve"> на капитальные вложения</w:t>
      </w:r>
    </w:p>
    <w:p w:rsidR="00340441" w:rsidRDefault="00340441" w:rsidP="00147EDB">
      <w:pPr>
        <w:pStyle w:val="ConsPlusNormal"/>
        <w:ind w:firstLine="851"/>
        <w:rPr>
          <w:rFonts w:ascii="PT Astra Serif" w:hAnsi="PT Astra Serif"/>
        </w:rPr>
      </w:pPr>
    </w:p>
    <w:p w:rsidR="003C766C" w:rsidRPr="00781425" w:rsidRDefault="003C766C" w:rsidP="00147EDB">
      <w:pPr>
        <w:pStyle w:val="ConsPlusNormal"/>
        <w:ind w:firstLine="851"/>
        <w:rPr>
          <w:rFonts w:ascii="PT Astra Serif" w:hAnsi="PT Astra Serif"/>
        </w:rPr>
      </w:pPr>
    </w:p>
    <w:p w:rsidR="00B45F6B" w:rsidRPr="00781425" w:rsidRDefault="00FE3FDF" w:rsidP="00147EDB">
      <w:pPr>
        <w:shd w:val="clear" w:color="auto" w:fill="FFFFFF"/>
        <w:spacing w:after="0" w:line="360" w:lineRule="auto"/>
        <w:ind w:firstLine="851"/>
        <w:jc w:val="both"/>
        <w:outlineLvl w:val="1"/>
        <w:rPr>
          <w:rFonts w:ascii="PT Astra Serif" w:hAnsi="PT Astra Serif"/>
          <w:sz w:val="28"/>
          <w:szCs w:val="28"/>
        </w:rPr>
      </w:pPr>
      <w:r w:rsidRPr="00781425">
        <w:rPr>
          <w:rFonts w:ascii="PT Astra Serif" w:hAnsi="PT Astra Serif"/>
        </w:rPr>
        <w:t xml:space="preserve"> </w:t>
      </w:r>
      <w:r w:rsidRPr="00781425">
        <w:rPr>
          <w:rFonts w:ascii="PT Astra Serif" w:hAnsi="PT Astra Serif"/>
          <w:noProof/>
          <w:sz w:val="28"/>
          <w:szCs w:val="28"/>
          <w:lang w:eastAsia="ru-RU"/>
        </w:rPr>
        <w:t>В соответст</w:t>
      </w:r>
      <w:r w:rsidR="00F06A06">
        <w:rPr>
          <w:rFonts w:ascii="PT Astra Serif" w:hAnsi="PT Astra Serif"/>
          <w:noProof/>
          <w:sz w:val="28"/>
          <w:szCs w:val="28"/>
          <w:lang w:eastAsia="ru-RU"/>
        </w:rPr>
        <w:t>вии с Федеральным законом от 25.02.1</w:t>
      </w:r>
      <w:r w:rsidRPr="00781425">
        <w:rPr>
          <w:rFonts w:ascii="PT Astra Serif" w:hAnsi="PT Astra Serif"/>
          <w:noProof/>
          <w:sz w:val="28"/>
          <w:szCs w:val="28"/>
          <w:lang w:eastAsia="ru-RU"/>
        </w:rPr>
        <w:t xml:space="preserve">999 </w:t>
      </w:r>
      <w:r w:rsidR="00BB2582" w:rsidRPr="00781425">
        <w:rPr>
          <w:rFonts w:ascii="PT Astra Serif" w:hAnsi="PT Astra Serif"/>
          <w:noProof/>
          <w:sz w:val="28"/>
          <w:szCs w:val="28"/>
          <w:lang w:eastAsia="ru-RU"/>
        </w:rPr>
        <w:t>№</w:t>
      </w:r>
      <w:r w:rsidRPr="00781425">
        <w:rPr>
          <w:rFonts w:ascii="PT Astra Serif" w:hAnsi="PT Astra Serif"/>
          <w:noProof/>
          <w:sz w:val="28"/>
          <w:szCs w:val="28"/>
          <w:lang w:eastAsia="ru-RU"/>
        </w:rPr>
        <w:t> 39-ФЗ «Об инвестиционной деятельности в Российской Федерации, осуществляемой в форме капитальных вложений»,</w:t>
      </w:r>
      <w:r w:rsidR="00B31DD3" w:rsidRPr="00B31DD3">
        <w:rPr>
          <w:rFonts w:ascii="PT Astra Serif" w:hAnsi="PT Astra Serif"/>
          <w:sz w:val="28"/>
          <w:szCs w:val="28"/>
        </w:rPr>
        <w:t xml:space="preserve"> </w:t>
      </w:r>
      <w:r w:rsidR="00F06A06">
        <w:rPr>
          <w:rFonts w:ascii="PT Astra Serif" w:hAnsi="PT Astra Serif"/>
          <w:sz w:val="28"/>
          <w:szCs w:val="28"/>
        </w:rPr>
        <w:t xml:space="preserve"> </w:t>
      </w:r>
      <w:r w:rsidR="00B31DD3" w:rsidRPr="00FC55A5">
        <w:rPr>
          <w:rFonts w:ascii="PT Astra Serif" w:hAnsi="PT Astra Serif"/>
          <w:sz w:val="28"/>
          <w:szCs w:val="28"/>
        </w:rPr>
        <w:t>Феде</w:t>
      </w:r>
      <w:r w:rsidR="00B31DD3">
        <w:rPr>
          <w:rFonts w:ascii="PT Astra Serif" w:hAnsi="PT Astra Serif"/>
          <w:sz w:val="28"/>
          <w:szCs w:val="28"/>
        </w:rPr>
        <w:t>ральным Законом от 06.10.2003 № </w:t>
      </w:r>
      <w:r w:rsidR="00F06A06">
        <w:rPr>
          <w:rFonts w:ascii="PT Astra Serif" w:hAnsi="PT Astra Serif"/>
          <w:sz w:val="28"/>
          <w:szCs w:val="28"/>
        </w:rPr>
        <w:t>131 -</w:t>
      </w:r>
      <w:r w:rsidR="00B31DD3" w:rsidRPr="00FC55A5">
        <w:rPr>
          <w:rFonts w:ascii="PT Astra Serif" w:hAnsi="PT Astra Serif"/>
          <w:sz w:val="28"/>
          <w:szCs w:val="28"/>
        </w:rPr>
        <w:t>ФЗ «Об общих принципах организации местного самоуправления в Российской Федерации»</w:t>
      </w:r>
      <w:r w:rsidR="00F06A06">
        <w:rPr>
          <w:rFonts w:ascii="PT Astra Serif" w:hAnsi="PT Astra Serif"/>
          <w:sz w:val="28"/>
          <w:szCs w:val="28"/>
        </w:rPr>
        <w:t>,</w:t>
      </w:r>
      <w:r w:rsidRPr="00781425">
        <w:rPr>
          <w:rFonts w:ascii="PT Astra Serif" w:hAnsi="PT Astra Serif"/>
          <w:noProof/>
          <w:sz w:val="28"/>
          <w:szCs w:val="28"/>
          <w:lang w:eastAsia="ru-RU"/>
        </w:rPr>
        <w:t xml:space="preserve"> </w:t>
      </w:r>
      <w:r w:rsidR="00F06A06">
        <w:rPr>
          <w:rFonts w:ascii="PT Astra Serif" w:hAnsi="PT Astra Serif"/>
          <w:noProof/>
          <w:sz w:val="28"/>
          <w:szCs w:val="28"/>
          <w:lang w:eastAsia="ru-RU"/>
        </w:rPr>
        <w:t>п</w:t>
      </w:r>
      <w:r w:rsidRPr="00781425">
        <w:rPr>
          <w:rFonts w:ascii="PT Astra Serif" w:hAnsi="PT Astra Serif"/>
          <w:noProof/>
          <w:sz w:val="28"/>
          <w:szCs w:val="28"/>
          <w:lang w:eastAsia="ru-RU"/>
        </w:rPr>
        <w:t>остановлением Правитель</w:t>
      </w:r>
      <w:r w:rsidR="00F06A06">
        <w:rPr>
          <w:rFonts w:ascii="PT Astra Serif" w:hAnsi="PT Astra Serif"/>
          <w:noProof/>
          <w:sz w:val="28"/>
          <w:szCs w:val="28"/>
          <w:lang w:eastAsia="ru-RU"/>
        </w:rPr>
        <w:t>ства Российской Федерации от 12.08.</w:t>
      </w:r>
      <w:r w:rsidRPr="00781425">
        <w:rPr>
          <w:rFonts w:ascii="PT Astra Serif" w:hAnsi="PT Astra Serif"/>
          <w:noProof/>
          <w:sz w:val="28"/>
          <w:szCs w:val="28"/>
          <w:lang w:eastAsia="ru-RU"/>
        </w:rPr>
        <w:t xml:space="preserve">2008 </w:t>
      </w:r>
      <w:r w:rsidR="00BB2582" w:rsidRPr="00781425">
        <w:rPr>
          <w:rFonts w:ascii="PT Astra Serif" w:hAnsi="PT Astra Serif"/>
          <w:noProof/>
          <w:sz w:val="28"/>
          <w:szCs w:val="28"/>
          <w:lang w:eastAsia="ru-RU"/>
        </w:rPr>
        <w:t>№</w:t>
      </w:r>
      <w:r w:rsidRPr="00781425">
        <w:rPr>
          <w:rFonts w:ascii="PT Astra Serif" w:hAnsi="PT Astra Serif"/>
          <w:noProof/>
          <w:sz w:val="28"/>
          <w:szCs w:val="28"/>
          <w:lang w:eastAsia="ru-RU"/>
        </w:rPr>
        <w:t xml:space="preserve">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Законом Тульской области от</w:t>
      </w:r>
      <w:r w:rsidR="003C766C">
        <w:rPr>
          <w:rFonts w:ascii="PT Astra Serif" w:hAnsi="PT Astra Serif"/>
          <w:noProof/>
          <w:sz w:val="28"/>
          <w:szCs w:val="28"/>
          <w:lang w:eastAsia="ru-RU"/>
        </w:rPr>
        <w:t> </w:t>
      </w:r>
      <w:r w:rsidRPr="00781425">
        <w:rPr>
          <w:rFonts w:ascii="PT Astra Serif" w:hAnsi="PT Astra Serif"/>
          <w:noProof/>
          <w:sz w:val="28"/>
          <w:szCs w:val="28"/>
          <w:lang w:eastAsia="ru-RU"/>
        </w:rPr>
        <w:t>18</w:t>
      </w:r>
      <w:r w:rsidR="00F06A06">
        <w:rPr>
          <w:rFonts w:ascii="PT Astra Serif" w:hAnsi="PT Astra Serif"/>
          <w:noProof/>
          <w:sz w:val="28"/>
          <w:szCs w:val="28"/>
          <w:lang w:eastAsia="ru-RU"/>
        </w:rPr>
        <w:t>.12.</w:t>
      </w:r>
      <w:r w:rsidRPr="00781425">
        <w:rPr>
          <w:rFonts w:ascii="PT Astra Serif" w:hAnsi="PT Astra Serif"/>
          <w:noProof/>
          <w:sz w:val="28"/>
          <w:szCs w:val="28"/>
          <w:lang w:eastAsia="ru-RU"/>
        </w:rPr>
        <w:t xml:space="preserve">2008 </w:t>
      </w:r>
      <w:r w:rsidR="00BB2582" w:rsidRPr="00781425">
        <w:rPr>
          <w:rFonts w:ascii="PT Astra Serif" w:hAnsi="PT Astra Serif"/>
          <w:noProof/>
          <w:sz w:val="28"/>
          <w:szCs w:val="28"/>
          <w:lang w:eastAsia="ru-RU"/>
        </w:rPr>
        <w:t>№</w:t>
      </w:r>
      <w:r w:rsidRPr="00781425">
        <w:rPr>
          <w:rFonts w:ascii="PT Astra Serif" w:hAnsi="PT Astra Serif"/>
          <w:noProof/>
          <w:sz w:val="28"/>
          <w:szCs w:val="28"/>
          <w:lang w:eastAsia="ru-RU"/>
        </w:rPr>
        <w:t xml:space="preserve"> 1181-ЗТО «О государственном регулировании инвестиционной деятельности на территории Тульской области, осуществляемой в форме капитальных вложений», </w:t>
      </w:r>
      <w:r w:rsidR="00B45F6B" w:rsidRPr="00781425">
        <w:rPr>
          <w:rFonts w:ascii="PT Astra Serif" w:hAnsi="PT Astra Serif"/>
          <w:sz w:val="28"/>
          <w:szCs w:val="28"/>
        </w:rPr>
        <w:t>на основании Устава муниципального образования Щекинский район администрация муниципального образования Щекинский район ПОСТАНОВЛЯЕТ:</w:t>
      </w:r>
    </w:p>
    <w:p w:rsidR="00B45F6B" w:rsidRPr="00781425" w:rsidRDefault="00FA1008" w:rsidP="00147EDB">
      <w:pPr>
        <w:pStyle w:val="ConsPlusNormal"/>
        <w:spacing w:line="360" w:lineRule="auto"/>
        <w:ind w:firstLine="851"/>
        <w:jc w:val="both"/>
        <w:rPr>
          <w:rFonts w:ascii="PT Astra Serif" w:hAnsi="PT Astra Serif"/>
        </w:rPr>
      </w:pPr>
      <w:r>
        <w:rPr>
          <w:rFonts w:ascii="PT Astra Serif" w:hAnsi="PT Astra Serif"/>
          <w:noProof/>
          <w:sz w:val="22"/>
          <w:szCs w:val="22"/>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5.5pt;margin-top:786.75pt;width:56.45pt;height:37.1pt;z-index:-251658240;mso-position-vertical-relative:page">
            <v:imagedata r:id="rId9" o:title=""/>
            <w10:wrap anchory="page"/>
          </v:shape>
          <o:OLEObject Type="Embed" ProgID="Word.Picture.8" ShapeID="_x0000_s1027" DrawAspect="Content" ObjectID="_1714900819" r:id="rId10"/>
        </w:object>
      </w:r>
      <w:r w:rsidR="00B45F6B" w:rsidRPr="00781425">
        <w:rPr>
          <w:rFonts w:ascii="PT Astra Serif" w:hAnsi="PT Astra Serif"/>
        </w:rPr>
        <w:t xml:space="preserve">1. </w:t>
      </w:r>
      <w:r w:rsidR="00FE3FDF" w:rsidRPr="00781425">
        <w:rPr>
          <w:rFonts w:ascii="PT Astra Serif" w:hAnsi="PT Astra Serif"/>
        </w:rPr>
        <w:t xml:space="preserve">Утвердить </w:t>
      </w:r>
      <w:r w:rsidR="004C53B6" w:rsidRPr="004C53B6">
        <w:rPr>
          <w:rFonts w:ascii="PT Astra Serif" w:hAnsi="PT Astra Serif"/>
        </w:rPr>
        <w:t>правил</w:t>
      </w:r>
      <w:r w:rsidR="004C53B6">
        <w:rPr>
          <w:rFonts w:ascii="PT Astra Serif" w:hAnsi="PT Astra Serif"/>
        </w:rPr>
        <w:t>а</w:t>
      </w:r>
      <w:r w:rsidR="004C53B6" w:rsidRPr="004C53B6">
        <w:rPr>
          <w:rFonts w:ascii="PT Astra Serif" w:hAnsi="PT Astra Serif"/>
        </w:rPr>
        <w:t xml:space="preserve"> пров</w:t>
      </w:r>
      <w:r w:rsidR="004C53B6">
        <w:rPr>
          <w:rFonts w:ascii="PT Astra Serif" w:hAnsi="PT Astra Serif"/>
        </w:rPr>
        <w:t xml:space="preserve">едения проверки инвестиционных </w:t>
      </w:r>
      <w:r w:rsidR="004C53B6" w:rsidRPr="004C53B6">
        <w:rPr>
          <w:rFonts w:ascii="PT Astra Serif" w:hAnsi="PT Astra Serif"/>
        </w:rPr>
        <w:t>проектов на предмет эффе</w:t>
      </w:r>
      <w:r w:rsidR="004C53B6">
        <w:rPr>
          <w:rFonts w:ascii="PT Astra Serif" w:hAnsi="PT Astra Serif"/>
        </w:rPr>
        <w:t xml:space="preserve">ктивности использования средств </w:t>
      </w:r>
      <w:r w:rsidR="004C53B6" w:rsidRPr="004C53B6">
        <w:rPr>
          <w:rFonts w:ascii="PT Astra Serif" w:hAnsi="PT Astra Serif"/>
        </w:rPr>
        <w:t>бюджета муниципально</w:t>
      </w:r>
      <w:r w:rsidR="004C53B6">
        <w:rPr>
          <w:rFonts w:ascii="PT Astra Serif" w:hAnsi="PT Astra Serif"/>
        </w:rPr>
        <w:t xml:space="preserve">го </w:t>
      </w:r>
      <w:r w:rsidR="004C53B6">
        <w:rPr>
          <w:rFonts w:ascii="PT Astra Serif" w:hAnsi="PT Astra Serif"/>
        </w:rPr>
        <w:lastRenderedPageBreak/>
        <w:t xml:space="preserve">образования Щекинский район, </w:t>
      </w:r>
      <w:r w:rsidR="004C53B6" w:rsidRPr="004C53B6">
        <w:rPr>
          <w:rFonts w:ascii="PT Astra Serif" w:hAnsi="PT Astra Serif"/>
        </w:rPr>
        <w:t xml:space="preserve">направляемых на капитальные вложения </w:t>
      </w:r>
      <w:r w:rsidR="00FE3FDF" w:rsidRPr="00781425">
        <w:rPr>
          <w:rFonts w:ascii="PT Astra Serif" w:hAnsi="PT Astra Serif"/>
        </w:rPr>
        <w:t>(</w:t>
      </w:r>
      <w:r w:rsidR="003C766C">
        <w:rPr>
          <w:rFonts w:ascii="PT Astra Serif" w:hAnsi="PT Astra Serif"/>
        </w:rPr>
        <w:t>п</w:t>
      </w:r>
      <w:r w:rsidR="00FE3FDF" w:rsidRPr="00781425">
        <w:rPr>
          <w:rFonts w:ascii="PT Astra Serif" w:hAnsi="PT Astra Serif"/>
        </w:rPr>
        <w:t>риложение)</w:t>
      </w:r>
      <w:r w:rsidR="00B45F6B" w:rsidRPr="00781425">
        <w:rPr>
          <w:rFonts w:ascii="PT Astra Serif" w:hAnsi="PT Astra Serif"/>
        </w:rPr>
        <w:t>.</w:t>
      </w:r>
    </w:p>
    <w:p w:rsidR="006F5BE7" w:rsidRPr="00781425" w:rsidRDefault="006F5BE7" w:rsidP="00147EDB">
      <w:pPr>
        <w:pStyle w:val="ConsPlusNormal"/>
        <w:spacing w:line="360" w:lineRule="auto"/>
        <w:ind w:firstLine="851"/>
        <w:jc w:val="both"/>
        <w:rPr>
          <w:rFonts w:ascii="PT Astra Serif" w:hAnsi="PT Astra Serif"/>
        </w:rPr>
      </w:pPr>
      <w:r w:rsidRPr="00781425">
        <w:rPr>
          <w:rFonts w:ascii="PT Astra Serif" w:hAnsi="PT Astra Serif"/>
        </w:rPr>
        <w:t>2.</w:t>
      </w:r>
      <w:r w:rsidR="003C766C">
        <w:rPr>
          <w:rFonts w:ascii="PT Astra Serif" w:hAnsi="PT Astra Serif"/>
        </w:rPr>
        <w:t> </w:t>
      </w:r>
      <w:r w:rsidRPr="00781425">
        <w:rPr>
          <w:rFonts w:ascii="PT Astra Serif" w:hAnsi="PT Astra Serif"/>
        </w:rPr>
        <w:t xml:space="preserve">Определить </w:t>
      </w:r>
      <w:r w:rsidR="003D489C">
        <w:rPr>
          <w:rFonts w:ascii="PT Astra Serif" w:hAnsi="PT Astra Serif"/>
        </w:rPr>
        <w:t xml:space="preserve">отраслевым </w:t>
      </w:r>
      <w:r w:rsidR="00666BC5">
        <w:rPr>
          <w:rFonts w:ascii="PT Astra Serif" w:hAnsi="PT Astra Serif"/>
        </w:rPr>
        <w:t>(</w:t>
      </w:r>
      <w:r w:rsidR="003D489C">
        <w:rPr>
          <w:rFonts w:ascii="PT Astra Serif" w:hAnsi="PT Astra Serif"/>
        </w:rPr>
        <w:t>функциональным</w:t>
      </w:r>
      <w:r w:rsidR="00666BC5">
        <w:rPr>
          <w:rFonts w:ascii="PT Astra Serif" w:hAnsi="PT Astra Serif"/>
        </w:rPr>
        <w:t>)</w:t>
      </w:r>
      <w:r w:rsidR="003D489C">
        <w:rPr>
          <w:rFonts w:ascii="PT Astra Serif" w:hAnsi="PT Astra Serif"/>
        </w:rPr>
        <w:t xml:space="preserve"> органом администрации Щекинского района</w:t>
      </w:r>
      <w:r w:rsidRPr="00781425">
        <w:rPr>
          <w:rFonts w:ascii="PT Astra Serif" w:hAnsi="PT Astra Serif"/>
        </w:rPr>
        <w:t xml:space="preserve">, уполномоченным на проведение </w:t>
      </w:r>
      <w:r w:rsidR="004C53B6">
        <w:rPr>
          <w:rFonts w:ascii="PT Astra Serif" w:hAnsi="PT Astra Serif"/>
        </w:rPr>
        <w:t xml:space="preserve">проверки инвестиционных </w:t>
      </w:r>
      <w:r w:rsidR="004C53B6" w:rsidRPr="004C53B6">
        <w:rPr>
          <w:rFonts w:ascii="PT Astra Serif" w:hAnsi="PT Astra Serif"/>
        </w:rPr>
        <w:t>проектов на предмет эффе</w:t>
      </w:r>
      <w:r w:rsidR="004C53B6">
        <w:rPr>
          <w:rFonts w:ascii="PT Astra Serif" w:hAnsi="PT Astra Serif"/>
        </w:rPr>
        <w:t xml:space="preserve">ктивности использования средств </w:t>
      </w:r>
      <w:r w:rsidR="004C53B6" w:rsidRPr="004C53B6">
        <w:rPr>
          <w:rFonts w:ascii="PT Astra Serif" w:hAnsi="PT Astra Serif"/>
        </w:rPr>
        <w:t>бюджета муниципально</w:t>
      </w:r>
      <w:r w:rsidR="004C53B6">
        <w:rPr>
          <w:rFonts w:ascii="PT Astra Serif" w:hAnsi="PT Astra Serif"/>
        </w:rPr>
        <w:t xml:space="preserve">го образования Щекинский район, </w:t>
      </w:r>
      <w:r w:rsidR="004C53B6" w:rsidRPr="004C53B6">
        <w:rPr>
          <w:rFonts w:ascii="PT Astra Serif" w:hAnsi="PT Astra Serif"/>
        </w:rPr>
        <w:t>направляемых на капитальные вложения</w:t>
      </w:r>
      <w:r w:rsidRPr="00781425">
        <w:rPr>
          <w:rFonts w:ascii="PT Astra Serif" w:hAnsi="PT Astra Serif"/>
        </w:rPr>
        <w:t xml:space="preserve">, комитет </w:t>
      </w:r>
      <w:r w:rsidR="00340441" w:rsidRPr="00781425">
        <w:rPr>
          <w:rFonts w:ascii="PT Astra Serif" w:hAnsi="PT Astra Serif"/>
        </w:rPr>
        <w:t>экономического развития</w:t>
      </w:r>
      <w:r w:rsidRPr="00781425">
        <w:rPr>
          <w:rFonts w:ascii="PT Astra Serif" w:hAnsi="PT Astra Serif"/>
        </w:rPr>
        <w:t xml:space="preserve"> администрации муниципального образования </w:t>
      </w:r>
      <w:r w:rsidR="00340441" w:rsidRPr="00781425">
        <w:rPr>
          <w:rFonts w:ascii="PT Astra Serif" w:hAnsi="PT Astra Serif"/>
        </w:rPr>
        <w:t>Щекинский район</w:t>
      </w:r>
      <w:r w:rsidRPr="00781425">
        <w:rPr>
          <w:rFonts w:ascii="PT Astra Serif" w:hAnsi="PT Astra Serif"/>
        </w:rPr>
        <w:t>.</w:t>
      </w:r>
    </w:p>
    <w:p w:rsidR="004C53B6" w:rsidRPr="00147EDB" w:rsidRDefault="000B0038" w:rsidP="00147EDB">
      <w:pPr>
        <w:spacing w:after="0" w:line="360" w:lineRule="auto"/>
        <w:ind w:firstLine="851"/>
        <w:jc w:val="both"/>
        <w:rPr>
          <w:rFonts w:ascii="PT Astra Serif" w:hAnsi="PT Astra Serif"/>
          <w:sz w:val="28"/>
          <w:szCs w:val="28"/>
        </w:rPr>
      </w:pPr>
      <w:r w:rsidRPr="00147EDB">
        <w:rPr>
          <w:rFonts w:ascii="PT Astra Serif" w:hAnsi="PT Astra Serif"/>
          <w:sz w:val="28"/>
          <w:szCs w:val="28"/>
        </w:rPr>
        <w:t>3</w:t>
      </w:r>
      <w:r w:rsidR="00B45F6B" w:rsidRPr="00781425">
        <w:rPr>
          <w:rFonts w:ascii="PT Astra Serif" w:hAnsi="PT Astra Serif"/>
        </w:rPr>
        <w:t>.</w:t>
      </w:r>
      <w:r w:rsidR="003C766C">
        <w:rPr>
          <w:rFonts w:ascii="PT Astra Serif" w:hAnsi="PT Astra Serif"/>
        </w:rPr>
        <w:t> </w:t>
      </w:r>
      <w:r w:rsidR="003C766C">
        <w:rPr>
          <w:rFonts w:ascii="PT Astra Serif" w:hAnsi="PT Astra Serif"/>
          <w:sz w:val="28"/>
          <w:szCs w:val="28"/>
        </w:rPr>
        <w:t>П</w:t>
      </w:r>
      <w:r w:rsidR="004C53B6" w:rsidRPr="00FC55A5">
        <w:rPr>
          <w:rFonts w:ascii="PT Astra Serif" w:hAnsi="PT Astra Serif"/>
          <w:sz w:val="28"/>
          <w:szCs w:val="28"/>
        </w:rPr>
        <w:t>остановление обнародовать путем размещения на официальном Портале муниципального образования Щ</w:t>
      </w:r>
      <w:r w:rsidR="004C53B6">
        <w:rPr>
          <w:rFonts w:ascii="PT Astra Serif" w:hAnsi="PT Astra Serif"/>
          <w:sz w:val="28"/>
          <w:szCs w:val="28"/>
        </w:rPr>
        <w:t>е</w:t>
      </w:r>
      <w:r w:rsidR="004C53B6" w:rsidRPr="00FC55A5">
        <w:rPr>
          <w:rFonts w:ascii="PT Astra Serif" w:hAnsi="PT Astra Serif"/>
          <w:sz w:val="28"/>
          <w:szCs w:val="28"/>
        </w:rPr>
        <w:t xml:space="preserve">кинский район и на </w:t>
      </w:r>
      <w:r w:rsidR="004C53B6" w:rsidRPr="00147EDB">
        <w:rPr>
          <w:rFonts w:ascii="PT Astra Serif" w:hAnsi="PT Astra Serif"/>
          <w:sz w:val="28"/>
          <w:szCs w:val="28"/>
        </w:rPr>
        <w:t>информационном стенде администрации Щекинского района по адресу: Ленина</w:t>
      </w:r>
      <w:r w:rsidR="003C766C" w:rsidRPr="003C766C">
        <w:rPr>
          <w:rFonts w:ascii="PT Astra Serif" w:hAnsi="PT Astra Serif"/>
          <w:sz w:val="28"/>
          <w:szCs w:val="28"/>
        </w:rPr>
        <w:t xml:space="preserve"> </w:t>
      </w:r>
      <w:r w:rsidR="003C766C">
        <w:rPr>
          <w:rFonts w:ascii="PT Astra Serif" w:hAnsi="PT Astra Serif"/>
          <w:sz w:val="28"/>
          <w:szCs w:val="28"/>
        </w:rPr>
        <w:t>пл.</w:t>
      </w:r>
      <w:r w:rsidR="004C53B6" w:rsidRPr="00147EDB">
        <w:rPr>
          <w:rFonts w:ascii="PT Astra Serif" w:hAnsi="PT Astra Serif"/>
          <w:sz w:val="28"/>
          <w:szCs w:val="28"/>
        </w:rPr>
        <w:t>, д.</w:t>
      </w:r>
      <w:r w:rsidR="003C766C">
        <w:rPr>
          <w:rFonts w:ascii="PT Astra Serif" w:hAnsi="PT Astra Serif"/>
          <w:sz w:val="28"/>
          <w:szCs w:val="28"/>
        </w:rPr>
        <w:t xml:space="preserve"> </w:t>
      </w:r>
      <w:r w:rsidR="004C53B6" w:rsidRPr="00147EDB">
        <w:rPr>
          <w:rFonts w:ascii="PT Astra Serif" w:hAnsi="PT Astra Serif"/>
          <w:sz w:val="28"/>
          <w:szCs w:val="28"/>
        </w:rPr>
        <w:t>1, г. Щекино, Тульская область.</w:t>
      </w:r>
    </w:p>
    <w:p w:rsidR="00B45F6B" w:rsidRPr="00147EDB" w:rsidRDefault="004C53B6" w:rsidP="00147EDB">
      <w:pPr>
        <w:shd w:val="clear" w:color="auto" w:fill="FFFFFF"/>
        <w:spacing w:after="0" w:line="360" w:lineRule="auto"/>
        <w:ind w:firstLine="851"/>
        <w:jc w:val="both"/>
        <w:rPr>
          <w:rFonts w:ascii="PT Astra Serif" w:hAnsi="PT Astra Serif"/>
          <w:sz w:val="28"/>
          <w:szCs w:val="28"/>
        </w:rPr>
      </w:pPr>
      <w:r w:rsidRPr="00147EDB">
        <w:rPr>
          <w:rFonts w:ascii="PT Astra Serif" w:hAnsi="PT Astra Serif"/>
          <w:sz w:val="28"/>
          <w:szCs w:val="28"/>
        </w:rPr>
        <w:t>4. </w:t>
      </w:r>
      <w:r w:rsidR="003C766C">
        <w:rPr>
          <w:rFonts w:ascii="PT Astra Serif" w:hAnsi="PT Astra Serif"/>
          <w:sz w:val="28"/>
          <w:szCs w:val="28"/>
        </w:rPr>
        <w:t>П</w:t>
      </w:r>
      <w:r w:rsidRPr="00147EDB">
        <w:rPr>
          <w:rFonts w:ascii="PT Astra Serif" w:hAnsi="PT Astra Serif"/>
          <w:sz w:val="28"/>
          <w:szCs w:val="28"/>
        </w:rPr>
        <w:t>остановление вступает в силу со дня официального обнародования.</w:t>
      </w:r>
    </w:p>
    <w:p w:rsidR="003E359A" w:rsidRPr="003C766C" w:rsidRDefault="003E359A" w:rsidP="002067C6">
      <w:pPr>
        <w:widowControl w:val="0"/>
        <w:autoSpaceDE w:val="0"/>
        <w:spacing w:after="0" w:line="240" w:lineRule="auto"/>
        <w:rPr>
          <w:rFonts w:ascii="PT Astra Serif" w:hAnsi="PT Astra Serif"/>
          <w:sz w:val="16"/>
          <w:szCs w:val="16"/>
        </w:rPr>
      </w:pPr>
    </w:p>
    <w:p w:rsidR="00147EDB" w:rsidRPr="003C766C" w:rsidRDefault="00147EDB" w:rsidP="002067C6">
      <w:pPr>
        <w:widowControl w:val="0"/>
        <w:autoSpaceDE w:val="0"/>
        <w:spacing w:after="0" w:line="240" w:lineRule="auto"/>
        <w:rPr>
          <w:rFonts w:ascii="PT Astra Serif" w:hAnsi="PT Astra Serif"/>
          <w:sz w:val="16"/>
          <w:szCs w:val="16"/>
        </w:rPr>
      </w:pPr>
    </w:p>
    <w:tbl>
      <w:tblPr>
        <w:tblpPr w:leftFromText="180" w:rightFromText="180" w:vertAnchor="text" w:horzAnchor="margin" w:tblpY="240"/>
        <w:tblW w:w="0" w:type="auto"/>
        <w:tblLook w:val="04A0" w:firstRow="1" w:lastRow="0" w:firstColumn="1" w:lastColumn="0" w:noHBand="0" w:noVBand="1"/>
      </w:tblPr>
      <w:tblGrid>
        <w:gridCol w:w="4785"/>
        <w:gridCol w:w="4785"/>
      </w:tblGrid>
      <w:tr w:rsidR="00781425" w:rsidRPr="00781425" w:rsidTr="003E359A">
        <w:tc>
          <w:tcPr>
            <w:tcW w:w="4785" w:type="dxa"/>
            <w:shd w:val="clear" w:color="auto" w:fill="auto"/>
          </w:tcPr>
          <w:p w:rsidR="003E359A" w:rsidRPr="00781425" w:rsidRDefault="00197561" w:rsidP="002067C6">
            <w:pPr>
              <w:spacing w:after="0" w:line="240" w:lineRule="auto"/>
              <w:jc w:val="center"/>
              <w:rPr>
                <w:rFonts w:ascii="PT Astra Serif" w:hAnsi="PT Astra Serif"/>
                <w:b/>
                <w:sz w:val="28"/>
              </w:rPr>
            </w:pPr>
            <w:r w:rsidRPr="00781425">
              <w:rPr>
                <w:rFonts w:ascii="PT Astra Serif" w:hAnsi="PT Astra Serif"/>
                <w:b/>
                <w:sz w:val="28"/>
              </w:rPr>
              <w:t>Первый заместитель г</w:t>
            </w:r>
            <w:r w:rsidR="003E359A" w:rsidRPr="00781425">
              <w:rPr>
                <w:rFonts w:ascii="PT Astra Serif" w:hAnsi="PT Astra Serif"/>
                <w:b/>
                <w:sz w:val="28"/>
              </w:rPr>
              <w:t>лав</w:t>
            </w:r>
            <w:r w:rsidRPr="00781425">
              <w:rPr>
                <w:rFonts w:ascii="PT Astra Serif" w:hAnsi="PT Astra Serif"/>
                <w:b/>
                <w:sz w:val="28"/>
              </w:rPr>
              <w:t>ы</w:t>
            </w:r>
            <w:r w:rsidR="003E359A" w:rsidRPr="00781425">
              <w:rPr>
                <w:rFonts w:ascii="PT Astra Serif" w:hAnsi="PT Astra Serif"/>
                <w:b/>
                <w:sz w:val="28"/>
              </w:rPr>
              <w:t xml:space="preserve"> администрации муниципального образования Щекинский район</w:t>
            </w:r>
          </w:p>
        </w:tc>
        <w:tc>
          <w:tcPr>
            <w:tcW w:w="4785" w:type="dxa"/>
            <w:shd w:val="clear" w:color="auto" w:fill="auto"/>
          </w:tcPr>
          <w:p w:rsidR="003E359A" w:rsidRPr="00781425" w:rsidRDefault="003E359A" w:rsidP="002067C6">
            <w:pPr>
              <w:keepNext/>
              <w:tabs>
                <w:tab w:val="left" w:pos="9214"/>
              </w:tabs>
              <w:spacing w:after="0" w:line="240" w:lineRule="auto"/>
              <w:jc w:val="right"/>
              <w:outlineLvl w:val="0"/>
              <w:rPr>
                <w:rFonts w:ascii="PT Astra Serif" w:hAnsi="PT Astra Serif"/>
                <w:b/>
                <w:sz w:val="28"/>
              </w:rPr>
            </w:pPr>
          </w:p>
          <w:p w:rsidR="003E359A" w:rsidRPr="00781425" w:rsidRDefault="003E359A" w:rsidP="002067C6">
            <w:pPr>
              <w:keepNext/>
              <w:tabs>
                <w:tab w:val="left" w:pos="9214"/>
              </w:tabs>
              <w:spacing w:after="0" w:line="240" w:lineRule="auto"/>
              <w:jc w:val="right"/>
              <w:outlineLvl w:val="0"/>
              <w:rPr>
                <w:rFonts w:ascii="PT Astra Serif" w:hAnsi="PT Astra Serif"/>
                <w:b/>
                <w:sz w:val="28"/>
              </w:rPr>
            </w:pPr>
          </w:p>
          <w:p w:rsidR="003E359A" w:rsidRPr="00781425" w:rsidRDefault="00197561" w:rsidP="002067C6">
            <w:pPr>
              <w:keepNext/>
              <w:tabs>
                <w:tab w:val="left" w:pos="9214"/>
              </w:tabs>
              <w:spacing w:after="0" w:line="240" w:lineRule="auto"/>
              <w:jc w:val="right"/>
              <w:outlineLvl w:val="0"/>
              <w:rPr>
                <w:rFonts w:ascii="PT Astra Serif" w:hAnsi="PT Astra Serif"/>
                <w:sz w:val="28"/>
                <w:szCs w:val="28"/>
              </w:rPr>
            </w:pPr>
            <w:r w:rsidRPr="00781425">
              <w:rPr>
                <w:rFonts w:ascii="PT Astra Serif" w:hAnsi="PT Astra Serif"/>
                <w:b/>
                <w:sz w:val="28"/>
              </w:rPr>
              <w:t>Е.Е. Абрамина</w:t>
            </w:r>
          </w:p>
        </w:tc>
      </w:tr>
    </w:tbl>
    <w:p w:rsidR="00A80967" w:rsidRPr="00781425" w:rsidRDefault="00A80967" w:rsidP="00147EDB">
      <w:pPr>
        <w:spacing w:after="0" w:line="240" w:lineRule="auto"/>
        <w:ind w:firstLine="851"/>
        <w:rPr>
          <w:rFonts w:ascii="PT Astra Serif" w:eastAsia="Calibri" w:hAnsi="PT Astra Serif" w:cs="Times New Roman"/>
          <w:sz w:val="28"/>
          <w:szCs w:val="28"/>
          <w:lang w:eastAsia="ru-RU"/>
        </w:rPr>
      </w:pPr>
    </w:p>
    <w:p w:rsidR="00147EDB" w:rsidRDefault="00147EDB" w:rsidP="007E6B58">
      <w:pPr>
        <w:spacing w:after="0" w:line="360" w:lineRule="auto"/>
        <w:ind w:firstLine="851"/>
        <w:jc w:val="right"/>
        <w:rPr>
          <w:rFonts w:ascii="PT Astra Serif" w:eastAsia="Calibri" w:hAnsi="PT Astra Serif" w:cs="Times New Roman"/>
          <w:sz w:val="28"/>
          <w:szCs w:val="28"/>
          <w:lang w:eastAsia="ru-RU"/>
        </w:rPr>
      </w:pPr>
    </w:p>
    <w:p w:rsidR="003C766C" w:rsidRDefault="003C766C" w:rsidP="007E6B58">
      <w:pPr>
        <w:spacing w:after="0" w:line="360" w:lineRule="auto"/>
        <w:ind w:firstLine="851"/>
        <w:jc w:val="right"/>
        <w:rPr>
          <w:rFonts w:ascii="PT Astra Serif" w:eastAsia="Calibri" w:hAnsi="PT Astra Serif" w:cs="Times New Roman"/>
          <w:sz w:val="28"/>
          <w:szCs w:val="28"/>
          <w:lang w:eastAsia="ru-RU"/>
        </w:rPr>
      </w:pPr>
    </w:p>
    <w:p w:rsidR="003C766C" w:rsidRDefault="003C766C" w:rsidP="007E6B58">
      <w:pPr>
        <w:spacing w:after="0" w:line="360" w:lineRule="auto"/>
        <w:ind w:firstLine="851"/>
        <w:jc w:val="right"/>
        <w:rPr>
          <w:rFonts w:ascii="PT Astra Serif" w:eastAsia="Calibri" w:hAnsi="PT Astra Serif" w:cs="Times New Roman"/>
          <w:sz w:val="28"/>
          <w:szCs w:val="28"/>
          <w:lang w:eastAsia="ru-RU"/>
        </w:rPr>
      </w:pPr>
    </w:p>
    <w:p w:rsidR="003C766C" w:rsidRDefault="003C766C" w:rsidP="007E6B58">
      <w:pPr>
        <w:spacing w:after="0" w:line="360" w:lineRule="auto"/>
        <w:ind w:firstLine="851"/>
        <w:jc w:val="right"/>
        <w:rPr>
          <w:rFonts w:ascii="PT Astra Serif" w:eastAsia="Calibri" w:hAnsi="PT Astra Serif" w:cs="Times New Roman"/>
          <w:sz w:val="28"/>
          <w:szCs w:val="28"/>
          <w:lang w:eastAsia="ru-RU"/>
        </w:rPr>
      </w:pPr>
    </w:p>
    <w:p w:rsidR="003C766C" w:rsidRDefault="003C766C" w:rsidP="007E6B58">
      <w:pPr>
        <w:spacing w:after="0" w:line="360" w:lineRule="auto"/>
        <w:ind w:firstLine="851"/>
        <w:jc w:val="right"/>
        <w:rPr>
          <w:rFonts w:ascii="PT Astra Serif" w:eastAsia="Calibri" w:hAnsi="PT Astra Serif" w:cs="Times New Roman"/>
          <w:sz w:val="28"/>
          <w:szCs w:val="28"/>
          <w:lang w:eastAsia="ru-RU"/>
        </w:rPr>
      </w:pPr>
    </w:p>
    <w:p w:rsidR="003C766C" w:rsidRDefault="003C766C" w:rsidP="007E6B58">
      <w:pPr>
        <w:spacing w:after="0" w:line="360" w:lineRule="auto"/>
        <w:ind w:firstLine="851"/>
        <w:jc w:val="right"/>
        <w:rPr>
          <w:rFonts w:ascii="PT Astra Serif" w:eastAsia="Calibri" w:hAnsi="PT Astra Serif" w:cs="Times New Roman"/>
          <w:sz w:val="28"/>
          <w:szCs w:val="28"/>
          <w:lang w:eastAsia="ru-RU"/>
        </w:rPr>
      </w:pPr>
    </w:p>
    <w:p w:rsidR="003C766C" w:rsidRDefault="003C766C" w:rsidP="007E6B58">
      <w:pPr>
        <w:spacing w:after="0" w:line="360" w:lineRule="auto"/>
        <w:ind w:firstLine="851"/>
        <w:jc w:val="right"/>
        <w:rPr>
          <w:rFonts w:ascii="PT Astra Serif" w:eastAsia="Calibri" w:hAnsi="PT Astra Serif" w:cs="Times New Roman"/>
          <w:sz w:val="28"/>
          <w:szCs w:val="28"/>
          <w:lang w:eastAsia="ru-RU"/>
        </w:rPr>
      </w:pPr>
    </w:p>
    <w:p w:rsidR="003C766C" w:rsidRDefault="003C766C" w:rsidP="007E6B58">
      <w:pPr>
        <w:spacing w:after="0" w:line="360" w:lineRule="auto"/>
        <w:ind w:firstLine="851"/>
        <w:jc w:val="right"/>
        <w:rPr>
          <w:rFonts w:ascii="PT Astra Serif" w:eastAsia="Calibri" w:hAnsi="PT Astra Serif" w:cs="Times New Roman"/>
          <w:sz w:val="28"/>
          <w:szCs w:val="28"/>
          <w:lang w:eastAsia="ru-RU"/>
        </w:rPr>
      </w:pPr>
    </w:p>
    <w:p w:rsidR="003C766C" w:rsidRDefault="003C766C" w:rsidP="007E6B58">
      <w:pPr>
        <w:spacing w:after="0" w:line="360" w:lineRule="auto"/>
        <w:ind w:firstLine="851"/>
        <w:jc w:val="right"/>
        <w:rPr>
          <w:rFonts w:ascii="PT Astra Serif" w:eastAsia="Calibri" w:hAnsi="PT Astra Serif" w:cs="Times New Roman"/>
          <w:sz w:val="28"/>
          <w:szCs w:val="28"/>
          <w:lang w:eastAsia="ru-RU"/>
        </w:rPr>
      </w:pPr>
    </w:p>
    <w:p w:rsidR="003C766C" w:rsidRDefault="003C766C" w:rsidP="007E6B58">
      <w:pPr>
        <w:spacing w:after="0" w:line="360" w:lineRule="auto"/>
        <w:ind w:firstLine="851"/>
        <w:jc w:val="right"/>
        <w:rPr>
          <w:rFonts w:ascii="PT Astra Serif" w:eastAsia="Calibri" w:hAnsi="PT Astra Serif" w:cs="Times New Roman"/>
          <w:sz w:val="28"/>
          <w:szCs w:val="28"/>
          <w:lang w:eastAsia="ru-RU"/>
        </w:rPr>
      </w:pPr>
    </w:p>
    <w:p w:rsidR="003C766C" w:rsidRDefault="003C766C" w:rsidP="007E6B58">
      <w:pPr>
        <w:spacing w:after="0" w:line="360" w:lineRule="auto"/>
        <w:ind w:firstLine="851"/>
        <w:jc w:val="right"/>
        <w:rPr>
          <w:rFonts w:ascii="PT Astra Serif" w:eastAsia="Calibri" w:hAnsi="PT Astra Serif" w:cs="Times New Roman"/>
          <w:sz w:val="28"/>
          <w:szCs w:val="28"/>
          <w:lang w:eastAsia="ru-RU"/>
        </w:rPr>
      </w:pPr>
    </w:p>
    <w:p w:rsidR="003C766C" w:rsidRDefault="003C766C" w:rsidP="007E6B58">
      <w:pPr>
        <w:spacing w:after="0" w:line="360" w:lineRule="auto"/>
        <w:ind w:firstLine="851"/>
        <w:jc w:val="right"/>
        <w:rPr>
          <w:rFonts w:ascii="PT Astra Serif" w:eastAsia="Calibri" w:hAnsi="PT Astra Serif" w:cs="Times New Roman"/>
          <w:sz w:val="28"/>
          <w:szCs w:val="28"/>
          <w:lang w:eastAsia="ru-RU"/>
        </w:rPr>
      </w:pPr>
    </w:p>
    <w:tbl>
      <w:tblPr>
        <w:tblW w:w="0" w:type="auto"/>
        <w:tblInd w:w="5070" w:type="dxa"/>
        <w:tblLook w:val="0000" w:firstRow="0" w:lastRow="0" w:firstColumn="0" w:lastColumn="0" w:noHBand="0" w:noVBand="0"/>
      </w:tblPr>
      <w:tblGrid>
        <w:gridCol w:w="4482"/>
      </w:tblGrid>
      <w:tr w:rsidR="003C766C" w:rsidRPr="00D87BC6" w:rsidTr="00C032BA">
        <w:trPr>
          <w:trHeight w:val="1846"/>
        </w:trPr>
        <w:tc>
          <w:tcPr>
            <w:tcW w:w="4482" w:type="dxa"/>
          </w:tcPr>
          <w:p w:rsidR="003C766C" w:rsidRPr="00D87BC6" w:rsidRDefault="003C766C" w:rsidP="00C032BA">
            <w:pPr>
              <w:pStyle w:val="1"/>
              <w:jc w:val="center"/>
              <w:rPr>
                <w:rFonts w:ascii="PT Astra Serif" w:hAnsi="PT Astra Serif"/>
                <w:sz w:val="28"/>
                <w:szCs w:val="28"/>
              </w:rPr>
            </w:pPr>
            <w:r w:rsidRPr="00D87BC6">
              <w:rPr>
                <w:rFonts w:ascii="PT Astra Serif" w:hAnsi="PT Astra Serif"/>
                <w:sz w:val="28"/>
                <w:szCs w:val="28"/>
              </w:rPr>
              <w:lastRenderedPageBreak/>
              <w:t>Приложение</w:t>
            </w:r>
          </w:p>
          <w:p w:rsidR="003C766C" w:rsidRPr="00D87BC6" w:rsidRDefault="003C766C" w:rsidP="00C032BA">
            <w:pPr>
              <w:pStyle w:val="1"/>
              <w:jc w:val="center"/>
              <w:rPr>
                <w:rFonts w:ascii="PT Astra Serif" w:hAnsi="PT Astra Serif"/>
                <w:sz w:val="28"/>
                <w:szCs w:val="28"/>
              </w:rPr>
            </w:pPr>
            <w:r w:rsidRPr="00D87BC6">
              <w:rPr>
                <w:rFonts w:ascii="PT Astra Serif" w:hAnsi="PT Astra Serif"/>
                <w:sz w:val="28"/>
                <w:szCs w:val="28"/>
              </w:rPr>
              <w:t>к постановлению администрации</w:t>
            </w:r>
          </w:p>
          <w:p w:rsidR="003C766C" w:rsidRPr="00D87BC6" w:rsidRDefault="003C766C" w:rsidP="00C032BA">
            <w:pPr>
              <w:pStyle w:val="1"/>
              <w:jc w:val="center"/>
              <w:rPr>
                <w:rFonts w:ascii="PT Astra Serif" w:hAnsi="PT Astra Serif"/>
                <w:sz w:val="28"/>
                <w:szCs w:val="28"/>
              </w:rPr>
            </w:pPr>
            <w:r w:rsidRPr="00D87BC6">
              <w:rPr>
                <w:rFonts w:ascii="PT Astra Serif" w:hAnsi="PT Astra Serif"/>
                <w:sz w:val="28"/>
                <w:szCs w:val="28"/>
              </w:rPr>
              <w:t>муниципального образования</w:t>
            </w:r>
          </w:p>
          <w:p w:rsidR="003C766C" w:rsidRDefault="003C766C" w:rsidP="00C032BA">
            <w:pPr>
              <w:pStyle w:val="1"/>
              <w:jc w:val="center"/>
              <w:rPr>
                <w:rFonts w:ascii="PT Astra Serif" w:hAnsi="PT Astra Serif"/>
                <w:sz w:val="28"/>
                <w:szCs w:val="28"/>
              </w:rPr>
            </w:pPr>
            <w:r w:rsidRPr="00D87BC6">
              <w:rPr>
                <w:rFonts w:ascii="PT Astra Serif" w:hAnsi="PT Astra Serif"/>
                <w:sz w:val="28"/>
                <w:szCs w:val="28"/>
              </w:rPr>
              <w:t>Щекинский район</w:t>
            </w:r>
          </w:p>
          <w:p w:rsidR="003C766C" w:rsidRPr="00981BAD" w:rsidRDefault="003C766C" w:rsidP="00C032BA">
            <w:pPr>
              <w:pStyle w:val="1"/>
              <w:jc w:val="center"/>
              <w:rPr>
                <w:rFonts w:ascii="PT Astra Serif" w:hAnsi="PT Astra Serif"/>
                <w:sz w:val="12"/>
                <w:szCs w:val="12"/>
              </w:rPr>
            </w:pPr>
          </w:p>
          <w:p w:rsidR="003C766C" w:rsidRPr="00D87BC6" w:rsidRDefault="003C766C" w:rsidP="00C032BA">
            <w:pPr>
              <w:pStyle w:val="1"/>
              <w:jc w:val="center"/>
              <w:rPr>
                <w:rFonts w:ascii="PT Astra Serif" w:hAnsi="PT Astra Serif"/>
                <w:sz w:val="6"/>
                <w:szCs w:val="6"/>
              </w:rPr>
            </w:pPr>
          </w:p>
          <w:p w:rsidR="003C766C" w:rsidRPr="00D87BC6" w:rsidRDefault="003C766C" w:rsidP="00C032BA">
            <w:pPr>
              <w:pStyle w:val="1"/>
              <w:jc w:val="center"/>
              <w:rPr>
                <w:rFonts w:ascii="PT Astra Serif" w:hAnsi="PT Astra Serif"/>
                <w:sz w:val="28"/>
                <w:szCs w:val="28"/>
              </w:rPr>
            </w:pPr>
            <w:r w:rsidRPr="00D87BC6">
              <w:rPr>
                <w:rFonts w:ascii="PT Astra Serif" w:hAnsi="PT Astra Serif"/>
                <w:sz w:val="28"/>
                <w:szCs w:val="28"/>
              </w:rPr>
              <w:t xml:space="preserve">от </w:t>
            </w:r>
            <w:r>
              <w:rPr>
                <w:rFonts w:ascii="PT Astra Serif" w:hAnsi="PT Astra Serif"/>
                <w:sz w:val="28"/>
                <w:szCs w:val="28"/>
              </w:rPr>
              <w:t>____________</w:t>
            </w:r>
            <w:r w:rsidRPr="00D87BC6">
              <w:rPr>
                <w:rFonts w:ascii="PT Astra Serif" w:hAnsi="PT Astra Serif"/>
                <w:sz w:val="28"/>
                <w:szCs w:val="28"/>
              </w:rPr>
              <w:t xml:space="preserve">  № </w:t>
            </w:r>
            <w:r>
              <w:rPr>
                <w:rFonts w:ascii="PT Astra Serif" w:hAnsi="PT Astra Serif"/>
                <w:sz w:val="28"/>
                <w:szCs w:val="28"/>
              </w:rPr>
              <w:t xml:space="preserve">__________  </w:t>
            </w:r>
            <w:r w:rsidRPr="00D87BC6">
              <w:rPr>
                <w:rFonts w:ascii="PT Astra Serif" w:hAnsi="PT Astra Serif"/>
                <w:sz w:val="28"/>
                <w:szCs w:val="28"/>
              </w:rPr>
              <w:t xml:space="preserve"> </w:t>
            </w:r>
          </w:p>
        </w:tc>
      </w:tr>
      <w:tr w:rsidR="003C766C" w:rsidRPr="00D87BC6" w:rsidTr="00C032BA">
        <w:trPr>
          <w:trHeight w:val="421"/>
        </w:trPr>
        <w:tc>
          <w:tcPr>
            <w:tcW w:w="4482" w:type="dxa"/>
          </w:tcPr>
          <w:p w:rsidR="003C766C" w:rsidRPr="00D87BC6" w:rsidRDefault="003C766C" w:rsidP="00C032BA">
            <w:pPr>
              <w:pStyle w:val="1"/>
              <w:jc w:val="center"/>
              <w:rPr>
                <w:rFonts w:ascii="PT Astra Serif" w:hAnsi="PT Astra Serif"/>
                <w:sz w:val="28"/>
                <w:szCs w:val="28"/>
              </w:rPr>
            </w:pPr>
          </w:p>
        </w:tc>
      </w:tr>
      <w:tr w:rsidR="003C766C" w:rsidRPr="00D87BC6" w:rsidTr="00C032BA">
        <w:trPr>
          <w:trHeight w:val="1846"/>
        </w:trPr>
        <w:tc>
          <w:tcPr>
            <w:tcW w:w="4482" w:type="dxa"/>
          </w:tcPr>
          <w:p w:rsidR="003C766C" w:rsidRPr="00D87BC6" w:rsidRDefault="003C766C" w:rsidP="00C032BA">
            <w:pPr>
              <w:pStyle w:val="1"/>
              <w:jc w:val="center"/>
              <w:rPr>
                <w:rFonts w:ascii="PT Astra Serif" w:hAnsi="PT Astra Serif"/>
                <w:sz w:val="28"/>
                <w:szCs w:val="28"/>
              </w:rPr>
            </w:pPr>
            <w:r w:rsidRPr="00D87BC6">
              <w:rPr>
                <w:rFonts w:ascii="PT Astra Serif" w:hAnsi="PT Astra Serif"/>
                <w:sz w:val="28"/>
                <w:szCs w:val="28"/>
              </w:rPr>
              <w:t>УТВЕРЖДЕН</w:t>
            </w:r>
            <w:r>
              <w:rPr>
                <w:rFonts w:ascii="PT Astra Serif" w:hAnsi="PT Astra Serif"/>
                <w:sz w:val="28"/>
                <w:szCs w:val="28"/>
              </w:rPr>
              <w:t>Ы</w:t>
            </w:r>
          </w:p>
          <w:p w:rsidR="003C766C" w:rsidRPr="00D87BC6" w:rsidRDefault="003C766C" w:rsidP="00C032BA">
            <w:pPr>
              <w:pStyle w:val="1"/>
              <w:jc w:val="center"/>
              <w:rPr>
                <w:rFonts w:ascii="PT Astra Serif" w:hAnsi="PT Astra Serif"/>
                <w:sz w:val="28"/>
                <w:szCs w:val="28"/>
              </w:rPr>
            </w:pPr>
            <w:r w:rsidRPr="00D87BC6">
              <w:rPr>
                <w:rFonts w:ascii="PT Astra Serif" w:hAnsi="PT Astra Serif"/>
                <w:sz w:val="28"/>
                <w:szCs w:val="28"/>
              </w:rPr>
              <w:t>постановлением администрации</w:t>
            </w:r>
          </w:p>
          <w:p w:rsidR="003C766C" w:rsidRPr="00D87BC6" w:rsidRDefault="003C766C" w:rsidP="00C032BA">
            <w:pPr>
              <w:pStyle w:val="1"/>
              <w:jc w:val="center"/>
              <w:rPr>
                <w:rFonts w:ascii="PT Astra Serif" w:hAnsi="PT Astra Serif"/>
                <w:sz w:val="28"/>
                <w:szCs w:val="28"/>
              </w:rPr>
            </w:pPr>
            <w:r w:rsidRPr="00D87BC6">
              <w:rPr>
                <w:rFonts w:ascii="PT Astra Serif" w:hAnsi="PT Astra Serif"/>
                <w:sz w:val="28"/>
                <w:szCs w:val="28"/>
              </w:rPr>
              <w:t>муниципального образования</w:t>
            </w:r>
          </w:p>
          <w:p w:rsidR="003C766C" w:rsidRPr="00D87BC6" w:rsidRDefault="003C766C" w:rsidP="00C032BA">
            <w:pPr>
              <w:pStyle w:val="1"/>
              <w:jc w:val="center"/>
              <w:rPr>
                <w:rFonts w:ascii="PT Astra Serif" w:hAnsi="PT Astra Serif"/>
                <w:sz w:val="28"/>
                <w:szCs w:val="28"/>
              </w:rPr>
            </w:pPr>
            <w:r w:rsidRPr="00D87BC6">
              <w:rPr>
                <w:rFonts w:ascii="PT Astra Serif" w:hAnsi="PT Astra Serif"/>
                <w:sz w:val="28"/>
                <w:szCs w:val="28"/>
              </w:rPr>
              <w:t>Щекинский район</w:t>
            </w:r>
          </w:p>
          <w:p w:rsidR="003C766C" w:rsidRPr="00D87BC6" w:rsidRDefault="003C766C" w:rsidP="00C032BA">
            <w:pPr>
              <w:pStyle w:val="1"/>
              <w:jc w:val="center"/>
              <w:rPr>
                <w:rFonts w:ascii="PT Astra Serif" w:hAnsi="PT Astra Serif"/>
                <w:sz w:val="6"/>
                <w:szCs w:val="6"/>
              </w:rPr>
            </w:pPr>
          </w:p>
          <w:p w:rsidR="003C766C" w:rsidRPr="00D87BC6" w:rsidRDefault="003C766C" w:rsidP="00C032BA">
            <w:pPr>
              <w:pStyle w:val="1"/>
              <w:jc w:val="center"/>
              <w:rPr>
                <w:rFonts w:ascii="PT Astra Serif" w:hAnsi="PT Astra Serif"/>
                <w:sz w:val="28"/>
                <w:szCs w:val="28"/>
              </w:rPr>
            </w:pPr>
            <w:r w:rsidRPr="00D87BC6">
              <w:rPr>
                <w:rFonts w:ascii="PT Astra Serif" w:hAnsi="PT Astra Serif"/>
                <w:sz w:val="28"/>
                <w:szCs w:val="28"/>
              </w:rPr>
              <w:t xml:space="preserve">от </w:t>
            </w:r>
            <w:r>
              <w:rPr>
                <w:rFonts w:ascii="PT Astra Serif" w:hAnsi="PT Astra Serif"/>
                <w:sz w:val="28"/>
                <w:szCs w:val="28"/>
              </w:rPr>
              <w:t>____________</w:t>
            </w:r>
            <w:r w:rsidRPr="00D87BC6">
              <w:rPr>
                <w:rFonts w:ascii="PT Astra Serif" w:hAnsi="PT Astra Serif"/>
                <w:sz w:val="28"/>
                <w:szCs w:val="28"/>
              </w:rPr>
              <w:t xml:space="preserve">  № </w:t>
            </w:r>
            <w:r>
              <w:rPr>
                <w:rFonts w:ascii="PT Astra Serif" w:hAnsi="PT Astra Serif"/>
                <w:sz w:val="28"/>
                <w:szCs w:val="28"/>
              </w:rPr>
              <w:t>__________</w:t>
            </w:r>
          </w:p>
        </w:tc>
      </w:tr>
    </w:tbl>
    <w:p w:rsidR="003C766C" w:rsidRPr="00D87BC6" w:rsidRDefault="003C766C" w:rsidP="003C766C">
      <w:pPr>
        <w:pStyle w:val="1"/>
        <w:jc w:val="right"/>
        <w:rPr>
          <w:rFonts w:ascii="PT Astra Serif" w:hAnsi="PT Astra Serif"/>
          <w:sz w:val="24"/>
          <w:szCs w:val="24"/>
        </w:rPr>
      </w:pPr>
    </w:p>
    <w:p w:rsidR="003C766C" w:rsidRPr="00D87BC6" w:rsidRDefault="003C766C" w:rsidP="003C766C">
      <w:pPr>
        <w:pStyle w:val="1"/>
        <w:jc w:val="center"/>
        <w:rPr>
          <w:rFonts w:ascii="PT Astra Serif" w:hAnsi="PT Astra Serif"/>
          <w:sz w:val="24"/>
          <w:szCs w:val="24"/>
        </w:rPr>
      </w:pPr>
    </w:p>
    <w:p w:rsidR="003C766C" w:rsidRPr="00D87BC6" w:rsidRDefault="003C766C" w:rsidP="003C766C">
      <w:pPr>
        <w:pStyle w:val="1"/>
        <w:jc w:val="center"/>
        <w:rPr>
          <w:rFonts w:ascii="PT Astra Serif" w:hAnsi="PT Astra Serif"/>
          <w:caps/>
          <w:sz w:val="24"/>
          <w:szCs w:val="24"/>
        </w:rPr>
      </w:pPr>
    </w:p>
    <w:p w:rsidR="004D5B1D" w:rsidRDefault="004D5B1D" w:rsidP="002067C6">
      <w:pPr>
        <w:pStyle w:val="ConsPlusNormal"/>
        <w:tabs>
          <w:tab w:val="left" w:pos="5387"/>
        </w:tabs>
        <w:jc w:val="both"/>
        <w:rPr>
          <w:rFonts w:ascii="PT Astra Serif" w:hAnsi="PT Astra Serif"/>
          <w:sz w:val="20"/>
          <w:szCs w:val="20"/>
        </w:rPr>
      </w:pPr>
    </w:p>
    <w:p w:rsidR="003C766C" w:rsidRDefault="003C766C" w:rsidP="002067C6">
      <w:pPr>
        <w:pStyle w:val="ConsPlusNormal"/>
        <w:tabs>
          <w:tab w:val="left" w:pos="5387"/>
        </w:tabs>
        <w:jc w:val="both"/>
        <w:rPr>
          <w:rFonts w:ascii="PT Astra Serif" w:hAnsi="PT Astra Serif"/>
          <w:sz w:val="20"/>
          <w:szCs w:val="20"/>
        </w:rPr>
      </w:pPr>
    </w:p>
    <w:p w:rsidR="003C766C" w:rsidRPr="00781425" w:rsidRDefault="003C766C" w:rsidP="002067C6">
      <w:pPr>
        <w:pStyle w:val="ConsPlusNormal"/>
        <w:tabs>
          <w:tab w:val="left" w:pos="5387"/>
        </w:tabs>
        <w:jc w:val="both"/>
        <w:rPr>
          <w:rFonts w:ascii="PT Astra Serif" w:hAnsi="PT Astra Serif"/>
          <w:sz w:val="20"/>
          <w:szCs w:val="20"/>
        </w:rPr>
      </w:pPr>
    </w:p>
    <w:p w:rsidR="004D5B1D" w:rsidRPr="00781425" w:rsidRDefault="004D5B1D" w:rsidP="002067C6">
      <w:pPr>
        <w:pStyle w:val="ConsPlusNormal"/>
        <w:tabs>
          <w:tab w:val="left" w:pos="5387"/>
        </w:tabs>
        <w:jc w:val="both"/>
        <w:rPr>
          <w:rFonts w:ascii="PT Astra Serif" w:hAnsi="PT Astra Serif"/>
          <w:sz w:val="20"/>
          <w:szCs w:val="20"/>
        </w:rPr>
      </w:pPr>
    </w:p>
    <w:p w:rsidR="003C766C" w:rsidRDefault="003C766C" w:rsidP="002067C6">
      <w:pPr>
        <w:pStyle w:val="ConsPlusNormal"/>
        <w:jc w:val="center"/>
        <w:rPr>
          <w:rFonts w:ascii="PT Astra Serif" w:hAnsi="PT Astra Serif"/>
          <w:b/>
        </w:rPr>
      </w:pPr>
      <w:r w:rsidRPr="00781425">
        <w:rPr>
          <w:rFonts w:ascii="PT Astra Serif" w:hAnsi="PT Astra Serif"/>
          <w:b/>
        </w:rPr>
        <w:t xml:space="preserve">ПРАВИЛА ПРОВЕДЕНИЯ ПРОВЕРКИ </w:t>
      </w:r>
    </w:p>
    <w:p w:rsidR="004D5B1D" w:rsidRPr="00781425" w:rsidRDefault="003C766C" w:rsidP="002067C6">
      <w:pPr>
        <w:pStyle w:val="ConsPlusNormal"/>
        <w:jc w:val="center"/>
        <w:rPr>
          <w:rFonts w:ascii="PT Astra Serif" w:hAnsi="PT Astra Serif"/>
          <w:b/>
        </w:rPr>
      </w:pPr>
      <w:r w:rsidRPr="00781425">
        <w:rPr>
          <w:rFonts w:ascii="PT Astra Serif" w:hAnsi="PT Astra Serif"/>
          <w:b/>
        </w:rPr>
        <w:t>ИНВЕСТИЦИОННЫХ ПРОЕКТОВ НА ПРЕДМЕТ ЭФФЕКТИВНОСТИ ИСПОЛЬЗОВАНИЯ СРЕДСТВ БЮДЖЕТА МУНИЦИПАЛЬНОГО ОБРАЗОВАНИЯ ЩЕКИНСКИЙ РАЙОН, НАПРАВЛЯЕМЫЕ НА КАПИТАЛЬНЫЕ ВЛОЖЕНИЯ</w:t>
      </w:r>
    </w:p>
    <w:p w:rsidR="004D5B1D" w:rsidRPr="00781425" w:rsidRDefault="004D5B1D" w:rsidP="002067C6">
      <w:pPr>
        <w:pStyle w:val="ConsPlusNormal"/>
        <w:jc w:val="center"/>
        <w:rPr>
          <w:rFonts w:ascii="PT Astra Serif" w:hAnsi="PT Astra Serif"/>
          <w:b/>
        </w:rPr>
      </w:pPr>
    </w:p>
    <w:p w:rsidR="001661D9" w:rsidRDefault="001661D9"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3C766C" w:rsidRDefault="003C766C" w:rsidP="002067C6">
      <w:pPr>
        <w:pStyle w:val="ConsPlusNormal"/>
        <w:jc w:val="center"/>
        <w:rPr>
          <w:rFonts w:ascii="PT Astra Serif" w:hAnsi="PT Astra Serif"/>
          <w:b/>
        </w:rPr>
      </w:pPr>
    </w:p>
    <w:p w:rsidR="004D5B1D" w:rsidRPr="00781425" w:rsidRDefault="000246D2" w:rsidP="002067C6">
      <w:pPr>
        <w:pStyle w:val="ConsPlusNormal"/>
        <w:jc w:val="center"/>
        <w:rPr>
          <w:rFonts w:ascii="PT Astra Serif" w:hAnsi="PT Astra Serif" w:cs="PT Astra Serif"/>
          <w:b/>
        </w:rPr>
      </w:pPr>
      <w:r>
        <w:rPr>
          <w:rFonts w:ascii="PT Astra Serif" w:hAnsi="PT Astra Serif" w:cs="PT Astra Serif"/>
          <w:b/>
        </w:rPr>
        <w:lastRenderedPageBreak/>
        <w:t>1</w:t>
      </w:r>
      <w:r w:rsidR="001661D9" w:rsidRPr="00781425">
        <w:rPr>
          <w:rFonts w:ascii="PT Astra Serif" w:hAnsi="PT Astra Serif" w:cs="PT Astra Serif"/>
          <w:b/>
        </w:rPr>
        <w:t>. Общие положения</w:t>
      </w:r>
    </w:p>
    <w:p w:rsidR="001661D9" w:rsidRPr="00781425" w:rsidRDefault="001661D9" w:rsidP="00147EDB">
      <w:pPr>
        <w:pStyle w:val="ConsPlusNormal"/>
        <w:ind w:firstLine="709"/>
        <w:jc w:val="center"/>
        <w:rPr>
          <w:rFonts w:ascii="PT Astra Serif" w:hAnsi="PT Astra Serif"/>
          <w:b/>
        </w:rPr>
      </w:pPr>
    </w:p>
    <w:p w:rsidR="004D5B1D" w:rsidRPr="00781425" w:rsidRDefault="004D5B1D" w:rsidP="00147EDB">
      <w:pPr>
        <w:autoSpaceDE w:val="0"/>
        <w:autoSpaceDN w:val="0"/>
        <w:adjustRightInd w:val="0"/>
        <w:spacing w:after="0" w:line="240" w:lineRule="auto"/>
        <w:ind w:firstLine="709"/>
        <w:jc w:val="both"/>
        <w:rPr>
          <w:rFonts w:ascii="PT Astra Serif" w:hAnsi="PT Astra Serif"/>
          <w:sz w:val="28"/>
          <w:szCs w:val="28"/>
        </w:rPr>
      </w:pPr>
      <w:r w:rsidRPr="00781425">
        <w:rPr>
          <w:rFonts w:ascii="PT Astra Serif" w:hAnsi="PT Astra Serif"/>
          <w:sz w:val="28"/>
          <w:szCs w:val="28"/>
        </w:rPr>
        <w:t>1.</w:t>
      </w:r>
      <w:r w:rsidR="000246D2">
        <w:rPr>
          <w:rFonts w:ascii="PT Astra Serif" w:hAnsi="PT Astra Serif"/>
          <w:sz w:val="28"/>
          <w:szCs w:val="28"/>
        </w:rPr>
        <w:t>1.</w:t>
      </w:r>
      <w:r w:rsidRPr="00781425">
        <w:rPr>
          <w:rFonts w:ascii="PT Astra Serif" w:hAnsi="PT Astra Serif"/>
          <w:sz w:val="28"/>
          <w:szCs w:val="28"/>
        </w:rPr>
        <w:t xml:space="preserve"> Настоящие Правила </w:t>
      </w:r>
      <w:r w:rsidR="00725CD6" w:rsidRPr="00781425">
        <w:rPr>
          <w:rFonts w:ascii="PT Astra Serif" w:hAnsi="PT Astra Serif"/>
          <w:sz w:val="28"/>
          <w:szCs w:val="28"/>
        </w:rPr>
        <w:t>определяют порядок проведения проверки инвестиционных проектов на предмет</w:t>
      </w:r>
      <w:r w:rsidRPr="00781425">
        <w:rPr>
          <w:rFonts w:ascii="PT Astra Serif" w:hAnsi="PT Astra Serif"/>
          <w:sz w:val="28"/>
          <w:szCs w:val="28"/>
        </w:rPr>
        <w:t xml:space="preserve"> эффективности использования средств бюджета муниципального образования Щекинский район, направляемых на капитальные вложения (далее - Правила), определяют случаи и порядок проведения оценки эффективности использования средств бюджета муниципального образования Щекинский район, направляемых на капитальные вложения, при реализации проектов, предусматривающих строительство, реконструкцию, в том числе с элементами реставрации, техническое перевооружение</w:t>
      </w:r>
      <w:r w:rsidR="00B81768" w:rsidRPr="00781425">
        <w:rPr>
          <w:rFonts w:ascii="PT Astra Serif" w:hAnsi="PT Astra Serif"/>
          <w:sz w:val="28"/>
          <w:szCs w:val="28"/>
        </w:rPr>
        <w:t xml:space="preserve"> объектов капитального строительства</w:t>
      </w:r>
      <w:r w:rsidRPr="00781425">
        <w:rPr>
          <w:rFonts w:ascii="PT Astra Serif" w:hAnsi="PT Astra Serif"/>
          <w:sz w:val="28"/>
          <w:szCs w:val="28"/>
        </w:rPr>
        <w:t>, осуществление иных инвестиций в основной капитал и (или) приобретение объектов недвижимого имущества в муниципальную собственность муниципального образования Щекинский район (далее - муниципальная собственность).</w:t>
      </w:r>
    </w:p>
    <w:p w:rsidR="00B81768" w:rsidRPr="00781425" w:rsidRDefault="000246D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sz w:val="28"/>
          <w:szCs w:val="28"/>
        </w:rPr>
        <w:t>1.</w:t>
      </w:r>
      <w:r w:rsidR="00B81768" w:rsidRPr="00781425">
        <w:rPr>
          <w:rFonts w:ascii="PT Astra Serif" w:hAnsi="PT Astra Serif"/>
          <w:sz w:val="28"/>
          <w:szCs w:val="28"/>
        </w:rPr>
        <w:t xml:space="preserve">2. </w:t>
      </w:r>
      <w:r w:rsidR="00B81768" w:rsidRPr="00781425">
        <w:rPr>
          <w:rFonts w:ascii="PT Astra Serif" w:hAnsi="PT Astra Serif" w:cs="PT Astra Serif"/>
          <w:sz w:val="28"/>
          <w:szCs w:val="28"/>
        </w:rPr>
        <w:t xml:space="preserve">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(минимальному) значению интегральной оценки эффективности использования средств </w:t>
      </w:r>
      <w:r w:rsidR="00B81768" w:rsidRPr="00781425">
        <w:rPr>
          <w:rFonts w:ascii="PT Astra Serif" w:hAnsi="PT Astra Serif"/>
          <w:sz w:val="28"/>
          <w:szCs w:val="28"/>
        </w:rPr>
        <w:t>бюджета муниципального образования Щекинский район</w:t>
      </w:r>
      <w:r w:rsidR="00B81768" w:rsidRPr="00781425">
        <w:rPr>
          <w:rFonts w:ascii="PT Astra Serif" w:hAnsi="PT Astra Serif" w:cs="PT Astra Serif"/>
          <w:sz w:val="28"/>
          <w:szCs w:val="28"/>
        </w:rPr>
        <w:t>, направляемых на капитальные вложения (далее - интегральная оценка) в целях реализации указанного проекта.</w:t>
      </w:r>
    </w:p>
    <w:p w:rsidR="00B81768" w:rsidRPr="00781425" w:rsidRDefault="000246D2" w:rsidP="00147EDB">
      <w:pPr>
        <w:pStyle w:val="ConsPlusNormal"/>
        <w:ind w:firstLine="709"/>
        <w:jc w:val="both"/>
      </w:pPr>
      <w:r>
        <w:rPr>
          <w:rFonts w:ascii="PT Astra Serif" w:hAnsi="PT Astra Serif"/>
        </w:rPr>
        <w:t>1.</w:t>
      </w:r>
      <w:r w:rsidR="00B81768" w:rsidRPr="00781425">
        <w:rPr>
          <w:rFonts w:ascii="PT Astra Serif" w:hAnsi="PT Astra Serif"/>
        </w:rPr>
        <w:t xml:space="preserve">3. </w:t>
      </w:r>
      <w:r w:rsidR="00B81768" w:rsidRPr="00781425">
        <w:t xml:space="preserve">Проверка проводится для принятия администрацией </w:t>
      </w:r>
      <w:r w:rsidR="00B81768" w:rsidRPr="00781425">
        <w:rPr>
          <w:rFonts w:ascii="PT Astra Serif" w:hAnsi="PT Astra Serif"/>
        </w:rPr>
        <w:t>муниципального образования Щекинский район</w:t>
      </w:r>
      <w:r w:rsidR="00B81768" w:rsidRPr="00781425">
        <w:t xml:space="preserve"> в установленном законодательством Российской Федерации порядке решений, формирующих расходные обязательства </w:t>
      </w:r>
      <w:r w:rsidR="00B81768" w:rsidRPr="00781425">
        <w:rPr>
          <w:rFonts w:ascii="PT Astra Serif" w:hAnsi="PT Astra Serif"/>
        </w:rPr>
        <w:t>муниципального образования Щекинский район</w:t>
      </w:r>
      <w:r w:rsidR="00B81768" w:rsidRPr="00781425">
        <w:t xml:space="preserve"> для включения соответствующих расходов в проект бюджета </w:t>
      </w:r>
      <w:r w:rsidR="00B81768" w:rsidRPr="00781425">
        <w:rPr>
          <w:rFonts w:ascii="PT Astra Serif" w:hAnsi="PT Astra Serif"/>
        </w:rPr>
        <w:t>муниципального образования Щекинский район</w:t>
      </w:r>
      <w:r w:rsidR="00B81768" w:rsidRPr="00781425">
        <w:t>, а именно:</w:t>
      </w:r>
    </w:p>
    <w:p w:rsidR="005A30E1" w:rsidRPr="00781425" w:rsidRDefault="00147EDB" w:rsidP="00147EDB">
      <w:pPr>
        <w:pStyle w:val="ConsPlusNormal"/>
        <w:ind w:firstLine="709"/>
        <w:jc w:val="both"/>
      </w:pPr>
      <w:r>
        <w:rPr>
          <w:rFonts w:ascii="PT Astra Serif" w:hAnsi="PT Astra Serif"/>
        </w:rPr>
        <w:t>1</w:t>
      </w:r>
      <w:r w:rsidR="005A30E1" w:rsidRPr="00781425">
        <w:rPr>
          <w:rFonts w:ascii="PT Astra Serif" w:hAnsi="PT Astra Serif"/>
        </w:rPr>
        <w:t>) о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B81768" w:rsidRPr="00781425" w:rsidRDefault="00147EDB" w:rsidP="00147EDB">
      <w:pPr>
        <w:pStyle w:val="ConsPlusNormal"/>
        <w:ind w:firstLine="709"/>
        <w:jc w:val="both"/>
      </w:pPr>
      <w:r>
        <w:t>2</w:t>
      </w:r>
      <w:r w:rsidR="00B81768" w:rsidRPr="00781425">
        <w:t xml:space="preserve">) о предоставлении бюджетных ассигнований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за счет субсидий муниципальным бюджетным учреждениям или автономным учреждениям </w:t>
      </w:r>
      <w:r w:rsidR="00D87617" w:rsidRPr="00781425">
        <w:t>муниципального образования Щекинский район</w:t>
      </w:r>
      <w:r w:rsidR="00B81768" w:rsidRPr="00781425">
        <w:t xml:space="preserve"> и муниципальным унитарным предприятиям </w:t>
      </w:r>
      <w:r w:rsidR="00D87617" w:rsidRPr="00781425">
        <w:t>муниципального образования Щекинский район</w:t>
      </w:r>
      <w:r w:rsidR="00B81768" w:rsidRPr="00781425">
        <w:t>;</w:t>
      </w:r>
    </w:p>
    <w:p w:rsidR="00D87617" w:rsidRPr="00781425" w:rsidRDefault="00147EDB"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sz w:val="28"/>
          <w:szCs w:val="28"/>
        </w:rPr>
        <w:t>3</w:t>
      </w:r>
      <w:r w:rsidR="00B81768" w:rsidRPr="00781425">
        <w:rPr>
          <w:rFonts w:ascii="PT Astra Serif" w:hAnsi="PT Astra Serif"/>
          <w:sz w:val="28"/>
          <w:szCs w:val="28"/>
        </w:rPr>
        <w:t xml:space="preserve">) </w:t>
      </w:r>
      <w:r w:rsidR="00D87617" w:rsidRPr="00781425">
        <w:rPr>
          <w:rFonts w:ascii="PT Astra Serif" w:hAnsi="PT Astra Serif" w:cs="PT Astra Serif"/>
          <w:sz w:val="28"/>
          <w:szCs w:val="28"/>
        </w:rPr>
        <w:t>о софинансировании капитальных вложений в объекты капитального строительства муниципальной собственности за счет средств федерального бюджета, бюджета Тульской области оставления и (или) расходования средств бюджета муниципального образования Щекинский район на капитальные вложения в объекты капитального строительства муниципальной собственности осуществляется с учетом нормативной потребности в объектах социальной инфраструктуры.</w:t>
      </w:r>
    </w:p>
    <w:p w:rsidR="004D5B1D" w:rsidRPr="00781425" w:rsidRDefault="00147EDB" w:rsidP="00147EDB">
      <w:pPr>
        <w:pStyle w:val="ConsPlusNormal"/>
        <w:ind w:firstLine="709"/>
        <w:jc w:val="both"/>
        <w:rPr>
          <w:rFonts w:ascii="PT Astra Serif" w:hAnsi="PT Astra Serif"/>
        </w:rPr>
      </w:pPr>
      <w:r>
        <w:rPr>
          <w:rFonts w:ascii="PT Astra Serif" w:hAnsi="PT Astra Serif"/>
        </w:rPr>
        <w:t>4</w:t>
      </w:r>
      <w:r w:rsidR="004D5B1D" w:rsidRPr="00781425">
        <w:rPr>
          <w:rFonts w:ascii="PT Astra Serif" w:hAnsi="PT Astra Serif"/>
        </w:rPr>
        <w:t>) о предоставлении бюджетных инвестиций юридическим лицам, не являющимся муниципальными учреждениями и муниципальными предприятиями, в объекты капитального строительства и (или) на приобретение объектов недвижимого имущества за счет средств бюджета муниципального образования Щекинский район.</w:t>
      </w:r>
    </w:p>
    <w:p w:rsidR="00160338" w:rsidRPr="00781425" w:rsidRDefault="000246D2" w:rsidP="00147EDB">
      <w:pPr>
        <w:pStyle w:val="ConsPlusNormal"/>
        <w:ind w:firstLine="709"/>
        <w:jc w:val="both"/>
        <w:rPr>
          <w:rFonts w:ascii="PT Astra Serif" w:hAnsi="PT Astra Serif"/>
        </w:rPr>
      </w:pPr>
      <w:r>
        <w:rPr>
          <w:rFonts w:ascii="PT Astra Serif" w:hAnsi="PT Astra Serif"/>
        </w:rPr>
        <w:t>1.4</w:t>
      </w:r>
      <w:r w:rsidR="00160338" w:rsidRPr="00781425">
        <w:rPr>
          <w:rFonts w:ascii="PT Astra Serif" w:hAnsi="PT Astra Serif"/>
        </w:rPr>
        <w:t>. Проверка осуществляется в отношении инвестиционных проектов, указанных в пункте 1 настоящ</w:t>
      </w:r>
      <w:r w:rsidR="00AE1069" w:rsidRPr="00781425">
        <w:rPr>
          <w:rFonts w:ascii="PT Astra Serif" w:hAnsi="PT Astra Serif"/>
        </w:rPr>
        <w:t>их</w:t>
      </w:r>
      <w:r w:rsidR="00160338" w:rsidRPr="00781425">
        <w:rPr>
          <w:rFonts w:ascii="PT Astra Serif" w:hAnsi="PT Astra Serif"/>
        </w:rPr>
        <w:t xml:space="preserve"> П</w:t>
      </w:r>
      <w:r w:rsidR="00AE1069" w:rsidRPr="00781425">
        <w:rPr>
          <w:rFonts w:ascii="PT Astra Serif" w:hAnsi="PT Astra Serif"/>
        </w:rPr>
        <w:t>равил</w:t>
      </w:r>
      <w:r w:rsidR="00160338" w:rsidRPr="00781425">
        <w:rPr>
          <w:rFonts w:ascii="PT Astra Serif" w:hAnsi="PT Astra Serif"/>
        </w:rPr>
        <w:t xml:space="preserve">, в случае, если сметная стоимость или предполагаемая (предельная) стоимость объекта капитального строительства, реконструкции, в том числе с элементами реставрации объектов капитального строительства, либо стоимость приобретения объекта недвижимого имущества (рассчитанная в ценах соответствующих лет) превышает </w:t>
      </w:r>
      <w:r w:rsidR="00756013">
        <w:rPr>
          <w:rFonts w:ascii="PT Astra Serif" w:hAnsi="PT Astra Serif"/>
        </w:rPr>
        <w:t>2</w:t>
      </w:r>
      <w:r w:rsidR="00160338" w:rsidRPr="00781425">
        <w:rPr>
          <w:rFonts w:ascii="PT Astra Serif" w:hAnsi="PT Astra Serif"/>
        </w:rPr>
        <w:t>00 млн. рублей, а также по решениям главы муниципального образования Щекинский район независимо от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(рассчитанной в ценах соответствующих лет).</w:t>
      </w:r>
    </w:p>
    <w:p w:rsidR="00160338" w:rsidRPr="00781425" w:rsidRDefault="00160338" w:rsidP="00147EDB">
      <w:pPr>
        <w:pStyle w:val="ConsPlusNormal"/>
        <w:ind w:firstLine="709"/>
        <w:jc w:val="both"/>
        <w:rPr>
          <w:rFonts w:ascii="PT Astra Serif" w:hAnsi="PT Astra Serif"/>
        </w:rPr>
      </w:pPr>
      <w:r w:rsidRPr="00781425">
        <w:rPr>
          <w:rFonts w:ascii="PT Astra Serif" w:hAnsi="PT Astra Serif"/>
        </w:rPr>
        <w:t>Проверка осуществляется комитет</w:t>
      </w:r>
      <w:r w:rsidR="00AE1069" w:rsidRPr="00781425">
        <w:rPr>
          <w:rFonts w:ascii="PT Astra Serif" w:hAnsi="PT Astra Serif"/>
        </w:rPr>
        <w:t>ом</w:t>
      </w:r>
      <w:r w:rsidRPr="00781425">
        <w:rPr>
          <w:rFonts w:ascii="PT Astra Serif" w:hAnsi="PT Astra Serif"/>
        </w:rPr>
        <w:t xml:space="preserve"> экономического развития администрации муниципального образования Щекинский район в соответствии с методикой оценки эффективности использования средств бюджета муниципального образования Щекинский район, направляемых на капитальные вложения (далее - Методика), согласно приложению </w:t>
      </w:r>
      <w:r w:rsidR="00781425" w:rsidRPr="00781425">
        <w:rPr>
          <w:rFonts w:ascii="PT Astra Serif" w:hAnsi="PT Astra Serif"/>
        </w:rPr>
        <w:t>№</w:t>
      </w:r>
      <w:r w:rsidRPr="00781425">
        <w:rPr>
          <w:rFonts w:ascii="PT Astra Serif" w:hAnsi="PT Astra Serif"/>
        </w:rPr>
        <w:t xml:space="preserve"> 1 к настоящ</w:t>
      </w:r>
      <w:r w:rsidR="00781425" w:rsidRPr="00781425">
        <w:rPr>
          <w:rFonts w:ascii="PT Astra Serif" w:hAnsi="PT Astra Serif"/>
        </w:rPr>
        <w:t>им</w:t>
      </w:r>
      <w:r w:rsidRPr="00781425">
        <w:rPr>
          <w:rFonts w:ascii="PT Astra Serif" w:hAnsi="PT Astra Serif"/>
        </w:rPr>
        <w:t xml:space="preserve"> П</w:t>
      </w:r>
      <w:r w:rsidR="00781425" w:rsidRPr="00781425">
        <w:rPr>
          <w:rFonts w:ascii="PT Astra Serif" w:hAnsi="PT Astra Serif"/>
        </w:rPr>
        <w:t>равилам</w:t>
      </w:r>
      <w:r w:rsidRPr="00781425">
        <w:rPr>
          <w:rFonts w:ascii="PT Astra Serif" w:hAnsi="PT Astra Serif"/>
        </w:rPr>
        <w:t>.</w:t>
      </w:r>
    </w:p>
    <w:p w:rsidR="00160338" w:rsidRPr="00781425" w:rsidRDefault="00B17BFE" w:rsidP="00147EDB">
      <w:pPr>
        <w:pStyle w:val="ConsPlusNormal"/>
        <w:ind w:firstLine="709"/>
        <w:jc w:val="both"/>
        <w:rPr>
          <w:rFonts w:ascii="PT Astra Serif" w:hAnsi="PT Astra Serif"/>
        </w:rPr>
      </w:pPr>
      <w:r w:rsidRPr="00781425">
        <w:rPr>
          <w:rFonts w:ascii="PT Astra Serif" w:hAnsi="PT Astra Serif"/>
        </w:rPr>
        <w:t>Проверка осуществляется на основании исходных данных для расчета интегральной оценки, проведенной муниципальными заказчиками-координаторами муниципальных программ (подпрограмм) муниципального образования Щекинский район (для осуществления проверки инвестиционных проектов, предполагаемых для включения в указанные программы) или органами администрации муниципального образования Щекинский район (для объектов, не предполагаемых к включению в муниципальные программы (подпрограммы) муниципального образования Щекинский район) (далее - заявители).</w:t>
      </w:r>
    </w:p>
    <w:p w:rsidR="001661D9" w:rsidRPr="00781425" w:rsidRDefault="001661D9"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 xml:space="preserve">Проверка инвестиционных проектов осуществляется на основании исходных данных для расчета интегральной оценки, проведенной в соответствии с Методикой, в случаях, указанных в </w:t>
      </w:r>
      <w:hyperlink r:id="rId11" w:history="1">
        <w:r w:rsidRPr="00781425">
          <w:rPr>
            <w:rFonts w:ascii="PT Astra Serif" w:hAnsi="PT Astra Serif" w:cs="PT Astra Serif"/>
            <w:sz w:val="28"/>
            <w:szCs w:val="28"/>
          </w:rPr>
          <w:t xml:space="preserve">пункте </w:t>
        </w:r>
        <w:r w:rsidR="00C032BA">
          <w:rPr>
            <w:rFonts w:ascii="PT Astra Serif" w:hAnsi="PT Astra Serif" w:cs="PT Astra Serif"/>
            <w:sz w:val="28"/>
            <w:szCs w:val="28"/>
          </w:rPr>
          <w:t>1.</w:t>
        </w:r>
        <w:r w:rsidRPr="00781425">
          <w:rPr>
            <w:rFonts w:ascii="PT Astra Serif" w:hAnsi="PT Astra Serif" w:cs="PT Astra Serif"/>
            <w:sz w:val="28"/>
            <w:szCs w:val="28"/>
          </w:rPr>
          <w:t>3</w:t>
        </w:r>
      </w:hyperlink>
      <w:r w:rsidRPr="00781425">
        <w:rPr>
          <w:rFonts w:ascii="PT Astra Serif" w:hAnsi="PT Astra Serif" w:cs="PT Astra Serif"/>
          <w:sz w:val="28"/>
          <w:szCs w:val="28"/>
        </w:rPr>
        <w:t xml:space="preserve"> настоящ</w:t>
      </w:r>
      <w:r w:rsidR="00AE1069" w:rsidRPr="00781425">
        <w:rPr>
          <w:rFonts w:ascii="PT Astra Serif" w:hAnsi="PT Astra Serif" w:cs="PT Astra Serif"/>
          <w:sz w:val="28"/>
          <w:szCs w:val="28"/>
        </w:rPr>
        <w:t>их</w:t>
      </w:r>
      <w:r w:rsidRPr="00781425">
        <w:rPr>
          <w:rFonts w:ascii="PT Astra Serif" w:hAnsi="PT Astra Serif" w:cs="PT Astra Serif"/>
          <w:sz w:val="28"/>
          <w:szCs w:val="28"/>
        </w:rPr>
        <w:t xml:space="preserve"> П</w:t>
      </w:r>
      <w:r w:rsidR="00AE1069" w:rsidRPr="00781425">
        <w:rPr>
          <w:rFonts w:ascii="PT Astra Serif" w:hAnsi="PT Astra Serif" w:cs="PT Astra Serif"/>
          <w:sz w:val="28"/>
          <w:szCs w:val="28"/>
        </w:rPr>
        <w:t>равил</w:t>
      </w:r>
      <w:r w:rsidRPr="00781425">
        <w:rPr>
          <w:rFonts w:ascii="PT Astra Serif" w:hAnsi="PT Astra Serif" w:cs="PT Astra Serif"/>
          <w:sz w:val="28"/>
          <w:szCs w:val="28"/>
        </w:rPr>
        <w:t>.</w:t>
      </w:r>
    </w:p>
    <w:p w:rsidR="001661D9" w:rsidRPr="00781425" w:rsidRDefault="001661D9"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Результаты интегральной оценки, проведенной заявителем, и исходные данные для ее проведения представляются в комитет экономического развития администрации муниципального образования Щекинский район.</w:t>
      </w:r>
    </w:p>
    <w:p w:rsidR="00AE1069" w:rsidRPr="00781425" w:rsidRDefault="00AE1069" w:rsidP="00147EDB">
      <w:pPr>
        <w:pStyle w:val="ConsPlusNormal"/>
        <w:ind w:firstLine="709"/>
        <w:jc w:val="both"/>
        <w:rPr>
          <w:rFonts w:ascii="PT Astra Serif" w:hAnsi="PT Astra Serif"/>
        </w:rPr>
      </w:pPr>
      <w:r w:rsidRPr="00781425">
        <w:rPr>
          <w:rFonts w:ascii="PT Astra Serif" w:hAnsi="PT Astra Serif"/>
        </w:rPr>
        <w:t>Настоящие Правила не распространяются на проекты, реализуемые:</w:t>
      </w:r>
    </w:p>
    <w:p w:rsidR="00AE1069" w:rsidRPr="00781425" w:rsidRDefault="00147EDB" w:rsidP="00147EDB">
      <w:pPr>
        <w:pStyle w:val="ConsPlusNormal"/>
        <w:ind w:firstLine="709"/>
        <w:jc w:val="both"/>
        <w:rPr>
          <w:rFonts w:ascii="PT Astra Serif" w:hAnsi="PT Astra Serif"/>
        </w:rPr>
      </w:pPr>
      <w:r>
        <w:rPr>
          <w:rFonts w:ascii="PT Astra Serif" w:hAnsi="PT Astra Serif"/>
        </w:rPr>
        <w:t>1</w:t>
      </w:r>
      <w:r w:rsidR="00AE1069" w:rsidRPr="00781425">
        <w:rPr>
          <w:rFonts w:ascii="PT Astra Serif" w:hAnsi="PT Astra Serif"/>
        </w:rPr>
        <w:t>) при участии средств инвестиционного фонда Тульской области;</w:t>
      </w:r>
    </w:p>
    <w:p w:rsidR="00AE1069" w:rsidRPr="00781425" w:rsidRDefault="00147EDB" w:rsidP="00147EDB">
      <w:pPr>
        <w:pStyle w:val="ConsPlusNormal"/>
        <w:ind w:firstLine="709"/>
        <w:jc w:val="both"/>
        <w:rPr>
          <w:rFonts w:ascii="PT Astra Serif" w:hAnsi="PT Astra Serif"/>
        </w:rPr>
      </w:pPr>
      <w:r>
        <w:rPr>
          <w:rFonts w:ascii="PT Astra Serif" w:hAnsi="PT Astra Serif"/>
        </w:rPr>
        <w:t>2</w:t>
      </w:r>
      <w:r w:rsidR="00AE1069" w:rsidRPr="00781425">
        <w:rPr>
          <w:rFonts w:ascii="PT Astra Serif" w:hAnsi="PT Astra Serif"/>
        </w:rPr>
        <w:t>) на условиях концессионных соглашений;</w:t>
      </w:r>
    </w:p>
    <w:p w:rsidR="00AE1069" w:rsidRPr="00781425" w:rsidRDefault="00147EDB"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sz w:val="28"/>
          <w:szCs w:val="28"/>
        </w:rPr>
        <w:t>3</w:t>
      </w:r>
      <w:r w:rsidR="00AE1069" w:rsidRPr="00781425">
        <w:rPr>
          <w:rFonts w:ascii="PT Astra Serif" w:hAnsi="PT Astra Serif"/>
          <w:sz w:val="28"/>
          <w:szCs w:val="28"/>
        </w:rPr>
        <w:t>) на условиях соглашений о государственно-частном партнерстве.</w:t>
      </w:r>
    </w:p>
    <w:p w:rsidR="001661D9" w:rsidRPr="00781425" w:rsidRDefault="000246D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1.</w:t>
      </w:r>
      <w:r w:rsidR="00AE1069" w:rsidRPr="00781425">
        <w:rPr>
          <w:rFonts w:ascii="PT Astra Serif" w:hAnsi="PT Astra Serif" w:cs="PT Astra Serif"/>
          <w:sz w:val="28"/>
          <w:szCs w:val="28"/>
        </w:rPr>
        <w:t xml:space="preserve">5. </w:t>
      </w:r>
      <w:r w:rsidR="001661D9" w:rsidRPr="00781425">
        <w:rPr>
          <w:rFonts w:ascii="PT Astra Serif" w:hAnsi="PT Astra Serif" w:cs="PT Astra Serif"/>
          <w:sz w:val="28"/>
          <w:szCs w:val="28"/>
        </w:rPr>
        <w:t>Плата за проведение проверки не взимается.</w:t>
      </w:r>
    </w:p>
    <w:p w:rsidR="001661D9" w:rsidRPr="00781425" w:rsidRDefault="001661D9" w:rsidP="002067C6">
      <w:pPr>
        <w:autoSpaceDE w:val="0"/>
        <w:autoSpaceDN w:val="0"/>
        <w:adjustRightInd w:val="0"/>
        <w:spacing w:after="0" w:line="240" w:lineRule="auto"/>
        <w:ind w:firstLine="540"/>
        <w:jc w:val="both"/>
        <w:rPr>
          <w:rFonts w:ascii="PT Astra Serif" w:hAnsi="PT Astra Serif" w:cs="PT Astra Serif"/>
          <w:sz w:val="28"/>
          <w:szCs w:val="28"/>
        </w:rPr>
      </w:pPr>
    </w:p>
    <w:p w:rsidR="004D1D61" w:rsidRPr="00781425" w:rsidRDefault="000246D2" w:rsidP="002067C6">
      <w:pPr>
        <w:pStyle w:val="ConsPlusNormal"/>
        <w:ind w:firstLine="709"/>
        <w:jc w:val="center"/>
        <w:rPr>
          <w:rFonts w:ascii="PT Astra Serif" w:hAnsi="PT Astra Serif"/>
          <w:b/>
        </w:rPr>
      </w:pPr>
      <w:r>
        <w:rPr>
          <w:rFonts w:ascii="PT Astra Serif" w:hAnsi="PT Astra Serif"/>
          <w:b/>
        </w:rPr>
        <w:t>2</w:t>
      </w:r>
      <w:r w:rsidR="001661D9" w:rsidRPr="00781425">
        <w:rPr>
          <w:rFonts w:ascii="PT Astra Serif" w:hAnsi="PT Astra Serif"/>
          <w:b/>
        </w:rPr>
        <w:t xml:space="preserve">. </w:t>
      </w:r>
      <w:r w:rsidR="004D1D61" w:rsidRPr="00781425">
        <w:rPr>
          <w:rFonts w:ascii="PT Astra Serif" w:hAnsi="PT Astra Serif"/>
          <w:b/>
        </w:rPr>
        <w:t>Критерии оценки эффективности использования средств бюджета муниципального образования Щекинский район, направляемых на капитальные вложения</w:t>
      </w:r>
    </w:p>
    <w:p w:rsidR="00160338" w:rsidRPr="00781425" w:rsidRDefault="00160338" w:rsidP="002067C6">
      <w:pPr>
        <w:pStyle w:val="ConsPlusNormal"/>
        <w:jc w:val="both"/>
        <w:rPr>
          <w:rFonts w:ascii="PT Astra Serif" w:hAnsi="PT Astra Serif"/>
        </w:rPr>
      </w:pPr>
    </w:p>
    <w:p w:rsidR="004D1D61" w:rsidRPr="00781425" w:rsidRDefault="000246D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2</w:t>
      </w:r>
      <w:r w:rsidR="00AE1069" w:rsidRPr="00781425">
        <w:rPr>
          <w:rFonts w:ascii="PT Astra Serif" w:hAnsi="PT Astra Serif" w:cs="PT Astra Serif"/>
          <w:sz w:val="28"/>
          <w:szCs w:val="28"/>
        </w:rPr>
        <w:t>.</w:t>
      </w:r>
      <w:r>
        <w:rPr>
          <w:rFonts w:ascii="PT Astra Serif" w:hAnsi="PT Astra Serif" w:cs="PT Astra Serif"/>
          <w:sz w:val="28"/>
          <w:szCs w:val="28"/>
        </w:rPr>
        <w:t>1.</w:t>
      </w:r>
      <w:r w:rsidR="00AE1069" w:rsidRPr="00781425">
        <w:rPr>
          <w:rFonts w:ascii="PT Astra Serif" w:hAnsi="PT Astra Serif" w:cs="PT Astra Serif"/>
          <w:sz w:val="28"/>
          <w:szCs w:val="28"/>
        </w:rPr>
        <w:t xml:space="preserve"> </w:t>
      </w:r>
      <w:r w:rsidR="00C33662" w:rsidRPr="00781425">
        <w:rPr>
          <w:rFonts w:ascii="PT Astra Serif" w:hAnsi="PT Astra Serif" w:cs="PT Astra Serif"/>
          <w:sz w:val="28"/>
          <w:szCs w:val="28"/>
        </w:rPr>
        <w:t>Проверка осуществляется в соответствии с Методикой на основе оценки соответствия инвестиционного проекта следующим качественным критериям:</w:t>
      </w:r>
    </w:p>
    <w:p w:rsidR="00C33662" w:rsidRPr="00781425" w:rsidRDefault="00204420" w:rsidP="00147EDB">
      <w:pPr>
        <w:pStyle w:val="ConsPlusNormal"/>
        <w:ind w:firstLine="709"/>
        <w:jc w:val="both"/>
        <w:rPr>
          <w:rFonts w:ascii="PT Astra Serif" w:hAnsi="PT Astra Serif"/>
        </w:rPr>
      </w:pPr>
      <w:r w:rsidRPr="00781425">
        <w:rPr>
          <w:rFonts w:ascii="PT Astra Serif" w:hAnsi="PT Astra Serif"/>
        </w:rPr>
        <w:t>1</w:t>
      </w:r>
      <w:r w:rsidR="00C33662" w:rsidRPr="00781425">
        <w:rPr>
          <w:rFonts w:ascii="PT Astra Serif" w:hAnsi="PT Astra Serif"/>
        </w:rPr>
        <w:t>) наличие четко сформулированной цели и предполагаемых результатов реализации инвестиционного проекта;</w:t>
      </w:r>
    </w:p>
    <w:p w:rsidR="00C33662" w:rsidRPr="00781425" w:rsidRDefault="00204420" w:rsidP="00147EDB">
      <w:pPr>
        <w:pStyle w:val="ConsPlusNormal"/>
        <w:ind w:firstLine="709"/>
        <w:jc w:val="both"/>
        <w:rPr>
          <w:rFonts w:ascii="PT Astra Serif" w:hAnsi="PT Astra Serif"/>
        </w:rPr>
      </w:pPr>
      <w:r w:rsidRPr="00781425">
        <w:rPr>
          <w:rFonts w:ascii="PT Astra Serif" w:hAnsi="PT Astra Serif"/>
        </w:rPr>
        <w:t>2</w:t>
      </w:r>
      <w:r w:rsidR="00C33662" w:rsidRPr="00781425">
        <w:rPr>
          <w:rFonts w:ascii="PT Astra Serif" w:hAnsi="PT Astra Serif"/>
        </w:rPr>
        <w:t xml:space="preserve">) </w:t>
      </w:r>
      <w:r w:rsidR="00E16624" w:rsidRPr="00781425">
        <w:rPr>
          <w:rFonts w:ascii="PT Astra Serif" w:hAnsi="PT Astra Serif" w:cs="PT Astra Serif"/>
        </w:rPr>
        <w:t>с</w:t>
      </w:r>
      <w:r w:rsidR="00864A08" w:rsidRPr="00781425">
        <w:rPr>
          <w:rFonts w:ascii="PT Astra Serif" w:hAnsi="PT Astra Serif" w:cs="PT Astra Serif"/>
        </w:rPr>
        <w:t>оответствие цели инвестиционного проекта приоритетам и целям, определенным в прогнозах социально-экономического развития муниципального образования Щекинский район, муниципальных программах  муниципального образования Щекинский район, а также в обращениях Губернатора Тульской области</w:t>
      </w:r>
      <w:r w:rsidR="00864A08" w:rsidRPr="00781425">
        <w:rPr>
          <w:rFonts w:ascii="PT Astra Serif" w:hAnsi="PT Astra Serif"/>
        </w:rPr>
        <w:t>;</w:t>
      </w:r>
    </w:p>
    <w:p w:rsidR="00C33662" w:rsidRPr="00781425" w:rsidRDefault="00204420" w:rsidP="00147EDB">
      <w:pPr>
        <w:pStyle w:val="ConsPlusNormal"/>
        <w:ind w:firstLine="709"/>
        <w:jc w:val="both"/>
        <w:rPr>
          <w:rFonts w:ascii="PT Astra Serif" w:hAnsi="PT Astra Serif"/>
        </w:rPr>
      </w:pPr>
      <w:r w:rsidRPr="00781425">
        <w:rPr>
          <w:rFonts w:ascii="PT Astra Serif" w:hAnsi="PT Astra Serif"/>
        </w:rPr>
        <w:t>3</w:t>
      </w:r>
      <w:r w:rsidR="00C33662" w:rsidRPr="00781425">
        <w:rPr>
          <w:rFonts w:ascii="PT Astra Serif" w:hAnsi="PT Astra Serif"/>
        </w:rPr>
        <w:t xml:space="preserve">) </w:t>
      </w:r>
      <w:r w:rsidR="00864A08" w:rsidRPr="00781425">
        <w:rPr>
          <w:rFonts w:ascii="PT Astra Serif" w:hAnsi="PT Astra Serif"/>
        </w:rPr>
        <w:t>комплексный подход к решению существующей проблемы в рамках инвестиционного проекта во взаимосвязи с программными мероприятиями, реализуемыми в рамках государственных программ Российской Федерации, федеральных целевых программ, программ (подпрограмм) Тульской области и муниципальных программ  муниципального образования Щекинский район за счет средств бюджетов всех уровней бюджетной системы Российской Федерации</w:t>
      </w:r>
      <w:r w:rsidR="00C33662" w:rsidRPr="00781425">
        <w:rPr>
          <w:rFonts w:ascii="PT Astra Serif" w:hAnsi="PT Astra Serif"/>
        </w:rPr>
        <w:t>;</w:t>
      </w:r>
    </w:p>
    <w:p w:rsidR="00E16624" w:rsidRPr="00781425" w:rsidRDefault="00204420"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rPr>
        <w:t>4</w:t>
      </w:r>
      <w:r w:rsidR="00C33662" w:rsidRPr="00781425">
        <w:rPr>
          <w:rFonts w:ascii="PT Astra Serif" w:hAnsi="PT Astra Serif"/>
        </w:rPr>
        <w:t xml:space="preserve">) </w:t>
      </w:r>
      <w:r w:rsidR="00E16624" w:rsidRPr="00781425">
        <w:rPr>
          <w:rFonts w:ascii="PT Astra Serif" w:hAnsi="PT Astra Serif" w:cs="PT Astra Serif"/>
          <w:sz w:val="28"/>
          <w:szCs w:val="28"/>
        </w:rPr>
        <w:t>необходимость строительства, реконструкции, в том числе с элементами реставрации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органами местного самоуправления муниципального образования Щекинский район полномочий, отнесенных к предмету их ведения;</w:t>
      </w:r>
    </w:p>
    <w:p w:rsidR="00E16624" w:rsidRPr="00781425" w:rsidRDefault="00204420" w:rsidP="00147EDB">
      <w:pPr>
        <w:autoSpaceDE w:val="0"/>
        <w:autoSpaceDN w:val="0"/>
        <w:adjustRightInd w:val="0"/>
        <w:spacing w:after="0" w:line="240" w:lineRule="auto"/>
        <w:ind w:firstLine="709"/>
        <w:jc w:val="both"/>
        <w:rPr>
          <w:rFonts w:ascii="PT Astra Serif" w:hAnsi="PT Astra Serif"/>
          <w:sz w:val="28"/>
          <w:szCs w:val="28"/>
        </w:rPr>
      </w:pPr>
      <w:r w:rsidRPr="00781425">
        <w:rPr>
          <w:rFonts w:ascii="PT Astra Serif" w:hAnsi="PT Astra Serif"/>
          <w:sz w:val="28"/>
          <w:szCs w:val="28"/>
        </w:rPr>
        <w:t>5</w:t>
      </w:r>
      <w:r w:rsidR="00C33662" w:rsidRPr="00781425">
        <w:rPr>
          <w:rFonts w:ascii="PT Astra Serif" w:hAnsi="PT Astra Serif"/>
          <w:sz w:val="28"/>
          <w:szCs w:val="28"/>
        </w:rPr>
        <w:t xml:space="preserve">) </w:t>
      </w:r>
      <w:r w:rsidR="00E16624" w:rsidRPr="00781425">
        <w:rPr>
          <w:rFonts w:ascii="PT Astra Serif" w:hAnsi="PT Astra Serif"/>
          <w:sz w:val="28"/>
          <w:szCs w:val="28"/>
        </w:rPr>
        <w:t xml:space="preserve">обоснование необходимости реализации инвестиционного проекта с привлечением средств бюджета </w:t>
      </w:r>
      <w:r w:rsidR="00E16624" w:rsidRPr="00781425">
        <w:rPr>
          <w:rFonts w:ascii="PT Astra Serif" w:hAnsi="PT Astra Serif" w:cs="PT Astra Serif"/>
          <w:sz w:val="28"/>
          <w:szCs w:val="28"/>
        </w:rPr>
        <w:t>муниципального образования Щекинский район</w:t>
      </w:r>
      <w:r w:rsidR="00E16624" w:rsidRPr="00781425">
        <w:rPr>
          <w:rFonts w:ascii="PT Astra Serif" w:hAnsi="PT Astra Serif"/>
          <w:sz w:val="28"/>
          <w:szCs w:val="28"/>
        </w:rPr>
        <w:t>;</w:t>
      </w:r>
    </w:p>
    <w:p w:rsidR="00C33662" w:rsidRPr="00781425" w:rsidRDefault="00E16624" w:rsidP="00147EDB">
      <w:pPr>
        <w:autoSpaceDE w:val="0"/>
        <w:autoSpaceDN w:val="0"/>
        <w:adjustRightInd w:val="0"/>
        <w:spacing w:after="0" w:line="240" w:lineRule="auto"/>
        <w:ind w:firstLine="709"/>
        <w:jc w:val="both"/>
        <w:rPr>
          <w:rFonts w:ascii="PT Astra Serif" w:hAnsi="PT Astra Serif"/>
          <w:sz w:val="28"/>
          <w:szCs w:val="28"/>
        </w:rPr>
      </w:pPr>
      <w:r w:rsidRPr="00781425">
        <w:rPr>
          <w:rFonts w:ascii="PT Astra Serif" w:hAnsi="PT Astra Serif"/>
          <w:sz w:val="28"/>
          <w:szCs w:val="28"/>
        </w:rPr>
        <w:t xml:space="preserve">6) </w:t>
      </w:r>
      <w:r w:rsidR="00C33662" w:rsidRPr="00781425">
        <w:rPr>
          <w:rFonts w:ascii="PT Astra Serif" w:hAnsi="PT Astra Serif" w:cs="PT Astra Serif"/>
          <w:sz w:val="28"/>
          <w:szCs w:val="28"/>
        </w:rPr>
        <w:t>наличие муниципальных программ муниципального образования Щекинский район, реализуемых за счет средств бюджета муниципального образования Щекинский район, предусматривающих строительство, реконструкцию, в том числе с элементами реставрации, объектов капитального строительства муниципальной собственности, реализуемых в рамках инвестиционных проектов;</w:t>
      </w:r>
    </w:p>
    <w:p w:rsidR="00C33662" w:rsidRPr="00781425" w:rsidRDefault="00E16624" w:rsidP="00147EDB">
      <w:pPr>
        <w:pStyle w:val="ConsPlusNormal"/>
        <w:ind w:firstLine="709"/>
        <w:jc w:val="both"/>
        <w:rPr>
          <w:rFonts w:ascii="PT Astra Serif" w:hAnsi="PT Astra Serif"/>
        </w:rPr>
      </w:pPr>
      <w:r w:rsidRPr="00781425">
        <w:rPr>
          <w:rFonts w:ascii="PT Astra Serif" w:hAnsi="PT Astra Serif"/>
        </w:rPr>
        <w:t>7</w:t>
      </w:r>
      <w:r w:rsidR="00C33662" w:rsidRPr="00781425">
        <w:rPr>
          <w:rFonts w:ascii="PT Astra Serif" w:hAnsi="PT Astra Serif"/>
        </w:rPr>
        <w:t xml:space="preserve">) </w:t>
      </w:r>
      <w:r w:rsidRPr="00781425">
        <w:rPr>
          <w:rFonts w:ascii="PT Astra Serif" w:hAnsi="PT Astra Serif"/>
        </w:rPr>
        <w:t xml:space="preserve">обоснование </w:t>
      </w:r>
      <w:r w:rsidR="00C33662" w:rsidRPr="00781425">
        <w:rPr>
          <w:rFonts w:ascii="PT Astra Serif" w:hAnsi="PT Astra Serif"/>
        </w:rPr>
        <w:t>целесообразност</w:t>
      </w:r>
      <w:r w:rsidRPr="00781425">
        <w:rPr>
          <w:rFonts w:ascii="PT Astra Serif" w:hAnsi="PT Astra Serif"/>
        </w:rPr>
        <w:t>и</w:t>
      </w:r>
      <w:r w:rsidR="00C33662" w:rsidRPr="00781425">
        <w:rPr>
          <w:rFonts w:ascii="PT Astra Serif" w:hAnsi="PT Astra Serif"/>
        </w:rPr>
        <w:t xml:space="preserve">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C33662" w:rsidRPr="00781425" w:rsidRDefault="00E16624" w:rsidP="00147EDB">
      <w:pPr>
        <w:pStyle w:val="ConsPlusNormal"/>
        <w:ind w:firstLine="709"/>
        <w:jc w:val="both"/>
        <w:rPr>
          <w:rFonts w:ascii="PT Astra Serif" w:hAnsi="PT Astra Serif"/>
        </w:rPr>
      </w:pPr>
      <w:r w:rsidRPr="00781425">
        <w:rPr>
          <w:rFonts w:ascii="PT Astra Serif" w:hAnsi="PT Astra Serif"/>
        </w:rPr>
        <w:t>8</w:t>
      </w:r>
      <w:r w:rsidR="00C33662" w:rsidRPr="00781425">
        <w:rPr>
          <w:rFonts w:ascii="PT Astra Serif" w:hAnsi="PT Astra Serif"/>
        </w:rPr>
        <w:t>) наличие положительного заключения государственной экспертизы проектной документации и результатов инженерных изысканий;</w:t>
      </w:r>
    </w:p>
    <w:p w:rsidR="00C33662" w:rsidRPr="00781425" w:rsidRDefault="00E16624" w:rsidP="00147EDB">
      <w:pPr>
        <w:pStyle w:val="ConsPlusNormal"/>
        <w:ind w:firstLine="709"/>
        <w:jc w:val="both"/>
        <w:rPr>
          <w:rFonts w:ascii="PT Astra Serif" w:hAnsi="PT Astra Serif"/>
        </w:rPr>
      </w:pPr>
      <w:r w:rsidRPr="00781425">
        <w:rPr>
          <w:rFonts w:ascii="PT Astra Serif" w:hAnsi="PT Astra Serif"/>
        </w:rPr>
        <w:t>9</w:t>
      </w:r>
      <w:r w:rsidR="00C33662" w:rsidRPr="00781425">
        <w:rPr>
          <w:rFonts w:ascii="PT Astra Serif" w:hAnsi="PT Astra Serif"/>
        </w:rPr>
        <w:t>)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C33662" w:rsidRPr="00781425" w:rsidRDefault="000246D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2.2</w:t>
      </w:r>
      <w:r w:rsidR="00C33662" w:rsidRPr="00781425">
        <w:rPr>
          <w:rFonts w:ascii="PT Astra Serif" w:hAnsi="PT Astra Serif" w:cs="PT Astra Serif"/>
          <w:sz w:val="28"/>
          <w:szCs w:val="28"/>
        </w:rPr>
        <w:t xml:space="preserve">. Качественный критерий, предусмотренный подпунктом </w:t>
      </w:r>
      <w:r w:rsidR="00E16624" w:rsidRPr="00781425">
        <w:rPr>
          <w:rFonts w:ascii="PT Astra Serif" w:hAnsi="PT Astra Serif" w:cs="PT Astra Serif"/>
          <w:sz w:val="28"/>
          <w:szCs w:val="28"/>
        </w:rPr>
        <w:t>7</w:t>
      </w:r>
      <w:r w:rsidR="00C33662" w:rsidRPr="00781425">
        <w:rPr>
          <w:rFonts w:ascii="PT Astra Serif" w:hAnsi="PT Astra Serif" w:cs="PT Astra Serif"/>
          <w:sz w:val="28"/>
          <w:szCs w:val="28"/>
        </w:rPr>
        <w:t xml:space="preserve"> пункта </w:t>
      </w:r>
      <w:r w:rsidR="00B41688">
        <w:rPr>
          <w:rFonts w:ascii="PT Astra Serif" w:hAnsi="PT Astra Serif" w:cs="PT Astra Serif"/>
          <w:sz w:val="28"/>
          <w:szCs w:val="28"/>
        </w:rPr>
        <w:t>2.1</w:t>
      </w:r>
      <w:r w:rsidR="00C33662" w:rsidRPr="00781425">
        <w:rPr>
          <w:rFonts w:ascii="PT Astra Serif" w:hAnsi="PT Astra Serif" w:cs="PT Astra Serif"/>
          <w:sz w:val="28"/>
          <w:szCs w:val="28"/>
        </w:rPr>
        <w:t xml:space="preserve"> настоящих Правил, не применяется к инвестиционным проектам, в которых не используются дорогостоящие строительные материалы, художественные изделия для отделки интерьеров и фасада, машины и оборудование.</w:t>
      </w:r>
    </w:p>
    <w:p w:rsidR="004D1D61" w:rsidRPr="00781425" w:rsidRDefault="00C33662" w:rsidP="00147EDB">
      <w:pPr>
        <w:pStyle w:val="ConsPlusNormal"/>
        <w:ind w:firstLine="709"/>
        <w:jc w:val="both"/>
        <w:rPr>
          <w:rFonts w:ascii="PT Astra Serif" w:hAnsi="PT Astra Serif"/>
        </w:rPr>
      </w:pPr>
      <w:r w:rsidRPr="00781425">
        <w:rPr>
          <w:rFonts w:ascii="PT Astra Serif" w:hAnsi="PT Astra Serif"/>
        </w:rPr>
        <w:t xml:space="preserve">Качественные критерии, предусмотренные подпунктами </w:t>
      </w:r>
      <w:r w:rsidR="00E16624" w:rsidRPr="00781425">
        <w:rPr>
          <w:rFonts w:ascii="PT Astra Serif" w:hAnsi="PT Astra Serif"/>
        </w:rPr>
        <w:t>8</w:t>
      </w:r>
      <w:r w:rsidRPr="00781425">
        <w:rPr>
          <w:rFonts w:ascii="PT Astra Serif" w:hAnsi="PT Astra Serif"/>
        </w:rPr>
        <w:t xml:space="preserve"> и </w:t>
      </w:r>
      <w:r w:rsidR="00E16624" w:rsidRPr="00781425">
        <w:rPr>
          <w:rFonts w:ascii="PT Astra Serif" w:hAnsi="PT Astra Serif"/>
        </w:rPr>
        <w:t>9</w:t>
      </w:r>
      <w:r w:rsidRPr="00781425">
        <w:rPr>
          <w:rFonts w:ascii="PT Astra Serif" w:hAnsi="PT Astra Serif"/>
        </w:rPr>
        <w:t xml:space="preserve"> пункта </w:t>
      </w:r>
      <w:r w:rsidR="00B41688">
        <w:rPr>
          <w:rFonts w:ascii="PT Astra Serif" w:hAnsi="PT Astra Serif"/>
        </w:rPr>
        <w:t xml:space="preserve">2.1 </w:t>
      </w:r>
      <w:r w:rsidRPr="00781425">
        <w:rPr>
          <w:rFonts w:ascii="PT Astra Serif" w:hAnsi="PT Astra Serif"/>
        </w:rPr>
        <w:t>настоящих Правил, не применяются для случаев приобретения объектов недвижимого имущества.</w:t>
      </w:r>
    </w:p>
    <w:p w:rsidR="004D1D61" w:rsidRPr="00781425" w:rsidRDefault="000246D2" w:rsidP="00147EDB">
      <w:pPr>
        <w:pStyle w:val="ConsPlusNormal"/>
        <w:ind w:firstLine="709"/>
        <w:jc w:val="both"/>
        <w:rPr>
          <w:rFonts w:ascii="PT Astra Serif" w:hAnsi="PT Astra Serif"/>
        </w:rPr>
      </w:pPr>
      <w:r>
        <w:rPr>
          <w:rFonts w:ascii="PT Astra Serif" w:hAnsi="PT Astra Serif"/>
        </w:rPr>
        <w:t>2.3</w:t>
      </w:r>
      <w:r w:rsidR="00320A7A" w:rsidRPr="00781425">
        <w:rPr>
          <w:rFonts w:ascii="PT Astra Serif" w:hAnsi="PT Astra Serif"/>
        </w:rPr>
        <w:t xml:space="preserve">. Инвестиционные проекты, соответствующие качественным критериям, подлежат дальнейшей проверке на основе следующих количественных критериев оценки эффективности использования средств </w:t>
      </w:r>
      <w:r w:rsidR="00320A7A" w:rsidRPr="00781425">
        <w:t xml:space="preserve">бюджета </w:t>
      </w:r>
      <w:r w:rsidR="00320A7A" w:rsidRPr="00781425">
        <w:rPr>
          <w:rFonts w:ascii="PT Astra Serif" w:hAnsi="PT Astra Serif"/>
        </w:rPr>
        <w:t>муниципального образования Щекинский район, направляемых на капитальные вложения (далее - количественные критерии):</w:t>
      </w:r>
    </w:p>
    <w:p w:rsidR="00320A7A" w:rsidRPr="00781425" w:rsidRDefault="00781425" w:rsidP="00147EDB">
      <w:pPr>
        <w:pStyle w:val="ConsPlusNormal"/>
        <w:ind w:firstLine="709"/>
        <w:jc w:val="both"/>
        <w:rPr>
          <w:rFonts w:ascii="PT Astra Serif" w:hAnsi="PT Astra Serif"/>
        </w:rPr>
      </w:pPr>
      <w:r>
        <w:rPr>
          <w:rFonts w:ascii="PT Astra Serif" w:hAnsi="PT Astra Serif"/>
        </w:rPr>
        <w:t>1</w:t>
      </w:r>
      <w:r w:rsidR="00320A7A" w:rsidRPr="00781425">
        <w:rPr>
          <w:rFonts w:ascii="PT Astra Serif" w:hAnsi="PT Astra Serif"/>
        </w:rPr>
        <w:t>) значения количественных показателей (показателя) результатов реализации инвестиционного проекта;</w:t>
      </w:r>
    </w:p>
    <w:p w:rsidR="00320A7A" w:rsidRPr="00781425" w:rsidRDefault="00781425" w:rsidP="00147EDB">
      <w:pPr>
        <w:pStyle w:val="ConsPlusNormal"/>
        <w:ind w:firstLine="709"/>
        <w:jc w:val="both"/>
        <w:rPr>
          <w:rFonts w:ascii="PT Astra Serif" w:hAnsi="PT Astra Serif"/>
        </w:rPr>
      </w:pPr>
      <w:r>
        <w:rPr>
          <w:rFonts w:ascii="PT Astra Serif" w:hAnsi="PT Astra Serif"/>
        </w:rPr>
        <w:t>2</w:t>
      </w:r>
      <w:r w:rsidR="00320A7A" w:rsidRPr="00781425">
        <w:rPr>
          <w:rFonts w:ascii="PT Astra Serif" w:hAnsi="PT Astra Serif"/>
        </w:rPr>
        <w:t>) отношение сметной стоимости или предполагаемой (предельной) стоимости объекта капитального строительства, реконструкции, в том числе с элементами реставрации,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p w:rsidR="00320A7A" w:rsidRPr="00781425" w:rsidRDefault="00320A7A"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В отношении приобретаемых объектов недвижимого имущества Проверка осуществляется путем сравнения с рыночной стоимостью приобретаемого объекта недвижимого имущества, указанной в отчете об оценке данного объекта, составленном в порядке, предусмотренном законодательством Российской Федерации об оценочной деятельности;</w:t>
      </w:r>
    </w:p>
    <w:p w:rsidR="00320A7A" w:rsidRPr="00781425" w:rsidRDefault="00781425"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3</w:t>
      </w:r>
      <w:r w:rsidR="00320A7A" w:rsidRPr="00781425">
        <w:rPr>
          <w:rFonts w:ascii="PT Astra Serif" w:hAnsi="PT Astra Serif" w:cs="PT Astra Serif"/>
          <w:sz w:val="28"/>
          <w:szCs w:val="28"/>
        </w:rPr>
        <w:t>) наличие потребителей продукции (работ,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320A7A" w:rsidRPr="00781425" w:rsidRDefault="00781425"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4</w:t>
      </w:r>
      <w:r w:rsidR="00320A7A" w:rsidRPr="00781425">
        <w:rPr>
          <w:rFonts w:ascii="PT Astra Serif" w:hAnsi="PT Astra Serif" w:cs="PT Astra Serif"/>
          <w:sz w:val="28"/>
          <w:szCs w:val="28"/>
        </w:rPr>
        <w:t xml:space="preserve">)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(работ, услуг), в объеме, предусмотренном для муниципальных нужд </w:t>
      </w:r>
      <w:r w:rsidR="009A7991" w:rsidRPr="00781425">
        <w:rPr>
          <w:rFonts w:ascii="PT Astra Serif" w:hAnsi="PT Astra Serif" w:cs="PT Astra Serif"/>
          <w:sz w:val="28"/>
          <w:szCs w:val="28"/>
        </w:rPr>
        <w:t>муниципального образования Щекинский район</w:t>
      </w:r>
      <w:r w:rsidR="00320A7A" w:rsidRPr="00781425">
        <w:rPr>
          <w:rFonts w:ascii="PT Astra Serif" w:hAnsi="PT Astra Serif" w:cs="PT Astra Serif"/>
          <w:sz w:val="28"/>
          <w:szCs w:val="28"/>
        </w:rPr>
        <w:t>;</w:t>
      </w:r>
    </w:p>
    <w:p w:rsidR="00320A7A" w:rsidRPr="00781425" w:rsidRDefault="00781425"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5</w:t>
      </w:r>
      <w:r w:rsidR="00320A7A" w:rsidRPr="00781425">
        <w:rPr>
          <w:rFonts w:ascii="PT Astra Serif" w:hAnsi="PT Astra Serif" w:cs="PT Astra Serif"/>
          <w:sz w:val="28"/>
          <w:szCs w:val="28"/>
        </w:rPr>
        <w:t>)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320A7A" w:rsidRPr="00781425" w:rsidRDefault="0069453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2.4.</w:t>
      </w:r>
      <w:r w:rsidR="00320A7A" w:rsidRPr="00781425">
        <w:rPr>
          <w:rFonts w:ascii="PT Astra Serif" w:hAnsi="PT Astra Serif" w:cs="PT Astra Serif"/>
          <w:sz w:val="28"/>
          <w:szCs w:val="28"/>
        </w:rPr>
        <w:t xml:space="preserve"> 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 которая определяется Методикой.</w:t>
      </w:r>
    </w:p>
    <w:p w:rsidR="002067C6" w:rsidRDefault="002067C6" w:rsidP="00147EDB">
      <w:pPr>
        <w:autoSpaceDE w:val="0"/>
        <w:autoSpaceDN w:val="0"/>
        <w:adjustRightInd w:val="0"/>
        <w:spacing w:after="0" w:line="240" w:lineRule="auto"/>
        <w:ind w:firstLine="709"/>
        <w:jc w:val="center"/>
        <w:rPr>
          <w:rFonts w:ascii="PT Astra Serif" w:hAnsi="PT Astra Serif" w:cs="PT Astra Serif"/>
          <w:b/>
          <w:sz w:val="28"/>
          <w:szCs w:val="28"/>
        </w:rPr>
      </w:pPr>
    </w:p>
    <w:p w:rsidR="00320A7A" w:rsidRDefault="000246D2" w:rsidP="00147EDB">
      <w:pPr>
        <w:autoSpaceDE w:val="0"/>
        <w:autoSpaceDN w:val="0"/>
        <w:adjustRightInd w:val="0"/>
        <w:spacing w:after="0" w:line="240" w:lineRule="auto"/>
        <w:ind w:firstLine="709"/>
        <w:jc w:val="center"/>
        <w:rPr>
          <w:rFonts w:ascii="PT Astra Serif" w:hAnsi="PT Astra Serif" w:cs="PT Astra Serif"/>
          <w:b/>
          <w:sz w:val="28"/>
          <w:szCs w:val="28"/>
        </w:rPr>
      </w:pPr>
      <w:r>
        <w:rPr>
          <w:rFonts w:ascii="PT Astra Serif" w:hAnsi="PT Astra Serif" w:cs="PT Astra Serif"/>
          <w:b/>
          <w:sz w:val="28"/>
          <w:szCs w:val="28"/>
        </w:rPr>
        <w:t>3</w:t>
      </w:r>
      <w:r w:rsidR="00320A7A" w:rsidRPr="00781425">
        <w:rPr>
          <w:rFonts w:ascii="PT Astra Serif" w:hAnsi="PT Astra Serif" w:cs="PT Astra Serif"/>
          <w:b/>
          <w:sz w:val="28"/>
          <w:szCs w:val="28"/>
        </w:rPr>
        <w:t>. Порядок проведения Проверки инвестиционных проектов</w:t>
      </w:r>
    </w:p>
    <w:p w:rsidR="00147EDB" w:rsidRPr="00781425" w:rsidRDefault="00147EDB" w:rsidP="00147EDB">
      <w:pPr>
        <w:autoSpaceDE w:val="0"/>
        <w:autoSpaceDN w:val="0"/>
        <w:adjustRightInd w:val="0"/>
        <w:spacing w:after="0" w:line="240" w:lineRule="auto"/>
        <w:ind w:firstLine="709"/>
        <w:jc w:val="center"/>
        <w:rPr>
          <w:rFonts w:ascii="PT Astra Serif" w:hAnsi="PT Astra Serif" w:cs="PT Astra Serif"/>
          <w:b/>
          <w:sz w:val="28"/>
          <w:szCs w:val="28"/>
        </w:rPr>
      </w:pPr>
    </w:p>
    <w:p w:rsidR="00320A7A" w:rsidRPr="00781425" w:rsidRDefault="0069453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3.1. </w:t>
      </w:r>
      <w:r w:rsidR="00320A7A" w:rsidRPr="00781425">
        <w:rPr>
          <w:rFonts w:ascii="PT Astra Serif" w:hAnsi="PT Astra Serif" w:cs="PT Astra Serif"/>
          <w:sz w:val="28"/>
          <w:szCs w:val="28"/>
        </w:rPr>
        <w:t>Заявители представляют в комитет экономического развития администрации муниципального образования Щекинский район подписанные руководителем заявителя (уполномоченным им лицом) следующие документы:</w:t>
      </w:r>
    </w:p>
    <w:p w:rsidR="00320A7A" w:rsidRPr="00781425" w:rsidRDefault="00320D4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1) служебную записку</w:t>
      </w:r>
      <w:r w:rsidR="00320A7A" w:rsidRPr="00781425">
        <w:rPr>
          <w:rFonts w:ascii="PT Astra Serif" w:hAnsi="PT Astra Serif" w:cs="PT Astra Serif"/>
          <w:sz w:val="28"/>
          <w:szCs w:val="28"/>
        </w:rPr>
        <w:t xml:space="preserve"> на проведение проверки;</w:t>
      </w:r>
    </w:p>
    <w:p w:rsidR="00320A7A" w:rsidRPr="00781425" w:rsidRDefault="00320A7A"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 xml:space="preserve">2) </w:t>
      </w:r>
      <w:hyperlink r:id="rId12" w:history="1">
        <w:r w:rsidRPr="00781425">
          <w:rPr>
            <w:rFonts w:ascii="PT Astra Serif" w:hAnsi="PT Astra Serif" w:cs="PT Astra Serif"/>
            <w:sz w:val="28"/>
            <w:szCs w:val="28"/>
          </w:rPr>
          <w:t>паспорт</w:t>
        </w:r>
      </w:hyperlink>
      <w:r w:rsidRPr="00781425">
        <w:rPr>
          <w:rFonts w:ascii="PT Astra Serif" w:hAnsi="PT Astra Serif" w:cs="PT Astra Serif"/>
          <w:sz w:val="28"/>
          <w:szCs w:val="28"/>
        </w:rPr>
        <w:t xml:space="preserve"> инвестиционного проекта, заполненный по форме согласно приложению </w:t>
      </w:r>
      <w:r w:rsidR="00147EDB">
        <w:rPr>
          <w:rFonts w:ascii="PT Astra Serif" w:hAnsi="PT Astra Serif" w:cs="PT Astra Serif"/>
          <w:sz w:val="28"/>
          <w:szCs w:val="28"/>
        </w:rPr>
        <w:t xml:space="preserve">№ </w:t>
      </w:r>
      <w:r w:rsidRPr="00781425">
        <w:rPr>
          <w:rFonts w:ascii="PT Astra Serif" w:hAnsi="PT Astra Serif" w:cs="PT Astra Serif"/>
          <w:sz w:val="28"/>
          <w:szCs w:val="28"/>
        </w:rPr>
        <w:t>2 к настоящ</w:t>
      </w:r>
      <w:r w:rsidR="00320D48" w:rsidRPr="00781425">
        <w:rPr>
          <w:rFonts w:ascii="PT Astra Serif" w:hAnsi="PT Astra Serif" w:cs="PT Astra Serif"/>
          <w:sz w:val="28"/>
          <w:szCs w:val="28"/>
        </w:rPr>
        <w:t>им</w:t>
      </w:r>
      <w:r w:rsidRPr="00781425">
        <w:rPr>
          <w:rFonts w:ascii="PT Astra Serif" w:hAnsi="PT Astra Serif" w:cs="PT Astra Serif"/>
          <w:sz w:val="28"/>
          <w:szCs w:val="28"/>
        </w:rPr>
        <w:t xml:space="preserve"> П</w:t>
      </w:r>
      <w:r w:rsidR="00320D48" w:rsidRPr="00781425">
        <w:rPr>
          <w:rFonts w:ascii="PT Astra Serif" w:hAnsi="PT Astra Serif" w:cs="PT Astra Serif"/>
          <w:sz w:val="28"/>
          <w:szCs w:val="28"/>
        </w:rPr>
        <w:t>равилам</w:t>
      </w:r>
      <w:r w:rsidRPr="00781425">
        <w:rPr>
          <w:rFonts w:ascii="PT Astra Serif" w:hAnsi="PT Astra Serif" w:cs="PT Astra Serif"/>
          <w:sz w:val="28"/>
          <w:szCs w:val="28"/>
        </w:rPr>
        <w:t>;</w:t>
      </w:r>
    </w:p>
    <w:p w:rsidR="00320A7A" w:rsidRPr="00781425" w:rsidRDefault="00320A7A"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расчет интегральной оценки, проведенной заявителем в соответствии с Методикой, включая качественные и количественные показатели (показатель) планируемых результатов реализации инвестиционного проекта;</w:t>
      </w:r>
    </w:p>
    <w:p w:rsidR="009F1538" w:rsidRPr="00781425" w:rsidRDefault="00320D4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3</w:t>
      </w:r>
      <w:r w:rsidR="00320A7A" w:rsidRPr="00781425">
        <w:rPr>
          <w:rFonts w:ascii="PT Astra Serif" w:hAnsi="PT Astra Serif" w:cs="PT Astra Serif"/>
          <w:sz w:val="28"/>
          <w:szCs w:val="28"/>
        </w:rPr>
        <w:t>)</w:t>
      </w:r>
      <w:r w:rsidR="003F7350" w:rsidRPr="00781425">
        <w:rPr>
          <w:rFonts w:ascii="PT Astra Serif" w:hAnsi="PT Astra Serif" w:cs="PT Astra Serif"/>
          <w:sz w:val="28"/>
          <w:szCs w:val="28"/>
        </w:rPr>
        <w:t xml:space="preserve"> </w:t>
      </w:r>
      <w:r w:rsidR="009F1538" w:rsidRPr="00781425">
        <w:rPr>
          <w:rFonts w:ascii="PT Astra Serif" w:hAnsi="PT Astra Serif" w:cs="PT Astra Serif"/>
          <w:sz w:val="28"/>
          <w:szCs w:val="28"/>
        </w:rPr>
        <w:t xml:space="preserve">обоснование экономической целесообразности, объема и сроков осуществления строительства, реконструкции, в том числе с элементами реставрации, объектов капитального строительства либо приобретения объектов недвижимого имущества в соответствии с </w:t>
      </w:r>
      <w:r w:rsidR="00147EDB">
        <w:rPr>
          <w:rFonts w:ascii="PT Astra Serif" w:hAnsi="PT Astra Serif" w:cs="PT Astra Serif"/>
          <w:sz w:val="28"/>
          <w:szCs w:val="28"/>
        </w:rPr>
        <w:t xml:space="preserve">пунктом </w:t>
      </w:r>
      <w:hyperlink r:id="rId13" w:history="1">
        <w:r w:rsidR="00B41688">
          <w:rPr>
            <w:rFonts w:ascii="PT Astra Serif" w:hAnsi="PT Astra Serif" w:cs="PT Astra Serif"/>
            <w:sz w:val="28"/>
            <w:szCs w:val="28"/>
          </w:rPr>
          <w:t>3.3</w:t>
        </w:r>
      </w:hyperlink>
      <w:r w:rsidR="009F1538" w:rsidRPr="00781425">
        <w:rPr>
          <w:rFonts w:ascii="PT Astra Serif" w:hAnsi="PT Astra Serif" w:cs="PT Astra Serif"/>
          <w:sz w:val="28"/>
          <w:szCs w:val="28"/>
        </w:rPr>
        <w:t xml:space="preserve"> настоящих Правил;</w:t>
      </w:r>
    </w:p>
    <w:p w:rsidR="009F1538" w:rsidRPr="00781425" w:rsidRDefault="009F153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 xml:space="preserve">4) копию задания на проектирование в соответствии с </w:t>
      </w:r>
      <w:hyperlink r:id="rId14" w:history="1">
        <w:r w:rsidRPr="00781425">
          <w:rPr>
            <w:rFonts w:ascii="PT Astra Serif" w:hAnsi="PT Astra Serif" w:cs="PT Astra Serif"/>
            <w:sz w:val="28"/>
            <w:szCs w:val="28"/>
          </w:rPr>
          <w:t xml:space="preserve">пунктом </w:t>
        </w:r>
        <w:r w:rsidR="00781425">
          <w:rPr>
            <w:rFonts w:ascii="PT Astra Serif" w:hAnsi="PT Astra Serif" w:cs="PT Astra Serif"/>
            <w:sz w:val="28"/>
            <w:szCs w:val="28"/>
          </w:rPr>
          <w:t>3</w:t>
        </w:r>
      </w:hyperlink>
      <w:r w:rsidR="00B41688">
        <w:rPr>
          <w:rFonts w:ascii="PT Astra Serif" w:hAnsi="PT Astra Serif" w:cs="PT Astra Serif"/>
          <w:sz w:val="28"/>
          <w:szCs w:val="28"/>
        </w:rPr>
        <w:t>.4</w:t>
      </w:r>
      <w:r w:rsidRPr="00781425">
        <w:rPr>
          <w:rFonts w:ascii="PT Astra Serif" w:hAnsi="PT Astra Serif" w:cs="PT Astra Serif"/>
          <w:sz w:val="28"/>
          <w:szCs w:val="28"/>
        </w:rPr>
        <w:t xml:space="preserve"> настоящ</w:t>
      </w:r>
      <w:r w:rsidR="00147EDB">
        <w:rPr>
          <w:rFonts w:ascii="PT Astra Serif" w:hAnsi="PT Astra Serif" w:cs="PT Astra Serif"/>
          <w:sz w:val="28"/>
          <w:szCs w:val="28"/>
        </w:rPr>
        <w:t>их</w:t>
      </w:r>
      <w:r w:rsidRPr="00781425">
        <w:rPr>
          <w:rFonts w:ascii="PT Astra Serif" w:hAnsi="PT Astra Serif" w:cs="PT Astra Serif"/>
          <w:sz w:val="28"/>
          <w:szCs w:val="28"/>
        </w:rPr>
        <w:t xml:space="preserve"> Правил или иной исходный технический документ, устанавливающий комплекс технических требований, требования к объему, срокам проведения работ, содержанию и форме представления результатов работ. Документ не представляется в случае приобретения объекта недвижимого имущества;</w:t>
      </w:r>
    </w:p>
    <w:p w:rsidR="009F1538" w:rsidRPr="00781425" w:rsidRDefault="009F153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5) копию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9F1538" w:rsidRPr="00781425" w:rsidRDefault="009F153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6) копию письменного подтверждения участников реализации инвестиционного проекта об осуществлении финансирования (софинансирования) этого проекта и намечаемом размере финансирования (софинансирования) за счет средств бюджетов муниципального образования Щекинский район и (или) внебюджетных источников финансирования;</w:t>
      </w:r>
    </w:p>
    <w:p w:rsidR="009F1538" w:rsidRPr="00781425" w:rsidRDefault="009F153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7) копию положительного заключения о проведении публичного технологического и ценового аудита, за исключением случаев приобретения объекта недвижимого имущества;</w:t>
      </w:r>
    </w:p>
    <w:p w:rsidR="009F1538" w:rsidRPr="00781425" w:rsidRDefault="009F153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8) копию положительного заключения о достоверности определения сметной стоимости объекта капитального строительства;</w:t>
      </w:r>
    </w:p>
    <w:p w:rsidR="009F1538" w:rsidRPr="00781425" w:rsidRDefault="009F153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 xml:space="preserve">9) исходные данные для расчета интегральной оценки, включая качественные и количественные показатели (показатель) планируемых результатов реализации инвестиционного проекта, в том числе сведения по проекту-аналогу (форма </w:t>
      </w:r>
      <w:hyperlink r:id="rId15" w:history="1">
        <w:r w:rsidRPr="00781425">
          <w:rPr>
            <w:rFonts w:ascii="PT Astra Serif" w:hAnsi="PT Astra Serif" w:cs="PT Astra Serif"/>
            <w:sz w:val="28"/>
            <w:szCs w:val="28"/>
          </w:rPr>
          <w:t>сведений</w:t>
        </w:r>
      </w:hyperlink>
      <w:r w:rsidRPr="00781425">
        <w:rPr>
          <w:rFonts w:ascii="PT Astra Serif" w:hAnsi="PT Astra Serif" w:cs="PT Astra Serif"/>
          <w:sz w:val="28"/>
          <w:szCs w:val="28"/>
        </w:rPr>
        <w:t xml:space="preserve"> по проекту-аналогу приведена в приложении </w:t>
      </w:r>
      <w:r w:rsidR="00781425">
        <w:rPr>
          <w:rFonts w:ascii="PT Astra Serif" w:hAnsi="PT Astra Serif" w:cs="PT Astra Serif"/>
          <w:sz w:val="28"/>
          <w:szCs w:val="28"/>
        </w:rPr>
        <w:t>№</w:t>
      </w:r>
      <w:r w:rsidRPr="00781425">
        <w:rPr>
          <w:rFonts w:ascii="PT Astra Serif" w:hAnsi="PT Astra Serif" w:cs="PT Astra Serif"/>
          <w:sz w:val="28"/>
          <w:szCs w:val="28"/>
        </w:rPr>
        <w:t xml:space="preserve"> 3 к настоящ</w:t>
      </w:r>
      <w:r w:rsidR="00781425">
        <w:rPr>
          <w:rFonts w:ascii="PT Astra Serif" w:hAnsi="PT Astra Serif" w:cs="PT Astra Serif"/>
          <w:sz w:val="28"/>
          <w:szCs w:val="28"/>
        </w:rPr>
        <w:t>им</w:t>
      </w:r>
      <w:r w:rsidRPr="00781425">
        <w:rPr>
          <w:rFonts w:ascii="PT Astra Serif" w:hAnsi="PT Astra Serif" w:cs="PT Astra Serif"/>
          <w:sz w:val="28"/>
          <w:szCs w:val="28"/>
        </w:rPr>
        <w:t xml:space="preserve"> П</w:t>
      </w:r>
      <w:r w:rsidR="00781425">
        <w:rPr>
          <w:rFonts w:ascii="PT Astra Serif" w:hAnsi="PT Astra Serif" w:cs="PT Astra Serif"/>
          <w:sz w:val="28"/>
          <w:szCs w:val="28"/>
        </w:rPr>
        <w:t>равилам</w:t>
      </w:r>
      <w:r w:rsidRPr="00781425">
        <w:rPr>
          <w:rFonts w:ascii="PT Astra Serif" w:hAnsi="PT Astra Serif" w:cs="PT Astra Serif"/>
          <w:sz w:val="28"/>
          <w:szCs w:val="28"/>
        </w:rPr>
        <w:t>);</w:t>
      </w:r>
    </w:p>
    <w:p w:rsidR="009F1538" w:rsidRPr="00781425" w:rsidRDefault="009F153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10) интегральную оценку, проведенную заявителем в соответствии с Методикой;</w:t>
      </w:r>
    </w:p>
    <w:p w:rsidR="009F1538" w:rsidRPr="00781425" w:rsidRDefault="009F153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11) копии правоустанавливающих документов на земельный участок;</w:t>
      </w:r>
    </w:p>
    <w:p w:rsidR="009F1538" w:rsidRPr="00781425" w:rsidRDefault="009F153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12) копии правоустанавливающих документов на объект реконструкции, в том числе с элементами реставрации;</w:t>
      </w:r>
    </w:p>
    <w:p w:rsidR="009F1538" w:rsidRPr="00781425" w:rsidRDefault="009F153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13) сведения об износе приобретаемого объекта недвижимого имущества;</w:t>
      </w:r>
    </w:p>
    <w:p w:rsidR="009F1538" w:rsidRPr="00781425" w:rsidRDefault="009F153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14) копию отчета об оценке объекта недвижимого имущества, составленного в порядке, предусмотренном законодательством Российской Федерации об оценочной деятельности;</w:t>
      </w:r>
    </w:p>
    <w:p w:rsidR="009F1538" w:rsidRPr="00781425" w:rsidRDefault="009F153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15) решение уполномоченного органа юридического лица, не являющегося муниципальным учреждением или муниципальным унитарным предприятием, о финансировании объекта капитального строительства и (или) объекта недвижимого имущества.</w:t>
      </w:r>
    </w:p>
    <w:p w:rsidR="003B5AEC" w:rsidRPr="00781425" w:rsidRDefault="000246D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3.2</w:t>
      </w:r>
      <w:r w:rsidR="00694532">
        <w:rPr>
          <w:rFonts w:ascii="PT Astra Serif" w:hAnsi="PT Astra Serif" w:cs="PT Astra Serif"/>
          <w:sz w:val="28"/>
          <w:szCs w:val="28"/>
        </w:rPr>
        <w:t>.</w:t>
      </w:r>
      <w:r>
        <w:rPr>
          <w:rFonts w:ascii="PT Astra Serif" w:hAnsi="PT Astra Serif" w:cs="PT Astra Serif"/>
          <w:sz w:val="28"/>
          <w:szCs w:val="28"/>
        </w:rPr>
        <w:t xml:space="preserve"> </w:t>
      </w:r>
      <w:r w:rsidR="00694532">
        <w:rPr>
          <w:rFonts w:ascii="PT Astra Serif" w:hAnsi="PT Astra Serif" w:cs="PT Astra Serif"/>
          <w:sz w:val="28"/>
          <w:szCs w:val="28"/>
        </w:rPr>
        <w:t xml:space="preserve"> </w:t>
      </w:r>
      <w:r w:rsidR="003B5AEC" w:rsidRPr="00781425">
        <w:rPr>
          <w:rFonts w:ascii="PT Astra Serif" w:hAnsi="PT Astra Serif" w:cs="PT Astra Serif"/>
          <w:sz w:val="28"/>
          <w:szCs w:val="28"/>
        </w:rPr>
        <w:t xml:space="preserve">Документы, указанные в </w:t>
      </w:r>
      <w:hyperlink r:id="rId16" w:history="1">
        <w:r w:rsidR="003B5AEC" w:rsidRPr="00781425">
          <w:rPr>
            <w:rFonts w:ascii="PT Astra Serif" w:hAnsi="PT Astra Serif" w:cs="PT Astra Serif"/>
            <w:sz w:val="28"/>
            <w:szCs w:val="28"/>
          </w:rPr>
          <w:t xml:space="preserve">подпункте 5 пункта </w:t>
        </w:r>
        <w:r w:rsidR="00B41688">
          <w:rPr>
            <w:rFonts w:ascii="PT Astra Serif" w:hAnsi="PT Astra Serif" w:cs="PT Astra Serif"/>
            <w:sz w:val="28"/>
            <w:szCs w:val="28"/>
          </w:rPr>
          <w:t>3.1</w:t>
        </w:r>
      </w:hyperlink>
      <w:r w:rsidR="003B5AEC" w:rsidRPr="00781425">
        <w:rPr>
          <w:rFonts w:ascii="PT Astra Serif" w:hAnsi="PT Astra Serif" w:cs="PT Astra Serif"/>
          <w:sz w:val="28"/>
          <w:szCs w:val="28"/>
        </w:rPr>
        <w:t xml:space="preserve"> </w:t>
      </w:r>
      <w:r w:rsidR="00AE1069" w:rsidRPr="00781425">
        <w:rPr>
          <w:rFonts w:ascii="PT Astra Serif" w:hAnsi="PT Astra Serif" w:cs="PT Astra Serif"/>
          <w:sz w:val="28"/>
          <w:szCs w:val="28"/>
        </w:rPr>
        <w:t>настоящих Правил</w:t>
      </w:r>
      <w:r w:rsidR="003B5AEC" w:rsidRPr="00781425">
        <w:rPr>
          <w:rFonts w:ascii="PT Astra Serif" w:hAnsi="PT Astra Serif" w:cs="PT Astra Serif"/>
          <w:sz w:val="28"/>
          <w:szCs w:val="28"/>
        </w:rPr>
        <w:t xml:space="preserve">, не предоставляются в отношении объектов капитального строительства, по которым подготавливается решение о предоставлении средств бюджета </w:t>
      </w:r>
      <w:r w:rsidR="009F1538" w:rsidRPr="00781425">
        <w:rPr>
          <w:rFonts w:ascii="PT Astra Serif" w:hAnsi="PT Astra Serif" w:cs="PT Astra Serif"/>
          <w:sz w:val="28"/>
          <w:szCs w:val="28"/>
        </w:rPr>
        <w:t xml:space="preserve">муниципального образования Щекинский район </w:t>
      </w:r>
      <w:r w:rsidR="003B5AEC" w:rsidRPr="00781425">
        <w:rPr>
          <w:rFonts w:ascii="PT Astra Serif" w:hAnsi="PT Astra Serif" w:cs="PT Astra Serif"/>
          <w:sz w:val="28"/>
          <w:szCs w:val="28"/>
        </w:rPr>
        <w:t>на подготовку проектной документации и проведение инженерных изысканий, выполняемых для подготовки такой проектной документации.</w:t>
      </w:r>
    </w:p>
    <w:p w:rsidR="003B5AEC" w:rsidRPr="00781425" w:rsidRDefault="003B5AEC"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 xml:space="preserve">Документы, указанные в подпунктах </w:t>
      </w:r>
      <w:r w:rsidR="009F1538" w:rsidRPr="00781425">
        <w:rPr>
          <w:rFonts w:ascii="PT Astra Serif" w:hAnsi="PT Astra Serif" w:cs="PT Astra Serif"/>
          <w:sz w:val="28"/>
          <w:szCs w:val="28"/>
        </w:rPr>
        <w:t>4</w:t>
      </w:r>
      <w:r w:rsidRPr="00781425">
        <w:rPr>
          <w:rFonts w:ascii="PT Astra Serif" w:hAnsi="PT Astra Serif" w:cs="PT Astra Serif"/>
          <w:sz w:val="28"/>
          <w:szCs w:val="28"/>
        </w:rPr>
        <w:t xml:space="preserve">, 5 пункта </w:t>
      </w:r>
      <w:r w:rsidR="00B41688">
        <w:rPr>
          <w:rFonts w:ascii="PT Astra Serif" w:hAnsi="PT Astra Serif" w:cs="PT Astra Serif"/>
          <w:sz w:val="28"/>
          <w:szCs w:val="28"/>
        </w:rPr>
        <w:t>3.1</w:t>
      </w:r>
      <w:r w:rsidRPr="00781425">
        <w:rPr>
          <w:rFonts w:ascii="PT Astra Serif" w:hAnsi="PT Astra Serif" w:cs="PT Astra Serif"/>
          <w:sz w:val="28"/>
          <w:szCs w:val="28"/>
        </w:rPr>
        <w:t xml:space="preserve"> настоящ</w:t>
      </w:r>
      <w:r w:rsidR="005C5B84" w:rsidRPr="00781425">
        <w:rPr>
          <w:rFonts w:ascii="PT Astra Serif" w:hAnsi="PT Astra Serif" w:cs="PT Astra Serif"/>
          <w:sz w:val="28"/>
          <w:szCs w:val="28"/>
        </w:rPr>
        <w:t>их</w:t>
      </w:r>
      <w:r w:rsidRPr="00781425">
        <w:rPr>
          <w:rFonts w:ascii="PT Astra Serif" w:hAnsi="PT Astra Serif" w:cs="PT Astra Serif"/>
          <w:sz w:val="28"/>
          <w:szCs w:val="28"/>
        </w:rPr>
        <w:t xml:space="preserve"> П</w:t>
      </w:r>
      <w:r w:rsidR="005C5B84" w:rsidRPr="00781425">
        <w:rPr>
          <w:rFonts w:ascii="PT Astra Serif" w:hAnsi="PT Astra Serif" w:cs="PT Astra Serif"/>
          <w:sz w:val="28"/>
          <w:szCs w:val="28"/>
        </w:rPr>
        <w:t>равил</w:t>
      </w:r>
      <w:r w:rsidRPr="00781425">
        <w:rPr>
          <w:rFonts w:ascii="PT Astra Serif" w:hAnsi="PT Astra Serif" w:cs="PT Astra Serif"/>
          <w:sz w:val="28"/>
          <w:szCs w:val="28"/>
        </w:rPr>
        <w:t>, не представляются в отношении объектов недвижимого имущества.</w:t>
      </w:r>
    </w:p>
    <w:p w:rsidR="009F1538" w:rsidRPr="00781425" w:rsidRDefault="009F1538"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 xml:space="preserve">Документы, указанные в </w:t>
      </w:r>
      <w:hyperlink r:id="rId17" w:history="1">
        <w:r w:rsidRPr="00781425">
          <w:rPr>
            <w:rFonts w:ascii="PT Astra Serif" w:hAnsi="PT Astra Serif" w:cs="PT Astra Serif"/>
            <w:sz w:val="28"/>
            <w:szCs w:val="28"/>
          </w:rPr>
          <w:t>подпунктах 11</w:t>
        </w:r>
      </w:hyperlink>
      <w:r w:rsidRPr="00781425">
        <w:rPr>
          <w:rFonts w:ascii="PT Astra Serif" w:hAnsi="PT Astra Serif" w:cs="PT Astra Serif"/>
          <w:sz w:val="28"/>
          <w:szCs w:val="28"/>
        </w:rPr>
        <w:t xml:space="preserve">, </w:t>
      </w:r>
      <w:hyperlink r:id="rId18" w:history="1">
        <w:r w:rsidRPr="00781425">
          <w:rPr>
            <w:rFonts w:ascii="PT Astra Serif" w:hAnsi="PT Astra Serif" w:cs="PT Astra Serif"/>
            <w:sz w:val="28"/>
            <w:szCs w:val="28"/>
          </w:rPr>
          <w:t xml:space="preserve">12 пункта </w:t>
        </w:r>
        <w:r w:rsidR="00B41688">
          <w:rPr>
            <w:rFonts w:ascii="PT Astra Serif" w:hAnsi="PT Astra Serif" w:cs="PT Astra Serif"/>
            <w:sz w:val="28"/>
            <w:szCs w:val="28"/>
          </w:rPr>
          <w:t>3.1</w:t>
        </w:r>
      </w:hyperlink>
      <w:r w:rsidRPr="00781425">
        <w:rPr>
          <w:rFonts w:ascii="PT Astra Serif" w:hAnsi="PT Astra Serif" w:cs="PT Astra Serif"/>
          <w:sz w:val="28"/>
          <w:szCs w:val="28"/>
        </w:rPr>
        <w:t xml:space="preserve"> настоящего Порядка, не представляются в отношении объектов капитального строительства.</w:t>
      </w:r>
    </w:p>
    <w:p w:rsidR="003B5AEC" w:rsidRPr="00781425" w:rsidRDefault="003B5AEC"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 xml:space="preserve">Документы, указанные в </w:t>
      </w:r>
      <w:hyperlink r:id="rId19" w:history="1">
        <w:r w:rsidR="009F1538" w:rsidRPr="00781425">
          <w:rPr>
            <w:rFonts w:ascii="PT Astra Serif" w:hAnsi="PT Astra Serif" w:cs="PT Astra Serif"/>
            <w:sz w:val="28"/>
            <w:szCs w:val="28"/>
          </w:rPr>
          <w:t>подпункте 13</w:t>
        </w:r>
        <w:r w:rsidRPr="00781425">
          <w:rPr>
            <w:rFonts w:ascii="PT Astra Serif" w:hAnsi="PT Astra Serif" w:cs="PT Astra Serif"/>
            <w:sz w:val="28"/>
            <w:szCs w:val="28"/>
          </w:rPr>
          <w:t xml:space="preserve"> пункта </w:t>
        </w:r>
        <w:r w:rsidR="00B41688">
          <w:rPr>
            <w:rFonts w:ascii="PT Astra Serif" w:hAnsi="PT Astra Serif" w:cs="PT Astra Serif"/>
            <w:sz w:val="28"/>
            <w:szCs w:val="28"/>
          </w:rPr>
          <w:t>3.1</w:t>
        </w:r>
        <w:r w:rsidR="00B41688" w:rsidRPr="00781425">
          <w:rPr>
            <w:rFonts w:ascii="PT Astra Serif" w:hAnsi="PT Astra Serif" w:cs="PT Astra Serif"/>
            <w:sz w:val="28"/>
            <w:szCs w:val="28"/>
          </w:rPr>
          <w:t xml:space="preserve"> </w:t>
        </w:r>
      </w:hyperlink>
      <w:r w:rsidR="00AE1069" w:rsidRPr="00781425">
        <w:rPr>
          <w:rFonts w:ascii="PT Astra Serif" w:hAnsi="PT Astra Serif" w:cs="PT Astra Serif"/>
          <w:sz w:val="28"/>
          <w:szCs w:val="28"/>
        </w:rPr>
        <w:t>настоящих Правил</w:t>
      </w:r>
      <w:r w:rsidRPr="00781425">
        <w:rPr>
          <w:rFonts w:ascii="PT Astra Serif" w:hAnsi="PT Astra Serif" w:cs="PT Astra Serif"/>
          <w:sz w:val="28"/>
          <w:szCs w:val="28"/>
        </w:rPr>
        <w:t>, представляются в случаях, если бюджетные инвестиции направляются на объекты капитального строительства и (или) объекты недвижимого имущества юридическим лицам, не являющимся муниципальными учреждениями или муниципальными унитарными предприятиями.</w:t>
      </w:r>
    </w:p>
    <w:p w:rsidR="005C5B84" w:rsidRPr="00781425" w:rsidRDefault="00B41688"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3.3. </w:t>
      </w:r>
      <w:r w:rsidR="005C5B84" w:rsidRPr="00781425">
        <w:rPr>
          <w:rFonts w:ascii="PT Astra Serif" w:hAnsi="PT Astra Serif" w:cs="PT Astra Serif"/>
          <w:sz w:val="28"/>
          <w:szCs w:val="28"/>
        </w:rPr>
        <w:t>Обоснование экономической целесообразности осуществления капитальных вложений включает в себя:</w:t>
      </w:r>
    </w:p>
    <w:p w:rsidR="00F94415" w:rsidRPr="00781425" w:rsidRDefault="00F94415"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Обоснование экономической целесообразности, объема и сроков осуществления капитальных вложений включает в себя:</w:t>
      </w:r>
    </w:p>
    <w:p w:rsidR="00F94415" w:rsidRPr="00781425" w:rsidRDefault="002067C6"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1</w:t>
      </w:r>
      <w:r w:rsidR="00F94415" w:rsidRPr="00781425">
        <w:rPr>
          <w:rFonts w:ascii="PT Astra Serif" w:hAnsi="PT Astra Serif" w:cs="PT Astra Serif"/>
          <w:sz w:val="28"/>
          <w:szCs w:val="28"/>
        </w:rPr>
        <w:t>) наименование и тип (инфраструктурный, инновационный и другие) инвестиционного проекта;</w:t>
      </w:r>
    </w:p>
    <w:p w:rsidR="00F94415" w:rsidRPr="00781425" w:rsidRDefault="002067C6"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2</w:t>
      </w:r>
      <w:r w:rsidR="00F94415" w:rsidRPr="00781425">
        <w:rPr>
          <w:rFonts w:ascii="PT Astra Serif" w:hAnsi="PT Astra Serif" w:cs="PT Astra Serif"/>
          <w:sz w:val="28"/>
          <w:szCs w:val="28"/>
        </w:rPr>
        <w:t>) срок реализации инвестиционного проекта;</w:t>
      </w:r>
    </w:p>
    <w:p w:rsidR="00F94415" w:rsidRPr="00781425" w:rsidRDefault="002067C6"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3</w:t>
      </w:r>
      <w:r w:rsidR="00F94415" w:rsidRPr="00781425">
        <w:rPr>
          <w:rFonts w:ascii="PT Astra Serif" w:hAnsi="PT Astra Serif" w:cs="PT Astra Serif"/>
          <w:sz w:val="28"/>
          <w:szCs w:val="28"/>
        </w:rPr>
        <w:t>) цель и задачи инвестиционного проекта;</w:t>
      </w:r>
    </w:p>
    <w:p w:rsidR="00F94415" w:rsidRPr="00781425" w:rsidRDefault="002067C6"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4</w:t>
      </w:r>
      <w:r w:rsidR="00F94415" w:rsidRPr="00781425">
        <w:rPr>
          <w:rFonts w:ascii="PT Astra Serif" w:hAnsi="PT Astra Serif" w:cs="PT Astra Serif"/>
          <w:sz w:val="28"/>
          <w:szCs w:val="28"/>
        </w:rPr>
        <w:t>) краткое описание инвестиционного проекта с обязательным указанием основных технико-экономических характеристик объекта капитального строительства (площадь, строительный объем, мощность, этажность и т.д.);</w:t>
      </w:r>
    </w:p>
    <w:p w:rsidR="00F94415" w:rsidRPr="00781425" w:rsidRDefault="002067C6"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5</w:t>
      </w:r>
      <w:r w:rsidR="00F94415" w:rsidRPr="00781425">
        <w:rPr>
          <w:rFonts w:ascii="PT Astra Serif" w:hAnsi="PT Astra Serif" w:cs="PT Astra Serif"/>
          <w:sz w:val="28"/>
          <w:szCs w:val="28"/>
        </w:rPr>
        <w:t>) предложения заявителя по источникам и объемам финансирования инвестиционного проекта по годам его реализации, включая расчет и обоснование предельных объемов денежных средств на выполнение работ на весь период строительства, реконструкции объектов капитального строительства до ввода объектов в эксплуатацию, а также по объектам недвижимого имущества;</w:t>
      </w:r>
    </w:p>
    <w:p w:rsidR="00F94415" w:rsidRPr="00781425" w:rsidRDefault="002067C6"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6</w:t>
      </w:r>
      <w:r w:rsidR="00F94415" w:rsidRPr="00781425">
        <w:rPr>
          <w:rFonts w:ascii="PT Astra Serif" w:hAnsi="PT Astra Serif" w:cs="PT Astra Serif"/>
          <w:sz w:val="28"/>
          <w:szCs w:val="28"/>
        </w:rPr>
        <w:t>) обоснование необходимости привлечения средств бюджета муниципального образования Щекинский район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F94415" w:rsidRPr="00781425" w:rsidRDefault="002067C6"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7</w:t>
      </w:r>
      <w:r w:rsidR="00F94415" w:rsidRPr="00781425">
        <w:rPr>
          <w:rFonts w:ascii="PT Astra Serif" w:hAnsi="PT Astra Serif" w:cs="PT Astra Serif"/>
          <w:sz w:val="28"/>
          <w:szCs w:val="28"/>
        </w:rPr>
        <w:t>) обоснование потребности в услугах (продукции), создаваемых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(заявитель представляет информацию о нормативной, фактической потребности в производимой продукции (работах и услугах), а также сведения об обеспеченности муниципального образования Щекинский район (при формировании муниципальной собственности);</w:t>
      </w:r>
    </w:p>
    <w:p w:rsidR="00F94415" w:rsidRPr="00781425" w:rsidRDefault="002067C6"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8</w:t>
      </w:r>
      <w:r w:rsidR="00F94415" w:rsidRPr="00781425">
        <w:rPr>
          <w:rFonts w:ascii="PT Astra Serif" w:hAnsi="PT Astra Serif" w:cs="PT Astra Serif"/>
          <w:sz w:val="28"/>
          <w:szCs w:val="28"/>
        </w:rPr>
        <w:t>) обоснование планируемого обеспечения создаваемого объекта (реконструируемого)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F94415" w:rsidRPr="00781425" w:rsidRDefault="002067C6"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9</w:t>
      </w:r>
      <w:r w:rsidR="00F94415" w:rsidRPr="00781425">
        <w:rPr>
          <w:rFonts w:ascii="PT Astra Serif" w:hAnsi="PT Astra Serif" w:cs="PT Astra Serif"/>
          <w:sz w:val="28"/>
          <w:szCs w:val="28"/>
        </w:rPr>
        <w:t>)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F94415" w:rsidRPr="00781425" w:rsidRDefault="00B41688"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3.4. </w:t>
      </w:r>
      <w:r w:rsidR="00F94415" w:rsidRPr="00781425">
        <w:rPr>
          <w:rFonts w:ascii="PT Astra Serif" w:hAnsi="PT Astra Serif" w:cs="PT Astra Serif"/>
          <w:sz w:val="28"/>
          <w:szCs w:val="28"/>
        </w:rPr>
        <w:t>Задание на проектирование объекта капитального строительства, реконструкции, в том числе с элементами реставрации, объекта капитального строительства включает в себя:</w:t>
      </w:r>
    </w:p>
    <w:p w:rsidR="00F94415" w:rsidRPr="00781425" w:rsidRDefault="00F94415"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1) вид строительства (новое строительство, реконструкция, в том числе с элементами реставрации);</w:t>
      </w:r>
    </w:p>
    <w:p w:rsidR="00F94415" w:rsidRPr="00781425" w:rsidRDefault="00F94415"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2) наименование объекта (наименование нового объекта; наименование реконструируемого объекта указывается в соответствии с наименованием в Едином государственном реестре недвижимости; основные технико-экономические характеристики объекта капитального строительства);</w:t>
      </w:r>
    </w:p>
    <w:p w:rsidR="00F94415" w:rsidRPr="00781425" w:rsidRDefault="00F94415"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3) основание для проектирования (</w:t>
      </w:r>
      <w:r w:rsidR="00854579" w:rsidRPr="00781425">
        <w:rPr>
          <w:rFonts w:ascii="PT Astra Serif" w:hAnsi="PT Astra Serif" w:cs="PT Astra Serif"/>
          <w:sz w:val="28"/>
          <w:szCs w:val="28"/>
        </w:rPr>
        <w:t>г</w:t>
      </w:r>
      <w:r w:rsidRPr="00781425">
        <w:rPr>
          <w:rFonts w:ascii="PT Astra Serif" w:hAnsi="PT Astra Serif" w:cs="PT Astra Serif"/>
          <w:sz w:val="28"/>
          <w:szCs w:val="28"/>
        </w:rPr>
        <w:t>осударственная программа Российской Федерации; Федеральная целевая программа; программа Тульской области; программа муниципального образования Щекинский район; решение исполнительных органов государственной власти Тульской области или органов местного самоуправления в соответствии с их полномочиями; решение застройщика);</w:t>
      </w:r>
    </w:p>
    <w:p w:rsidR="00F94415" w:rsidRPr="00781425" w:rsidRDefault="00F94415"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4) источник финансирования (федеральный бюджет; бюджет Тульской области; бюджет муниципального образования Щекинский район; внебюджетные средства);</w:t>
      </w:r>
    </w:p>
    <w:p w:rsidR="00F94415" w:rsidRPr="00781425" w:rsidRDefault="00F94415"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5) сроки и этапы строительства (указать период строительства, реконструкции, в том числе с элементами реставрации объекта капитального строительства; указать периоды этапов строительства, реконструкции, в том числе с элементами реставрации объекта капитального строительства; указать возможность подготовки проектной документации применительно к отдельным этапам строительства, реконструкции, в том числе с элементами реставрации);</w:t>
      </w:r>
    </w:p>
    <w:p w:rsidR="00F94415" w:rsidRPr="00781425" w:rsidRDefault="00F94415"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6) основные технико-экономические показатели объекта (краткое описание объекта проектирования с указанием его основных показателей, которые необходимо получить в процессе проектирования (сметная (предельная) стоимость, этажность, площадь застройки, общая площадь объекта, вместимость, пропускная способность, расчетная производительность и т.д.);</w:t>
      </w:r>
    </w:p>
    <w:p w:rsidR="00F94415" w:rsidRPr="00781425" w:rsidRDefault="00F94415"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7) основные требования по подключению объекта к сетям инженерно-технического обеспечения (указать сведения о технических условиях для подключения к сетям инженерно-технического обеспечения);</w:t>
      </w:r>
    </w:p>
    <w:p w:rsidR="00F94415" w:rsidRPr="00781425" w:rsidRDefault="00F94415"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8) основные требования по технической эксплуатации и техническому обслуживанию объекта (указать виды работ и их периодичность, направленных на содержание объектов, их инженерных систем и технических средств в технически исправном состоянии);</w:t>
      </w:r>
    </w:p>
    <w:p w:rsidR="00F94415" w:rsidRPr="00781425" w:rsidRDefault="00F94415"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9) основные требования к конструктивным решениям и материалам несущих конструкций (указать требования по конструктивным решениям стен, покрытия (крыши), перекрытий, ферм, балок и т.д.);</w:t>
      </w:r>
    </w:p>
    <w:p w:rsidR="00F94415" w:rsidRPr="00781425" w:rsidRDefault="00F94415"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10) основные требования к инженерному и технологическому оборудованию (дать указания по применению и описанию систем отопления, вентиляции, водопровода, канализации, электрических сетей, внешних инженерных сетей);</w:t>
      </w:r>
    </w:p>
    <w:p w:rsidR="00F94415" w:rsidRPr="00781425" w:rsidRDefault="00F94415"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11) дополнительные данные (указать требования к защитным сооружениям, прочие условия).</w:t>
      </w:r>
    </w:p>
    <w:p w:rsidR="005C5B84" w:rsidRPr="00781425" w:rsidRDefault="00B41688"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3.5.</w:t>
      </w:r>
      <w:r w:rsidR="00F94415" w:rsidRPr="00781425">
        <w:rPr>
          <w:rFonts w:ascii="PT Astra Serif" w:hAnsi="PT Astra Serif" w:cs="PT Astra Serif"/>
          <w:sz w:val="28"/>
          <w:szCs w:val="28"/>
        </w:rPr>
        <w:t xml:space="preserve"> </w:t>
      </w:r>
      <w:r w:rsidR="005C5B84" w:rsidRPr="00781425">
        <w:rPr>
          <w:rFonts w:ascii="PT Astra Serif" w:hAnsi="PT Astra Serif" w:cs="PT Astra Serif"/>
          <w:sz w:val="28"/>
          <w:szCs w:val="28"/>
        </w:rPr>
        <w:t>Основаниями для отказа в проведении Проверки являются:</w:t>
      </w:r>
    </w:p>
    <w:p w:rsidR="005C5B84" w:rsidRPr="00781425" w:rsidRDefault="00854579"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1</w:t>
      </w:r>
      <w:r w:rsidR="005C5B84" w:rsidRPr="00781425">
        <w:rPr>
          <w:rFonts w:ascii="PT Astra Serif" w:hAnsi="PT Astra Serif" w:cs="PT Astra Serif"/>
          <w:sz w:val="28"/>
          <w:szCs w:val="28"/>
        </w:rPr>
        <w:t>) непредставление полного комплекта документов надлежащего качества, предусмотренных настоящим Правилам;</w:t>
      </w:r>
    </w:p>
    <w:p w:rsidR="005C5B84" w:rsidRPr="00781425" w:rsidRDefault="00854579"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2</w:t>
      </w:r>
      <w:r w:rsidR="005C5B84" w:rsidRPr="00781425">
        <w:rPr>
          <w:rFonts w:ascii="PT Astra Serif" w:hAnsi="PT Astra Serif" w:cs="PT Astra Serif"/>
          <w:sz w:val="28"/>
          <w:szCs w:val="28"/>
        </w:rPr>
        <w:t>) несоответствие паспорта инвестиционного проекта требованиям к его содержанию и заполнению;</w:t>
      </w:r>
    </w:p>
    <w:p w:rsidR="00F94415" w:rsidRPr="00781425" w:rsidRDefault="00854579"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3</w:t>
      </w:r>
      <w:r w:rsidR="005C5B84" w:rsidRPr="00781425">
        <w:rPr>
          <w:rFonts w:ascii="PT Astra Serif" w:hAnsi="PT Astra Serif" w:cs="PT Astra Serif"/>
          <w:sz w:val="28"/>
          <w:szCs w:val="28"/>
        </w:rPr>
        <w:t>) несоответствие числового значения интегральной оценки, рассчитанного заявителем, требованиям Ме</w:t>
      </w:r>
      <w:r w:rsidRPr="00781425">
        <w:rPr>
          <w:rFonts w:ascii="PT Astra Serif" w:hAnsi="PT Astra Serif" w:cs="PT Astra Serif"/>
          <w:sz w:val="28"/>
          <w:szCs w:val="28"/>
        </w:rPr>
        <w:t>тодики.</w:t>
      </w:r>
    </w:p>
    <w:p w:rsidR="00F47AEB" w:rsidRPr="00781425" w:rsidRDefault="00B41688"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3.6. </w:t>
      </w:r>
      <w:r w:rsidR="00F47AEB" w:rsidRPr="00781425">
        <w:rPr>
          <w:rFonts w:ascii="PT Astra Serif" w:hAnsi="PT Astra Serif" w:cs="PT Astra Serif"/>
          <w:sz w:val="28"/>
          <w:szCs w:val="28"/>
        </w:rPr>
        <w:t>В случае если недостатки в представленных документах можно устранить без отказа в их принятии, комитет экономического развития администрации муниципального образования Щекинский район устанавливает заявителю срок, не превышающий 10 календарных дней, для устранения таких недостатков.</w:t>
      </w:r>
    </w:p>
    <w:p w:rsidR="005C5B84" w:rsidRPr="00781425" w:rsidRDefault="0069453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3.7. </w:t>
      </w:r>
      <w:r w:rsidR="00F47AEB" w:rsidRPr="00781425">
        <w:rPr>
          <w:rFonts w:ascii="PT Astra Serif" w:hAnsi="PT Astra Serif" w:cs="PT Astra Serif"/>
          <w:sz w:val="28"/>
          <w:szCs w:val="28"/>
        </w:rPr>
        <w:t xml:space="preserve">Проведение Проверки начинается после представления заявителем полного пакета документов, предусмотренных пунктом </w:t>
      </w:r>
      <w:r w:rsidR="00B41688">
        <w:rPr>
          <w:rFonts w:ascii="PT Astra Serif" w:hAnsi="PT Astra Serif" w:cs="PT Astra Serif"/>
          <w:sz w:val="28"/>
          <w:szCs w:val="28"/>
        </w:rPr>
        <w:t>3.1</w:t>
      </w:r>
      <w:r w:rsidR="00F47AEB" w:rsidRPr="00781425">
        <w:rPr>
          <w:rFonts w:ascii="PT Astra Serif" w:hAnsi="PT Astra Serif" w:cs="PT Astra Serif"/>
          <w:sz w:val="28"/>
          <w:szCs w:val="28"/>
        </w:rPr>
        <w:t xml:space="preserve"> настоящих Правил, и завершается направлением (вручением) заявителю заключения о результатах Проверки инвестиционного проекта на предмет эффективности использования средств бюджета муниципального образования Щекинский район, направляемых на капитальные вложения.</w:t>
      </w:r>
    </w:p>
    <w:p w:rsidR="00E36C8D" w:rsidRPr="00781425" w:rsidRDefault="0069453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3.8. </w:t>
      </w:r>
      <w:r w:rsidR="00E36C8D" w:rsidRPr="00781425">
        <w:rPr>
          <w:rFonts w:ascii="PT Astra Serif" w:hAnsi="PT Astra Serif" w:cs="PT Astra Serif"/>
          <w:sz w:val="28"/>
          <w:szCs w:val="28"/>
        </w:rPr>
        <w:t>Проверка инвестиционного проекта, не соответствующего качественным критериям, на соответствие его количественным критериям и проверка правильности расчета заявителем интегральной оценки этого проекта не проводятся.</w:t>
      </w:r>
    </w:p>
    <w:p w:rsidR="00F47AEB" w:rsidRDefault="00B41688"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3.9. </w:t>
      </w:r>
      <w:r w:rsidR="00E36C8D" w:rsidRPr="00781425">
        <w:rPr>
          <w:rFonts w:ascii="PT Astra Serif" w:hAnsi="PT Astra Serif" w:cs="PT Astra Serif"/>
          <w:sz w:val="28"/>
          <w:szCs w:val="28"/>
        </w:rPr>
        <w:t>Срок проведения проверки, подготовки и выдачи заключения не должен превышать 20 рабочих дней момента поступления пакета документов в комитет экономического развития администрации муниципального образования Щекинский район.</w:t>
      </w:r>
    </w:p>
    <w:p w:rsidR="00B41688" w:rsidRPr="00781425" w:rsidRDefault="00B41688" w:rsidP="00147EDB">
      <w:pPr>
        <w:autoSpaceDE w:val="0"/>
        <w:autoSpaceDN w:val="0"/>
        <w:adjustRightInd w:val="0"/>
        <w:spacing w:after="0" w:line="240" w:lineRule="auto"/>
        <w:ind w:firstLine="709"/>
        <w:jc w:val="both"/>
        <w:rPr>
          <w:rFonts w:ascii="PT Astra Serif" w:hAnsi="PT Astra Serif" w:cs="PT Astra Serif"/>
          <w:sz w:val="28"/>
          <w:szCs w:val="28"/>
        </w:rPr>
      </w:pPr>
    </w:p>
    <w:p w:rsidR="00AB3C1B" w:rsidRPr="00781425" w:rsidRDefault="00B41688" w:rsidP="00147EDB">
      <w:pPr>
        <w:autoSpaceDE w:val="0"/>
        <w:autoSpaceDN w:val="0"/>
        <w:adjustRightInd w:val="0"/>
        <w:spacing w:after="0" w:line="240" w:lineRule="auto"/>
        <w:ind w:firstLine="709"/>
        <w:jc w:val="center"/>
        <w:rPr>
          <w:rFonts w:ascii="PT Astra Serif" w:hAnsi="PT Astra Serif" w:cs="PT Astra Serif"/>
          <w:b/>
          <w:sz w:val="28"/>
          <w:szCs w:val="28"/>
        </w:rPr>
      </w:pPr>
      <w:r>
        <w:rPr>
          <w:rFonts w:ascii="PT Astra Serif" w:hAnsi="PT Astra Serif" w:cs="PT Astra Serif"/>
          <w:b/>
          <w:sz w:val="28"/>
          <w:szCs w:val="28"/>
        </w:rPr>
        <w:t>4</w:t>
      </w:r>
      <w:r w:rsidR="00AB3C1B" w:rsidRPr="00781425">
        <w:rPr>
          <w:rFonts w:ascii="PT Astra Serif" w:hAnsi="PT Astra Serif" w:cs="PT Astra Serif"/>
          <w:b/>
          <w:sz w:val="28"/>
          <w:szCs w:val="28"/>
        </w:rPr>
        <w:t>. Выдача заключения об эффективности инвестиционного проекта</w:t>
      </w:r>
    </w:p>
    <w:p w:rsidR="00AB3C1B" w:rsidRPr="00781425" w:rsidRDefault="00AB3C1B" w:rsidP="00147EDB">
      <w:pPr>
        <w:autoSpaceDE w:val="0"/>
        <w:autoSpaceDN w:val="0"/>
        <w:adjustRightInd w:val="0"/>
        <w:spacing w:after="0" w:line="240" w:lineRule="auto"/>
        <w:ind w:firstLine="709"/>
        <w:jc w:val="both"/>
        <w:rPr>
          <w:rFonts w:ascii="PT Astra Serif" w:hAnsi="PT Astra Serif" w:cs="PT Astra Serif"/>
          <w:b/>
          <w:sz w:val="28"/>
          <w:szCs w:val="28"/>
        </w:rPr>
      </w:pPr>
    </w:p>
    <w:p w:rsidR="00AB3C1B" w:rsidRPr="00781425" w:rsidRDefault="0069453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4.1. </w:t>
      </w:r>
      <w:r w:rsidR="00AB3C1B" w:rsidRPr="00781425">
        <w:rPr>
          <w:rFonts w:ascii="PT Astra Serif" w:hAnsi="PT Astra Serif" w:cs="PT Astra Serif"/>
          <w:sz w:val="28"/>
          <w:szCs w:val="28"/>
        </w:rPr>
        <w:t xml:space="preserve">Результатом Проверки является заключение комитет экономического развития администрации муниципального образования Щекинский район, содержащее выводы о соответствии (положительное заключение) или несоответствии (отрицательное заключение) инвестиционного проекта установленному предельному (минимальному) значению интегральной оценки, по форме согласно приложению </w:t>
      </w:r>
      <w:r w:rsidR="002067C6">
        <w:rPr>
          <w:rFonts w:ascii="PT Astra Serif" w:hAnsi="PT Astra Serif" w:cs="PT Astra Serif"/>
          <w:sz w:val="28"/>
          <w:szCs w:val="28"/>
        </w:rPr>
        <w:t>№</w:t>
      </w:r>
      <w:r w:rsidR="00AB3C1B" w:rsidRPr="00781425">
        <w:rPr>
          <w:rFonts w:ascii="PT Astra Serif" w:hAnsi="PT Astra Serif" w:cs="PT Astra Serif"/>
          <w:sz w:val="28"/>
          <w:szCs w:val="28"/>
        </w:rPr>
        <w:t xml:space="preserve"> 4 к настоящим Правилам.</w:t>
      </w:r>
    </w:p>
    <w:p w:rsidR="00AB3C1B" w:rsidRPr="00781425" w:rsidRDefault="0069453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4.2. </w:t>
      </w:r>
      <w:r w:rsidR="00AB3C1B" w:rsidRPr="00781425">
        <w:rPr>
          <w:rFonts w:ascii="PT Astra Serif" w:hAnsi="PT Astra Serif" w:cs="PT Astra Serif"/>
          <w:sz w:val="28"/>
          <w:szCs w:val="28"/>
        </w:rPr>
        <w:t>Положительное заключение является обязательным документом, необходимым для принятия решения о предоставлении средств бюджета муниципального образования Щекинский район на реализацию этого инвестиционного проекта за счет средств бюджета муниципального образования Щекинский район.</w:t>
      </w:r>
    </w:p>
    <w:p w:rsidR="00AB3C1B" w:rsidRPr="00781425" w:rsidRDefault="0069453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4.3. </w:t>
      </w:r>
      <w:r w:rsidR="00AB3C1B" w:rsidRPr="00781425">
        <w:rPr>
          <w:rFonts w:ascii="PT Astra Serif" w:hAnsi="PT Astra Serif" w:cs="PT Astra Serif"/>
          <w:sz w:val="28"/>
          <w:szCs w:val="28"/>
        </w:rPr>
        <w:t>Отрицательное заключение должно содержать мотивированные выводы о неэффективности использования средств бюджета муниципального образования Щекинский район,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AB3C1B" w:rsidRPr="00781425" w:rsidRDefault="0069453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4.4. </w:t>
      </w:r>
      <w:r w:rsidR="00AB3C1B" w:rsidRPr="00781425">
        <w:rPr>
          <w:rFonts w:ascii="PT Astra Serif" w:hAnsi="PT Astra Serif" w:cs="PT Astra Serif"/>
          <w:sz w:val="28"/>
          <w:szCs w:val="28"/>
        </w:rPr>
        <w:t>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AB3C1B" w:rsidRPr="00781425" w:rsidRDefault="0069453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4.5. </w:t>
      </w:r>
      <w:r w:rsidR="00AB3C1B" w:rsidRPr="00781425">
        <w:rPr>
          <w:rFonts w:ascii="PT Astra Serif" w:hAnsi="PT Astra Serif" w:cs="PT Astra Serif"/>
          <w:sz w:val="28"/>
          <w:szCs w:val="28"/>
        </w:rPr>
        <w:t>Заключение о результатах Проверки инвестиционного проекта на предмет эффективности использования средств бюджета муниципального образования Щекинский район, направляемых на капитальные вложения, подписывает председатель комитета экономического развития администрации муниципального образования Щекинский район.</w:t>
      </w:r>
    </w:p>
    <w:p w:rsidR="00AB3C1B" w:rsidRDefault="00AB3C1B" w:rsidP="00147EDB">
      <w:pPr>
        <w:autoSpaceDE w:val="0"/>
        <w:autoSpaceDN w:val="0"/>
        <w:adjustRightInd w:val="0"/>
        <w:spacing w:after="0" w:line="240" w:lineRule="auto"/>
        <w:ind w:firstLine="709"/>
        <w:jc w:val="both"/>
        <w:rPr>
          <w:rFonts w:ascii="PT Astra Serif" w:hAnsi="PT Astra Serif" w:cs="PT Astra Serif"/>
          <w:sz w:val="28"/>
          <w:szCs w:val="28"/>
        </w:rPr>
      </w:pPr>
    </w:p>
    <w:p w:rsidR="000246D2" w:rsidRDefault="000246D2" w:rsidP="00147EDB">
      <w:pPr>
        <w:autoSpaceDE w:val="0"/>
        <w:autoSpaceDN w:val="0"/>
        <w:adjustRightInd w:val="0"/>
        <w:spacing w:after="0" w:line="240" w:lineRule="auto"/>
        <w:ind w:firstLine="709"/>
        <w:jc w:val="both"/>
        <w:rPr>
          <w:rFonts w:ascii="PT Astra Serif" w:hAnsi="PT Astra Serif" w:cs="PT Astra Serif"/>
          <w:sz w:val="28"/>
          <w:szCs w:val="28"/>
        </w:rPr>
      </w:pPr>
    </w:p>
    <w:p w:rsidR="000246D2" w:rsidRPr="00781425" w:rsidRDefault="000246D2" w:rsidP="00147EDB">
      <w:pPr>
        <w:autoSpaceDE w:val="0"/>
        <w:autoSpaceDN w:val="0"/>
        <w:adjustRightInd w:val="0"/>
        <w:spacing w:after="0" w:line="240" w:lineRule="auto"/>
        <w:ind w:firstLine="709"/>
        <w:jc w:val="both"/>
        <w:rPr>
          <w:rFonts w:ascii="PT Astra Serif" w:hAnsi="PT Astra Serif" w:cs="PT Astra Serif"/>
          <w:sz w:val="28"/>
          <w:szCs w:val="28"/>
        </w:rPr>
      </w:pPr>
    </w:p>
    <w:p w:rsidR="00AB3C1B" w:rsidRDefault="00AB3C1B" w:rsidP="002067C6">
      <w:pPr>
        <w:autoSpaceDE w:val="0"/>
        <w:autoSpaceDN w:val="0"/>
        <w:adjustRightInd w:val="0"/>
        <w:spacing w:after="0" w:line="240" w:lineRule="auto"/>
        <w:ind w:firstLine="540"/>
        <w:jc w:val="both"/>
        <w:rPr>
          <w:rFonts w:ascii="PT Astra Serif" w:hAnsi="PT Astra Serif" w:cs="PT Astra Serif"/>
          <w:sz w:val="28"/>
          <w:szCs w:val="28"/>
        </w:rPr>
      </w:pPr>
    </w:p>
    <w:p w:rsidR="00FA1008" w:rsidRPr="00781425" w:rsidRDefault="00FA1008" w:rsidP="002067C6">
      <w:pPr>
        <w:autoSpaceDE w:val="0"/>
        <w:autoSpaceDN w:val="0"/>
        <w:adjustRightInd w:val="0"/>
        <w:spacing w:after="0" w:line="240" w:lineRule="auto"/>
        <w:ind w:firstLine="540"/>
        <w:jc w:val="both"/>
        <w:rPr>
          <w:rFonts w:ascii="PT Astra Serif" w:hAnsi="PT Astra Serif" w:cs="PT Astra Serif"/>
          <w:sz w:val="28"/>
          <w:szCs w:val="28"/>
        </w:rPr>
      </w:pPr>
      <w:bookmarkStart w:id="0" w:name="_GoBack"/>
      <w:bookmarkEnd w:id="0"/>
    </w:p>
    <w:p w:rsidR="005C5B84" w:rsidRPr="00781425" w:rsidRDefault="005C5B84" w:rsidP="002067C6">
      <w:pPr>
        <w:autoSpaceDE w:val="0"/>
        <w:autoSpaceDN w:val="0"/>
        <w:adjustRightInd w:val="0"/>
        <w:spacing w:after="0" w:line="240" w:lineRule="auto"/>
        <w:ind w:firstLine="540"/>
        <w:jc w:val="both"/>
        <w:rPr>
          <w:rFonts w:ascii="PT Astra Serif" w:hAnsi="PT Astra Serif" w:cs="PT Astra Serif"/>
          <w:sz w:val="28"/>
          <w:szCs w:val="28"/>
        </w:rPr>
      </w:pPr>
    </w:p>
    <w:p w:rsidR="00694532" w:rsidRDefault="00694532" w:rsidP="000246D2">
      <w:pPr>
        <w:spacing w:after="0" w:line="240" w:lineRule="auto"/>
        <w:ind w:left="4678"/>
        <w:jc w:val="center"/>
        <w:rPr>
          <w:rFonts w:ascii="PT Astra Serif" w:hAnsi="PT Astra Serif"/>
          <w:sz w:val="28"/>
          <w:szCs w:val="28"/>
        </w:rPr>
      </w:pPr>
    </w:p>
    <w:p w:rsidR="00BF02FF" w:rsidRPr="00781425" w:rsidRDefault="00BF02FF" w:rsidP="000246D2">
      <w:pPr>
        <w:spacing w:after="0" w:line="240" w:lineRule="auto"/>
        <w:ind w:left="4678"/>
        <w:jc w:val="center"/>
        <w:rPr>
          <w:rFonts w:ascii="PT Astra Serif" w:hAnsi="PT Astra Serif"/>
          <w:sz w:val="28"/>
          <w:szCs w:val="28"/>
        </w:rPr>
      </w:pPr>
      <w:r w:rsidRPr="00781425">
        <w:rPr>
          <w:rFonts w:ascii="PT Astra Serif" w:hAnsi="PT Astra Serif"/>
          <w:sz w:val="28"/>
          <w:szCs w:val="28"/>
        </w:rPr>
        <w:t>Приложение</w:t>
      </w:r>
      <w:r w:rsidR="002067C6">
        <w:rPr>
          <w:rFonts w:ascii="PT Astra Serif" w:hAnsi="PT Astra Serif"/>
          <w:sz w:val="28"/>
          <w:szCs w:val="28"/>
        </w:rPr>
        <w:t xml:space="preserve"> №</w:t>
      </w:r>
      <w:r w:rsidR="00320D48" w:rsidRPr="00781425">
        <w:rPr>
          <w:rFonts w:ascii="PT Astra Serif" w:hAnsi="PT Astra Serif"/>
          <w:sz w:val="28"/>
          <w:szCs w:val="28"/>
        </w:rPr>
        <w:t xml:space="preserve"> 1</w:t>
      </w:r>
    </w:p>
    <w:p w:rsidR="00BF02FF" w:rsidRPr="00781425" w:rsidRDefault="00BF02FF" w:rsidP="002067C6">
      <w:pPr>
        <w:shd w:val="clear" w:color="auto" w:fill="FFFFFF"/>
        <w:tabs>
          <w:tab w:val="left" w:pos="5387"/>
          <w:tab w:val="left" w:pos="6245"/>
        </w:tabs>
        <w:spacing w:after="0" w:line="240" w:lineRule="auto"/>
        <w:ind w:left="4536"/>
        <w:jc w:val="center"/>
        <w:rPr>
          <w:rFonts w:ascii="PT Astra Serif" w:hAnsi="PT Astra Serif"/>
          <w:sz w:val="28"/>
          <w:szCs w:val="28"/>
        </w:rPr>
      </w:pPr>
      <w:r w:rsidRPr="00781425">
        <w:rPr>
          <w:rFonts w:ascii="PT Astra Serif" w:hAnsi="PT Astra Serif"/>
          <w:sz w:val="28"/>
          <w:szCs w:val="28"/>
        </w:rPr>
        <w:t xml:space="preserve">к Правилам проведения оценки </w:t>
      </w:r>
    </w:p>
    <w:p w:rsidR="00BF02FF" w:rsidRPr="00781425" w:rsidRDefault="00BF02FF" w:rsidP="002067C6">
      <w:pPr>
        <w:shd w:val="clear" w:color="auto" w:fill="FFFFFF"/>
        <w:tabs>
          <w:tab w:val="left" w:pos="5387"/>
          <w:tab w:val="left" w:pos="6245"/>
        </w:tabs>
        <w:spacing w:after="0" w:line="240" w:lineRule="auto"/>
        <w:ind w:left="4536"/>
        <w:jc w:val="center"/>
        <w:rPr>
          <w:rFonts w:ascii="PT Astra Serif" w:hAnsi="PT Astra Serif"/>
          <w:sz w:val="28"/>
          <w:szCs w:val="28"/>
        </w:rPr>
      </w:pPr>
      <w:r w:rsidRPr="00781425">
        <w:rPr>
          <w:rFonts w:ascii="PT Astra Serif" w:hAnsi="PT Astra Serif"/>
          <w:sz w:val="28"/>
          <w:szCs w:val="28"/>
        </w:rPr>
        <w:t>эффективности использования средств бюджета муниципального образов</w:t>
      </w:r>
      <w:r w:rsidR="00AE1069" w:rsidRPr="00781425">
        <w:rPr>
          <w:rFonts w:ascii="PT Astra Serif" w:hAnsi="PT Astra Serif"/>
          <w:sz w:val="28"/>
          <w:szCs w:val="28"/>
        </w:rPr>
        <w:t xml:space="preserve">ания Щекинский район, </w:t>
      </w:r>
      <w:r w:rsidRPr="00781425">
        <w:rPr>
          <w:rFonts w:ascii="PT Astra Serif" w:hAnsi="PT Astra Serif"/>
          <w:sz w:val="28"/>
          <w:szCs w:val="28"/>
        </w:rPr>
        <w:t>направляемые на капитальные вложения</w:t>
      </w:r>
    </w:p>
    <w:p w:rsidR="004D5B1D" w:rsidRPr="00781425" w:rsidRDefault="004D5B1D" w:rsidP="002067C6">
      <w:pPr>
        <w:pStyle w:val="ConsPlusNormal"/>
        <w:ind w:firstLine="709"/>
        <w:jc w:val="both"/>
        <w:rPr>
          <w:rFonts w:ascii="PT Astra Serif" w:hAnsi="PT Astra Serif"/>
        </w:rPr>
      </w:pPr>
    </w:p>
    <w:p w:rsidR="004D5B1D" w:rsidRPr="00781425" w:rsidRDefault="004D5B1D" w:rsidP="002067C6">
      <w:pPr>
        <w:pStyle w:val="ConsPlusNormal"/>
        <w:ind w:firstLine="709"/>
        <w:jc w:val="both"/>
        <w:rPr>
          <w:rFonts w:ascii="PT Astra Serif" w:hAnsi="PT Astra Serif"/>
        </w:rPr>
      </w:pPr>
    </w:p>
    <w:p w:rsidR="004D5B1D" w:rsidRPr="00781425" w:rsidRDefault="004D5B1D" w:rsidP="002067C6">
      <w:pPr>
        <w:pStyle w:val="ConsPlusTitle"/>
        <w:ind w:firstLine="709"/>
        <w:jc w:val="center"/>
        <w:rPr>
          <w:rFonts w:ascii="PT Astra Serif" w:hAnsi="PT Astra Serif"/>
          <w:sz w:val="28"/>
          <w:szCs w:val="28"/>
        </w:rPr>
      </w:pPr>
      <w:bookmarkStart w:id="1" w:name="P80"/>
      <w:bookmarkEnd w:id="1"/>
      <w:r w:rsidRPr="00781425">
        <w:rPr>
          <w:rFonts w:ascii="PT Astra Serif" w:hAnsi="PT Astra Serif"/>
          <w:sz w:val="28"/>
          <w:szCs w:val="28"/>
        </w:rPr>
        <w:t>Методика</w:t>
      </w:r>
    </w:p>
    <w:p w:rsidR="004D5B1D" w:rsidRPr="00781425" w:rsidRDefault="004D5B1D" w:rsidP="002067C6">
      <w:pPr>
        <w:pStyle w:val="ConsPlusTitle"/>
        <w:ind w:firstLine="709"/>
        <w:jc w:val="center"/>
        <w:rPr>
          <w:rFonts w:ascii="PT Astra Serif" w:hAnsi="PT Astra Serif"/>
          <w:sz w:val="28"/>
          <w:szCs w:val="28"/>
        </w:rPr>
      </w:pPr>
      <w:r w:rsidRPr="00781425">
        <w:rPr>
          <w:rFonts w:ascii="PT Astra Serif" w:hAnsi="PT Astra Serif"/>
          <w:sz w:val="28"/>
          <w:szCs w:val="28"/>
        </w:rPr>
        <w:t>оценки эффективности использования средств бюджета</w:t>
      </w:r>
    </w:p>
    <w:p w:rsidR="004D5B1D" w:rsidRPr="00781425" w:rsidRDefault="004D5B1D" w:rsidP="002067C6">
      <w:pPr>
        <w:pStyle w:val="ConsPlusTitle"/>
        <w:ind w:firstLine="709"/>
        <w:jc w:val="center"/>
        <w:rPr>
          <w:rFonts w:ascii="PT Astra Serif" w:hAnsi="PT Astra Serif"/>
          <w:sz w:val="28"/>
          <w:szCs w:val="28"/>
        </w:rPr>
      </w:pPr>
      <w:r w:rsidRPr="00781425">
        <w:rPr>
          <w:rFonts w:ascii="PT Astra Serif" w:hAnsi="PT Astra Serif"/>
          <w:sz w:val="28"/>
          <w:szCs w:val="28"/>
        </w:rPr>
        <w:t xml:space="preserve">муниципального образования </w:t>
      </w:r>
      <w:r w:rsidR="00BF02FF" w:rsidRPr="00781425">
        <w:rPr>
          <w:rFonts w:ascii="PT Astra Serif" w:hAnsi="PT Astra Serif"/>
          <w:sz w:val="28"/>
          <w:szCs w:val="28"/>
        </w:rPr>
        <w:t>Щекинский район</w:t>
      </w:r>
      <w:r w:rsidRPr="00781425">
        <w:rPr>
          <w:rFonts w:ascii="PT Astra Serif" w:hAnsi="PT Astra Serif"/>
          <w:sz w:val="28"/>
          <w:szCs w:val="28"/>
        </w:rPr>
        <w:t>, направляемых</w:t>
      </w:r>
    </w:p>
    <w:p w:rsidR="004D5B1D" w:rsidRPr="00781425" w:rsidRDefault="004D5B1D" w:rsidP="002067C6">
      <w:pPr>
        <w:pStyle w:val="ConsPlusTitle"/>
        <w:ind w:firstLine="709"/>
        <w:jc w:val="center"/>
        <w:rPr>
          <w:rFonts w:ascii="PT Astra Serif" w:hAnsi="PT Astra Serif"/>
          <w:sz w:val="28"/>
          <w:szCs w:val="28"/>
        </w:rPr>
      </w:pPr>
      <w:r w:rsidRPr="00781425">
        <w:rPr>
          <w:rFonts w:ascii="PT Astra Serif" w:hAnsi="PT Astra Serif"/>
          <w:sz w:val="28"/>
          <w:szCs w:val="28"/>
        </w:rPr>
        <w:t>на капитальные вложения</w:t>
      </w:r>
    </w:p>
    <w:p w:rsidR="004D5B1D" w:rsidRPr="00781425" w:rsidRDefault="004D5B1D" w:rsidP="002067C6">
      <w:pPr>
        <w:pStyle w:val="ConsPlusNormal"/>
        <w:ind w:firstLine="709"/>
        <w:jc w:val="both"/>
        <w:rPr>
          <w:rFonts w:ascii="PT Astra Serif" w:hAnsi="PT Astra Serif"/>
        </w:rPr>
      </w:pPr>
    </w:p>
    <w:p w:rsidR="004D5B1D" w:rsidRPr="00781425" w:rsidRDefault="00B41688" w:rsidP="002067C6">
      <w:pPr>
        <w:pStyle w:val="ConsPlusTitle"/>
        <w:ind w:firstLine="709"/>
        <w:jc w:val="center"/>
        <w:outlineLvl w:val="2"/>
        <w:rPr>
          <w:rFonts w:ascii="PT Astra Serif" w:hAnsi="PT Astra Serif"/>
          <w:sz w:val="28"/>
          <w:szCs w:val="28"/>
        </w:rPr>
      </w:pPr>
      <w:r>
        <w:rPr>
          <w:rFonts w:ascii="PT Astra Serif" w:hAnsi="PT Astra Serif"/>
          <w:sz w:val="28"/>
          <w:szCs w:val="28"/>
        </w:rPr>
        <w:t>1</w:t>
      </w:r>
      <w:r w:rsidR="004D5B1D" w:rsidRPr="00781425">
        <w:rPr>
          <w:rFonts w:ascii="PT Astra Serif" w:hAnsi="PT Astra Serif"/>
          <w:sz w:val="28"/>
          <w:szCs w:val="28"/>
        </w:rPr>
        <w:t>. Общие положения</w:t>
      </w:r>
    </w:p>
    <w:p w:rsidR="004D5B1D" w:rsidRPr="00781425" w:rsidRDefault="004D5B1D" w:rsidP="002067C6">
      <w:pPr>
        <w:pStyle w:val="ConsPlusNormal"/>
        <w:ind w:firstLine="709"/>
        <w:jc w:val="both"/>
        <w:rPr>
          <w:rFonts w:ascii="PT Astra Serif" w:hAnsi="PT Astra Serif"/>
        </w:rPr>
      </w:pPr>
    </w:p>
    <w:p w:rsidR="004D5B1D" w:rsidRPr="00781425" w:rsidRDefault="00B41688" w:rsidP="002067C6">
      <w:pPr>
        <w:pStyle w:val="ConsPlusNormal"/>
        <w:ind w:firstLine="709"/>
        <w:jc w:val="both"/>
        <w:rPr>
          <w:rFonts w:ascii="PT Astra Serif" w:hAnsi="PT Astra Serif"/>
        </w:rPr>
      </w:pPr>
      <w:bookmarkStart w:id="2" w:name="P87"/>
      <w:bookmarkEnd w:id="2"/>
      <w:r>
        <w:rPr>
          <w:rFonts w:ascii="PT Astra Serif" w:hAnsi="PT Astra Serif"/>
        </w:rPr>
        <w:t>1.</w:t>
      </w:r>
      <w:r w:rsidR="004D5B1D" w:rsidRPr="00781425">
        <w:rPr>
          <w:rFonts w:ascii="PT Astra Serif" w:hAnsi="PT Astra Serif"/>
        </w:rPr>
        <w:t xml:space="preserve">1. Настоящая Методика предназначена для оценки эффективности использования средств бюджета муниципального образования </w:t>
      </w:r>
      <w:r w:rsidR="00BF02FF" w:rsidRPr="00781425">
        <w:rPr>
          <w:rFonts w:ascii="PT Astra Serif" w:hAnsi="PT Astra Serif"/>
        </w:rPr>
        <w:t>Щекинский район</w:t>
      </w:r>
      <w:r w:rsidR="004D5B1D" w:rsidRPr="00781425">
        <w:rPr>
          <w:rFonts w:ascii="PT Astra Serif" w:hAnsi="PT Astra Serif"/>
        </w:rPr>
        <w:t>, направляемых на капитальные вложения, при реализации проектов, предусматривающих строительство, реконструкцию, в том числе с элементами реставрации, техническое перевооружение, осуществление иных инвестиций в основной капитал и (или) приобретение объектов недвижимого имущества в муниципальную собственность.</w:t>
      </w:r>
    </w:p>
    <w:p w:rsidR="004D5B1D" w:rsidRPr="00781425" w:rsidRDefault="00B41688" w:rsidP="002067C6">
      <w:pPr>
        <w:pStyle w:val="ConsPlusNormal"/>
        <w:ind w:firstLine="709"/>
        <w:jc w:val="both"/>
        <w:rPr>
          <w:rFonts w:ascii="PT Astra Serif" w:hAnsi="PT Astra Serif"/>
        </w:rPr>
      </w:pPr>
      <w:r>
        <w:rPr>
          <w:rFonts w:ascii="PT Astra Serif" w:hAnsi="PT Astra Serif"/>
        </w:rPr>
        <w:t>1.</w:t>
      </w:r>
      <w:r w:rsidR="004D5B1D" w:rsidRPr="00781425">
        <w:rPr>
          <w:rFonts w:ascii="PT Astra Serif" w:hAnsi="PT Astra Serif"/>
        </w:rPr>
        <w:t xml:space="preserve">2. Оценка эффективности использования средств бюджета муниципального образования </w:t>
      </w:r>
      <w:r w:rsidR="00BF02FF" w:rsidRPr="00781425">
        <w:rPr>
          <w:rFonts w:ascii="PT Astra Serif" w:hAnsi="PT Astra Serif"/>
        </w:rPr>
        <w:t>Щекинский район</w:t>
      </w:r>
      <w:r w:rsidR="004D5B1D" w:rsidRPr="00781425">
        <w:rPr>
          <w:rFonts w:ascii="PT Astra Serif" w:hAnsi="PT Astra Serif"/>
        </w:rPr>
        <w:t xml:space="preserve">, направляемых на цели, указанные в </w:t>
      </w:r>
      <w:hyperlink w:anchor="P87" w:history="1">
        <w:r w:rsidR="004D5B1D" w:rsidRPr="00781425">
          <w:rPr>
            <w:rFonts w:ascii="PT Astra Serif" w:hAnsi="PT Astra Serif"/>
          </w:rPr>
          <w:t>пункте 1</w:t>
        </w:r>
      </w:hyperlink>
      <w:r>
        <w:rPr>
          <w:rFonts w:ascii="PT Astra Serif" w:hAnsi="PT Astra Serif"/>
        </w:rPr>
        <w:t>.1</w:t>
      </w:r>
      <w:r w:rsidR="004D5B1D" w:rsidRPr="00781425">
        <w:rPr>
          <w:rFonts w:ascii="PT Astra Serif" w:hAnsi="PT Astra Serif"/>
        </w:rPr>
        <w:t xml:space="preserve"> настоящей Методики, осуществляется на основе инт</w:t>
      </w:r>
      <w:r w:rsidR="004F4BBD" w:rsidRPr="00781425">
        <w:rPr>
          <w:rFonts w:ascii="PT Astra Serif" w:hAnsi="PT Astra Serif"/>
        </w:rPr>
        <w:t>егральной оценки эффективности.</w:t>
      </w:r>
    </w:p>
    <w:p w:rsidR="004D5B1D" w:rsidRPr="00781425" w:rsidRDefault="00B41688" w:rsidP="002067C6">
      <w:pPr>
        <w:pStyle w:val="ConsPlusNormal"/>
        <w:ind w:firstLine="709"/>
        <w:jc w:val="both"/>
        <w:rPr>
          <w:rFonts w:ascii="PT Astra Serif" w:hAnsi="PT Astra Serif"/>
        </w:rPr>
      </w:pPr>
      <w:r>
        <w:rPr>
          <w:rFonts w:ascii="PT Astra Serif" w:hAnsi="PT Astra Serif"/>
        </w:rPr>
        <w:t>1.</w:t>
      </w:r>
      <w:r w:rsidR="004D5B1D" w:rsidRPr="00781425">
        <w:rPr>
          <w:rFonts w:ascii="PT Astra Serif" w:hAnsi="PT Astra Serif"/>
        </w:rPr>
        <w:t>3. Методика устанавливает общие требования к расчету ин</w:t>
      </w:r>
      <w:r w:rsidR="004F4BBD" w:rsidRPr="00781425">
        <w:rPr>
          <w:rFonts w:ascii="PT Astra Serif" w:hAnsi="PT Astra Serif"/>
        </w:rPr>
        <w:t>тегральной оценки эффективности</w:t>
      </w:r>
      <w:r w:rsidR="004D5B1D" w:rsidRPr="00781425">
        <w:rPr>
          <w:rFonts w:ascii="PT Astra Serif" w:hAnsi="PT Astra Serif"/>
        </w:rPr>
        <w:t>.</w:t>
      </w:r>
    </w:p>
    <w:p w:rsidR="004D5B1D" w:rsidRPr="00781425" w:rsidRDefault="004D5B1D" w:rsidP="002067C6">
      <w:pPr>
        <w:pStyle w:val="ConsPlusNormal"/>
        <w:ind w:firstLine="709"/>
        <w:jc w:val="both"/>
        <w:rPr>
          <w:rFonts w:ascii="PT Astra Serif" w:hAnsi="PT Astra Serif"/>
        </w:rPr>
      </w:pPr>
    </w:p>
    <w:p w:rsidR="004D5B1D" w:rsidRPr="00781425" w:rsidRDefault="00B41688" w:rsidP="002067C6">
      <w:pPr>
        <w:pStyle w:val="ConsPlusTitle"/>
        <w:ind w:firstLine="709"/>
        <w:jc w:val="center"/>
        <w:outlineLvl w:val="2"/>
        <w:rPr>
          <w:rFonts w:ascii="PT Astra Serif" w:hAnsi="PT Astra Serif"/>
          <w:sz w:val="28"/>
          <w:szCs w:val="28"/>
        </w:rPr>
      </w:pPr>
      <w:r>
        <w:rPr>
          <w:rFonts w:ascii="PT Astra Serif" w:hAnsi="PT Astra Serif"/>
          <w:sz w:val="28"/>
          <w:szCs w:val="28"/>
        </w:rPr>
        <w:t>2</w:t>
      </w:r>
      <w:r w:rsidR="004D5B1D" w:rsidRPr="00781425">
        <w:rPr>
          <w:rFonts w:ascii="PT Astra Serif" w:hAnsi="PT Astra Serif"/>
          <w:sz w:val="28"/>
          <w:szCs w:val="28"/>
        </w:rPr>
        <w:t>. Состав, порядок определения баллов оценки</w:t>
      </w:r>
    </w:p>
    <w:p w:rsidR="004D5B1D" w:rsidRPr="00781425" w:rsidRDefault="004D5B1D" w:rsidP="002067C6">
      <w:pPr>
        <w:pStyle w:val="ConsPlusTitle"/>
        <w:ind w:firstLine="709"/>
        <w:jc w:val="center"/>
        <w:rPr>
          <w:rFonts w:ascii="PT Astra Serif" w:hAnsi="PT Astra Serif"/>
          <w:sz w:val="28"/>
          <w:szCs w:val="28"/>
        </w:rPr>
      </w:pPr>
      <w:r w:rsidRPr="00781425">
        <w:rPr>
          <w:rFonts w:ascii="PT Astra Serif" w:hAnsi="PT Astra Serif"/>
          <w:sz w:val="28"/>
          <w:szCs w:val="28"/>
        </w:rPr>
        <w:t>качественных критериев и оценки эффективности</w:t>
      </w:r>
    </w:p>
    <w:p w:rsidR="004D5B1D" w:rsidRPr="00781425" w:rsidRDefault="004D5B1D" w:rsidP="002067C6">
      <w:pPr>
        <w:pStyle w:val="ConsPlusTitle"/>
        <w:ind w:firstLine="709"/>
        <w:jc w:val="center"/>
        <w:rPr>
          <w:rFonts w:ascii="PT Astra Serif" w:hAnsi="PT Astra Serif"/>
          <w:sz w:val="28"/>
          <w:szCs w:val="28"/>
        </w:rPr>
      </w:pPr>
      <w:r w:rsidRPr="00781425">
        <w:rPr>
          <w:rFonts w:ascii="PT Astra Serif" w:hAnsi="PT Astra Serif"/>
          <w:sz w:val="28"/>
          <w:szCs w:val="28"/>
        </w:rPr>
        <w:t>на основе качественных критериев</w:t>
      </w:r>
    </w:p>
    <w:p w:rsidR="004D5B1D" w:rsidRPr="00781425" w:rsidRDefault="004D5B1D" w:rsidP="002067C6">
      <w:pPr>
        <w:pStyle w:val="ConsPlusNormal"/>
        <w:ind w:firstLine="709"/>
        <w:jc w:val="both"/>
        <w:rPr>
          <w:rFonts w:ascii="PT Astra Serif" w:hAnsi="PT Astra Serif"/>
        </w:rPr>
      </w:pPr>
    </w:p>
    <w:p w:rsidR="00C33662" w:rsidRPr="00781425" w:rsidRDefault="00694532" w:rsidP="002067C6">
      <w:pPr>
        <w:pStyle w:val="ConsPlusNormal"/>
        <w:ind w:firstLine="709"/>
        <w:jc w:val="both"/>
        <w:rPr>
          <w:rFonts w:ascii="PT Astra Serif" w:hAnsi="PT Astra Serif"/>
        </w:rPr>
      </w:pPr>
      <w:r>
        <w:rPr>
          <w:rFonts w:ascii="PT Astra Serif" w:hAnsi="PT Astra Serif"/>
        </w:rPr>
        <w:t xml:space="preserve">2.1. </w:t>
      </w:r>
      <w:r w:rsidR="004D5B1D" w:rsidRPr="00781425">
        <w:rPr>
          <w:rFonts w:ascii="PT Astra Serif" w:hAnsi="PT Astra Serif"/>
        </w:rPr>
        <w:t>Оценка осуществляется на основе следующих качественных критериев</w:t>
      </w:r>
      <w:r w:rsidR="00AE1069" w:rsidRPr="00781425">
        <w:rPr>
          <w:rFonts w:ascii="PT Astra Serif" w:hAnsi="PT Astra Serif"/>
        </w:rPr>
        <w:t xml:space="preserve"> предусмотренных пунктом </w:t>
      </w:r>
      <w:r w:rsidR="00B41688">
        <w:rPr>
          <w:rFonts w:ascii="PT Astra Serif" w:hAnsi="PT Astra Serif"/>
        </w:rPr>
        <w:t>2.3</w:t>
      </w:r>
      <w:r w:rsidR="00AE1069" w:rsidRPr="00781425">
        <w:rPr>
          <w:rFonts w:ascii="PT Astra Serif" w:hAnsi="PT Astra Serif"/>
        </w:rPr>
        <w:t xml:space="preserve"> Правил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4D5B1D" w:rsidRPr="00781425" w:rsidRDefault="00694532" w:rsidP="002067C6">
      <w:pPr>
        <w:pStyle w:val="ConsPlusNormal"/>
        <w:ind w:firstLine="709"/>
        <w:jc w:val="both"/>
        <w:rPr>
          <w:rFonts w:ascii="PT Astra Serif" w:hAnsi="PT Astra Serif"/>
        </w:rPr>
      </w:pPr>
      <w:bookmarkStart w:id="3" w:name="P104"/>
      <w:bookmarkEnd w:id="3"/>
      <w:r>
        <w:rPr>
          <w:rFonts w:ascii="PT Astra Serif" w:hAnsi="PT Astra Serif"/>
        </w:rPr>
        <w:t xml:space="preserve">2.2 </w:t>
      </w:r>
      <w:r w:rsidR="004D5B1D" w:rsidRPr="00781425">
        <w:rPr>
          <w:rFonts w:ascii="PT Astra Serif" w:hAnsi="PT Astra Serif"/>
        </w:rPr>
        <w:t>Оценка эффективности на основе качественных критериев рассчитывается по следующей формуле:</w:t>
      </w:r>
    </w:p>
    <w:p w:rsidR="004D5B1D" w:rsidRPr="00781425" w:rsidRDefault="004D5B1D" w:rsidP="002067C6">
      <w:pPr>
        <w:pStyle w:val="ConsPlusNormal"/>
        <w:ind w:firstLine="709"/>
        <w:jc w:val="both"/>
        <w:rPr>
          <w:rFonts w:ascii="PT Astra Serif" w:hAnsi="PT Astra Serif"/>
        </w:rPr>
      </w:pPr>
    </w:p>
    <w:p w:rsidR="004D5B1D" w:rsidRPr="00781425" w:rsidRDefault="008634A3" w:rsidP="002067C6">
      <w:pPr>
        <w:pStyle w:val="ConsPlusNormal"/>
        <w:ind w:firstLine="709"/>
        <w:jc w:val="center"/>
        <w:rPr>
          <w:rFonts w:ascii="PT Astra Serif" w:hAnsi="PT Astra Serif"/>
        </w:rPr>
      </w:pPr>
      <w:r w:rsidRPr="00781425">
        <w:rPr>
          <w:rFonts w:ascii="PT Astra Serif" w:hAnsi="PT Astra Serif" w:cs="PT Astra Serif"/>
          <w:noProof/>
          <w:position w:val="-32"/>
          <w:sz w:val="24"/>
          <w:szCs w:val="24"/>
          <w:lang w:eastAsia="ru-RU"/>
        </w:rPr>
        <w:drawing>
          <wp:inline distT="0" distB="0" distL="0" distR="0" wp14:anchorId="70D923CA" wp14:editId="553EF0E5">
            <wp:extent cx="3329940" cy="586740"/>
            <wp:effectExtent l="0" t="0" r="381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29940" cy="586740"/>
                    </a:xfrm>
                    <a:prstGeom prst="rect">
                      <a:avLst/>
                    </a:prstGeom>
                    <a:noFill/>
                    <a:ln>
                      <a:noFill/>
                    </a:ln>
                  </pic:spPr>
                </pic:pic>
              </a:graphicData>
            </a:graphic>
          </wp:inline>
        </w:drawing>
      </w:r>
    </w:p>
    <w:p w:rsidR="004D5B1D" w:rsidRPr="00781425" w:rsidRDefault="004D5B1D" w:rsidP="002067C6">
      <w:pPr>
        <w:pStyle w:val="ConsPlusNormal"/>
        <w:ind w:firstLine="709"/>
        <w:jc w:val="both"/>
        <w:rPr>
          <w:rFonts w:ascii="PT Astra Serif" w:hAnsi="PT Astra Serif"/>
        </w:rPr>
      </w:pPr>
      <w:r w:rsidRPr="00781425">
        <w:rPr>
          <w:rFonts w:ascii="PT Astra Serif" w:hAnsi="PT Astra Serif"/>
        </w:rPr>
        <w:t>где:</w:t>
      </w:r>
    </w:p>
    <w:p w:rsidR="008634A3" w:rsidRPr="00781425" w:rsidRDefault="008634A3" w:rsidP="002067C6">
      <w:pPr>
        <w:autoSpaceDE w:val="0"/>
        <w:autoSpaceDN w:val="0"/>
        <w:adjustRightInd w:val="0"/>
        <w:spacing w:after="0" w:line="240" w:lineRule="auto"/>
        <w:ind w:firstLine="540"/>
        <w:jc w:val="both"/>
        <w:rPr>
          <w:rFonts w:ascii="PT Astra Serif" w:hAnsi="PT Astra Serif" w:cs="PT Astra Serif"/>
          <w:sz w:val="28"/>
          <w:szCs w:val="28"/>
        </w:rPr>
      </w:pPr>
      <w:r w:rsidRPr="00781425">
        <w:rPr>
          <w:rFonts w:ascii="PT Astra Serif" w:hAnsi="PT Astra Serif" w:cs="PT Astra Serif"/>
          <w:noProof/>
          <w:position w:val="-9"/>
          <w:sz w:val="28"/>
          <w:szCs w:val="28"/>
          <w:lang w:eastAsia="ru-RU"/>
        </w:rPr>
        <w:drawing>
          <wp:inline distT="0" distB="0" distL="0" distR="0" wp14:anchorId="6AAC6C69" wp14:editId="73C7F592">
            <wp:extent cx="243840" cy="27432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3840" cy="274320"/>
                    </a:xfrm>
                    <a:prstGeom prst="rect">
                      <a:avLst/>
                    </a:prstGeom>
                    <a:noFill/>
                    <a:ln>
                      <a:noFill/>
                    </a:ln>
                  </pic:spPr>
                </pic:pic>
              </a:graphicData>
            </a:graphic>
          </wp:inline>
        </w:drawing>
      </w:r>
      <w:r w:rsidRPr="00781425">
        <w:rPr>
          <w:rFonts w:ascii="PT Astra Serif" w:hAnsi="PT Astra Serif" w:cs="PT Astra Serif"/>
          <w:sz w:val="28"/>
          <w:szCs w:val="28"/>
        </w:rPr>
        <w:t xml:space="preserve"> - балл оценки i-го качественного критерия;</w:t>
      </w:r>
    </w:p>
    <w:p w:rsidR="008634A3" w:rsidRPr="00781425" w:rsidRDefault="008634A3"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К</w:t>
      </w:r>
      <w:r w:rsidRPr="00781425">
        <w:rPr>
          <w:rFonts w:ascii="PT Astra Serif" w:hAnsi="PT Astra Serif" w:cs="PT Astra Serif"/>
          <w:sz w:val="28"/>
          <w:szCs w:val="28"/>
          <w:vertAlign w:val="subscript"/>
        </w:rPr>
        <w:t>1</w:t>
      </w:r>
      <w:r w:rsidRPr="00781425">
        <w:rPr>
          <w:rFonts w:ascii="PT Astra Serif" w:hAnsi="PT Astra Serif" w:cs="PT Astra Serif"/>
          <w:sz w:val="28"/>
          <w:szCs w:val="28"/>
        </w:rPr>
        <w:t xml:space="preserve"> - общее число качественных критериев;</w:t>
      </w:r>
    </w:p>
    <w:p w:rsidR="004D5B1D" w:rsidRPr="002067C6" w:rsidRDefault="008634A3"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К</w:t>
      </w:r>
      <w:r w:rsidRPr="00781425">
        <w:rPr>
          <w:rFonts w:ascii="PT Astra Serif" w:hAnsi="PT Astra Serif" w:cs="PT Astra Serif"/>
          <w:sz w:val="28"/>
          <w:szCs w:val="28"/>
          <w:vertAlign w:val="subscript"/>
        </w:rPr>
        <w:t>1НП</w:t>
      </w:r>
      <w:r w:rsidRPr="00781425">
        <w:rPr>
          <w:rFonts w:ascii="PT Astra Serif" w:hAnsi="PT Astra Serif" w:cs="PT Astra Serif"/>
          <w:sz w:val="28"/>
          <w:szCs w:val="28"/>
        </w:rPr>
        <w:t xml:space="preserve"> - число критериев, не применимых к провер</w:t>
      </w:r>
      <w:r w:rsidR="002067C6">
        <w:rPr>
          <w:rFonts w:ascii="PT Astra Serif" w:hAnsi="PT Astra Serif" w:cs="PT Astra Serif"/>
          <w:sz w:val="28"/>
          <w:szCs w:val="28"/>
        </w:rPr>
        <w:t>яемому инвестиционному проекту.</w:t>
      </w:r>
    </w:p>
    <w:p w:rsidR="004D5B1D" w:rsidRPr="00781425" w:rsidRDefault="00694532" w:rsidP="00147EDB">
      <w:pPr>
        <w:pStyle w:val="ConsPlusNormal"/>
        <w:ind w:firstLine="709"/>
        <w:jc w:val="both"/>
        <w:rPr>
          <w:rFonts w:ascii="PT Astra Serif" w:hAnsi="PT Astra Serif"/>
        </w:rPr>
      </w:pPr>
      <w:r>
        <w:rPr>
          <w:rFonts w:ascii="PT Astra Serif" w:hAnsi="PT Astra Serif"/>
        </w:rPr>
        <w:t xml:space="preserve">2.3. </w:t>
      </w:r>
      <w:r w:rsidR="004D5B1D" w:rsidRPr="00781425">
        <w:rPr>
          <w:rFonts w:ascii="PT Astra Serif" w:hAnsi="PT Astra Serif"/>
        </w:rPr>
        <w:t xml:space="preserve">Требования к определению баллов оценки по каждому из качественных критериев установлены </w:t>
      </w:r>
      <w:hyperlink w:anchor="P115" w:history="1">
        <w:r w:rsidR="004D5B1D" w:rsidRPr="00781425">
          <w:rPr>
            <w:rFonts w:ascii="PT Astra Serif" w:hAnsi="PT Astra Serif"/>
          </w:rPr>
          <w:t xml:space="preserve">пунктами </w:t>
        </w:r>
        <w:r w:rsidR="00B41688">
          <w:rPr>
            <w:rFonts w:ascii="PT Astra Serif" w:hAnsi="PT Astra Serif"/>
          </w:rPr>
          <w:t>2.4</w:t>
        </w:r>
      </w:hyperlink>
      <w:r w:rsidR="004D5B1D" w:rsidRPr="00781425">
        <w:rPr>
          <w:rFonts w:ascii="PT Astra Serif" w:hAnsi="PT Astra Serif"/>
        </w:rPr>
        <w:t xml:space="preserve"> </w:t>
      </w:r>
      <w:r w:rsidR="00B41688">
        <w:rPr>
          <w:rFonts w:ascii="PT Astra Serif" w:hAnsi="PT Astra Serif"/>
        </w:rPr>
        <w:t>–</w:t>
      </w:r>
      <w:r w:rsidR="004D5B1D" w:rsidRPr="00781425">
        <w:rPr>
          <w:rFonts w:ascii="PT Astra Serif" w:hAnsi="PT Astra Serif"/>
        </w:rPr>
        <w:t xml:space="preserve"> </w:t>
      </w:r>
      <w:hyperlink w:anchor="P143" w:history="1">
        <w:r w:rsidR="00B41688">
          <w:rPr>
            <w:rFonts w:ascii="PT Astra Serif" w:hAnsi="PT Astra Serif"/>
          </w:rPr>
          <w:t>2.11</w:t>
        </w:r>
      </w:hyperlink>
      <w:r w:rsidR="004D5B1D" w:rsidRPr="00781425">
        <w:rPr>
          <w:rFonts w:ascii="PT Astra Serif" w:hAnsi="PT Astra Serif"/>
        </w:rPr>
        <w:t xml:space="preserve"> настоящей Методики.</w:t>
      </w:r>
    </w:p>
    <w:p w:rsidR="00161E99" w:rsidRPr="00781425" w:rsidRDefault="00161E99"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 xml:space="preserve">Возможные значения баллов оценки по каждому из качественных критериев приведены в графе «Допустимые баллы оценки» </w:t>
      </w:r>
      <w:hyperlink r:id="rId22" w:history="1">
        <w:r w:rsidRPr="00781425">
          <w:rPr>
            <w:rFonts w:ascii="PT Astra Serif" w:hAnsi="PT Astra Serif" w:cs="PT Astra Serif"/>
            <w:sz w:val="28"/>
            <w:szCs w:val="28"/>
          </w:rPr>
          <w:t>таблицы 1</w:t>
        </w:r>
      </w:hyperlink>
      <w:r w:rsidRPr="00781425">
        <w:rPr>
          <w:rFonts w:ascii="PT Astra Serif" w:hAnsi="PT Astra Serif" w:cs="PT Astra Serif"/>
          <w:sz w:val="28"/>
          <w:szCs w:val="28"/>
        </w:rPr>
        <w:t xml:space="preserve"> «Оценка соответствия инвестиционного проекта качественным критериям» приложения № 1 к настоящей Методике.</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Инвестиционные проекты, соответствующие качественным критериям (оценка эффективности на основе качественных критериев Ч</w:t>
      </w:r>
      <w:r w:rsidRPr="00781425">
        <w:rPr>
          <w:rFonts w:ascii="PT Astra Serif" w:hAnsi="PT Astra Serif"/>
          <w:vertAlign w:val="subscript"/>
        </w:rPr>
        <w:t>1</w:t>
      </w:r>
      <w:r w:rsidRPr="00781425">
        <w:rPr>
          <w:rFonts w:ascii="PT Astra Serif" w:hAnsi="PT Astra Serif"/>
        </w:rPr>
        <w:t xml:space="preserve">, рассчитанная в соответствии с </w:t>
      </w:r>
      <w:hyperlink w:anchor="P104" w:history="1">
        <w:r w:rsidRPr="00781425">
          <w:rPr>
            <w:rFonts w:ascii="PT Astra Serif" w:hAnsi="PT Astra Serif"/>
          </w:rPr>
          <w:t xml:space="preserve">пунктом </w:t>
        </w:r>
        <w:r w:rsidR="00B41688">
          <w:rPr>
            <w:rFonts w:ascii="PT Astra Serif" w:hAnsi="PT Astra Serif"/>
          </w:rPr>
          <w:t>2.2</w:t>
        </w:r>
      </w:hyperlink>
      <w:r w:rsidRPr="00781425">
        <w:rPr>
          <w:rFonts w:ascii="PT Astra Serif" w:hAnsi="PT Astra Serif"/>
        </w:rPr>
        <w:t xml:space="preserve"> настоящей Методики, равняется 100%), подлежат дальнейшей проверке на соответствие количественным критериям.</w:t>
      </w:r>
    </w:p>
    <w:p w:rsidR="008634A3" w:rsidRPr="00781425" w:rsidRDefault="008634A3" w:rsidP="00147EDB">
      <w:pPr>
        <w:autoSpaceDE w:val="0"/>
        <w:autoSpaceDN w:val="0"/>
        <w:adjustRightInd w:val="0"/>
        <w:spacing w:after="0" w:line="240" w:lineRule="auto"/>
        <w:ind w:firstLine="709"/>
        <w:jc w:val="both"/>
        <w:rPr>
          <w:rFonts w:ascii="PT Astra Serif" w:hAnsi="PT Astra Serif"/>
        </w:rPr>
      </w:pPr>
      <w:r w:rsidRPr="00781425">
        <w:rPr>
          <w:rFonts w:ascii="PT Astra Serif" w:hAnsi="PT Astra Serif" w:cs="PT Astra Serif"/>
          <w:sz w:val="28"/>
          <w:szCs w:val="28"/>
        </w:rPr>
        <w:t>Инвестиционные проекты, не соответствующие качественным критериям,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w:t>
      </w:r>
    </w:p>
    <w:p w:rsidR="00204420" w:rsidRPr="00781425" w:rsidRDefault="00694532" w:rsidP="00147EDB">
      <w:pPr>
        <w:pStyle w:val="ConsPlusNormal"/>
        <w:ind w:firstLine="709"/>
        <w:jc w:val="both"/>
        <w:rPr>
          <w:rFonts w:ascii="PT Astra Serif" w:hAnsi="PT Astra Serif"/>
        </w:rPr>
      </w:pPr>
      <w:bookmarkStart w:id="4" w:name="P115"/>
      <w:bookmarkEnd w:id="4"/>
      <w:r>
        <w:rPr>
          <w:rFonts w:ascii="PT Astra Serif" w:hAnsi="PT Astra Serif"/>
        </w:rPr>
        <w:t xml:space="preserve">2.4. </w:t>
      </w:r>
      <w:r w:rsidR="00204420" w:rsidRPr="00781425">
        <w:rPr>
          <w:rFonts w:ascii="PT Astra Serif" w:hAnsi="PT Astra Serif"/>
        </w:rPr>
        <w:t>Критерий - наличие сформулированной цели инвестиционного проекта с определением количественного показателя (показателей) результатов его осуществления.</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Балл, равный 1, присваивается проекту, если в паспорте инвестиционного проекта и обосновании экономической целесообразности реализации инвестиционного проекта дана четкая формулировка цели,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 Например, снижение уровня загрязнения окружающей среды, услугами образования и другие.</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 xml:space="preserve">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 приведены в </w:t>
      </w:r>
      <w:hyperlink w:anchor="P487" w:history="1">
        <w:r w:rsidRPr="00781425">
          <w:rPr>
            <w:rFonts w:ascii="PT Astra Serif" w:hAnsi="PT Astra Serif"/>
          </w:rPr>
          <w:t xml:space="preserve">приложении </w:t>
        </w:r>
        <w:r w:rsidR="00BB2582" w:rsidRPr="00781425">
          <w:rPr>
            <w:rFonts w:ascii="PT Astra Serif" w:hAnsi="PT Astra Serif"/>
          </w:rPr>
          <w:t>№</w:t>
        </w:r>
        <w:r w:rsidRPr="00781425">
          <w:rPr>
            <w:rFonts w:ascii="PT Astra Serif" w:hAnsi="PT Astra Serif"/>
          </w:rPr>
          <w:t xml:space="preserve"> </w:t>
        </w:r>
        <w:r w:rsidR="00561C9A" w:rsidRPr="00781425">
          <w:rPr>
            <w:rFonts w:ascii="PT Astra Serif" w:hAnsi="PT Astra Serif"/>
          </w:rPr>
          <w:t>2</w:t>
        </w:r>
      </w:hyperlink>
      <w:r w:rsidRPr="00781425">
        <w:rPr>
          <w:rFonts w:ascii="PT Astra Serif" w:hAnsi="PT Astra Serif"/>
        </w:rPr>
        <w:t xml:space="preserve"> к настоящ</w:t>
      </w:r>
      <w:r w:rsidR="00204420" w:rsidRPr="00781425">
        <w:rPr>
          <w:rFonts w:ascii="PT Astra Serif" w:hAnsi="PT Astra Serif"/>
        </w:rPr>
        <w:t>ей</w:t>
      </w:r>
      <w:r w:rsidRPr="00781425">
        <w:rPr>
          <w:rFonts w:ascii="PT Astra Serif" w:hAnsi="PT Astra Serif"/>
        </w:rPr>
        <w:t xml:space="preserve"> </w:t>
      </w:r>
      <w:r w:rsidR="00204420" w:rsidRPr="00781425">
        <w:rPr>
          <w:rFonts w:ascii="PT Astra Serif" w:hAnsi="PT Astra Serif"/>
        </w:rPr>
        <w:t>Методике</w:t>
      </w:r>
      <w:r w:rsidRPr="00781425">
        <w:rPr>
          <w:rFonts w:ascii="PT Astra Serif" w:hAnsi="PT Astra Serif"/>
        </w:rPr>
        <w:t xml:space="preserve">. </w:t>
      </w:r>
      <w:r w:rsidR="00204420" w:rsidRPr="00781425">
        <w:rPr>
          <w:rFonts w:ascii="PT Astra Serif" w:hAnsi="PT Astra Serif"/>
        </w:rPr>
        <w:t>Заявитель</w:t>
      </w:r>
      <w:r w:rsidRPr="00781425">
        <w:rPr>
          <w:rFonts w:ascii="PT Astra Serif" w:hAnsi="PT Astra Serif"/>
        </w:rPr>
        <w:t xml:space="preserve"> вправе определить иные показатели с учетом специфики инвестиционного проекта.</w:t>
      </w:r>
    </w:p>
    <w:p w:rsidR="004D5B1D" w:rsidRPr="00781425" w:rsidRDefault="00694532" w:rsidP="00147EDB">
      <w:pPr>
        <w:pStyle w:val="ConsPlusNormal"/>
        <w:ind w:firstLine="709"/>
        <w:jc w:val="both"/>
        <w:rPr>
          <w:rFonts w:ascii="PT Astra Serif" w:hAnsi="PT Astra Serif"/>
        </w:rPr>
      </w:pPr>
      <w:r>
        <w:rPr>
          <w:rFonts w:ascii="PT Astra Serif" w:hAnsi="PT Astra Serif"/>
        </w:rPr>
        <w:t xml:space="preserve">2.5. </w:t>
      </w:r>
      <w:r w:rsidR="004D5B1D" w:rsidRPr="00781425">
        <w:rPr>
          <w:rFonts w:ascii="PT Astra Serif" w:hAnsi="PT Astra Serif"/>
        </w:rPr>
        <w:t xml:space="preserve">Критерий </w:t>
      </w:r>
      <w:r w:rsidR="00454339" w:rsidRPr="00781425">
        <w:rPr>
          <w:rFonts w:ascii="PT Astra Serif" w:hAnsi="PT Astra Serif"/>
        </w:rPr>
        <w:t xml:space="preserve">- </w:t>
      </w:r>
      <w:r w:rsidR="00024C6C" w:rsidRPr="00781425">
        <w:rPr>
          <w:rFonts w:ascii="PT Astra Serif" w:hAnsi="PT Astra Serif" w:cs="PT Astra Serif"/>
        </w:rPr>
        <w:t>соответствие цели инвестиционного проекта приоритетам и целям, определенным в прогнозах социально-экономического развития муниципального образования Щекинский район, муниципальных программах  муниципального образования Щекинский район, а также в обращениях Губернатора Тульской области</w:t>
      </w:r>
      <w:r w:rsidR="004D5B1D" w:rsidRPr="00781425">
        <w:rPr>
          <w:rFonts w:ascii="PT Astra Serif" w:hAnsi="PT Astra Serif"/>
        </w:rPr>
        <w:t>.</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 xml:space="preserve">Балл, равный 1, присваивается проекту, если цель инвестиционного проекта соответствует одному из приоритетов и целей в указанных документах. Для обоснования оценки </w:t>
      </w:r>
      <w:r w:rsidR="00830D5B" w:rsidRPr="00781425">
        <w:rPr>
          <w:rFonts w:ascii="PT Astra Serif" w:hAnsi="PT Astra Serif"/>
        </w:rPr>
        <w:t>Заявитель</w:t>
      </w:r>
      <w:r w:rsidRPr="00781425">
        <w:rPr>
          <w:rFonts w:ascii="PT Astra Serif" w:hAnsi="PT Astra Serif"/>
        </w:rPr>
        <w:t xml:space="preserve"> приводит формулировку приоритета и цели со ссылкой на соответствующий документ.</w:t>
      </w:r>
    </w:p>
    <w:p w:rsidR="004D5B1D" w:rsidRPr="00781425" w:rsidRDefault="00694532" w:rsidP="00147EDB">
      <w:pPr>
        <w:pStyle w:val="ConsPlusNormal"/>
        <w:ind w:firstLine="709"/>
        <w:jc w:val="both"/>
        <w:rPr>
          <w:rFonts w:ascii="PT Astra Serif" w:hAnsi="PT Astra Serif"/>
        </w:rPr>
      </w:pPr>
      <w:r>
        <w:rPr>
          <w:rFonts w:ascii="PT Astra Serif" w:hAnsi="PT Astra Serif"/>
        </w:rPr>
        <w:t xml:space="preserve">2.6. </w:t>
      </w:r>
      <w:r w:rsidR="004D5B1D" w:rsidRPr="00781425">
        <w:rPr>
          <w:rFonts w:ascii="PT Astra Serif" w:hAnsi="PT Astra Serif"/>
        </w:rPr>
        <w:t xml:space="preserve">Критерий </w:t>
      </w:r>
      <w:r w:rsidR="00830D5B" w:rsidRPr="00781425">
        <w:rPr>
          <w:rFonts w:ascii="PT Astra Serif" w:hAnsi="PT Astra Serif"/>
        </w:rPr>
        <w:t xml:space="preserve">- </w:t>
      </w:r>
      <w:r w:rsidR="0088264A" w:rsidRPr="00781425">
        <w:rPr>
          <w:rFonts w:ascii="PT Astra Serif" w:hAnsi="PT Astra Serif" w:cs="PT Astra Serif"/>
        </w:rPr>
        <w:t>комплексный подход к решению существующей проблемы в рамках инвестиционного проекта во взаимосвязи с программными мероприятиями, реализуемыми в рамках государственных программ Российской Федерации, федеральных целевых программ, программ (подпрограмм) Тульской области и муниципальных программ  муниципального образования Щекинский район за счет средств бюджетов всех уровней бюджетной системы Российской Федерации</w:t>
      </w:r>
      <w:r w:rsidR="004D5B1D" w:rsidRPr="00781425">
        <w:rPr>
          <w:rFonts w:ascii="PT Astra Serif" w:hAnsi="PT Astra Serif"/>
        </w:rPr>
        <w:t>.</w:t>
      </w:r>
    </w:p>
    <w:p w:rsidR="004F4BBD" w:rsidRPr="00781425" w:rsidRDefault="004F4BBD"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Балл, равный 1, присваивается инвестиционному проекту, подлежащему включению (включенному) в указанные программы, в случае соответствия цели инвестиционного проекта задаче программного мероприятия, решение которой обеспечивает реализация предлагаемого инвестиционного проекта.</w:t>
      </w:r>
    </w:p>
    <w:p w:rsidR="004F4BBD" w:rsidRPr="00781425" w:rsidRDefault="004F4BBD"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Заявитель приводит наименование соответствующей программы, реквизиты документа, утверждающего соответствующую программу, а также наименование программного мероприятия, выполнение которого обеспечит осуществление инвестиционного проекта.</w:t>
      </w:r>
    </w:p>
    <w:p w:rsidR="004F4BBD" w:rsidRPr="00781425" w:rsidRDefault="004F4BBD"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Для инвестиционных проектов, не подлежащих включению в указанные программы, - заключение органа администрации муниципального образования Щекинский район, осуществляющего исполнительно-распорядительную деятельность в отдельных отраслях и сферах, содержащее оценку влияния реализации инвестиционного проекта на комплексное развитие территории муниципального образования Щекинский район.</w:t>
      </w:r>
    </w:p>
    <w:p w:rsidR="004D5B1D" w:rsidRPr="00781425" w:rsidRDefault="00B41688" w:rsidP="00147EDB">
      <w:pPr>
        <w:pStyle w:val="ConsPlusNormal"/>
        <w:ind w:firstLine="709"/>
        <w:jc w:val="both"/>
        <w:rPr>
          <w:rFonts w:ascii="PT Astra Serif" w:hAnsi="PT Astra Serif"/>
        </w:rPr>
      </w:pPr>
      <w:r>
        <w:rPr>
          <w:rFonts w:ascii="PT Astra Serif" w:hAnsi="PT Astra Serif"/>
        </w:rPr>
        <w:t>2.7.</w:t>
      </w:r>
      <w:r w:rsidR="00694532">
        <w:rPr>
          <w:rFonts w:ascii="PT Astra Serif" w:hAnsi="PT Astra Serif"/>
        </w:rPr>
        <w:t xml:space="preserve"> </w:t>
      </w:r>
      <w:r w:rsidR="004D5B1D" w:rsidRPr="00781425">
        <w:rPr>
          <w:rFonts w:ascii="PT Astra Serif" w:hAnsi="PT Astra Serif"/>
        </w:rPr>
        <w:t xml:space="preserve">Критерий </w:t>
      </w:r>
      <w:r w:rsidR="00427EE9" w:rsidRPr="00781425">
        <w:rPr>
          <w:rFonts w:ascii="PT Astra Serif" w:hAnsi="PT Astra Serif"/>
        </w:rPr>
        <w:t>- н</w:t>
      </w:r>
      <w:r w:rsidR="004D5B1D" w:rsidRPr="00781425">
        <w:rPr>
          <w:rFonts w:ascii="PT Astra Serif" w:hAnsi="PT Astra Serif"/>
        </w:rPr>
        <w:t>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 отнесенных к предмету их ведения.</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Балл, равный 1, присваивается при наличии обоснования невозможности осуществления государственными и муниципальными органами полномочий, отнесенных к предмету их ведения:</w:t>
      </w:r>
    </w:p>
    <w:p w:rsidR="004D5B1D" w:rsidRPr="00781425" w:rsidRDefault="00147EDB" w:rsidP="00147EDB">
      <w:pPr>
        <w:pStyle w:val="ConsPlusNormal"/>
        <w:ind w:firstLine="709"/>
        <w:jc w:val="both"/>
        <w:rPr>
          <w:rFonts w:ascii="PT Astra Serif" w:hAnsi="PT Astra Serif"/>
        </w:rPr>
      </w:pPr>
      <w:r>
        <w:rPr>
          <w:rFonts w:ascii="PT Astra Serif" w:hAnsi="PT Astra Serif"/>
        </w:rPr>
        <w:t>1</w:t>
      </w:r>
      <w:r w:rsidR="004D5B1D" w:rsidRPr="00781425">
        <w:rPr>
          <w:rFonts w:ascii="PT Astra Serif" w:hAnsi="PT Astra Serif"/>
        </w:rPr>
        <w:t>) без строительства объекта капитального строительства, создаваемого в рамках инвестиционного проекта;</w:t>
      </w:r>
    </w:p>
    <w:p w:rsidR="004D5B1D" w:rsidRPr="00781425" w:rsidRDefault="00147EDB" w:rsidP="00147EDB">
      <w:pPr>
        <w:pStyle w:val="ConsPlusNormal"/>
        <w:ind w:firstLine="709"/>
        <w:jc w:val="both"/>
        <w:rPr>
          <w:rFonts w:ascii="PT Astra Serif" w:hAnsi="PT Astra Serif"/>
        </w:rPr>
      </w:pPr>
      <w:r>
        <w:rPr>
          <w:rFonts w:ascii="PT Astra Serif" w:hAnsi="PT Astra Serif"/>
        </w:rPr>
        <w:t>2</w:t>
      </w:r>
      <w:r w:rsidR="004D5B1D" w:rsidRPr="00781425">
        <w:rPr>
          <w:rFonts w:ascii="PT Astra Serif" w:hAnsi="PT Astra Serif"/>
        </w:rPr>
        <w:t>) без реконструкции, в том числе с элементами реставрации,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rsidR="0078291D" w:rsidRPr="00781425" w:rsidRDefault="00147EDB" w:rsidP="00147EDB">
      <w:pPr>
        <w:pStyle w:val="ConsPlusNormal"/>
        <w:ind w:firstLine="709"/>
        <w:jc w:val="both"/>
        <w:rPr>
          <w:rFonts w:ascii="PT Astra Serif" w:hAnsi="PT Astra Serif"/>
        </w:rPr>
      </w:pPr>
      <w:r>
        <w:rPr>
          <w:rFonts w:ascii="PT Astra Serif" w:hAnsi="PT Astra Serif"/>
        </w:rPr>
        <w:t>3</w:t>
      </w:r>
      <w:r w:rsidR="004D5B1D" w:rsidRPr="00781425">
        <w:rPr>
          <w:rFonts w:ascii="PT Astra Serif" w:hAnsi="PT Astra Serif"/>
        </w:rPr>
        <w:t>) без приобретения объекта недвижимого имущества (путем обоснования нецелесообразности или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w:t>
      </w:r>
      <w:r w:rsidR="0078291D" w:rsidRPr="00781425">
        <w:rPr>
          <w:rFonts w:ascii="PT Astra Serif" w:hAnsi="PT Astra Serif"/>
        </w:rPr>
        <w:t>о объекта недвижимого имущества</w:t>
      </w:r>
      <w:r w:rsidR="004D5B1D" w:rsidRPr="00781425">
        <w:rPr>
          <w:rFonts w:ascii="PT Astra Serif" w:hAnsi="PT Astra Serif"/>
        </w:rPr>
        <w:t xml:space="preserve">). </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В случае приобретения объекта недвижимого имущества в муниципальную или муниципальную собственность также представляются подтверждение об отсутствии на данной территории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
    <w:p w:rsidR="0078291D" w:rsidRPr="00781425" w:rsidRDefault="00B41688" w:rsidP="00147EDB">
      <w:pPr>
        <w:pStyle w:val="ConsPlusNormal"/>
        <w:ind w:firstLine="709"/>
        <w:jc w:val="both"/>
        <w:rPr>
          <w:rFonts w:ascii="PT Astra Serif" w:hAnsi="PT Astra Serif"/>
        </w:rPr>
      </w:pPr>
      <w:r>
        <w:rPr>
          <w:rFonts w:ascii="PT Astra Serif" w:hAnsi="PT Astra Serif"/>
        </w:rPr>
        <w:t xml:space="preserve">2.8. </w:t>
      </w:r>
      <w:r w:rsidR="0078291D" w:rsidRPr="00781425">
        <w:rPr>
          <w:rFonts w:ascii="PT Astra Serif" w:hAnsi="PT Astra Serif"/>
        </w:rPr>
        <w:t>Критерий - отсутствие в достаточном объеме замещающей продукции (работ и услуг), производимой иными организациями.</w:t>
      </w:r>
    </w:p>
    <w:p w:rsidR="0078291D" w:rsidRPr="00781425" w:rsidRDefault="0078291D" w:rsidP="00147EDB">
      <w:pPr>
        <w:pStyle w:val="ConsPlusNormal"/>
        <w:ind w:firstLine="709"/>
        <w:jc w:val="both"/>
        <w:rPr>
          <w:rFonts w:ascii="PT Astra Serif" w:hAnsi="PT Astra Serif"/>
        </w:rPr>
      </w:pPr>
      <w:r w:rsidRPr="00781425">
        <w:rPr>
          <w:rFonts w:ascii="PT Astra Serif" w:hAnsi="PT Astra Serif"/>
        </w:rPr>
        <w:t>Балл, равный 1, присваивается инвестиционному проекту в случае, если в рамках проекта предполагается:</w:t>
      </w:r>
    </w:p>
    <w:p w:rsidR="0078291D" w:rsidRPr="00781425" w:rsidRDefault="0078291D" w:rsidP="00147EDB">
      <w:pPr>
        <w:pStyle w:val="ConsPlusNormal"/>
        <w:ind w:firstLine="709"/>
        <w:jc w:val="both"/>
        <w:rPr>
          <w:rFonts w:ascii="PT Astra Serif" w:hAnsi="PT Astra Serif"/>
        </w:rPr>
      </w:pPr>
      <w:r w:rsidRPr="00781425">
        <w:rPr>
          <w:rFonts w:ascii="PT Astra Serif" w:hAnsi="PT Astra Serif"/>
        </w:rPr>
        <w:t>1) производство продукции (работ и услуг), не имеющей мировых и отечественных аналогов;</w:t>
      </w:r>
    </w:p>
    <w:p w:rsidR="0078291D" w:rsidRPr="00781425" w:rsidRDefault="0078291D" w:rsidP="00147EDB">
      <w:pPr>
        <w:pStyle w:val="ConsPlusNormal"/>
        <w:ind w:firstLine="709"/>
        <w:jc w:val="both"/>
        <w:rPr>
          <w:rFonts w:ascii="PT Astra Serif" w:hAnsi="PT Astra Serif"/>
        </w:rPr>
      </w:pPr>
      <w:r w:rsidRPr="00781425">
        <w:rPr>
          <w:rFonts w:ascii="PT Astra Serif" w:hAnsi="PT Astra Serif"/>
        </w:rPr>
        <w:t>2) производство импортозамещающей продукции (работ и услуг);</w:t>
      </w:r>
    </w:p>
    <w:p w:rsidR="0078291D" w:rsidRPr="00781425" w:rsidRDefault="0078291D" w:rsidP="00147EDB">
      <w:pPr>
        <w:pStyle w:val="ConsPlusNormal"/>
        <w:ind w:firstLine="709"/>
        <w:jc w:val="both"/>
        <w:rPr>
          <w:rFonts w:ascii="PT Astra Serif" w:hAnsi="PT Astra Serif"/>
        </w:rPr>
      </w:pPr>
      <w:r w:rsidRPr="00781425">
        <w:rPr>
          <w:rFonts w:ascii="PT Astra Serif" w:hAnsi="PT Astra Serif"/>
        </w:rPr>
        <w:t>3) производство продукции (работ и услуг), спрос на которую с учетом производства замещающей продукции удовлетворяется не в полном объеме.</w:t>
      </w:r>
    </w:p>
    <w:p w:rsidR="0078291D" w:rsidRPr="00781425" w:rsidRDefault="0078291D" w:rsidP="00147EDB">
      <w:pPr>
        <w:pStyle w:val="ConsPlusNormal"/>
        <w:ind w:firstLine="709"/>
        <w:jc w:val="both"/>
        <w:rPr>
          <w:rFonts w:ascii="PT Astra Serif" w:hAnsi="PT Astra Serif"/>
        </w:rPr>
      </w:pPr>
      <w:r w:rsidRPr="00781425">
        <w:rPr>
          <w:rFonts w:ascii="PT Astra Serif" w:hAnsi="PT Astra Serif"/>
        </w:rPr>
        <w:t>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продукции (работ и услуг), а также информацию о нормативной, фактической потребности в производимой продукции (работ и услуг).</w:t>
      </w:r>
    </w:p>
    <w:p w:rsidR="0078291D" w:rsidRPr="00781425" w:rsidRDefault="00B41688"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2.9.</w:t>
      </w:r>
      <w:r w:rsidR="00694532">
        <w:rPr>
          <w:rFonts w:ascii="PT Astra Serif" w:hAnsi="PT Astra Serif" w:cs="PT Astra Serif"/>
          <w:sz w:val="28"/>
          <w:szCs w:val="28"/>
        </w:rPr>
        <w:t xml:space="preserve"> </w:t>
      </w:r>
      <w:r w:rsidR="0078291D" w:rsidRPr="00781425">
        <w:rPr>
          <w:rFonts w:ascii="PT Astra Serif" w:hAnsi="PT Astra Serif" w:cs="PT Astra Serif"/>
          <w:sz w:val="28"/>
          <w:szCs w:val="28"/>
        </w:rPr>
        <w:t>Критерий - обоснование необходимости реализации инвестиционного проекта с привлечением средств бюджета муниципального образования Щекинский район.</w:t>
      </w:r>
    </w:p>
    <w:p w:rsidR="0078291D" w:rsidRPr="00781425" w:rsidRDefault="0078291D"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 xml:space="preserve">Балл, равный 1, присваивается в случае, если строительство, реконструкция, в том числе с элементами реставрации, объекта капитального строительства, создаваемого в рамках инвестиционного проекта, а также приобретение недвижимого имущества планируется осуществить в муниципальной программе </w:t>
      </w:r>
      <w:r w:rsidR="002067C6" w:rsidRPr="00781425">
        <w:rPr>
          <w:rFonts w:ascii="PT Astra Serif" w:hAnsi="PT Astra Serif" w:cs="PT Astra Serif"/>
          <w:sz w:val="28"/>
          <w:szCs w:val="28"/>
        </w:rPr>
        <w:t>муниципального образования Щекинский район</w:t>
      </w:r>
      <w:r w:rsidRPr="00781425">
        <w:rPr>
          <w:rFonts w:ascii="PT Astra Serif" w:hAnsi="PT Astra Serif" w:cs="PT Astra Serif"/>
          <w:sz w:val="28"/>
          <w:szCs w:val="28"/>
        </w:rPr>
        <w:t>. Заявителем указываются наименование и реквизиты соответствующего документа.</w:t>
      </w:r>
    </w:p>
    <w:p w:rsidR="0078291D" w:rsidRPr="00781425" w:rsidRDefault="0078291D"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По инвестиционным проектам, финансирование которых планируется осуществлять частично за счет средств бюджета муниципального образования Щекинский район, необходимо:</w:t>
      </w:r>
    </w:p>
    <w:p w:rsidR="0078291D" w:rsidRPr="00781425" w:rsidRDefault="0078291D"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1) наличие документального подтверждения каждого участника реализации инвестиционного проекта об осуществлении финансирования (софинансирования) этого проекта с указанием объемов и сроков финансирования;</w:t>
      </w:r>
    </w:p>
    <w:p w:rsidR="0078291D" w:rsidRPr="002067C6" w:rsidRDefault="0078291D"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2) соответствие предполагаемого объема и сроков софинансирования инвестиционного проекта в представленных документах объему и срокам софинансирования, предусмотренным пас</w:t>
      </w:r>
      <w:r w:rsidR="002067C6">
        <w:rPr>
          <w:rFonts w:ascii="PT Astra Serif" w:hAnsi="PT Astra Serif" w:cs="PT Astra Serif"/>
          <w:sz w:val="28"/>
          <w:szCs w:val="28"/>
        </w:rPr>
        <w:t>портом инвестиционного проекта.</w:t>
      </w:r>
    </w:p>
    <w:p w:rsidR="004D5B1D" w:rsidRPr="00781425" w:rsidRDefault="00694532" w:rsidP="00147EDB">
      <w:pPr>
        <w:pStyle w:val="ConsPlusNormal"/>
        <w:ind w:firstLine="709"/>
        <w:jc w:val="both"/>
        <w:rPr>
          <w:rFonts w:ascii="PT Astra Serif" w:hAnsi="PT Astra Serif"/>
        </w:rPr>
      </w:pPr>
      <w:r>
        <w:rPr>
          <w:rFonts w:ascii="PT Astra Serif" w:hAnsi="PT Astra Serif"/>
        </w:rPr>
        <w:t xml:space="preserve">2.10. </w:t>
      </w:r>
      <w:r w:rsidR="004D5B1D" w:rsidRPr="00781425">
        <w:rPr>
          <w:rFonts w:ascii="PT Astra Serif" w:hAnsi="PT Astra Serif"/>
        </w:rPr>
        <w:t xml:space="preserve">Критерий </w:t>
      </w:r>
      <w:r w:rsidR="00BB2582" w:rsidRPr="00781425">
        <w:rPr>
          <w:rFonts w:ascii="PT Astra Serif" w:hAnsi="PT Astra Serif"/>
        </w:rPr>
        <w:t>«</w:t>
      </w:r>
      <w:r w:rsidR="004D5B1D" w:rsidRPr="00781425">
        <w:rPr>
          <w:rFonts w:ascii="PT Astra Serif" w:hAnsi="PT Astra Serif"/>
        </w:rPr>
        <w:t>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r w:rsidR="00BB2582" w:rsidRPr="00781425">
        <w:rPr>
          <w:rFonts w:ascii="PT Astra Serif" w:hAnsi="PT Astra Serif"/>
        </w:rPr>
        <w:t>»</w:t>
      </w:r>
      <w:r w:rsidR="004D5B1D" w:rsidRPr="00781425">
        <w:rPr>
          <w:rFonts w:ascii="PT Astra Serif" w:hAnsi="PT Astra Serif"/>
        </w:rPr>
        <w:t>.</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Использование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признается обоснованным (балл, равный 1), если Инициатором обоснована необходимость использования дорогостоящих строительных материалов, художественных изделий для отделки интерьеров и фасада, машин и оборудования.</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Критерий не применяется к инвестиционным проектам, в которых не используются дорогостоящие строительные материалы, художественные изделия для отделки интерьеров и фасада, машины и оборудование.</w:t>
      </w:r>
    </w:p>
    <w:p w:rsidR="004D5B1D" w:rsidRPr="00781425" w:rsidRDefault="00B41688" w:rsidP="00147EDB">
      <w:pPr>
        <w:pStyle w:val="ConsPlusNormal"/>
        <w:ind w:firstLine="709"/>
        <w:jc w:val="both"/>
        <w:rPr>
          <w:rFonts w:ascii="PT Astra Serif" w:hAnsi="PT Astra Serif"/>
        </w:rPr>
      </w:pPr>
      <w:r>
        <w:rPr>
          <w:rFonts w:ascii="PT Astra Serif" w:hAnsi="PT Astra Serif"/>
        </w:rPr>
        <w:t>2.11.</w:t>
      </w:r>
      <w:r w:rsidR="00694532">
        <w:rPr>
          <w:rFonts w:ascii="PT Astra Serif" w:hAnsi="PT Astra Serif"/>
        </w:rPr>
        <w:t xml:space="preserve"> </w:t>
      </w:r>
      <w:r w:rsidR="004D5B1D" w:rsidRPr="00781425">
        <w:rPr>
          <w:rFonts w:ascii="PT Astra Serif" w:hAnsi="PT Astra Serif"/>
        </w:rPr>
        <w:t xml:space="preserve">Критерий </w:t>
      </w:r>
      <w:r w:rsidR="0078291D" w:rsidRPr="00781425">
        <w:rPr>
          <w:rFonts w:ascii="PT Astra Serif" w:hAnsi="PT Astra Serif"/>
        </w:rPr>
        <w:t>- н</w:t>
      </w:r>
      <w:r w:rsidR="004D5B1D" w:rsidRPr="00781425">
        <w:rPr>
          <w:rFonts w:ascii="PT Astra Serif" w:hAnsi="PT Astra Serif"/>
        </w:rPr>
        <w:t>аличие положительного заключения государственной экспертизы проектной документации и результатов инженерных изысканий.</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Подтверждением соответствия инвестиционного проекта указанному критерию (балл, равный 1) являются:</w:t>
      </w:r>
    </w:p>
    <w:p w:rsidR="004D5B1D" w:rsidRPr="00781425" w:rsidRDefault="00147EDB" w:rsidP="00147EDB">
      <w:pPr>
        <w:pStyle w:val="ConsPlusNormal"/>
        <w:ind w:firstLine="709"/>
        <w:jc w:val="both"/>
        <w:rPr>
          <w:rFonts w:ascii="PT Astra Serif" w:hAnsi="PT Astra Serif"/>
        </w:rPr>
      </w:pPr>
      <w:r>
        <w:rPr>
          <w:rFonts w:ascii="PT Astra Serif" w:hAnsi="PT Astra Serif"/>
        </w:rPr>
        <w:t>1</w:t>
      </w:r>
      <w:r w:rsidR="004D5B1D" w:rsidRPr="00781425">
        <w:rPr>
          <w:rFonts w:ascii="PT Astra Serif" w:hAnsi="PT Astra Serif"/>
        </w:rPr>
        <w:t>) для проектов, проектная документация которых разработана и утверждена, - наличие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4D5B1D" w:rsidRPr="00781425" w:rsidRDefault="00147EDB" w:rsidP="00147EDB">
      <w:pPr>
        <w:pStyle w:val="ConsPlusNormal"/>
        <w:ind w:firstLine="709"/>
        <w:jc w:val="both"/>
        <w:rPr>
          <w:rFonts w:ascii="PT Astra Serif" w:hAnsi="PT Astra Serif"/>
        </w:rPr>
      </w:pPr>
      <w:r>
        <w:rPr>
          <w:rFonts w:ascii="PT Astra Serif" w:hAnsi="PT Astra Serif"/>
        </w:rPr>
        <w:t>2</w:t>
      </w:r>
      <w:r w:rsidR="004D5B1D" w:rsidRPr="00781425">
        <w:rPr>
          <w:rFonts w:ascii="PT Astra Serif" w:hAnsi="PT Astra Serif"/>
        </w:rPr>
        <w:t xml:space="preserve">) указанный </w:t>
      </w:r>
      <w:r w:rsidR="0078291D" w:rsidRPr="00781425">
        <w:rPr>
          <w:rFonts w:ascii="PT Astra Serif" w:hAnsi="PT Astra Serif"/>
        </w:rPr>
        <w:t>з</w:t>
      </w:r>
      <w:r>
        <w:rPr>
          <w:rFonts w:ascii="PT Astra Serif" w:hAnsi="PT Astra Serif"/>
        </w:rPr>
        <w:t>ая</w:t>
      </w:r>
      <w:r w:rsidR="0078291D" w:rsidRPr="00781425">
        <w:rPr>
          <w:rFonts w:ascii="PT Astra Serif" w:hAnsi="PT Astra Serif"/>
        </w:rPr>
        <w:t>вителем</w:t>
      </w:r>
      <w:r w:rsidR="004D5B1D" w:rsidRPr="00781425">
        <w:rPr>
          <w:rFonts w:ascii="PT Astra Serif" w:hAnsi="PT Astra Serif"/>
        </w:rPr>
        <w:t xml:space="preserve"> номер подпункта и пункта </w:t>
      </w:r>
      <w:hyperlink r:id="rId23" w:history="1">
        <w:r w:rsidR="004D5B1D" w:rsidRPr="00781425">
          <w:rPr>
            <w:rFonts w:ascii="PT Astra Serif" w:hAnsi="PT Astra Serif"/>
          </w:rPr>
          <w:t>статьи 49</w:t>
        </w:r>
      </w:hyperlink>
      <w:r w:rsidR="004D5B1D" w:rsidRPr="00781425">
        <w:rPr>
          <w:rFonts w:ascii="PT Astra Serif" w:hAnsi="PT Astra Serif"/>
        </w:rPr>
        <w:t xml:space="preserve"> Градостроительного кодекса Российской Федерации, в соответствии с которым государственная экспертиза проектной документации предполагаемого объекта капитального строительства не проводится.</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 xml:space="preserve">Критерий не применяется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приобретены (будут приобретены) без использования средств бюджета муниципального образования </w:t>
      </w:r>
      <w:r w:rsidR="00BF02FF" w:rsidRPr="00781425">
        <w:rPr>
          <w:rFonts w:ascii="PT Astra Serif" w:hAnsi="PT Astra Serif"/>
        </w:rPr>
        <w:t>Щекинский район</w:t>
      </w:r>
      <w:r w:rsidRPr="00781425">
        <w:rPr>
          <w:rFonts w:ascii="PT Astra Serif" w:hAnsi="PT Astra Serif"/>
        </w:rPr>
        <w:t>.</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Критерий не применяется для случаев приобретения объектов недвижимого имущества.</w:t>
      </w:r>
    </w:p>
    <w:p w:rsidR="004D5B1D" w:rsidRPr="00781425" w:rsidRDefault="00B41688" w:rsidP="00147EDB">
      <w:pPr>
        <w:pStyle w:val="ConsPlusNormal"/>
        <w:ind w:firstLine="709"/>
        <w:jc w:val="both"/>
        <w:rPr>
          <w:rFonts w:ascii="PT Astra Serif" w:hAnsi="PT Astra Serif"/>
        </w:rPr>
      </w:pPr>
      <w:bookmarkStart w:id="5" w:name="P143"/>
      <w:bookmarkEnd w:id="5"/>
      <w:r>
        <w:rPr>
          <w:rFonts w:ascii="PT Astra Serif" w:hAnsi="PT Astra Serif"/>
        </w:rPr>
        <w:t xml:space="preserve">2.12. </w:t>
      </w:r>
      <w:r w:rsidR="004D5B1D" w:rsidRPr="00781425">
        <w:rPr>
          <w:rFonts w:ascii="PT Astra Serif" w:hAnsi="PT Astra Serif"/>
        </w:rPr>
        <w:t xml:space="preserve">Критерий </w:t>
      </w:r>
      <w:r w:rsidR="0078291D" w:rsidRPr="00781425">
        <w:rPr>
          <w:rFonts w:ascii="PT Astra Serif" w:hAnsi="PT Astra Serif"/>
        </w:rPr>
        <w:t>- о</w:t>
      </w:r>
      <w:r w:rsidR="004D5B1D" w:rsidRPr="00781425">
        <w:rPr>
          <w:rFonts w:ascii="PT Astra Serif" w:hAnsi="PT Astra Serif"/>
        </w:rPr>
        <w:t>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Балл, равный 1, присваивается, если:</w:t>
      </w:r>
    </w:p>
    <w:p w:rsidR="004D5B1D" w:rsidRPr="00781425" w:rsidRDefault="0078291D" w:rsidP="00147EDB">
      <w:pPr>
        <w:pStyle w:val="ConsPlusNormal"/>
        <w:ind w:firstLine="709"/>
        <w:jc w:val="both"/>
        <w:rPr>
          <w:rFonts w:ascii="PT Astra Serif" w:hAnsi="PT Astra Serif"/>
        </w:rPr>
      </w:pPr>
      <w:r w:rsidRPr="00781425">
        <w:rPr>
          <w:rFonts w:ascii="PT Astra Serif" w:hAnsi="PT Astra Serif"/>
        </w:rPr>
        <w:t>1</w:t>
      </w:r>
      <w:r w:rsidR="004D5B1D" w:rsidRPr="00781425">
        <w:rPr>
          <w:rFonts w:ascii="PT Astra Serif" w:hAnsi="PT Astra Serif"/>
        </w:rPr>
        <w:t xml:space="preserve">) </w:t>
      </w:r>
      <w:r w:rsidRPr="00781425">
        <w:rPr>
          <w:rFonts w:ascii="PT Astra Serif" w:hAnsi="PT Astra Serif"/>
        </w:rPr>
        <w:t>заявителем</w:t>
      </w:r>
      <w:r w:rsidR="004D5B1D" w:rsidRPr="00781425">
        <w:rPr>
          <w:rFonts w:ascii="PT Astra Serif" w:hAnsi="PT Astra Serif"/>
        </w:rPr>
        <w:t xml:space="preserve"> обоснована невозможность или нецелесообразность применения типовой проектной документации;</w:t>
      </w:r>
    </w:p>
    <w:p w:rsidR="004D5B1D" w:rsidRPr="00781425" w:rsidRDefault="0078291D" w:rsidP="00147EDB">
      <w:pPr>
        <w:pStyle w:val="ConsPlusNormal"/>
        <w:ind w:firstLine="709"/>
        <w:jc w:val="both"/>
        <w:rPr>
          <w:rFonts w:ascii="PT Astra Serif" w:hAnsi="PT Astra Serif"/>
        </w:rPr>
      </w:pPr>
      <w:r w:rsidRPr="00781425">
        <w:rPr>
          <w:rFonts w:ascii="PT Astra Serif" w:hAnsi="PT Astra Serif"/>
        </w:rPr>
        <w:t>2</w:t>
      </w:r>
      <w:r w:rsidR="004D5B1D" w:rsidRPr="00781425">
        <w:rPr>
          <w:rFonts w:ascii="PT Astra Serif" w:hAnsi="PT Astra Serif"/>
        </w:rPr>
        <w:t>) в реестре типовой проектной документации отсутствует проект, соответствующий характеристикам проектируемого объекта.</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 xml:space="preserve">Критерий не применяется к объектам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информация о которой включена в реестр типовой проектной документации, приобретены (будут приобретены) без использования средств бюджета муниципального образования </w:t>
      </w:r>
      <w:r w:rsidR="00BF02FF" w:rsidRPr="00781425">
        <w:rPr>
          <w:rFonts w:ascii="PT Astra Serif" w:hAnsi="PT Astra Serif"/>
        </w:rPr>
        <w:t>Щекинский район</w:t>
      </w:r>
      <w:r w:rsidRPr="00781425">
        <w:rPr>
          <w:rFonts w:ascii="PT Astra Serif" w:hAnsi="PT Astra Serif"/>
        </w:rPr>
        <w:t>.</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Критерий не применяется для случаев приобретения объектов недвижимого имущества.</w:t>
      </w:r>
    </w:p>
    <w:p w:rsidR="004D5B1D" w:rsidRPr="00781425" w:rsidRDefault="004D5B1D" w:rsidP="00147EDB">
      <w:pPr>
        <w:pStyle w:val="ConsPlusNormal"/>
        <w:ind w:firstLine="709"/>
        <w:jc w:val="both"/>
        <w:rPr>
          <w:rFonts w:ascii="PT Astra Serif" w:hAnsi="PT Astra Serif"/>
        </w:rPr>
      </w:pPr>
    </w:p>
    <w:p w:rsidR="004D5B1D" w:rsidRPr="00781425" w:rsidRDefault="00B41688" w:rsidP="00147EDB">
      <w:pPr>
        <w:pStyle w:val="ConsPlusTitle"/>
        <w:ind w:firstLine="709"/>
        <w:jc w:val="center"/>
        <w:outlineLvl w:val="2"/>
        <w:rPr>
          <w:rFonts w:ascii="PT Astra Serif" w:hAnsi="PT Astra Serif"/>
          <w:sz w:val="28"/>
          <w:szCs w:val="28"/>
        </w:rPr>
      </w:pPr>
      <w:r>
        <w:rPr>
          <w:rFonts w:ascii="PT Astra Serif" w:hAnsi="PT Astra Serif"/>
          <w:sz w:val="28"/>
          <w:szCs w:val="28"/>
        </w:rPr>
        <w:t>3</w:t>
      </w:r>
      <w:r w:rsidR="004D5B1D" w:rsidRPr="00781425">
        <w:rPr>
          <w:rFonts w:ascii="PT Astra Serif" w:hAnsi="PT Astra Serif"/>
          <w:sz w:val="28"/>
          <w:szCs w:val="28"/>
        </w:rPr>
        <w:t>. Состав, порядок определения баллов оценки</w:t>
      </w:r>
    </w:p>
    <w:p w:rsidR="004D5B1D" w:rsidRPr="00781425" w:rsidRDefault="004D5B1D" w:rsidP="00147EDB">
      <w:pPr>
        <w:pStyle w:val="ConsPlusTitle"/>
        <w:ind w:firstLine="709"/>
        <w:jc w:val="center"/>
        <w:rPr>
          <w:rFonts w:ascii="PT Astra Serif" w:hAnsi="PT Astra Serif"/>
          <w:sz w:val="28"/>
          <w:szCs w:val="28"/>
        </w:rPr>
      </w:pPr>
      <w:r w:rsidRPr="00781425">
        <w:rPr>
          <w:rFonts w:ascii="PT Astra Serif" w:hAnsi="PT Astra Serif"/>
          <w:sz w:val="28"/>
          <w:szCs w:val="28"/>
        </w:rPr>
        <w:t>и весовых коэффициентов количественных критериев</w:t>
      </w:r>
    </w:p>
    <w:p w:rsidR="004D5B1D" w:rsidRPr="00781425" w:rsidRDefault="004D5B1D" w:rsidP="00147EDB">
      <w:pPr>
        <w:pStyle w:val="ConsPlusTitle"/>
        <w:ind w:firstLine="709"/>
        <w:jc w:val="center"/>
        <w:rPr>
          <w:rFonts w:ascii="PT Astra Serif" w:hAnsi="PT Astra Serif"/>
          <w:sz w:val="28"/>
          <w:szCs w:val="28"/>
        </w:rPr>
      </w:pPr>
      <w:r w:rsidRPr="00781425">
        <w:rPr>
          <w:rFonts w:ascii="PT Astra Serif" w:hAnsi="PT Astra Serif"/>
          <w:sz w:val="28"/>
          <w:szCs w:val="28"/>
        </w:rPr>
        <w:t>и оценки эффективности на основе количественных критериев</w:t>
      </w:r>
    </w:p>
    <w:p w:rsidR="00B41688" w:rsidRDefault="00B41688" w:rsidP="00B41688">
      <w:pPr>
        <w:pStyle w:val="ConsPlusNormal"/>
        <w:jc w:val="both"/>
        <w:rPr>
          <w:rFonts w:ascii="PT Astra Serif" w:hAnsi="PT Astra Serif"/>
        </w:rPr>
      </w:pPr>
    </w:p>
    <w:p w:rsidR="0078291D" w:rsidRPr="00781425" w:rsidRDefault="00694532" w:rsidP="00147EDB">
      <w:pPr>
        <w:pStyle w:val="ConsPlusNormal"/>
        <w:ind w:firstLine="709"/>
        <w:jc w:val="both"/>
        <w:rPr>
          <w:rFonts w:ascii="PT Astra Serif" w:hAnsi="PT Astra Serif"/>
        </w:rPr>
      </w:pPr>
      <w:r>
        <w:rPr>
          <w:rFonts w:ascii="PT Astra Serif" w:hAnsi="PT Astra Serif"/>
        </w:rPr>
        <w:t xml:space="preserve">3.1. </w:t>
      </w:r>
      <w:r w:rsidR="0078291D" w:rsidRPr="00781425">
        <w:rPr>
          <w:rFonts w:ascii="PT Astra Serif" w:hAnsi="PT Astra Serif"/>
        </w:rPr>
        <w:t xml:space="preserve">Оценка эффективности осуществляется на основе количественных критериев, предусмотренных пунктом 8 Правил. </w:t>
      </w:r>
    </w:p>
    <w:p w:rsidR="0078291D" w:rsidRPr="00781425" w:rsidRDefault="00B41688"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sz w:val="28"/>
          <w:szCs w:val="28"/>
        </w:rPr>
        <w:t xml:space="preserve">3.2. </w:t>
      </w:r>
      <w:r w:rsidR="0078291D" w:rsidRPr="00781425">
        <w:rPr>
          <w:rFonts w:ascii="PT Astra Serif" w:hAnsi="PT Astra Serif" w:cs="PT Astra Serif"/>
          <w:sz w:val="28"/>
          <w:szCs w:val="28"/>
        </w:rPr>
        <w:t>Оценка эффективности на основе количественных критериев рассчитывается по следующей формуле:</w:t>
      </w:r>
    </w:p>
    <w:p w:rsidR="0078291D" w:rsidRPr="00781425" w:rsidRDefault="0078291D" w:rsidP="00147EDB">
      <w:pPr>
        <w:autoSpaceDE w:val="0"/>
        <w:autoSpaceDN w:val="0"/>
        <w:adjustRightInd w:val="0"/>
        <w:spacing w:after="0" w:line="240" w:lineRule="auto"/>
        <w:ind w:firstLine="709"/>
        <w:jc w:val="both"/>
        <w:outlineLvl w:val="0"/>
        <w:rPr>
          <w:rFonts w:ascii="PT Astra Serif" w:hAnsi="PT Astra Serif" w:cs="PT Astra Serif"/>
          <w:sz w:val="28"/>
          <w:szCs w:val="28"/>
        </w:rPr>
      </w:pPr>
    </w:p>
    <w:p w:rsidR="0078291D" w:rsidRPr="00781425" w:rsidRDefault="0078291D" w:rsidP="00147EDB">
      <w:pPr>
        <w:autoSpaceDE w:val="0"/>
        <w:autoSpaceDN w:val="0"/>
        <w:adjustRightInd w:val="0"/>
        <w:spacing w:after="0" w:line="240" w:lineRule="auto"/>
        <w:ind w:firstLine="709"/>
        <w:jc w:val="center"/>
        <w:rPr>
          <w:rFonts w:ascii="PT Astra Serif" w:hAnsi="PT Astra Serif" w:cs="PT Astra Serif"/>
          <w:sz w:val="28"/>
          <w:szCs w:val="28"/>
        </w:rPr>
      </w:pPr>
      <w:r w:rsidRPr="00781425">
        <w:rPr>
          <w:rFonts w:ascii="PT Astra Serif" w:hAnsi="PT Astra Serif" w:cs="PT Astra Serif"/>
          <w:noProof/>
          <w:position w:val="-32"/>
          <w:sz w:val="28"/>
          <w:szCs w:val="28"/>
          <w:lang w:eastAsia="ru-RU"/>
        </w:rPr>
        <w:drawing>
          <wp:inline distT="0" distB="0" distL="0" distR="0" wp14:anchorId="5924E4CA" wp14:editId="7769F1DF">
            <wp:extent cx="1920240" cy="586740"/>
            <wp:effectExtent l="0" t="0" r="381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0" cy="586740"/>
                    </a:xfrm>
                    <a:prstGeom prst="rect">
                      <a:avLst/>
                    </a:prstGeom>
                    <a:noFill/>
                    <a:ln>
                      <a:noFill/>
                    </a:ln>
                  </pic:spPr>
                </pic:pic>
              </a:graphicData>
            </a:graphic>
          </wp:inline>
        </w:drawing>
      </w:r>
    </w:p>
    <w:p w:rsidR="0078291D" w:rsidRPr="00781425" w:rsidRDefault="0078291D" w:rsidP="00147EDB">
      <w:pPr>
        <w:autoSpaceDE w:val="0"/>
        <w:autoSpaceDN w:val="0"/>
        <w:adjustRightInd w:val="0"/>
        <w:spacing w:after="0" w:line="240" w:lineRule="auto"/>
        <w:ind w:firstLine="709"/>
        <w:jc w:val="both"/>
        <w:rPr>
          <w:rFonts w:ascii="PT Astra Serif" w:hAnsi="PT Astra Serif" w:cs="PT Astra Serif"/>
          <w:sz w:val="28"/>
          <w:szCs w:val="28"/>
        </w:rPr>
      </w:pPr>
    </w:p>
    <w:p w:rsidR="0078291D" w:rsidRPr="00781425" w:rsidRDefault="0078291D"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где:</w:t>
      </w:r>
    </w:p>
    <w:p w:rsidR="0078291D" w:rsidRPr="00781425" w:rsidRDefault="0078291D"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noProof/>
          <w:position w:val="-11"/>
          <w:sz w:val="28"/>
          <w:szCs w:val="28"/>
          <w:lang w:eastAsia="ru-RU"/>
        </w:rPr>
        <w:drawing>
          <wp:inline distT="0" distB="0" distL="0" distR="0" wp14:anchorId="3670E5B5" wp14:editId="24292799">
            <wp:extent cx="281940" cy="32004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940" cy="320040"/>
                    </a:xfrm>
                    <a:prstGeom prst="rect">
                      <a:avLst/>
                    </a:prstGeom>
                    <a:noFill/>
                    <a:ln>
                      <a:noFill/>
                    </a:ln>
                  </pic:spPr>
                </pic:pic>
              </a:graphicData>
            </a:graphic>
          </wp:inline>
        </w:drawing>
      </w:r>
      <w:r w:rsidRPr="00781425">
        <w:rPr>
          <w:rFonts w:ascii="PT Astra Serif" w:hAnsi="PT Astra Serif" w:cs="PT Astra Serif"/>
          <w:sz w:val="28"/>
          <w:szCs w:val="28"/>
        </w:rPr>
        <w:t xml:space="preserve"> - балл оценки i-го количественного критерия;</w:t>
      </w:r>
    </w:p>
    <w:p w:rsidR="0078291D" w:rsidRPr="00781425" w:rsidRDefault="0078291D"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P</w:t>
      </w:r>
      <w:r w:rsidRPr="00781425">
        <w:rPr>
          <w:rFonts w:ascii="PT Astra Serif" w:hAnsi="PT Astra Serif" w:cs="PT Astra Serif"/>
          <w:sz w:val="28"/>
          <w:szCs w:val="28"/>
          <w:vertAlign w:val="subscript"/>
        </w:rPr>
        <w:t>i</w:t>
      </w:r>
      <w:r w:rsidRPr="00781425">
        <w:rPr>
          <w:rFonts w:ascii="PT Astra Serif" w:hAnsi="PT Astra Serif" w:cs="PT Astra Serif"/>
          <w:sz w:val="28"/>
          <w:szCs w:val="28"/>
        </w:rPr>
        <w:t xml:space="preserve"> - весовой коэффициент i-го количественного критерия, в процентах;</w:t>
      </w:r>
    </w:p>
    <w:p w:rsidR="0078291D" w:rsidRPr="00781425" w:rsidRDefault="0078291D"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К</w:t>
      </w:r>
      <w:r w:rsidRPr="00781425">
        <w:rPr>
          <w:rFonts w:ascii="PT Astra Serif" w:hAnsi="PT Astra Serif" w:cs="PT Astra Serif"/>
          <w:sz w:val="28"/>
          <w:szCs w:val="28"/>
          <w:vertAlign w:val="subscript"/>
        </w:rPr>
        <w:t>2</w:t>
      </w:r>
      <w:r w:rsidRPr="00781425">
        <w:rPr>
          <w:rFonts w:ascii="PT Astra Serif" w:hAnsi="PT Astra Serif" w:cs="PT Astra Serif"/>
          <w:sz w:val="28"/>
          <w:szCs w:val="28"/>
        </w:rPr>
        <w:t xml:space="preserve"> - общее число количественных критериев.</w:t>
      </w:r>
    </w:p>
    <w:p w:rsidR="004D5B1D" w:rsidRPr="00781425" w:rsidRDefault="0078291D"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Сумма весовых коэффициентов по всем количественным критериям составляет 100%</w:t>
      </w:r>
      <w:r w:rsidR="004D5B1D" w:rsidRPr="00781425">
        <w:rPr>
          <w:rFonts w:ascii="PT Astra Serif" w:hAnsi="PT Astra Serif"/>
        </w:rPr>
        <w:t>.</w:t>
      </w:r>
    </w:p>
    <w:p w:rsidR="004D5B1D" w:rsidRPr="00781425" w:rsidRDefault="00B41688" w:rsidP="00147EDB">
      <w:pPr>
        <w:pStyle w:val="ConsPlusNormal"/>
        <w:ind w:firstLine="709"/>
        <w:jc w:val="both"/>
        <w:rPr>
          <w:rFonts w:ascii="PT Astra Serif" w:hAnsi="PT Astra Serif"/>
        </w:rPr>
      </w:pPr>
      <w:r>
        <w:rPr>
          <w:rFonts w:ascii="PT Astra Serif" w:hAnsi="PT Astra Serif"/>
        </w:rPr>
        <w:t xml:space="preserve">3.3. </w:t>
      </w:r>
      <w:r w:rsidR="004D5B1D" w:rsidRPr="00781425">
        <w:rPr>
          <w:rFonts w:ascii="PT Astra Serif" w:hAnsi="PT Astra Serif"/>
        </w:rPr>
        <w:t xml:space="preserve">Требования к определению баллов оценки по каждому из количественных критериев установлены </w:t>
      </w:r>
      <w:hyperlink w:anchor="P169" w:history="1">
        <w:r w:rsidR="004D5B1D" w:rsidRPr="00781425">
          <w:rPr>
            <w:rFonts w:ascii="PT Astra Serif" w:hAnsi="PT Astra Serif"/>
          </w:rPr>
          <w:t xml:space="preserve">пунктами </w:t>
        </w:r>
        <w:r w:rsidR="00694532">
          <w:rPr>
            <w:rFonts w:ascii="PT Astra Serif" w:hAnsi="PT Astra Serif"/>
          </w:rPr>
          <w:t>3.4</w:t>
        </w:r>
      </w:hyperlink>
      <w:r w:rsidR="004D5B1D" w:rsidRPr="00781425">
        <w:rPr>
          <w:rFonts w:ascii="PT Astra Serif" w:hAnsi="PT Astra Serif"/>
        </w:rPr>
        <w:t xml:space="preserve"> </w:t>
      </w:r>
      <w:r w:rsidR="00694532">
        <w:rPr>
          <w:rFonts w:ascii="PT Astra Serif" w:hAnsi="PT Astra Serif"/>
        </w:rPr>
        <w:t>–</w:t>
      </w:r>
      <w:r w:rsidR="004D5B1D" w:rsidRPr="00781425">
        <w:rPr>
          <w:rFonts w:ascii="PT Astra Serif" w:hAnsi="PT Astra Serif"/>
        </w:rPr>
        <w:t xml:space="preserve"> </w:t>
      </w:r>
      <w:hyperlink w:anchor="P182" w:history="1">
        <w:r w:rsidR="00694532">
          <w:rPr>
            <w:rFonts w:ascii="PT Astra Serif" w:hAnsi="PT Astra Serif"/>
          </w:rPr>
          <w:t>3.7</w:t>
        </w:r>
      </w:hyperlink>
      <w:r w:rsidR="004D5B1D" w:rsidRPr="00781425">
        <w:rPr>
          <w:rFonts w:ascii="PT Astra Serif" w:hAnsi="PT Astra Serif"/>
        </w:rPr>
        <w:t xml:space="preserve"> Методики.</w:t>
      </w:r>
    </w:p>
    <w:p w:rsidR="00F921C1" w:rsidRPr="00781425" w:rsidRDefault="00FA1008" w:rsidP="00147EDB">
      <w:pPr>
        <w:autoSpaceDE w:val="0"/>
        <w:autoSpaceDN w:val="0"/>
        <w:adjustRightInd w:val="0"/>
        <w:spacing w:after="0" w:line="240" w:lineRule="auto"/>
        <w:ind w:firstLine="709"/>
        <w:jc w:val="both"/>
        <w:rPr>
          <w:rFonts w:ascii="PT Astra Serif" w:hAnsi="PT Astra Serif" w:cs="PT Astra Serif"/>
          <w:sz w:val="28"/>
          <w:szCs w:val="28"/>
        </w:rPr>
      </w:pPr>
      <w:hyperlink r:id="rId26" w:history="1">
        <w:r w:rsidR="00F921C1" w:rsidRPr="00781425">
          <w:rPr>
            <w:rFonts w:ascii="PT Astra Serif" w:hAnsi="PT Astra Serif" w:cs="PT Astra Serif"/>
            <w:sz w:val="28"/>
            <w:szCs w:val="28"/>
          </w:rPr>
          <w:t>Значения</w:t>
        </w:r>
      </w:hyperlink>
      <w:r w:rsidR="00F921C1" w:rsidRPr="00781425">
        <w:rPr>
          <w:rFonts w:ascii="PT Astra Serif" w:hAnsi="PT Astra Serif" w:cs="PT Astra Serif"/>
          <w:sz w:val="28"/>
          <w:szCs w:val="28"/>
        </w:rPr>
        <w:t xml:space="preserve"> весовых коэффициентов количественных критериев в зависимости от типа инвестиционного проекта, устанавливаемые в целях Методики, приведены в приложении N 2 к настоящей Методике.</w:t>
      </w:r>
    </w:p>
    <w:p w:rsidR="00F921C1" w:rsidRPr="00781425" w:rsidRDefault="00F921C1"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 xml:space="preserve">Возможные значения баллов оценки по каждому из количественных критериев приведены в графе «Допустимые баллы оценки» </w:t>
      </w:r>
      <w:hyperlink r:id="rId27" w:history="1">
        <w:r w:rsidRPr="00781425">
          <w:rPr>
            <w:rFonts w:ascii="PT Astra Serif" w:hAnsi="PT Astra Serif" w:cs="PT Astra Serif"/>
            <w:sz w:val="28"/>
            <w:szCs w:val="28"/>
          </w:rPr>
          <w:t>таблицы 2</w:t>
        </w:r>
      </w:hyperlink>
      <w:r w:rsidRPr="00781425">
        <w:rPr>
          <w:rFonts w:ascii="PT Astra Serif" w:hAnsi="PT Astra Serif" w:cs="PT Astra Serif"/>
          <w:sz w:val="28"/>
          <w:szCs w:val="28"/>
        </w:rPr>
        <w:t xml:space="preserve"> «Оценка соответствия инвестиционного проекта количественным критериям»  приложения № 1 к Мет</w:t>
      </w:r>
      <w:r w:rsidR="00854579" w:rsidRPr="00781425">
        <w:rPr>
          <w:rFonts w:ascii="PT Astra Serif" w:hAnsi="PT Astra Serif" w:cs="PT Astra Serif"/>
          <w:sz w:val="28"/>
          <w:szCs w:val="28"/>
        </w:rPr>
        <w:t>одике.</w:t>
      </w:r>
    </w:p>
    <w:p w:rsidR="00296BCB" w:rsidRPr="00781425" w:rsidRDefault="00B41688" w:rsidP="00147EDB">
      <w:pPr>
        <w:autoSpaceDE w:val="0"/>
        <w:autoSpaceDN w:val="0"/>
        <w:adjustRightInd w:val="0"/>
        <w:spacing w:after="0" w:line="240" w:lineRule="auto"/>
        <w:ind w:firstLine="709"/>
        <w:jc w:val="both"/>
        <w:rPr>
          <w:rFonts w:ascii="PT Astra Serif" w:hAnsi="PT Astra Serif" w:cs="PT Astra Serif"/>
          <w:sz w:val="28"/>
          <w:szCs w:val="28"/>
        </w:rPr>
      </w:pPr>
      <w:bookmarkStart w:id="6" w:name="P169"/>
      <w:bookmarkEnd w:id="6"/>
      <w:r>
        <w:rPr>
          <w:rFonts w:ascii="PT Astra Serif" w:hAnsi="PT Astra Serif"/>
          <w:sz w:val="28"/>
          <w:szCs w:val="28"/>
        </w:rPr>
        <w:t xml:space="preserve">3.4. </w:t>
      </w:r>
      <w:r w:rsidR="00296BCB" w:rsidRPr="002067C6">
        <w:rPr>
          <w:rFonts w:ascii="PT Astra Serif" w:hAnsi="PT Astra Serif" w:cs="PT Astra Serif"/>
          <w:sz w:val="28"/>
          <w:szCs w:val="28"/>
        </w:rPr>
        <w:t>Балл</w:t>
      </w:r>
      <w:r w:rsidR="00296BCB" w:rsidRPr="00781425">
        <w:rPr>
          <w:rFonts w:ascii="PT Astra Serif" w:hAnsi="PT Astra Serif" w:cs="PT Astra Serif"/>
          <w:sz w:val="28"/>
          <w:szCs w:val="28"/>
        </w:rPr>
        <w:t>, равный 1, присваивается инвестиционному проекту, если в паспорте инвестиционного проекта и обосновании экономической целесообразности, объема и сроков осуществления капитальных вложений представлены значения количественных показателей результатов его реализации, которые должны отвечать следующим требованиям:</w:t>
      </w:r>
    </w:p>
    <w:p w:rsidR="00296BCB" w:rsidRPr="00781425" w:rsidRDefault="00147EDB"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1</w:t>
      </w:r>
      <w:r w:rsidR="00296BCB" w:rsidRPr="00781425">
        <w:rPr>
          <w:rFonts w:ascii="PT Astra Serif" w:hAnsi="PT Astra Serif" w:cs="PT Astra Serif"/>
          <w:sz w:val="28"/>
          <w:szCs w:val="28"/>
        </w:rPr>
        <w:t xml:space="preserve">) наличие показателя (показателей), характеризующего непосредственные (прямые) результаты реализации инвестиционного проекта (мощность объекта капитального строительства (объекта недвижимого имущества), общая площадь объекта капитального строительства (объекта недвижимого имущества), общий строительный объем), с указанием единиц измерения в соответствии с Общероссийским </w:t>
      </w:r>
      <w:hyperlink r:id="rId28" w:history="1">
        <w:r w:rsidR="00296BCB" w:rsidRPr="00781425">
          <w:rPr>
            <w:rFonts w:ascii="PT Astra Serif" w:hAnsi="PT Astra Serif" w:cs="PT Astra Serif"/>
            <w:sz w:val="28"/>
            <w:szCs w:val="28"/>
          </w:rPr>
          <w:t>классификатором</w:t>
        </w:r>
      </w:hyperlink>
      <w:r w:rsidR="00296BCB" w:rsidRPr="00781425">
        <w:rPr>
          <w:rFonts w:ascii="PT Astra Serif" w:hAnsi="PT Astra Serif" w:cs="PT Astra Serif"/>
          <w:sz w:val="28"/>
          <w:szCs w:val="28"/>
        </w:rPr>
        <w:t xml:space="preserve"> единиц измерения;</w:t>
      </w:r>
    </w:p>
    <w:p w:rsidR="00296BCB" w:rsidRPr="00781425" w:rsidRDefault="00147EDB"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2</w:t>
      </w:r>
      <w:r w:rsidR="00296BCB" w:rsidRPr="00781425">
        <w:rPr>
          <w:rFonts w:ascii="PT Astra Serif" w:hAnsi="PT Astra Serif" w:cs="PT Astra Serif"/>
          <w:sz w:val="28"/>
          <w:szCs w:val="28"/>
        </w:rPr>
        <w:t>) наличие не менее одного показателя, характеризующего конечные социально-экономические результаты реализации инвестиционного проекта.</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 xml:space="preserve">Рекомендуемые количественные </w:t>
      </w:r>
      <w:hyperlink r:id="rId29" w:history="1">
        <w:r w:rsidRPr="00781425">
          <w:rPr>
            <w:rFonts w:ascii="PT Astra Serif" w:hAnsi="PT Astra Serif" w:cs="PT Astra Serif"/>
            <w:sz w:val="28"/>
            <w:szCs w:val="28"/>
          </w:rPr>
          <w:t>показатели</w:t>
        </w:r>
      </w:hyperlink>
      <w:r w:rsidRPr="00781425">
        <w:rPr>
          <w:rFonts w:ascii="PT Astra Serif" w:hAnsi="PT Astra Serif" w:cs="PT Astra Serif"/>
          <w:sz w:val="28"/>
          <w:szCs w:val="28"/>
        </w:rPr>
        <w:t xml:space="preserve">, характеризующие цель и результаты реализации инвестиционного проекта, приведены в приложении </w:t>
      </w:r>
      <w:r w:rsidR="00147EDB">
        <w:rPr>
          <w:rFonts w:ascii="PT Astra Serif" w:hAnsi="PT Astra Serif" w:cs="PT Astra Serif"/>
          <w:sz w:val="28"/>
          <w:szCs w:val="28"/>
        </w:rPr>
        <w:t>№</w:t>
      </w:r>
      <w:r w:rsidRPr="00781425">
        <w:rPr>
          <w:rFonts w:ascii="PT Astra Serif" w:hAnsi="PT Astra Serif" w:cs="PT Astra Serif"/>
          <w:sz w:val="28"/>
          <w:szCs w:val="28"/>
        </w:rPr>
        <w:t xml:space="preserve"> 3 к настоящей Методике. Заявитель вправе определить иные показатели с учетом специфики инвестиционного проекта.</w:t>
      </w:r>
    </w:p>
    <w:p w:rsidR="00296BCB" w:rsidRPr="00781425" w:rsidRDefault="00B41688"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sz w:val="28"/>
          <w:szCs w:val="28"/>
        </w:rPr>
        <w:t xml:space="preserve">3.5. </w:t>
      </w:r>
      <w:r w:rsidR="00296BCB" w:rsidRPr="00781425">
        <w:rPr>
          <w:rFonts w:ascii="PT Astra Serif" w:hAnsi="PT Astra Serif" w:cs="PT Astra Serif"/>
          <w:sz w:val="28"/>
          <w:szCs w:val="28"/>
        </w:rPr>
        <w:t>Критерий -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В отношении инвестиционного проекта, предполагающего строительство, реконструкцию объектов капитального строительства:</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балл, равный 1, присваивается инвестиционному проекту, если значение отношения сметной стоимости предлагаемого объекта капитального строительства к его количественным показателям (показателю) не превышает аналогичного значения (значений) показателей (показателя) по проекту-аналогу или значения укрупненного норматива цены строительства соответствующего вида объекта капитального строительства аналогичной мощности (при условии отсутствия проекта-аналога);</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балл, равный 0,75, присваивается инвестиционному проекту, если значение отношения сметной стоимости предлагаемого объекта капитального строительства к его количественным показателям (показателю) превышает аналогичное значение указанного отношения по проекту-аналогу или значения укрупненного норматива цены строительства соответствующего вида объекта капитального строительства аналогичной мощности (при условии отсутствия проекта-аналога) не более чем на 5 процентов;</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балл, равный 0,5, присваивается инвестиционному проекту, если значение отношения сметной стоимости предлагаемого объекта капитального строительства к его количественным показателям (показателю) превышает аналогичное значение указанного отношения по проекту-аналогу или значения укрупненного норматива цены строительства соответствующего вида объекта капитального строительства аналогичной мощности (при условии отсутствия проекта-аналога) не более чем на 10 процентов;</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балл, равный 0, присваивается инвестиционному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превышает аналогичное значение указанного отношения по проекту-аналогу или значения укрупненного норматива цены строительства соответствующего вида объекта капитального строительства аналогичной мощности (при условии отсутствия проекта-аналога) более чем на 10 процентов.</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При этом при сравнении с нормативом цены строительства сметная стоимость предлагаемого объекта капитального строительства должна быть уменьшена на стоимость устройства внешних инженерных сетей, малых архитектурных форм и благоустройства территории.</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Критерий не применим к инвестиционным проектам, которые предполагают строительство особо опасных, технически сложных, уникальных объектов капитального строительства, а также реконструкцию объектов капитального строительства.</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Министерством экономического развития Российской Федерации.</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При применении показателей укрупненного норматива цены строительства для расчета стоимости инвестиционного проекта следует учитывать, что показатели норматива цены строительства не включают в себя:</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работы и затраты, связанные с отводом земель для строительства, командировочные расходы рабочих, перевозку рабочих, затраты на строительство и содержание вахтовых поселков, плату за землю и земельный налог в период строительства, плату за подключение к внешним инженерным сетям;</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дополнительные затраты, возникающие при особых условиях строительства (в удаленных от существующей инфраструктуры населенных пунктах (дополнительные транспортные расходы), стесненных условиях производства работ), которые следует учитывать дополнительно.</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инвестиционного проекта (с указанием года ее определения).</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Приведение сметной стоимости объектов капитального строительства к единому году осуществляется с применением индексов изменения сметной стоимости, разработанных Министерством строительства и жилищно-коммунального хозяйства Российской Федерации.</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При выборе проекта-аналога должно быть обеспечено максимальное соответствие характеристик проектируемого объекта и объекта-аналога по функциональному назначению или по конструктивным и объемно-планировочным решениям.</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В отношении инвестиционного проекта, предполагающего приобретение объектов недвижимого имущества:</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балл, равный 1, присваивается инвестиционному проекту, если заявителем представлен отчет об оценке объекта недвижимого имущества, составленного в порядке, предусмотренном законодательством Российской Федерации об оценочной деятельности;</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балл, равный 0, присваивается инвестиционному проекту, если заявителем не представлены обоснования превышения рыночной стоимости приобретаемого объекта.</w:t>
      </w:r>
    </w:p>
    <w:p w:rsidR="00296BCB" w:rsidRPr="00781425" w:rsidRDefault="00B41688"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3.6. </w:t>
      </w:r>
      <w:r w:rsidR="00296BCB" w:rsidRPr="00781425">
        <w:rPr>
          <w:rFonts w:ascii="PT Astra Serif" w:hAnsi="PT Astra Serif" w:cs="PT Astra Serif"/>
          <w:sz w:val="28"/>
          <w:szCs w:val="28"/>
        </w:rPr>
        <w:t>Критерий - наличие потребителей продукции (работ,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Балл, равный 1, присваивается, если потребность в данной продукции (услугах) составляет 100 процентов (или более) проектной мощности (намечаемый объем производства продукции, оказания услуг) создаваемого (реконструируемого, приобретаемого) в рамках реализации инвестиционного проекта объекта капитального строительства (недвижимого имущества).</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приобретаемого) в рамках реализации инвестиционного проекта объекта капитального строительства (недвижимого имущества) в размере менее 100 процентов, но не ниже 75 процентов проектной мощности.</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приобретаемого) в рамках реализации инвестиционного проекта объекта капитального строительства (недвижимого имущества) в размере менее 75 процентов проектной мощности.</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296BCB" w:rsidRPr="00781425" w:rsidRDefault="0069453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3.7. </w:t>
      </w:r>
      <w:r w:rsidR="00296BCB" w:rsidRPr="00781425">
        <w:rPr>
          <w:rFonts w:ascii="PT Astra Serif" w:hAnsi="PT Astra Serif" w:cs="PT Astra Serif"/>
          <w:sz w:val="28"/>
          <w:szCs w:val="28"/>
        </w:rPr>
        <w:t xml:space="preserve">Критерий -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(работ, услуг), в объеме, предусмотренном для муниципальных нужд </w:t>
      </w:r>
      <w:r w:rsidR="002067C6" w:rsidRPr="00781425">
        <w:rPr>
          <w:rFonts w:ascii="PT Astra Serif" w:hAnsi="PT Astra Serif" w:cs="PT Astra Serif"/>
          <w:sz w:val="28"/>
          <w:szCs w:val="28"/>
        </w:rPr>
        <w:t>муниципального образования Щекинский район</w:t>
      </w:r>
      <w:r w:rsidR="00296BCB" w:rsidRPr="00781425">
        <w:rPr>
          <w:rFonts w:ascii="PT Astra Serif" w:hAnsi="PT Astra Serif" w:cs="PT Astra Serif"/>
          <w:sz w:val="28"/>
          <w:szCs w:val="28"/>
        </w:rPr>
        <w:t>.</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 xml:space="preserve">Балл, равный 1, присваивается, если отношение проектной мощности создаваемого (реконструируемого, приобретаемого) объекта капитального строительства (объекта недвижимого имущества) к мощности, необходимой для производства продукции (услуг) в объеме, предусмотренном для муниципальных нужд </w:t>
      </w:r>
      <w:r w:rsidR="002067C6" w:rsidRPr="00781425">
        <w:rPr>
          <w:rFonts w:ascii="PT Astra Serif" w:hAnsi="PT Astra Serif" w:cs="PT Astra Serif"/>
          <w:sz w:val="28"/>
          <w:szCs w:val="28"/>
        </w:rPr>
        <w:t>муниципального образования Щекинский район</w:t>
      </w:r>
      <w:r w:rsidRPr="00781425">
        <w:rPr>
          <w:rFonts w:ascii="PT Astra Serif" w:hAnsi="PT Astra Serif" w:cs="PT Astra Serif"/>
          <w:sz w:val="28"/>
          <w:szCs w:val="28"/>
        </w:rPr>
        <w:t>, не превышает 100 процентов.</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Заявитель приводит обоснования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296BCB" w:rsidRPr="00781425" w:rsidRDefault="00694532"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3.8. </w:t>
      </w:r>
      <w:r w:rsidR="00296BCB" w:rsidRPr="00781425">
        <w:rPr>
          <w:rFonts w:ascii="PT Astra Serif" w:hAnsi="PT Astra Serif" w:cs="PT Astra Serif"/>
          <w:sz w:val="28"/>
          <w:szCs w:val="28"/>
        </w:rPr>
        <w:t>Критерий -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Балл равен 1 в случаях:</w:t>
      </w:r>
    </w:p>
    <w:p w:rsidR="00296BCB" w:rsidRPr="00781425" w:rsidRDefault="00147EDB"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1</w:t>
      </w:r>
      <w:r w:rsidR="00296BCB" w:rsidRPr="00781425">
        <w:rPr>
          <w:rFonts w:ascii="PT Astra Serif" w:hAnsi="PT Astra Serif" w:cs="PT Astra Serif"/>
          <w:sz w:val="28"/>
          <w:szCs w:val="28"/>
        </w:rPr>
        <w:t>)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296BCB" w:rsidRPr="00781425" w:rsidRDefault="00147EDB"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2</w:t>
      </w:r>
      <w:r w:rsidR="00296BCB" w:rsidRPr="00781425">
        <w:rPr>
          <w:rFonts w:ascii="PT Astra Serif" w:hAnsi="PT Astra Serif" w:cs="PT Astra Serif"/>
          <w:sz w:val="28"/>
          <w:szCs w:val="28"/>
        </w:rPr>
        <w:t>)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w:t>
      </w:r>
    </w:p>
    <w:p w:rsidR="00296BCB" w:rsidRPr="00781425" w:rsidRDefault="00147EDB" w:rsidP="00147EDB">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3</w:t>
      </w:r>
      <w:r w:rsidR="00296BCB" w:rsidRPr="00781425">
        <w:rPr>
          <w:rFonts w:ascii="PT Astra Serif" w:hAnsi="PT Astra Serif" w:cs="PT Astra Serif"/>
          <w:sz w:val="28"/>
          <w:szCs w:val="28"/>
        </w:rPr>
        <w:t>) если объект недвижимого имущества обеспечен всеми видами инженерной и транспортной инфраструктуры в необходимых объемах.</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Балл равен 0,5, если средневзвешенный уровень обеспеченности объекта капитального строительства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Балл равен 0, если средневзвешенный уровень обеспеченности объекта капитального строительства (объекта недвижимого имущества)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Средневзвешенный уровень обеспеченности инженерной и транспортной инфраструктурой рассчитывается:</w:t>
      </w:r>
    </w:p>
    <w:p w:rsidR="00296BCB" w:rsidRPr="00781425" w:rsidRDefault="00296BCB" w:rsidP="00147EDB">
      <w:pPr>
        <w:autoSpaceDE w:val="0"/>
        <w:autoSpaceDN w:val="0"/>
        <w:adjustRightInd w:val="0"/>
        <w:spacing w:after="0" w:line="240" w:lineRule="auto"/>
        <w:ind w:firstLine="709"/>
        <w:jc w:val="both"/>
        <w:outlineLvl w:val="0"/>
        <w:rPr>
          <w:rFonts w:ascii="PT Astra Serif" w:hAnsi="PT Astra Serif" w:cs="PT Astra Serif"/>
          <w:sz w:val="28"/>
          <w:szCs w:val="28"/>
        </w:rPr>
      </w:pPr>
    </w:p>
    <w:p w:rsidR="00296BCB" w:rsidRPr="00781425" w:rsidRDefault="00296BCB" w:rsidP="00147EDB">
      <w:pPr>
        <w:autoSpaceDE w:val="0"/>
        <w:autoSpaceDN w:val="0"/>
        <w:adjustRightInd w:val="0"/>
        <w:spacing w:after="0" w:line="240" w:lineRule="auto"/>
        <w:ind w:firstLine="709"/>
        <w:jc w:val="center"/>
        <w:rPr>
          <w:rFonts w:ascii="PT Astra Serif" w:hAnsi="PT Astra Serif" w:cs="PT Astra Serif"/>
          <w:sz w:val="28"/>
          <w:szCs w:val="28"/>
        </w:rPr>
      </w:pPr>
      <w:r w:rsidRPr="00781425">
        <w:rPr>
          <w:rFonts w:ascii="PT Astra Serif" w:hAnsi="PT Astra Serif" w:cs="PT Astra Serif"/>
          <w:noProof/>
          <w:position w:val="-37"/>
          <w:sz w:val="28"/>
          <w:szCs w:val="28"/>
          <w:lang w:eastAsia="ru-RU"/>
        </w:rPr>
        <w:drawing>
          <wp:inline distT="0" distB="0" distL="0" distR="0" wp14:anchorId="59E0E010" wp14:editId="2300AA98">
            <wp:extent cx="1135380" cy="65532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5380" cy="655320"/>
                    </a:xfrm>
                    <a:prstGeom prst="rect">
                      <a:avLst/>
                    </a:prstGeom>
                    <a:noFill/>
                    <a:ln>
                      <a:noFill/>
                    </a:ln>
                  </pic:spPr>
                </pic:pic>
              </a:graphicData>
            </a:graphic>
          </wp:inline>
        </w:drawing>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где:</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И - средневзвешенный уровень обеспеченности инженерной и транспортной инфраструктурой;</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n - количество видов необходимой инженерной и транспортной инфраструктуры.</w:t>
      </w:r>
    </w:p>
    <w:p w:rsidR="00296BCB" w:rsidRPr="00781425" w:rsidRDefault="00296BCB" w:rsidP="00147EDB">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U</w:t>
      </w:r>
      <w:r w:rsidRPr="00781425">
        <w:rPr>
          <w:rFonts w:ascii="PT Astra Serif" w:hAnsi="PT Astra Serif" w:cs="PT Astra Serif"/>
          <w:sz w:val="28"/>
          <w:szCs w:val="28"/>
          <w:vertAlign w:val="subscript"/>
        </w:rPr>
        <w:t>i</w:t>
      </w:r>
      <w:r w:rsidRPr="00781425">
        <w:rPr>
          <w:rFonts w:ascii="PT Astra Serif" w:hAnsi="PT Astra Serif" w:cs="PT Astra Serif"/>
          <w:sz w:val="28"/>
          <w:szCs w:val="28"/>
        </w:rPr>
        <w:t xml:space="preserve"> - уровень обеспеченности i-м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4D5B1D" w:rsidRPr="00781425" w:rsidRDefault="004D5B1D" w:rsidP="00147EDB">
      <w:pPr>
        <w:pStyle w:val="ConsPlusNormal"/>
        <w:ind w:firstLine="709"/>
        <w:jc w:val="both"/>
        <w:rPr>
          <w:rFonts w:ascii="PT Astra Serif" w:hAnsi="PT Astra Serif"/>
        </w:rPr>
      </w:pPr>
    </w:p>
    <w:p w:rsidR="004D5B1D" w:rsidRPr="00781425" w:rsidRDefault="00B41688" w:rsidP="00147EDB">
      <w:pPr>
        <w:pStyle w:val="ConsPlusTitle"/>
        <w:ind w:firstLine="709"/>
        <w:jc w:val="center"/>
        <w:outlineLvl w:val="2"/>
        <w:rPr>
          <w:rFonts w:ascii="PT Astra Serif" w:hAnsi="PT Astra Serif"/>
          <w:sz w:val="28"/>
          <w:szCs w:val="28"/>
        </w:rPr>
      </w:pPr>
      <w:r>
        <w:rPr>
          <w:rFonts w:ascii="PT Astra Serif" w:hAnsi="PT Astra Serif"/>
          <w:sz w:val="28"/>
          <w:szCs w:val="28"/>
        </w:rPr>
        <w:t>4</w:t>
      </w:r>
      <w:r w:rsidR="004D5B1D" w:rsidRPr="00781425">
        <w:rPr>
          <w:rFonts w:ascii="PT Astra Serif" w:hAnsi="PT Astra Serif"/>
          <w:sz w:val="28"/>
          <w:szCs w:val="28"/>
        </w:rPr>
        <w:t>. Расчет интегральной оценки эффективности</w:t>
      </w:r>
    </w:p>
    <w:p w:rsidR="004D5B1D" w:rsidRPr="00781425" w:rsidRDefault="004D5B1D" w:rsidP="00147EDB">
      <w:pPr>
        <w:pStyle w:val="ConsPlusNormal"/>
        <w:ind w:firstLine="709"/>
        <w:jc w:val="both"/>
        <w:rPr>
          <w:rFonts w:ascii="PT Astra Serif" w:hAnsi="PT Astra Serif"/>
        </w:rPr>
      </w:pPr>
    </w:p>
    <w:p w:rsidR="004D5B1D" w:rsidRPr="00781425" w:rsidRDefault="00B41688" w:rsidP="00147EDB">
      <w:pPr>
        <w:pStyle w:val="ConsPlusNormal"/>
        <w:ind w:firstLine="709"/>
        <w:jc w:val="both"/>
        <w:rPr>
          <w:rFonts w:ascii="PT Astra Serif" w:hAnsi="PT Astra Serif"/>
        </w:rPr>
      </w:pPr>
      <w:r>
        <w:rPr>
          <w:rFonts w:ascii="PT Astra Serif" w:hAnsi="PT Astra Serif"/>
        </w:rPr>
        <w:t>4.1.</w:t>
      </w:r>
      <w:r w:rsidR="00694532">
        <w:rPr>
          <w:rFonts w:ascii="PT Astra Serif" w:hAnsi="PT Astra Serif"/>
        </w:rPr>
        <w:t xml:space="preserve"> </w:t>
      </w:r>
      <w:r w:rsidR="004D5B1D" w:rsidRPr="00781425">
        <w:rPr>
          <w:rFonts w:ascii="PT Astra Serif" w:hAnsi="PT Astra Serif"/>
        </w:rPr>
        <w:t>Интегральная оценка (Э</w:t>
      </w:r>
      <w:r w:rsidR="004D5B1D" w:rsidRPr="00781425">
        <w:rPr>
          <w:rFonts w:ascii="PT Astra Serif" w:hAnsi="PT Astra Serif"/>
          <w:vertAlign w:val="subscript"/>
        </w:rPr>
        <w:t>инт</w:t>
      </w:r>
      <w:r w:rsidR="004D5B1D" w:rsidRPr="00781425">
        <w:rPr>
          <w:rFonts w:ascii="PT Astra Serif" w:hAnsi="PT Astra Serif"/>
        </w:rPr>
        <w:t>) определяется как средневзвешенная сумма оценок эффективности на основе качественных и количественных критериев по следующей формуле:</w:t>
      </w:r>
    </w:p>
    <w:p w:rsidR="004D5B1D" w:rsidRPr="00781425" w:rsidRDefault="004D5B1D" w:rsidP="00147EDB">
      <w:pPr>
        <w:pStyle w:val="ConsPlusNormal"/>
        <w:ind w:firstLine="709"/>
        <w:jc w:val="both"/>
        <w:rPr>
          <w:rFonts w:ascii="PT Astra Serif" w:hAnsi="PT Astra Serif"/>
        </w:rPr>
      </w:pPr>
    </w:p>
    <w:p w:rsidR="004D5B1D" w:rsidRPr="00781425" w:rsidRDefault="004D5B1D" w:rsidP="00147EDB">
      <w:pPr>
        <w:pStyle w:val="ConsPlusNormal"/>
        <w:ind w:firstLine="709"/>
        <w:jc w:val="center"/>
        <w:rPr>
          <w:rFonts w:ascii="PT Astra Serif" w:hAnsi="PT Astra Serif"/>
        </w:rPr>
      </w:pPr>
      <w:r w:rsidRPr="00781425">
        <w:rPr>
          <w:rFonts w:ascii="PT Astra Serif" w:hAnsi="PT Astra Serif"/>
        </w:rPr>
        <w:t>Э</w:t>
      </w:r>
      <w:r w:rsidRPr="00781425">
        <w:rPr>
          <w:rFonts w:ascii="PT Astra Serif" w:hAnsi="PT Astra Serif"/>
          <w:vertAlign w:val="subscript"/>
        </w:rPr>
        <w:t>инт</w:t>
      </w:r>
      <w:r w:rsidRPr="00781425">
        <w:rPr>
          <w:rFonts w:ascii="PT Astra Serif" w:hAnsi="PT Astra Serif"/>
        </w:rPr>
        <w:t xml:space="preserve"> = Ч</w:t>
      </w:r>
      <w:r w:rsidRPr="00781425">
        <w:rPr>
          <w:rFonts w:ascii="PT Astra Serif" w:hAnsi="PT Astra Serif"/>
          <w:vertAlign w:val="subscript"/>
        </w:rPr>
        <w:t>1</w:t>
      </w:r>
      <w:r w:rsidRPr="00781425">
        <w:rPr>
          <w:rFonts w:ascii="PT Astra Serif" w:hAnsi="PT Astra Serif"/>
        </w:rPr>
        <w:t xml:space="preserve"> x 0,2 + Ч</w:t>
      </w:r>
      <w:r w:rsidRPr="00781425">
        <w:rPr>
          <w:rFonts w:ascii="PT Astra Serif" w:hAnsi="PT Astra Serif"/>
          <w:vertAlign w:val="subscript"/>
        </w:rPr>
        <w:t>2</w:t>
      </w:r>
      <w:r w:rsidRPr="00781425">
        <w:rPr>
          <w:rFonts w:ascii="PT Astra Serif" w:hAnsi="PT Astra Serif"/>
        </w:rPr>
        <w:t xml:space="preserve"> x 0,8,</w:t>
      </w:r>
    </w:p>
    <w:p w:rsidR="004D5B1D" w:rsidRPr="00781425" w:rsidRDefault="004D5B1D" w:rsidP="00147EDB">
      <w:pPr>
        <w:pStyle w:val="ConsPlusNormal"/>
        <w:ind w:firstLine="709"/>
        <w:jc w:val="both"/>
        <w:rPr>
          <w:rFonts w:ascii="PT Astra Serif" w:hAnsi="PT Astra Serif"/>
        </w:rPr>
      </w:pP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где:</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Ч</w:t>
      </w:r>
      <w:r w:rsidRPr="00781425">
        <w:rPr>
          <w:rFonts w:ascii="PT Astra Serif" w:hAnsi="PT Astra Serif"/>
          <w:vertAlign w:val="subscript"/>
        </w:rPr>
        <w:t>1</w:t>
      </w:r>
      <w:r w:rsidRPr="00781425">
        <w:rPr>
          <w:rFonts w:ascii="PT Astra Serif" w:hAnsi="PT Astra Serif"/>
        </w:rPr>
        <w:t xml:space="preserve"> - оценка эффективности на основе качественных критериев;</w:t>
      </w:r>
    </w:p>
    <w:p w:rsidR="004D5B1D" w:rsidRPr="00781425" w:rsidRDefault="004D5B1D" w:rsidP="00147EDB">
      <w:pPr>
        <w:pStyle w:val="ConsPlusNormal"/>
        <w:ind w:firstLine="709"/>
        <w:jc w:val="both"/>
        <w:rPr>
          <w:rFonts w:ascii="PT Astra Serif" w:hAnsi="PT Astra Serif"/>
        </w:rPr>
      </w:pPr>
      <w:r w:rsidRPr="00781425">
        <w:rPr>
          <w:rFonts w:ascii="PT Astra Serif" w:hAnsi="PT Astra Serif"/>
        </w:rPr>
        <w:t>Ч</w:t>
      </w:r>
      <w:r w:rsidRPr="00781425">
        <w:rPr>
          <w:rFonts w:ascii="PT Astra Serif" w:hAnsi="PT Astra Serif"/>
          <w:vertAlign w:val="subscript"/>
        </w:rPr>
        <w:t>2</w:t>
      </w:r>
      <w:r w:rsidRPr="00781425">
        <w:rPr>
          <w:rFonts w:ascii="PT Astra Serif" w:hAnsi="PT Astra Serif"/>
        </w:rPr>
        <w:t xml:space="preserve"> - оценка эффективности на основе количественных критериев;</w:t>
      </w:r>
    </w:p>
    <w:p w:rsidR="00296BCB" w:rsidRPr="00694532" w:rsidRDefault="004D5B1D" w:rsidP="00694532">
      <w:pPr>
        <w:pStyle w:val="ConsPlusNormal"/>
        <w:ind w:firstLine="709"/>
        <w:jc w:val="both"/>
        <w:rPr>
          <w:rFonts w:ascii="PT Astra Serif" w:hAnsi="PT Astra Serif"/>
        </w:rPr>
      </w:pPr>
      <w:r w:rsidRPr="00781425">
        <w:rPr>
          <w:rFonts w:ascii="PT Astra Serif" w:hAnsi="PT Astra Serif"/>
        </w:rPr>
        <w:t>0,2 и 0,8 - весовые коэффициенты оценок эффективности на основе качественных и количественных критериев соответственно.</w:t>
      </w:r>
    </w:p>
    <w:p w:rsidR="00296BCB" w:rsidRPr="00694532" w:rsidRDefault="00296BCB" w:rsidP="00694532">
      <w:pPr>
        <w:autoSpaceDE w:val="0"/>
        <w:autoSpaceDN w:val="0"/>
        <w:adjustRightInd w:val="0"/>
        <w:spacing w:after="0" w:line="240" w:lineRule="auto"/>
        <w:ind w:firstLine="709"/>
        <w:jc w:val="both"/>
        <w:rPr>
          <w:rFonts w:ascii="PT Astra Serif" w:hAnsi="PT Astra Serif" w:cs="PT Astra Serif"/>
          <w:sz w:val="28"/>
          <w:szCs w:val="28"/>
        </w:rPr>
      </w:pPr>
      <w:r w:rsidRPr="00781425">
        <w:rPr>
          <w:rFonts w:ascii="PT Astra Serif" w:hAnsi="PT Astra Serif" w:cs="PT Astra Serif"/>
          <w:sz w:val="28"/>
          <w:szCs w:val="28"/>
        </w:rPr>
        <w:t xml:space="preserve">Расчет интегральной оценки приведен в </w:t>
      </w:r>
      <w:hyperlink r:id="rId31" w:history="1">
        <w:r w:rsidRPr="00781425">
          <w:rPr>
            <w:rFonts w:ascii="PT Astra Serif" w:hAnsi="PT Astra Serif" w:cs="PT Astra Serif"/>
            <w:sz w:val="28"/>
            <w:szCs w:val="28"/>
          </w:rPr>
          <w:t>таблице 3</w:t>
        </w:r>
      </w:hyperlink>
      <w:r w:rsidRPr="00781425">
        <w:rPr>
          <w:rFonts w:ascii="PT Astra Serif" w:hAnsi="PT Astra Serif" w:cs="PT Astra Serif"/>
          <w:sz w:val="28"/>
          <w:szCs w:val="28"/>
        </w:rPr>
        <w:t xml:space="preserve"> «Расчет значения интегральной оценки» приложения </w:t>
      </w:r>
      <w:r w:rsidR="00694532">
        <w:rPr>
          <w:rFonts w:ascii="PT Astra Serif" w:hAnsi="PT Astra Serif" w:cs="PT Astra Serif"/>
          <w:sz w:val="28"/>
          <w:szCs w:val="28"/>
        </w:rPr>
        <w:t>№ 1 к настоящей Методике.</w:t>
      </w:r>
    </w:p>
    <w:p w:rsidR="004D5B1D" w:rsidRPr="00781425" w:rsidRDefault="00694532" w:rsidP="00147EDB">
      <w:pPr>
        <w:pStyle w:val="ConsPlusNormal"/>
        <w:ind w:firstLine="709"/>
        <w:jc w:val="both"/>
        <w:rPr>
          <w:rFonts w:ascii="PT Astra Serif" w:hAnsi="PT Astra Serif"/>
        </w:rPr>
      </w:pPr>
      <w:r>
        <w:rPr>
          <w:rFonts w:ascii="PT Astra Serif" w:hAnsi="PT Astra Serif"/>
        </w:rPr>
        <w:t xml:space="preserve">4.2. </w:t>
      </w:r>
      <w:r w:rsidR="004D5B1D" w:rsidRPr="00781425">
        <w:rPr>
          <w:rFonts w:ascii="PT Astra Serif" w:hAnsi="PT Astra Serif"/>
        </w:rPr>
        <w:t xml:space="preserve">При осуществлении оценки эффективности предельное (минимальное) значение интегральной оценки устанавливается равным 70%.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за счет средств бюджета муниципального образования </w:t>
      </w:r>
      <w:r w:rsidR="00BF02FF" w:rsidRPr="00781425">
        <w:rPr>
          <w:rFonts w:ascii="PT Astra Serif" w:hAnsi="PT Astra Serif"/>
        </w:rPr>
        <w:t>Щекинский район</w:t>
      </w:r>
      <w:r w:rsidR="004D5B1D" w:rsidRPr="00781425">
        <w:rPr>
          <w:rFonts w:ascii="PT Astra Serif" w:hAnsi="PT Astra Serif"/>
        </w:rPr>
        <w:t>.</w:t>
      </w:r>
    </w:p>
    <w:p w:rsidR="004D5B1D" w:rsidRPr="00781425" w:rsidRDefault="004D5B1D" w:rsidP="00147EDB">
      <w:pPr>
        <w:pStyle w:val="ConsPlusNormal"/>
        <w:ind w:firstLine="709"/>
        <w:jc w:val="both"/>
        <w:rPr>
          <w:rFonts w:ascii="PT Astra Serif" w:hAnsi="PT Astra Serif"/>
        </w:rPr>
      </w:pPr>
    </w:p>
    <w:p w:rsidR="004D5B1D" w:rsidRPr="00781425" w:rsidRDefault="004D5B1D" w:rsidP="002067C6">
      <w:pPr>
        <w:pStyle w:val="ConsPlusNormal"/>
        <w:ind w:firstLine="709"/>
        <w:jc w:val="both"/>
        <w:rPr>
          <w:rFonts w:ascii="PT Astra Serif" w:hAnsi="PT Astra Serif"/>
        </w:rPr>
      </w:pPr>
    </w:p>
    <w:p w:rsidR="004D5B1D" w:rsidRPr="00781425" w:rsidRDefault="004D5B1D" w:rsidP="002067C6">
      <w:pPr>
        <w:pStyle w:val="ConsPlusNormal"/>
        <w:ind w:firstLine="709"/>
        <w:jc w:val="both"/>
        <w:rPr>
          <w:rFonts w:ascii="PT Astra Serif" w:hAnsi="PT Astra Serif"/>
        </w:rPr>
      </w:pPr>
    </w:p>
    <w:p w:rsidR="00E41A02" w:rsidRPr="00781425" w:rsidRDefault="00E41A02" w:rsidP="002067C6">
      <w:pPr>
        <w:pStyle w:val="ConsPlusNormal"/>
        <w:ind w:firstLine="709"/>
        <w:jc w:val="both"/>
        <w:rPr>
          <w:rFonts w:ascii="PT Astra Serif" w:hAnsi="PT Astra Serif"/>
        </w:rPr>
      </w:pPr>
    </w:p>
    <w:p w:rsidR="00E41A02" w:rsidRPr="00781425" w:rsidRDefault="00E41A02" w:rsidP="002067C6">
      <w:pPr>
        <w:pStyle w:val="ConsPlusNormal"/>
        <w:ind w:firstLine="709"/>
        <w:jc w:val="both"/>
        <w:rPr>
          <w:rFonts w:ascii="PT Astra Serif" w:hAnsi="PT Astra Serif"/>
        </w:rPr>
      </w:pPr>
    </w:p>
    <w:p w:rsidR="00E41A02" w:rsidRPr="00781425" w:rsidRDefault="00E41A02" w:rsidP="002067C6">
      <w:pPr>
        <w:pStyle w:val="ConsPlusNormal"/>
        <w:ind w:firstLine="709"/>
        <w:jc w:val="both"/>
        <w:rPr>
          <w:rFonts w:ascii="PT Astra Serif" w:hAnsi="PT Astra Serif"/>
        </w:rPr>
      </w:pPr>
    </w:p>
    <w:p w:rsidR="00E41A02" w:rsidRPr="00781425" w:rsidRDefault="00E41A02" w:rsidP="002067C6">
      <w:pPr>
        <w:pStyle w:val="ConsPlusNormal"/>
        <w:ind w:firstLine="709"/>
        <w:jc w:val="both"/>
        <w:rPr>
          <w:rFonts w:ascii="PT Astra Serif" w:hAnsi="PT Astra Serif"/>
        </w:rPr>
      </w:pPr>
    </w:p>
    <w:p w:rsidR="00E41A02" w:rsidRPr="00781425" w:rsidRDefault="00E41A02" w:rsidP="002067C6">
      <w:pPr>
        <w:pStyle w:val="ConsPlusNormal"/>
        <w:ind w:firstLine="709"/>
        <w:jc w:val="both"/>
        <w:rPr>
          <w:rFonts w:ascii="PT Astra Serif" w:hAnsi="PT Astra Serif"/>
        </w:rPr>
      </w:pPr>
    </w:p>
    <w:p w:rsidR="00854579" w:rsidRPr="00781425" w:rsidRDefault="00854579" w:rsidP="002067C6">
      <w:pPr>
        <w:pStyle w:val="ConsPlusNormal"/>
        <w:ind w:firstLine="709"/>
        <w:jc w:val="both"/>
        <w:rPr>
          <w:rFonts w:ascii="PT Astra Serif" w:hAnsi="PT Astra Serif"/>
        </w:rPr>
      </w:pPr>
    </w:p>
    <w:p w:rsidR="00296BCB" w:rsidRPr="00781425" w:rsidRDefault="00296BCB" w:rsidP="002067C6">
      <w:pPr>
        <w:spacing w:after="0" w:line="240" w:lineRule="auto"/>
        <w:rPr>
          <w:rFonts w:ascii="PT Astra Serif" w:hAnsi="PT Astra Serif" w:cs="Times New Roman"/>
          <w:sz w:val="28"/>
          <w:szCs w:val="28"/>
        </w:rPr>
      </w:pPr>
      <w:r w:rsidRPr="00781425">
        <w:rPr>
          <w:rFonts w:ascii="PT Astra Serif" w:hAnsi="PT Astra Serif"/>
        </w:rPr>
        <w:br w:type="page"/>
      </w:r>
    </w:p>
    <w:p w:rsidR="004D5B1D" w:rsidRPr="00781425" w:rsidRDefault="004D5B1D" w:rsidP="002067C6">
      <w:pPr>
        <w:pStyle w:val="ConsPlusNormal"/>
        <w:ind w:left="4536"/>
        <w:jc w:val="center"/>
        <w:outlineLvl w:val="1"/>
        <w:rPr>
          <w:rFonts w:ascii="PT Astra Serif" w:hAnsi="PT Astra Serif"/>
        </w:rPr>
      </w:pPr>
      <w:r w:rsidRPr="00781425">
        <w:rPr>
          <w:rFonts w:ascii="PT Astra Serif" w:hAnsi="PT Astra Serif"/>
        </w:rPr>
        <w:t xml:space="preserve">Приложение </w:t>
      </w:r>
      <w:r w:rsidR="00BB2582" w:rsidRPr="00781425">
        <w:rPr>
          <w:rFonts w:ascii="PT Astra Serif" w:hAnsi="PT Astra Serif"/>
        </w:rPr>
        <w:t>№</w:t>
      </w:r>
      <w:r w:rsidRPr="00781425">
        <w:rPr>
          <w:rFonts w:ascii="PT Astra Serif" w:hAnsi="PT Astra Serif"/>
        </w:rPr>
        <w:t xml:space="preserve"> 2</w:t>
      </w:r>
    </w:p>
    <w:p w:rsidR="004D5B1D" w:rsidRPr="00781425" w:rsidRDefault="004D5B1D" w:rsidP="002067C6">
      <w:pPr>
        <w:pStyle w:val="ConsPlusNormal"/>
        <w:ind w:left="4536"/>
        <w:jc w:val="center"/>
        <w:rPr>
          <w:rFonts w:ascii="PT Astra Serif" w:hAnsi="PT Astra Serif"/>
        </w:rPr>
      </w:pPr>
      <w:r w:rsidRPr="00781425">
        <w:rPr>
          <w:rFonts w:ascii="PT Astra Serif" w:hAnsi="PT Astra Serif"/>
        </w:rPr>
        <w:t>к Правилам проведения оценки</w:t>
      </w:r>
    </w:p>
    <w:p w:rsidR="004D5B1D" w:rsidRPr="00781425" w:rsidRDefault="004D5B1D" w:rsidP="002067C6">
      <w:pPr>
        <w:pStyle w:val="ConsPlusNormal"/>
        <w:ind w:left="4536"/>
        <w:jc w:val="center"/>
        <w:rPr>
          <w:rFonts w:ascii="PT Astra Serif" w:hAnsi="PT Astra Serif"/>
        </w:rPr>
      </w:pPr>
      <w:r w:rsidRPr="00781425">
        <w:rPr>
          <w:rFonts w:ascii="PT Astra Serif" w:hAnsi="PT Astra Serif"/>
        </w:rPr>
        <w:t>эффективност</w:t>
      </w:r>
      <w:r w:rsidR="00BB2582" w:rsidRPr="00781425">
        <w:rPr>
          <w:rFonts w:ascii="PT Astra Serif" w:hAnsi="PT Astra Serif"/>
        </w:rPr>
        <w:t xml:space="preserve">и использования средств бюджета </w:t>
      </w:r>
      <w:r w:rsidRPr="00781425">
        <w:rPr>
          <w:rFonts w:ascii="PT Astra Serif" w:hAnsi="PT Astra Serif"/>
        </w:rPr>
        <w:t xml:space="preserve">муниципального образования </w:t>
      </w:r>
      <w:r w:rsidR="00BF02FF" w:rsidRPr="00781425">
        <w:rPr>
          <w:rFonts w:ascii="PT Astra Serif" w:hAnsi="PT Astra Serif"/>
        </w:rPr>
        <w:t>Щекинский район</w:t>
      </w:r>
      <w:r w:rsidR="007A3EAF">
        <w:rPr>
          <w:rFonts w:ascii="PT Astra Serif" w:hAnsi="PT Astra Serif"/>
        </w:rPr>
        <w:t xml:space="preserve">, </w:t>
      </w:r>
      <w:r w:rsidRPr="00781425">
        <w:rPr>
          <w:rFonts w:ascii="PT Astra Serif" w:hAnsi="PT Astra Serif"/>
        </w:rPr>
        <w:t>направляемы</w:t>
      </w:r>
      <w:r w:rsidR="00BB2582" w:rsidRPr="00781425">
        <w:rPr>
          <w:rFonts w:ascii="PT Astra Serif" w:hAnsi="PT Astra Serif"/>
        </w:rPr>
        <w:t>х</w:t>
      </w:r>
      <w:r w:rsidRPr="00781425">
        <w:rPr>
          <w:rFonts w:ascii="PT Astra Serif" w:hAnsi="PT Astra Serif"/>
        </w:rPr>
        <w:t xml:space="preserve"> на капитальные вложения</w:t>
      </w:r>
    </w:p>
    <w:p w:rsidR="00BB2582" w:rsidRPr="00781425" w:rsidRDefault="00BB2582" w:rsidP="002067C6">
      <w:pPr>
        <w:pStyle w:val="ConsPlusNormal"/>
        <w:ind w:firstLine="709"/>
        <w:jc w:val="center"/>
        <w:rPr>
          <w:rFonts w:ascii="PT Astra Serif" w:hAnsi="PT Astra Serif"/>
        </w:rPr>
      </w:pPr>
      <w:bookmarkStart w:id="7" w:name="P219"/>
      <w:bookmarkEnd w:id="7"/>
    </w:p>
    <w:p w:rsidR="00BB2582" w:rsidRPr="00781425" w:rsidRDefault="00BB2582" w:rsidP="002067C6">
      <w:pPr>
        <w:pStyle w:val="ConsPlusNormal"/>
        <w:ind w:firstLine="709"/>
        <w:jc w:val="center"/>
        <w:rPr>
          <w:rFonts w:ascii="PT Astra Serif" w:hAnsi="PT Astra Serif"/>
        </w:rPr>
      </w:pPr>
    </w:p>
    <w:p w:rsidR="00320D48" w:rsidRPr="00781425" w:rsidRDefault="00320D48" w:rsidP="002067C6">
      <w:pPr>
        <w:autoSpaceDE w:val="0"/>
        <w:autoSpaceDN w:val="0"/>
        <w:adjustRightInd w:val="0"/>
        <w:spacing w:after="0" w:line="240" w:lineRule="auto"/>
        <w:jc w:val="both"/>
        <w:outlineLvl w:val="0"/>
        <w:rPr>
          <w:rFonts w:ascii="PT Astra Serif" w:hAnsi="PT Astra Serif" w:cs="PT Astra Serif"/>
          <w:sz w:val="28"/>
          <w:szCs w:val="28"/>
        </w:rPr>
      </w:pPr>
    </w:p>
    <w:p w:rsidR="00320D48" w:rsidRPr="00781425" w:rsidRDefault="00320D48"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Паспорт</w:t>
      </w:r>
    </w:p>
    <w:p w:rsidR="00320D48" w:rsidRPr="00781425" w:rsidRDefault="00320D48"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инвестиционного проекта, представляемого для проведения</w:t>
      </w:r>
    </w:p>
    <w:p w:rsidR="00320D48" w:rsidRPr="00781425" w:rsidRDefault="00320D48"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проверки инвестиционных проектов на предмет эффективности</w:t>
      </w:r>
    </w:p>
    <w:p w:rsidR="002067C6" w:rsidRDefault="00320D48"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 xml:space="preserve">использования средств бюджета </w:t>
      </w:r>
      <w:r w:rsidR="002067C6" w:rsidRPr="00781425">
        <w:rPr>
          <w:rFonts w:ascii="PT Astra Serif" w:hAnsi="PT Astra Serif" w:cs="PT Astra Serif"/>
          <w:sz w:val="28"/>
          <w:szCs w:val="28"/>
        </w:rPr>
        <w:t>муниципального образования</w:t>
      </w:r>
    </w:p>
    <w:p w:rsidR="00320D48" w:rsidRPr="00781425" w:rsidRDefault="002067C6"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 xml:space="preserve"> Щекинский район</w:t>
      </w:r>
      <w:r w:rsidR="00320D48" w:rsidRPr="00781425">
        <w:rPr>
          <w:rFonts w:ascii="PT Astra Serif" w:hAnsi="PT Astra Serif" w:cs="PT Astra Serif"/>
          <w:sz w:val="28"/>
          <w:szCs w:val="28"/>
        </w:rPr>
        <w:t>, направляемых на капитальные вложения</w:t>
      </w:r>
    </w:p>
    <w:p w:rsidR="00320D48" w:rsidRPr="00781425" w:rsidRDefault="00320D48" w:rsidP="002067C6">
      <w:pPr>
        <w:autoSpaceDE w:val="0"/>
        <w:autoSpaceDN w:val="0"/>
        <w:adjustRightInd w:val="0"/>
        <w:spacing w:after="0" w:line="240" w:lineRule="auto"/>
        <w:jc w:val="both"/>
        <w:rPr>
          <w:rFonts w:ascii="PT Astra Serif" w:hAnsi="PT Astra Serif" w:cs="PT Astra Serif"/>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7"/>
        <w:gridCol w:w="1622"/>
        <w:gridCol w:w="1417"/>
        <w:gridCol w:w="1276"/>
        <w:gridCol w:w="1276"/>
        <w:gridCol w:w="283"/>
        <w:gridCol w:w="425"/>
        <w:gridCol w:w="709"/>
        <w:gridCol w:w="992"/>
        <w:gridCol w:w="1134"/>
      </w:tblGrid>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N п/п</w:t>
            </w: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Показатели инвестиционного проекта</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Значение показателя</w:t>
            </w: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1.</w:t>
            </w: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Наименование инвестиционного проекта</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2.</w:t>
            </w: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Местонахождение</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3.</w:t>
            </w: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 xml:space="preserve">Наименование муниципальной </w:t>
            </w:r>
            <w:r w:rsidR="002067C6" w:rsidRPr="00781425">
              <w:rPr>
                <w:rFonts w:ascii="PT Astra Serif" w:hAnsi="PT Astra Serif" w:cs="PT Astra Serif"/>
                <w:sz w:val="28"/>
                <w:szCs w:val="28"/>
              </w:rPr>
              <w:t>муниципального образования Щекинский район</w:t>
            </w:r>
            <w:r w:rsidRPr="00781425">
              <w:rPr>
                <w:rFonts w:ascii="PT Astra Serif" w:hAnsi="PT Astra Serif" w:cs="PT Astra Serif"/>
                <w:sz w:val="26"/>
                <w:szCs w:val="26"/>
              </w:rPr>
              <w:t>, в которую предполагается включить (включен) инвестиционный проект</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4.</w:t>
            </w: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Заявитель</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5.</w:t>
            </w: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 xml:space="preserve">Предполагаемый главный распорядитель средств бюджета </w:t>
            </w:r>
            <w:r w:rsidR="002067C6" w:rsidRPr="00781425">
              <w:rPr>
                <w:rFonts w:ascii="PT Astra Serif" w:hAnsi="PT Astra Serif" w:cs="PT Astra Serif"/>
                <w:sz w:val="28"/>
                <w:szCs w:val="28"/>
              </w:rPr>
              <w:t>муниципального образования Щекинский район</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6.</w:t>
            </w: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Цель инвестиционного проекта</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bookmarkStart w:id="8" w:name="Par29"/>
            <w:bookmarkEnd w:id="8"/>
            <w:r w:rsidRPr="00781425">
              <w:rPr>
                <w:rFonts w:ascii="PT Astra Serif" w:hAnsi="PT Astra Serif" w:cs="PT Astra Serif"/>
                <w:sz w:val="26"/>
                <w:szCs w:val="26"/>
              </w:rPr>
              <w:t>7.</w:t>
            </w: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Срок реализации инвестиционного проекта</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8.</w:t>
            </w:r>
          </w:p>
        </w:tc>
        <w:tc>
          <w:tcPr>
            <w:tcW w:w="9134" w:type="dxa"/>
            <w:gridSpan w:val="9"/>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Форма реализации инвестиционного проекта (строительство, реконструкция, в том числе с элементами реставрации, объекта капитального строительства, приобретение объекта недвижимого имущества) (нужное подчеркнуть)</w:t>
            </w: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9.</w:t>
            </w: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Участники инвестиционного проекта</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10.</w:t>
            </w: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Сведения о предполагаемом застройщике или заказчике (заказчике-застройщике): полное и сокращенное наименование юридического лица, организационно-правовая форма юридического лица, юридический адрес, должность, Ф.И.О. руководителя юридического лица</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11.</w:t>
            </w: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Форма собственности объекта, предполагаемая эксплуатирующая организация</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bookmarkStart w:id="9" w:name="Par43"/>
            <w:bookmarkEnd w:id="9"/>
            <w:r w:rsidRPr="00781425">
              <w:rPr>
                <w:rFonts w:ascii="PT Astra Serif" w:hAnsi="PT Astra Serif" w:cs="PT Astra Serif"/>
                <w:sz w:val="26"/>
                <w:szCs w:val="26"/>
              </w:rPr>
              <w:t>12.</w:t>
            </w: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Наличие проектной документации по инвестиционному проекту (ссылка на подтверждающий документ)</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bookmarkStart w:id="10" w:name="Par46"/>
            <w:bookmarkEnd w:id="10"/>
            <w:r w:rsidRPr="00781425">
              <w:rPr>
                <w:rFonts w:ascii="PT Astra Serif" w:hAnsi="PT Astra Serif" w:cs="PT Astra Serif"/>
                <w:sz w:val="26"/>
                <w:szCs w:val="26"/>
              </w:rPr>
              <w:t>13.</w:t>
            </w: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Наличие положительного заключения государственной экспертизы проектной документации и результатов инженерных изысканий (реквизиты документа)</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bookmarkStart w:id="11" w:name="Par49"/>
            <w:bookmarkEnd w:id="11"/>
            <w:r w:rsidRPr="00781425">
              <w:rPr>
                <w:rFonts w:ascii="PT Astra Serif" w:hAnsi="PT Astra Serif" w:cs="PT Astra Serif"/>
                <w:sz w:val="26"/>
                <w:szCs w:val="26"/>
              </w:rPr>
              <w:t>14.</w:t>
            </w:r>
          </w:p>
        </w:tc>
        <w:tc>
          <w:tcPr>
            <w:tcW w:w="9134" w:type="dxa"/>
            <w:gridSpan w:val="9"/>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 xml:space="preserve">Предполагаемая (предельная) стоимость строительства, реконструкции, в том числе с элементами реставрации, объекта капитального строительства либо стоимость приобретения объекта недвижимого имущества (по отчету об оценке) (в ценах года представления паспорта инвестиционного проекта) или сметная стоимость строительства, реконструкции объекта капитального строительства (по заключению государственной экспертизы) (нужное подчеркнуть) с указанием года ее определения - ____ г. ____ тыс. рублей (включая НДС/без НДС -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 ______ г. ______ тыс. рублей (заполняется по инвестиционным проектам, предусматривающим финансирование подготовки проектной документации за счет средств бюджета </w:t>
            </w:r>
            <w:r w:rsidR="002067C6">
              <w:rPr>
                <w:rFonts w:ascii="PT Astra Serif" w:hAnsi="PT Astra Serif" w:cs="PT Astra Serif"/>
                <w:sz w:val="26"/>
                <w:szCs w:val="26"/>
              </w:rPr>
              <w:t>муниципального образования Щекинский район</w:t>
            </w:r>
            <w:r w:rsidRPr="00781425">
              <w:rPr>
                <w:rFonts w:ascii="PT Astra Serif" w:hAnsi="PT Astra Serif" w:cs="PT Astra Serif"/>
                <w:sz w:val="26"/>
                <w:szCs w:val="26"/>
              </w:rPr>
              <w:t>)</w:t>
            </w:r>
          </w:p>
        </w:tc>
      </w:tr>
      <w:tr w:rsidR="00320D48" w:rsidRPr="00781425" w:rsidTr="00320D48">
        <w:tc>
          <w:tcPr>
            <w:tcW w:w="567" w:type="dxa"/>
            <w:vMerge w:val="restart"/>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bookmarkStart w:id="12" w:name="Par51"/>
            <w:bookmarkEnd w:id="12"/>
            <w:r w:rsidRPr="00781425">
              <w:rPr>
                <w:rFonts w:ascii="PT Astra Serif" w:hAnsi="PT Astra Serif" w:cs="PT Astra Serif"/>
                <w:sz w:val="26"/>
                <w:szCs w:val="26"/>
              </w:rPr>
              <w:t>15.</w:t>
            </w:r>
          </w:p>
        </w:tc>
        <w:tc>
          <w:tcPr>
            <w:tcW w:w="9134" w:type="dxa"/>
            <w:gridSpan w:val="9"/>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Структура предполагаемых капитальных вложений на строительство объекта капитального строительства и на приобретение объектов недвижимого имущества (тыс. рублей)</w:t>
            </w: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2835"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 xml:space="preserve">Стоимость объекта капитального строительства (включая НДС), в текущих ценах </w:t>
            </w:r>
            <w:hyperlink w:anchor="Par139" w:history="1">
              <w:r w:rsidRPr="00781425">
                <w:rPr>
                  <w:rFonts w:ascii="PT Astra Serif" w:hAnsi="PT Astra Serif" w:cs="PT Astra Serif"/>
                  <w:sz w:val="26"/>
                  <w:szCs w:val="26"/>
                </w:rPr>
                <w:t>&lt;*&gt;</w:t>
              </w:r>
            </w:hyperlink>
            <w:r w:rsidRPr="00781425">
              <w:rPr>
                <w:rFonts w:ascii="PT Astra Serif" w:hAnsi="PT Astra Serif" w:cs="PT Astra Serif"/>
                <w:sz w:val="26"/>
                <w:szCs w:val="26"/>
              </w:rPr>
              <w:t>/в ценах соответствующих лет</w:t>
            </w:r>
          </w:p>
        </w:tc>
        <w:tc>
          <w:tcPr>
            <w:tcW w:w="3260" w:type="dxa"/>
            <w:gridSpan w:val="4"/>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Предполагаемая (предельная) стоимость объекта недвижимого имущества или стоимость приобретения объекта недвижимого имущества (по отчету об оценке) (в ценах года представления паспорта инвестиционного проекта)</w:t>
            </w: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Стоимость всего инвестиционного проекта</w:t>
            </w:r>
          </w:p>
        </w:tc>
        <w:tc>
          <w:tcPr>
            <w:tcW w:w="2835"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260" w:type="dxa"/>
            <w:gridSpan w:val="4"/>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В том числе:</w:t>
            </w:r>
          </w:p>
        </w:tc>
        <w:tc>
          <w:tcPr>
            <w:tcW w:w="2835"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260" w:type="dxa"/>
            <w:gridSpan w:val="4"/>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Подготовка проектной документации</w:t>
            </w:r>
          </w:p>
        </w:tc>
        <w:tc>
          <w:tcPr>
            <w:tcW w:w="2835"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260" w:type="dxa"/>
            <w:gridSpan w:val="4"/>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Строительно-монтажные работы, из них:</w:t>
            </w:r>
          </w:p>
        </w:tc>
        <w:tc>
          <w:tcPr>
            <w:tcW w:w="2835"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260" w:type="dxa"/>
            <w:gridSpan w:val="4"/>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Дорогостоящие материалы, художественные изделия для отделки интерьеров и фасадов</w:t>
            </w:r>
          </w:p>
        </w:tc>
        <w:tc>
          <w:tcPr>
            <w:tcW w:w="2835"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260" w:type="dxa"/>
            <w:gridSpan w:val="4"/>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Приобретение машин и оборудования, из них:</w:t>
            </w:r>
          </w:p>
        </w:tc>
        <w:tc>
          <w:tcPr>
            <w:tcW w:w="2835"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260" w:type="dxa"/>
            <w:gridSpan w:val="4"/>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Дорогостоящие и (или) импортные машины и оборудование</w:t>
            </w:r>
          </w:p>
        </w:tc>
        <w:tc>
          <w:tcPr>
            <w:tcW w:w="2835"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260" w:type="dxa"/>
            <w:gridSpan w:val="4"/>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Прочие затраты</w:t>
            </w:r>
          </w:p>
        </w:tc>
        <w:tc>
          <w:tcPr>
            <w:tcW w:w="2835"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260" w:type="dxa"/>
            <w:gridSpan w:val="4"/>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bookmarkStart w:id="13" w:name="Par80"/>
            <w:bookmarkEnd w:id="13"/>
            <w:r w:rsidRPr="00781425">
              <w:rPr>
                <w:rFonts w:ascii="PT Astra Serif" w:hAnsi="PT Astra Serif" w:cs="PT Astra Serif"/>
                <w:sz w:val="26"/>
                <w:szCs w:val="26"/>
              </w:rPr>
              <w:t>16.</w:t>
            </w:r>
          </w:p>
        </w:tc>
        <w:tc>
          <w:tcPr>
            <w:tcW w:w="9134" w:type="dxa"/>
            <w:gridSpan w:val="9"/>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Объемы и источники финансирования строительства, реконструкции, в том числе с элементами реставрации, объекта капитального строительства, приобретения объекта недвижимого имущества, тыс. рублей</w:t>
            </w:r>
          </w:p>
        </w:tc>
      </w:tr>
      <w:tr w:rsidR="00320D48" w:rsidRPr="00781425" w:rsidTr="00320D48">
        <w:tc>
          <w:tcPr>
            <w:tcW w:w="567" w:type="dxa"/>
            <w:vMerge w:val="restart"/>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622" w:type="dxa"/>
            <w:vMerge w:val="restart"/>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Годы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Предполагаемая (предельная) стоимость</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Источники финансирования</w:t>
            </w: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622"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41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 xml:space="preserve">бюджет </w:t>
            </w:r>
            <w:r w:rsidR="002067C6">
              <w:rPr>
                <w:rFonts w:ascii="PT Astra Serif" w:hAnsi="PT Astra Serif" w:cs="PT Astra Serif"/>
                <w:sz w:val="26"/>
                <w:szCs w:val="26"/>
              </w:rPr>
              <w:t>Тульской</w:t>
            </w:r>
            <w:r w:rsidRPr="00781425">
              <w:rPr>
                <w:rFonts w:ascii="PT Astra Serif" w:hAnsi="PT Astra Serif" w:cs="PT Astra Serif"/>
                <w:sz w:val="26"/>
                <w:szCs w:val="26"/>
              </w:rPr>
              <w:t xml:space="preserve"> области</w:t>
            </w:r>
          </w:p>
        </w:tc>
        <w:tc>
          <w:tcPr>
            <w:tcW w:w="1417"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 xml:space="preserve">бюджет </w:t>
            </w:r>
            <w:r w:rsidR="002067C6">
              <w:rPr>
                <w:rFonts w:ascii="PT Astra Serif" w:hAnsi="PT Astra Serif" w:cs="PT Astra Serif"/>
                <w:sz w:val="26"/>
                <w:szCs w:val="26"/>
              </w:rPr>
              <w:t>муниципального образования Щекинский район</w:t>
            </w:r>
          </w:p>
        </w:tc>
        <w:tc>
          <w:tcPr>
            <w:tcW w:w="992"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бюджет поселения</w:t>
            </w:r>
          </w:p>
        </w:tc>
        <w:tc>
          <w:tcPr>
            <w:tcW w:w="1134"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внебюджетные источники</w:t>
            </w: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622"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Инвестиционный проект, всего</w:t>
            </w:r>
          </w:p>
        </w:tc>
        <w:tc>
          <w:tcPr>
            <w:tcW w:w="141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417"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992"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134"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622"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В том числе:</w:t>
            </w:r>
          </w:p>
        </w:tc>
        <w:tc>
          <w:tcPr>
            <w:tcW w:w="141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417"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992"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134"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622"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20___ - год</w:t>
            </w:r>
          </w:p>
        </w:tc>
        <w:tc>
          <w:tcPr>
            <w:tcW w:w="141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417"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992"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134"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622"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20___ - год</w:t>
            </w:r>
          </w:p>
        </w:tc>
        <w:tc>
          <w:tcPr>
            <w:tcW w:w="141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417"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992"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134"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622"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20___ - год</w:t>
            </w:r>
          </w:p>
        </w:tc>
        <w:tc>
          <w:tcPr>
            <w:tcW w:w="141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417"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992"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134"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622"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417"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992"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1134"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17.</w:t>
            </w:r>
          </w:p>
        </w:tc>
        <w:tc>
          <w:tcPr>
            <w:tcW w:w="9134" w:type="dxa"/>
            <w:gridSpan w:val="9"/>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Количественные показатели (показатель) результатов реализации инвестиционного проекта</w:t>
            </w: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9134" w:type="dxa"/>
            <w:gridSpan w:val="9"/>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Отношение предполагаемой (предельной) стоимости (в ценах года представления паспорта инвестиционного проекта) или сметной стоимости (по заключению государственной экспертизы) объекта капитального строительства к количественным показателям (показателю) результатов реализации инвестиционного проекта, тыс. рублей.</w:t>
            </w:r>
          </w:p>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Отношение предполагаемой (предельной) стоимости (в ценах года представления паспорта инвестиционного проекта) или стоимости приобретения (по отчету об оценке) объекта недвижимого имущества к количественным показателям (показателю) результатов реализации инвестиционного проекта, тыс. рублей</w:t>
            </w:r>
          </w:p>
        </w:tc>
      </w:tr>
      <w:tr w:rsidR="00320D48" w:rsidRPr="00781425" w:rsidTr="00320D48">
        <w:tc>
          <w:tcPr>
            <w:tcW w:w="567" w:type="dxa"/>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9134" w:type="dxa"/>
            <w:gridSpan w:val="9"/>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bookmarkStart w:id="14" w:name="Par139"/>
            <w:bookmarkEnd w:id="14"/>
            <w:r w:rsidRPr="00781425">
              <w:rPr>
                <w:rFonts w:ascii="PT Astra Serif" w:hAnsi="PT Astra Serif" w:cs="PT Astra Serif"/>
                <w:sz w:val="26"/>
                <w:szCs w:val="26"/>
              </w:rPr>
              <w:t xml:space="preserve">&lt;*&gt; В ценах года расчета сметной стоимости, указанного в </w:t>
            </w:r>
            <w:hyperlink w:anchor="Par49" w:history="1">
              <w:r w:rsidRPr="00781425">
                <w:rPr>
                  <w:rFonts w:ascii="PT Astra Serif" w:hAnsi="PT Astra Serif" w:cs="PT Astra Serif"/>
                  <w:sz w:val="26"/>
                  <w:szCs w:val="26"/>
                </w:rPr>
                <w:t>пункте 14</w:t>
              </w:r>
            </w:hyperlink>
            <w:r w:rsidRPr="00781425">
              <w:rPr>
                <w:rFonts w:ascii="PT Astra Serif" w:hAnsi="PT Astra Serif" w:cs="PT Astra Serif"/>
                <w:sz w:val="26"/>
                <w:szCs w:val="26"/>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предоставления настоящего паспорта инвестиционного проекта</w:t>
            </w:r>
          </w:p>
        </w:tc>
      </w:tr>
      <w:tr w:rsidR="00320D48" w:rsidRPr="00781425" w:rsidTr="00320D48">
        <w:tc>
          <w:tcPr>
            <w:tcW w:w="567" w:type="dxa"/>
            <w:vMerge w:val="restart"/>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18.</w:t>
            </w:r>
          </w:p>
        </w:tc>
        <w:tc>
          <w:tcPr>
            <w:tcW w:w="9134" w:type="dxa"/>
            <w:gridSpan w:val="9"/>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Оценка стоимости содержания объекта капитального строительства за счет средств бюджета, тыс. рублей в год:</w:t>
            </w: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в период строительства -</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567" w:type="dxa"/>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3039" w:type="dxa"/>
            <w:gridSpan w:val="2"/>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после ввода в эксплуатацию -</w:t>
            </w:r>
          </w:p>
        </w:tc>
        <w:tc>
          <w:tcPr>
            <w:tcW w:w="6095" w:type="dxa"/>
            <w:gridSpan w:val="7"/>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r w:rsidR="00320D48" w:rsidRPr="00781425" w:rsidTr="00320D48">
        <w:tc>
          <w:tcPr>
            <w:tcW w:w="3606"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 xml:space="preserve">Заместитель главы администрации </w:t>
            </w:r>
            <w:r w:rsidR="002067C6">
              <w:rPr>
                <w:rFonts w:ascii="PT Astra Serif" w:hAnsi="PT Astra Serif" w:cs="PT Astra Serif"/>
                <w:sz w:val="26"/>
                <w:szCs w:val="26"/>
              </w:rPr>
              <w:t>муниципального образования Щекинский район</w:t>
            </w:r>
            <w:r w:rsidRPr="00781425">
              <w:rPr>
                <w:rFonts w:ascii="PT Astra Serif" w:hAnsi="PT Astra Serif" w:cs="PT Astra Serif"/>
                <w:sz w:val="26"/>
                <w:szCs w:val="26"/>
              </w:rPr>
              <w:t xml:space="preserve"> (руководитель (уполномоченное лицо) органа администрации муниципального района) (координатор муниципальной программы (подпрограммы) </w:t>
            </w:r>
            <w:r w:rsidR="002067C6">
              <w:rPr>
                <w:rFonts w:ascii="PT Astra Serif" w:hAnsi="PT Astra Serif" w:cs="PT Astra Serif"/>
                <w:sz w:val="26"/>
                <w:szCs w:val="26"/>
              </w:rPr>
              <w:t>муниципального образования Щекинский район</w:t>
            </w:r>
            <w:r w:rsidRPr="00781425">
              <w:rPr>
                <w:rFonts w:ascii="PT Astra Serif" w:hAnsi="PT Astra Serif" w:cs="PT Astra Serif"/>
                <w:sz w:val="26"/>
                <w:szCs w:val="26"/>
              </w:rPr>
              <w:t>) - муниципальный заказчик программы (подпрограммы)</w:t>
            </w:r>
          </w:p>
        </w:tc>
        <w:tc>
          <w:tcPr>
            <w:tcW w:w="3260" w:type="dxa"/>
            <w:gridSpan w:val="4"/>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(подпись)</w:t>
            </w:r>
          </w:p>
        </w:tc>
        <w:tc>
          <w:tcPr>
            <w:tcW w:w="2835" w:type="dxa"/>
            <w:gridSpan w:val="3"/>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(фамилия, имя, отчество)</w:t>
            </w:r>
          </w:p>
        </w:tc>
      </w:tr>
      <w:tr w:rsidR="00320D48" w:rsidRPr="00781425" w:rsidTr="00320D48">
        <w:tc>
          <w:tcPr>
            <w:tcW w:w="3606" w:type="dxa"/>
            <w:gridSpan w:val="3"/>
            <w:tcBorders>
              <w:top w:val="single" w:sz="4" w:space="0" w:color="auto"/>
              <w:left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 xml:space="preserve">Согласовано по </w:t>
            </w:r>
            <w:hyperlink w:anchor="Par29" w:history="1">
              <w:r w:rsidRPr="00781425">
                <w:rPr>
                  <w:rFonts w:ascii="PT Astra Serif" w:hAnsi="PT Astra Serif" w:cs="PT Astra Serif"/>
                  <w:sz w:val="26"/>
                  <w:szCs w:val="26"/>
                </w:rPr>
                <w:t>пунктам 7</w:t>
              </w:r>
            </w:hyperlink>
            <w:r w:rsidRPr="00781425">
              <w:rPr>
                <w:rFonts w:ascii="PT Astra Serif" w:hAnsi="PT Astra Serif" w:cs="PT Astra Serif"/>
                <w:sz w:val="26"/>
                <w:szCs w:val="26"/>
              </w:rPr>
              <w:t xml:space="preserve">, </w:t>
            </w:r>
            <w:hyperlink w:anchor="Par43" w:history="1">
              <w:r w:rsidRPr="00781425">
                <w:rPr>
                  <w:rFonts w:ascii="PT Astra Serif" w:hAnsi="PT Astra Serif" w:cs="PT Astra Serif"/>
                  <w:sz w:val="26"/>
                  <w:szCs w:val="26"/>
                </w:rPr>
                <w:t>12</w:t>
              </w:r>
            </w:hyperlink>
            <w:r w:rsidRPr="00781425">
              <w:rPr>
                <w:rFonts w:ascii="PT Astra Serif" w:hAnsi="PT Astra Serif" w:cs="PT Astra Serif"/>
                <w:sz w:val="26"/>
                <w:szCs w:val="26"/>
              </w:rPr>
              <w:t xml:space="preserve">, </w:t>
            </w:r>
            <w:hyperlink w:anchor="Par46" w:history="1">
              <w:r w:rsidRPr="00781425">
                <w:rPr>
                  <w:rFonts w:ascii="PT Astra Serif" w:hAnsi="PT Astra Serif" w:cs="PT Astra Serif"/>
                  <w:sz w:val="26"/>
                  <w:szCs w:val="26"/>
                </w:rPr>
                <w:t>13</w:t>
              </w:r>
            </w:hyperlink>
            <w:r w:rsidRPr="00781425">
              <w:rPr>
                <w:rFonts w:ascii="PT Astra Serif" w:hAnsi="PT Astra Serif" w:cs="PT Astra Serif"/>
                <w:sz w:val="26"/>
                <w:szCs w:val="26"/>
              </w:rPr>
              <w:t xml:space="preserve">, </w:t>
            </w:r>
            <w:hyperlink w:anchor="Par49" w:history="1">
              <w:r w:rsidRPr="00781425">
                <w:rPr>
                  <w:rFonts w:ascii="PT Astra Serif" w:hAnsi="PT Astra Serif" w:cs="PT Astra Serif"/>
                  <w:sz w:val="26"/>
                  <w:szCs w:val="26"/>
                </w:rPr>
                <w:t>14</w:t>
              </w:r>
            </w:hyperlink>
            <w:r w:rsidRPr="00781425">
              <w:rPr>
                <w:rFonts w:ascii="PT Astra Serif" w:hAnsi="PT Astra Serif" w:cs="PT Astra Serif"/>
                <w:sz w:val="26"/>
                <w:szCs w:val="26"/>
              </w:rPr>
              <w:t xml:space="preserve">, </w:t>
            </w:r>
            <w:hyperlink w:anchor="Par51" w:history="1">
              <w:r w:rsidRPr="00781425">
                <w:rPr>
                  <w:rFonts w:ascii="PT Astra Serif" w:hAnsi="PT Astra Serif" w:cs="PT Astra Serif"/>
                  <w:sz w:val="26"/>
                  <w:szCs w:val="26"/>
                </w:rPr>
                <w:t>15</w:t>
              </w:r>
            </w:hyperlink>
            <w:r w:rsidRPr="00781425">
              <w:rPr>
                <w:rFonts w:ascii="PT Astra Serif" w:hAnsi="PT Astra Serif" w:cs="PT Astra Serif"/>
                <w:sz w:val="26"/>
                <w:szCs w:val="26"/>
              </w:rPr>
              <w:t xml:space="preserve">, </w:t>
            </w:r>
            <w:hyperlink w:anchor="Par80" w:history="1">
              <w:r w:rsidRPr="00781425">
                <w:rPr>
                  <w:rFonts w:ascii="PT Astra Serif" w:hAnsi="PT Astra Serif" w:cs="PT Astra Serif"/>
                  <w:sz w:val="26"/>
                  <w:szCs w:val="26"/>
                </w:rPr>
                <w:t>16</w:t>
              </w:r>
            </w:hyperlink>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(подпись)</w:t>
            </w:r>
          </w:p>
        </w:tc>
        <w:tc>
          <w:tcPr>
            <w:tcW w:w="2835" w:type="dxa"/>
            <w:gridSpan w:val="3"/>
            <w:vMerge w:val="restart"/>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(фамилия, имя, отчество)</w:t>
            </w:r>
          </w:p>
        </w:tc>
      </w:tr>
      <w:tr w:rsidR="00320D48" w:rsidRPr="00781425" w:rsidTr="00320D48">
        <w:tc>
          <w:tcPr>
            <w:tcW w:w="3606" w:type="dxa"/>
            <w:gridSpan w:val="3"/>
            <w:tcBorders>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 xml:space="preserve">Руководитель (уполномоченное лицо) (главный распорядитель средств бюджета </w:t>
            </w:r>
            <w:r w:rsidR="002067C6">
              <w:rPr>
                <w:rFonts w:ascii="PT Astra Serif" w:hAnsi="PT Astra Serif" w:cs="PT Astra Serif"/>
                <w:sz w:val="26"/>
                <w:szCs w:val="26"/>
              </w:rPr>
              <w:t>муниципального образования Щекинский район</w:t>
            </w:r>
            <w:r w:rsidRPr="00781425">
              <w:rPr>
                <w:rFonts w:ascii="PT Astra Serif" w:hAnsi="PT Astra Serif" w:cs="PT Astra Serif"/>
                <w:sz w:val="26"/>
                <w:szCs w:val="26"/>
              </w:rPr>
              <w:t>)</w:t>
            </w:r>
          </w:p>
        </w:tc>
        <w:tc>
          <w:tcPr>
            <w:tcW w:w="3260" w:type="dxa"/>
            <w:gridSpan w:val="4"/>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c>
          <w:tcPr>
            <w:tcW w:w="2835" w:type="dxa"/>
            <w:gridSpan w:val="3"/>
            <w:vMerge/>
            <w:tcBorders>
              <w:top w:val="single" w:sz="4" w:space="0" w:color="auto"/>
              <w:left w:val="single" w:sz="4" w:space="0" w:color="auto"/>
              <w:bottom w:val="single" w:sz="4" w:space="0" w:color="auto"/>
              <w:right w:val="single" w:sz="4" w:space="0" w:color="auto"/>
            </w:tcBorders>
          </w:tcPr>
          <w:p w:rsidR="00320D48" w:rsidRPr="00781425" w:rsidRDefault="00320D48" w:rsidP="002067C6">
            <w:pPr>
              <w:autoSpaceDE w:val="0"/>
              <w:autoSpaceDN w:val="0"/>
              <w:adjustRightInd w:val="0"/>
              <w:spacing w:after="0" w:line="240" w:lineRule="auto"/>
              <w:rPr>
                <w:rFonts w:ascii="PT Astra Serif" w:hAnsi="PT Astra Serif" w:cs="PT Astra Serif"/>
                <w:sz w:val="26"/>
                <w:szCs w:val="26"/>
              </w:rPr>
            </w:pPr>
          </w:p>
        </w:tc>
      </w:tr>
    </w:tbl>
    <w:p w:rsidR="00320D48" w:rsidRPr="00781425" w:rsidRDefault="00320D48" w:rsidP="002067C6">
      <w:pPr>
        <w:spacing w:after="0" w:line="240" w:lineRule="auto"/>
        <w:rPr>
          <w:rFonts w:ascii="PT Astra Serif" w:hAnsi="PT Astra Serif" w:cs="Times New Roman"/>
          <w:sz w:val="28"/>
          <w:szCs w:val="28"/>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jc w:val="center"/>
        <w:outlineLvl w:val="1"/>
        <w:rPr>
          <w:rFonts w:ascii="PT Astra Serif" w:hAnsi="PT Astra Serif"/>
        </w:rPr>
      </w:pPr>
    </w:p>
    <w:p w:rsidR="00320D48" w:rsidRPr="00781425" w:rsidRDefault="00320D48" w:rsidP="002067C6">
      <w:pPr>
        <w:pStyle w:val="ConsPlusNormal"/>
        <w:outlineLvl w:val="1"/>
        <w:rPr>
          <w:rFonts w:ascii="PT Astra Serif" w:hAnsi="PT Astra Serif"/>
        </w:rPr>
      </w:pPr>
    </w:p>
    <w:p w:rsidR="007A3EAF" w:rsidRPr="00781425" w:rsidRDefault="007A3EAF" w:rsidP="002067C6">
      <w:pPr>
        <w:autoSpaceDE w:val="0"/>
        <w:autoSpaceDN w:val="0"/>
        <w:adjustRightInd w:val="0"/>
        <w:spacing w:after="0" w:line="240" w:lineRule="auto"/>
        <w:ind w:left="4536"/>
        <w:jc w:val="center"/>
        <w:outlineLvl w:val="0"/>
        <w:rPr>
          <w:rFonts w:ascii="PT Astra Serif" w:hAnsi="PT Astra Serif" w:cs="PT Astra Serif"/>
          <w:sz w:val="28"/>
          <w:szCs w:val="28"/>
        </w:rPr>
      </w:pPr>
      <w:r w:rsidRPr="00781425">
        <w:rPr>
          <w:rFonts w:ascii="PT Astra Serif" w:hAnsi="PT Astra Serif" w:cs="PT Astra Serif"/>
          <w:sz w:val="28"/>
          <w:szCs w:val="28"/>
        </w:rPr>
        <w:t xml:space="preserve">Приложение </w:t>
      </w:r>
      <w:r w:rsidR="002067C6">
        <w:rPr>
          <w:rFonts w:ascii="PT Astra Serif" w:hAnsi="PT Astra Serif" w:cs="PT Astra Serif"/>
          <w:sz w:val="28"/>
          <w:szCs w:val="28"/>
        </w:rPr>
        <w:t>№</w:t>
      </w:r>
      <w:r w:rsidRPr="00781425">
        <w:rPr>
          <w:rFonts w:ascii="PT Astra Serif" w:hAnsi="PT Astra Serif" w:cs="PT Astra Serif"/>
          <w:sz w:val="28"/>
          <w:szCs w:val="28"/>
        </w:rPr>
        <w:t xml:space="preserve"> 3</w:t>
      </w:r>
    </w:p>
    <w:p w:rsidR="007A3EAF" w:rsidRPr="00781425" w:rsidRDefault="007A3EAF" w:rsidP="002067C6">
      <w:pPr>
        <w:autoSpaceDE w:val="0"/>
        <w:autoSpaceDN w:val="0"/>
        <w:adjustRightInd w:val="0"/>
        <w:spacing w:after="0" w:line="240" w:lineRule="auto"/>
        <w:ind w:left="4536"/>
        <w:jc w:val="center"/>
        <w:rPr>
          <w:rFonts w:ascii="PT Astra Serif" w:hAnsi="PT Astra Serif" w:cs="PT Astra Serif"/>
          <w:sz w:val="28"/>
          <w:szCs w:val="28"/>
        </w:rPr>
      </w:pPr>
      <w:r w:rsidRPr="00781425">
        <w:rPr>
          <w:rFonts w:ascii="PT Astra Serif" w:hAnsi="PT Astra Serif" w:cs="PT Astra Serif"/>
          <w:sz w:val="28"/>
          <w:szCs w:val="28"/>
        </w:rPr>
        <w:t>к Правилам оценки эффективности использования средств бюджета муниципального образования Щекинский район, направляемых на капитальные вложения</w:t>
      </w:r>
    </w:p>
    <w:p w:rsidR="007A3EAF" w:rsidRPr="00781425" w:rsidRDefault="007A3EAF" w:rsidP="002067C6">
      <w:pPr>
        <w:autoSpaceDE w:val="0"/>
        <w:autoSpaceDN w:val="0"/>
        <w:adjustRightInd w:val="0"/>
        <w:spacing w:after="0" w:line="240" w:lineRule="auto"/>
        <w:jc w:val="both"/>
        <w:rPr>
          <w:rFonts w:ascii="PT Astra Serif" w:hAnsi="PT Astra Serif" w:cs="PT Astra Serif"/>
          <w:sz w:val="28"/>
          <w:szCs w:val="28"/>
        </w:rPr>
      </w:pPr>
    </w:p>
    <w:p w:rsidR="007A3EAF" w:rsidRPr="00781425" w:rsidRDefault="007A3EAF" w:rsidP="002067C6">
      <w:pPr>
        <w:autoSpaceDE w:val="0"/>
        <w:autoSpaceDN w:val="0"/>
        <w:adjustRightInd w:val="0"/>
        <w:spacing w:after="0" w:line="240" w:lineRule="auto"/>
        <w:jc w:val="center"/>
        <w:outlineLvl w:val="0"/>
        <w:rPr>
          <w:rFonts w:ascii="PT Astra Serif" w:hAnsi="PT Astra Serif" w:cs="Courier New"/>
          <w:sz w:val="28"/>
          <w:szCs w:val="28"/>
        </w:rPr>
      </w:pPr>
      <w:r w:rsidRPr="002067C6">
        <w:rPr>
          <w:rFonts w:ascii="PT Astra Serif" w:hAnsi="PT Astra Serif" w:cs="Courier New"/>
          <w:sz w:val="28"/>
          <w:szCs w:val="28"/>
        </w:rPr>
        <w:t>Сведения и количественные показатели результатов</w:t>
      </w:r>
    </w:p>
    <w:p w:rsidR="007A3EAF" w:rsidRPr="00781425" w:rsidRDefault="007A3EAF" w:rsidP="002067C6">
      <w:pPr>
        <w:autoSpaceDE w:val="0"/>
        <w:autoSpaceDN w:val="0"/>
        <w:adjustRightInd w:val="0"/>
        <w:spacing w:after="0" w:line="240" w:lineRule="auto"/>
        <w:jc w:val="center"/>
        <w:outlineLvl w:val="0"/>
        <w:rPr>
          <w:rFonts w:ascii="PT Astra Serif" w:hAnsi="PT Astra Serif" w:cs="Courier New"/>
          <w:sz w:val="28"/>
          <w:szCs w:val="28"/>
        </w:rPr>
      </w:pPr>
      <w:r w:rsidRPr="00781425">
        <w:rPr>
          <w:rFonts w:ascii="PT Astra Serif" w:hAnsi="PT Astra Serif" w:cs="Courier New"/>
          <w:sz w:val="28"/>
          <w:szCs w:val="28"/>
        </w:rPr>
        <w:t>реализации проекта-аналога или проекта строительства</w:t>
      </w:r>
    </w:p>
    <w:p w:rsidR="007A3EAF" w:rsidRPr="00781425" w:rsidRDefault="007A3EAF" w:rsidP="002067C6">
      <w:pPr>
        <w:autoSpaceDE w:val="0"/>
        <w:autoSpaceDN w:val="0"/>
        <w:adjustRightInd w:val="0"/>
        <w:spacing w:after="0" w:line="240" w:lineRule="auto"/>
        <w:jc w:val="center"/>
        <w:outlineLvl w:val="0"/>
        <w:rPr>
          <w:rFonts w:ascii="PT Astra Serif" w:hAnsi="PT Astra Serif" w:cs="Courier New"/>
          <w:sz w:val="28"/>
          <w:szCs w:val="28"/>
        </w:rPr>
      </w:pPr>
      <w:r w:rsidRPr="00781425">
        <w:rPr>
          <w:rFonts w:ascii="PT Astra Serif" w:hAnsi="PT Astra Serif" w:cs="Courier New"/>
          <w:sz w:val="28"/>
          <w:szCs w:val="28"/>
        </w:rPr>
        <w:t>соответствующего вида объекта капитального строительства</w:t>
      </w:r>
    </w:p>
    <w:p w:rsidR="007A3EAF" w:rsidRPr="00781425" w:rsidRDefault="007A3EAF" w:rsidP="002067C6">
      <w:pPr>
        <w:autoSpaceDE w:val="0"/>
        <w:autoSpaceDN w:val="0"/>
        <w:adjustRightInd w:val="0"/>
        <w:spacing w:after="0" w:line="240" w:lineRule="auto"/>
        <w:jc w:val="center"/>
        <w:outlineLvl w:val="0"/>
        <w:rPr>
          <w:rFonts w:ascii="PT Astra Serif" w:hAnsi="PT Astra Serif" w:cs="Courier New"/>
          <w:sz w:val="28"/>
          <w:szCs w:val="28"/>
        </w:rPr>
      </w:pPr>
      <w:r w:rsidRPr="00781425">
        <w:rPr>
          <w:rFonts w:ascii="PT Astra Serif" w:hAnsi="PT Astra Serif" w:cs="Courier New"/>
          <w:sz w:val="28"/>
          <w:szCs w:val="28"/>
        </w:rPr>
        <w:t>аналогичной мощности</w:t>
      </w:r>
    </w:p>
    <w:p w:rsidR="007A3EAF" w:rsidRPr="00781425" w:rsidRDefault="007A3EAF" w:rsidP="002067C6">
      <w:pPr>
        <w:autoSpaceDE w:val="0"/>
        <w:autoSpaceDN w:val="0"/>
        <w:adjustRightInd w:val="0"/>
        <w:spacing w:after="0" w:line="240" w:lineRule="auto"/>
        <w:jc w:val="both"/>
        <w:outlineLvl w:val="0"/>
        <w:rPr>
          <w:rFonts w:ascii="PT Astra Serif" w:hAnsi="PT Astra Serif" w:cs="Courier New"/>
          <w:sz w:val="28"/>
          <w:szCs w:val="28"/>
        </w:rPr>
      </w:pPr>
    </w:p>
    <w:p w:rsidR="007A3EAF" w:rsidRPr="00781425" w:rsidRDefault="007A3EAF" w:rsidP="002067C6">
      <w:pPr>
        <w:autoSpaceDE w:val="0"/>
        <w:autoSpaceDN w:val="0"/>
        <w:adjustRightInd w:val="0"/>
        <w:spacing w:after="0" w:line="240" w:lineRule="auto"/>
        <w:jc w:val="both"/>
        <w:outlineLvl w:val="0"/>
        <w:rPr>
          <w:rFonts w:ascii="PT Astra Serif" w:hAnsi="PT Astra Serif" w:cs="Courier New"/>
          <w:sz w:val="28"/>
          <w:szCs w:val="28"/>
        </w:rPr>
      </w:pPr>
      <w:r w:rsidRPr="00781425">
        <w:rPr>
          <w:rFonts w:ascii="PT Astra Serif" w:hAnsi="PT Astra Serif" w:cs="Courier New"/>
          <w:sz w:val="28"/>
          <w:szCs w:val="28"/>
        </w:rPr>
        <w:t>Наименование</w:t>
      </w:r>
      <w:r>
        <w:rPr>
          <w:rFonts w:ascii="PT Astra Serif" w:hAnsi="PT Astra Serif" w:cs="Courier New"/>
          <w:sz w:val="28"/>
          <w:szCs w:val="28"/>
        </w:rPr>
        <w:t> </w:t>
      </w:r>
      <w:r w:rsidRPr="00781425">
        <w:rPr>
          <w:rFonts w:ascii="PT Astra Serif" w:hAnsi="PT Astra Serif" w:cs="Courier New"/>
          <w:sz w:val="28"/>
          <w:szCs w:val="28"/>
        </w:rPr>
        <w:t xml:space="preserve">проекта-аналога </w:t>
      </w:r>
      <w:r>
        <w:rPr>
          <w:rFonts w:ascii="PT Astra Serif" w:hAnsi="PT Astra Serif" w:cs="Courier New"/>
          <w:sz w:val="28"/>
          <w:szCs w:val="28"/>
        </w:rPr>
        <w:t>_________</w:t>
      </w:r>
      <w:r w:rsidRPr="00781425">
        <w:rPr>
          <w:rFonts w:ascii="PT Astra Serif" w:hAnsi="PT Astra Serif" w:cs="Courier New"/>
          <w:sz w:val="28"/>
          <w:szCs w:val="28"/>
        </w:rPr>
        <w:t>________</w:t>
      </w:r>
      <w:r>
        <w:rPr>
          <w:rFonts w:ascii="PT Astra Serif" w:hAnsi="PT Astra Serif" w:cs="Courier New"/>
          <w:sz w:val="28"/>
          <w:szCs w:val="28"/>
        </w:rPr>
        <w:t>___________</w:t>
      </w:r>
      <w:r w:rsidRPr="00781425">
        <w:rPr>
          <w:rFonts w:ascii="PT Astra Serif" w:hAnsi="PT Astra Serif" w:cs="Courier New"/>
          <w:sz w:val="28"/>
          <w:szCs w:val="28"/>
        </w:rPr>
        <w:t>______________________________________</w:t>
      </w:r>
    </w:p>
    <w:p w:rsidR="007A3EAF" w:rsidRPr="00781425" w:rsidRDefault="007A3EAF" w:rsidP="002067C6">
      <w:pPr>
        <w:autoSpaceDE w:val="0"/>
        <w:autoSpaceDN w:val="0"/>
        <w:adjustRightInd w:val="0"/>
        <w:spacing w:after="0" w:line="240" w:lineRule="auto"/>
        <w:jc w:val="both"/>
        <w:outlineLvl w:val="0"/>
        <w:rPr>
          <w:rFonts w:ascii="PT Astra Serif" w:hAnsi="PT Astra Serif" w:cs="Courier New"/>
          <w:sz w:val="28"/>
          <w:szCs w:val="28"/>
        </w:rPr>
      </w:pPr>
      <w:r w:rsidRPr="00781425">
        <w:rPr>
          <w:rFonts w:ascii="PT Astra Serif" w:hAnsi="PT Astra Serif" w:cs="Courier New"/>
          <w:sz w:val="28"/>
          <w:szCs w:val="28"/>
        </w:rPr>
        <w:t>Срок реализации ____________________________________________________</w:t>
      </w:r>
      <w:r>
        <w:rPr>
          <w:rFonts w:ascii="PT Astra Serif" w:hAnsi="PT Astra Serif" w:cs="Courier New"/>
          <w:sz w:val="28"/>
          <w:szCs w:val="28"/>
        </w:rPr>
        <w:t>______</w:t>
      </w:r>
      <w:r w:rsidRPr="00781425">
        <w:rPr>
          <w:rFonts w:ascii="PT Astra Serif" w:hAnsi="PT Astra Serif" w:cs="Courier New"/>
          <w:sz w:val="28"/>
          <w:szCs w:val="28"/>
        </w:rPr>
        <w:t>_______</w:t>
      </w:r>
    </w:p>
    <w:p w:rsidR="007A3EAF" w:rsidRPr="00781425" w:rsidRDefault="007A3EAF" w:rsidP="002067C6">
      <w:pPr>
        <w:autoSpaceDE w:val="0"/>
        <w:autoSpaceDN w:val="0"/>
        <w:adjustRightInd w:val="0"/>
        <w:spacing w:after="0" w:line="240" w:lineRule="auto"/>
        <w:jc w:val="both"/>
        <w:outlineLvl w:val="0"/>
        <w:rPr>
          <w:rFonts w:ascii="PT Astra Serif" w:hAnsi="PT Astra Serif" w:cs="Courier New"/>
          <w:sz w:val="28"/>
          <w:szCs w:val="28"/>
        </w:rPr>
      </w:pPr>
      <w:r w:rsidRPr="00781425">
        <w:rPr>
          <w:rFonts w:ascii="PT Astra Serif" w:hAnsi="PT Astra Serif" w:cs="Courier New"/>
          <w:sz w:val="28"/>
          <w:szCs w:val="28"/>
        </w:rPr>
        <w:t>Месторасположение объекта _____________________________________</w:t>
      </w:r>
      <w:r>
        <w:rPr>
          <w:rFonts w:ascii="PT Astra Serif" w:hAnsi="PT Astra Serif" w:cs="Courier New"/>
          <w:sz w:val="28"/>
          <w:szCs w:val="28"/>
        </w:rPr>
        <w:t>________________</w:t>
      </w:r>
      <w:r w:rsidRPr="00781425">
        <w:rPr>
          <w:rFonts w:ascii="PT Astra Serif" w:hAnsi="PT Astra Serif" w:cs="Courier New"/>
          <w:sz w:val="28"/>
          <w:szCs w:val="28"/>
        </w:rPr>
        <w:t>____________</w:t>
      </w:r>
    </w:p>
    <w:p w:rsidR="007A3EAF" w:rsidRPr="00781425" w:rsidRDefault="007A3EAF" w:rsidP="002067C6">
      <w:pPr>
        <w:autoSpaceDE w:val="0"/>
        <w:autoSpaceDN w:val="0"/>
        <w:adjustRightInd w:val="0"/>
        <w:spacing w:after="0" w:line="240" w:lineRule="auto"/>
        <w:jc w:val="both"/>
        <w:outlineLvl w:val="0"/>
        <w:rPr>
          <w:rFonts w:ascii="PT Astra Serif" w:hAnsi="PT Astra Serif" w:cs="Courier New"/>
          <w:sz w:val="28"/>
          <w:szCs w:val="28"/>
        </w:rPr>
      </w:pPr>
      <w:r w:rsidRPr="00781425">
        <w:rPr>
          <w:rFonts w:ascii="PT Astra Serif" w:hAnsi="PT Astra Serif" w:cs="Courier New"/>
          <w:sz w:val="28"/>
          <w:szCs w:val="28"/>
        </w:rPr>
        <w:t>Форма  реализации  инвестиционного проекта (строительство, реконструкция, в</w:t>
      </w:r>
      <w:r>
        <w:rPr>
          <w:rFonts w:ascii="PT Astra Serif" w:hAnsi="PT Astra Serif" w:cs="Courier New"/>
          <w:sz w:val="28"/>
          <w:szCs w:val="28"/>
        </w:rPr>
        <w:t xml:space="preserve"> </w:t>
      </w:r>
      <w:r w:rsidRPr="00781425">
        <w:rPr>
          <w:rFonts w:ascii="PT Astra Serif" w:hAnsi="PT Astra Serif" w:cs="Courier New"/>
          <w:sz w:val="28"/>
          <w:szCs w:val="28"/>
        </w:rPr>
        <w:t>том  числе  с  элементами  реставрации, объекта капитального строительства,</w:t>
      </w:r>
      <w:r>
        <w:rPr>
          <w:rFonts w:ascii="PT Astra Serif" w:hAnsi="PT Astra Serif" w:cs="Courier New"/>
          <w:sz w:val="28"/>
          <w:szCs w:val="28"/>
        </w:rPr>
        <w:t xml:space="preserve"> </w:t>
      </w:r>
      <w:r w:rsidRPr="00781425">
        <w:rPr>
          <w:rFonts w:ascii="PT Astra Serif" w:hAnsi="PT Astra Serif" w:cs="Courier New"/>
          <w:sz w:val="28"/>
          <w:szCs w:val="28"/>
        </w:rPr>
        <w:t>приобретение объекта недвижимого имущества) ___</w:t>
      </w:r>
      <w:r>
        <w:rPr>
          <w:rFonts w:ascii="PT Astra Serif" w:hAnsi="PT Astra Serif" w:cs="Courier New"/>
          <w:sz w:val="28"/>
          <w:szCs w:val="28"/>
        </w:rPr>
        <w:t>__________________________________</w:t>
      </w:r>
      <w:r w:rsidRPr="00781425">
        <w:rPr>
          <w:rFonts w:ascii="PT Astra Serif" w:hAnsi="PT Astra Serif" w:cs="Courier New"/>
          <w:sz w:val="28"/>
          <w:szCs w:val="28"/>
        </w:rPr>
        <w:t>____________________________</w:t>
      </w:r>
    </w:p>
    <w:p w:rsidR="007A3EAF" w:rsidRPr="00781425" w:rsidRDefault="007A3EAF" w:rsidP="002067C6">
      <w:pPr>
        <w:autoSpaceDE w:val="0"/>
        <w:autoSpaceDN w:val="0"/>
        <w:adjustRightInd w:val="0"/>
        <w:spacing w:after="0" w:line="240" w:lineRule="auto"/>
        <w:jc w:val="both"/>
        <w:outlineLvl w:val="0"/>
        <w:rPr>
          <w:rFonts w:ascii="PT Astra Serif" w:hAnsi="PT Astra Serif" w:cs="Courier New"/>
          <w:sz w:val="28"/>
          <w:szCs w:val="28"/>
        </w:rPr>
      </w:pPr>
      <w:r w:rsidRPr="00781425">
        <w:rPr>
          <w:rFonts w:ascii="PT Astra Serif" w:hAnsi="PT Astra Serif" w:cs="Courier New"/>
          <w:sz w:val="28"/>
          <w:szCs w:val="28"/>
        </w:rPr>
        <w:t>Реквизиты  заключения  государственной  экспертизы проектной документации и</w:t>
      </w:r>
      <w:r>
        <w:rPr>
          <w:rFonts w:ascii="PT Astra Serif" w:hAnsi="PT Astra Serif" w:cs="Courier New"/>
          <w:sz w:val="28"/>
          <w:szCs w:val="28"/>
        </w:rPr>
        <w:t xml:space="preserve"> </w:t>
      </w:r>
      <w:r w:rsidRPr="00781425">
        <w:rPr>
          <w:rFonts w:ascii="PT Astra Serif" w:hAnsi="PT Astra Serif" w:cs="Courier New"/>
          <w:sz w:val="28"/>
          <w:szCs w:val="28"/>
        </w:rPr>
        <w:t>результатов инженерных изысканий и (при наличии) заключения государственной</w:t>
      </w:r>
      <w:r>
        <w:rPr>
          <w:rFonts w:ascii="PT Astra Serif" w:hAnsi="PT Astra Serif" w:cs="Courier New"/>
          <w:sz w:val="28"/>
          <w:szCs w:val="28"/>
        </w:rPr>
        <w:t xml:space="preserve"> </w:t>
      </w:r>
      <w:r w:rsidRPr="00781425">
        <w:rPr>
          <w:rFonts w:ascii="PT Astra Serif" w:hAnsi="PT Astra Serif" w:cs="Courier New"/>
          <w:sz w:val="28"/>
          <w:szCs w:val="28"/>
        </w:rPr>
        <w:t>экспертизы о проверке достоверности определения сметной стоимости ___</w:t>
      </w:r>
      <w:r>
        <w:rPr>
          <w:rFonts w:ascii="PT Astra Serif" w:hAnsi="PT Astra Serif" w:cs="Courier New"/>
          <w:sz w:val="28"/>
          <w:szCs w:val="28"/>
        </w:rPr>
        <w:t>___________________________</w:t>
      </w:r>
      <w:r w:rsidRPr="00781425">
        <w:rPr>
          <w:rFonts w:ascii="PT Astra Serif" w:hAnsi="PT Astra Serif" w:cs="Courier New"/>
          <w:sz w:val="28"/>
          <w:szCs w:val="28"/>
        </w:rPr>
        <w:t>______</w:t>
      </w:r>
    </w:p>
    <w:p w:rsidR="007A3EAF" w:rsidRPr="00781425" w:rsidRDefault="007A3EAF" w:rsidP="002067C6">
      <w:pPr>
        <w:autoSpaceDE w:val="0"/>
        <w:autoSpaceDN w:val="0"/>
        <w:adjustRightInd w:val="0"/>
        <w:spacing w:after="0" w:line="240" w:lineRule="auto"/>
        <w:jc w:val="both"/>
        <w:rPr>
          <w:rFonts w:ascii="PT Astra Serif" w:hAnsi="PT Astra Serif" w:cs="PT Astra Serif"/>
          <w:sz w:val="28"/>
          <w:szCs w:val="28"/>
        </w:rPr>
      </w:pPr>
    </w:p>
    <w:p w:rsidR="007A3EAF" w:rsidRPr="00781425" w:rsidRDefault="007A3EAF" w:rsidP="002067C6">
      <w:pPr>
        <w:autoSpaceDE w:val="0"/>
        <w:autoSpaceDN w:val="0"/>
        <w:adjustRightInd w:val="0"/>
        <w:spacing w:after="0" w:line="240" w:lineRule="auto"/>
        <w:jc w:val="right"/>
        <w:outlineLvl w:val="1"/>
        <w:rPr>
          <w:rFonts w:ascii="PT Astra Serif" w:hAnsi="PT Astra Serif" w:cs="PT Astra Serif"/>
          <w:sz w:val="28"/>
          <w:szCs w:val="28"/>
        </w:rPr>
      </w:pPr>
      <w:r w:rsidRPr="00781425">
        <w:rPr>
          <w:rFonts w:ascii="PT Astra Serif" w:hAnsi="PT Astra Serif" w:cs="PT Astra Serif"/>
          <w:sz w:val="28"/>
          <w:szCs w:val="28"/>
        </w:rPr>
        <w:t>Таблица</w:t>
      </w:r>
    </w:p>
    <w:p w:rsidR="007A3EAF" w:rsidRPr="00781425" w:rsidRDefault="007A3EAF" w:rsidP="002067C6">
      <w:pPr>
        <w:autoSpaceDE w:val="0"/>
        <w:autoSpaceDN w:val="0"/>
        <w:adjustRightInd w:val="0"/>
        <w:spacing w:after="0" w:line="240" w:lineRule="auto"/>
        <w:jc w:val="both"/>
        <w:rPr>
          <w:rFonts w:ascii="PT Astra Serif" w:hAnsi="PT Astra Serif" w:cs="PT Astra Serif"/>
          <w:sz w:val="28"/>
          <w:szCs w:val="28"/>
        </w:rPr>
      </w:pPr>
    </w:p>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Сметная стоимость</w:t>
      </w:r>
    </w:p>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и количественные показатели результатов</w:t>
      </w:r>
    </w:p>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реализации проекта-аналога</w:t>
      </w:r>
    </w:p>
    <w:p w:rsidR="007A3EAF" w:rsidRPr="00781425" w:rsidRDefault="007A3EAF" w:rsidP="002067C6">
      <w:pPr>
        <w:autoSpaceDE w:val="0"/>
        <w:autoSpaceDN w:val="0"/>
        <w:adjustRightInd w:val="0"/>
        <w:spacing w:after="0" w:line="240" w:lineRule="auto"/>
        <w:jc w:val="both"/>
        <w:rPr>
          <w:rFonts w:ascii="PT Astra Serif" w:hAnsi="PT Astra Serif" w:cs="PT Astra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357"/>
        <w:gridCol w:w="2041"/>
        <w:gridCol w:w="2551"/>
      </w:tblGrid>
      <w:tr w:rsidR="007A3EAF" w:rsidRPr="00781425" w:rsidTr="00147EDB">
        <w:tc>
          <w:tcPr>
            <w:tcW w:w="30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Наименование показателя</w:t>
            </w:r>
          </w:p>
        </w:tc>
        <w:tc>
          <w:tcPr>
            <w:tcW w:w="135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Единица измерения</w:t>
            </w:r>
          </w:p>
        </w:tc>
        <w:tc>
          <w:tcPr>
            <w:tcW w:w="204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Значение показателя по проекту-аналогу</w:t>
            </w:r>
          </w:p>
        </w:tc>
        <w:tc>
          <w:tcPr>
            <w:tcW w:w="255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Значение показателя по проекту строительства соответствующего вида объекта капитального строительства аналогичной мощности</w:t>
            </w:r>
          </w:p>
        </w:tc>
      </w:tr>
      <w:tr w:rsidR="007A3EAF" w:rsidRPr="00781425" w:rsidTr="00147EDB">
        <w:tc>
          <w:tcPr>
            <w:tcW w:w="9010" w:type="dxa"/>
            <w:gridSpan w:val="4"/>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outlineLvl w:val="2"/>
              <w:rPr>
                <w:rFonts w:ascii="PT Astra Serif" w:hAnsi="PT Astra Serif" w:cs="PT Astra Serif"/>
                <w:sz w:val="28"/>
                <w:szCs w:val="28"/>
              </w:rPr>
            </w:pPr>
            <w:r w:rsidRPr="00781425">
              <w:rPr>
                <w:rFonts w:ascii="PT Astra Serif" w:hAnsi="PT Astra Serif" w:cs="PT Astra Serif"/>
                <w:sz w:val="28"/>
                <w:szCs w:val="28"/>
              </w:rPr>
              <w:t>1. Сметная стоимость проекта-аналога или проекта строительства соответствующего вида объекта капитального строительства аналогичной мощности по заключению государственной экспертизы (с указанием года ее получения) 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w:t>
            </w:r>
          </w:p>
        </w:tc>
      </w:tr>
      <w:tr w:rsidR="007A3EAF" w:rsidRPr="00781425" w:rsidTr="00147EDB">
        <w:tc>
          <w:tcPr>
            <w:tcW w:w="30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Всего, в том числе:</w:t>
            </w:r>
          </w:p>
        </w:tc>
        <w:tc>
          <w:tcPr>
            <w:tcW w:w="135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тыс. руб.</w:t>
            </w:r>
          </w:p>
        </w:tc>
        <w:tc>
          <w:tcPr>
            <w:tcW w:w="204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55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r>
      <w:tr w:rsidR="007A3EAF" w:rsidRPr="00781425" w:rsidTr="00147EDB">
        <w:tc>
          <w:tcPr>
            <w:tcW w:w="30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Строительно-монтажные работы, из них:</w:t>
            </w:r>
          </w:p>
        </w:tc>
        <w:tc>
          <w:tcPr>
            <w:tcW w:w="135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тыс. руб.</w:t>
            </w:r>
          </w:p>
        </w:tc>
        <w:tc>
          <w:tcPr>
            <w:tcW w:w="204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55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r>
      <w:tr w:rsidR="007A3EAF" w:rsidRPr="00781425" w:rsidTr="00147EDB">
        <w:tc>
          <w:tcPr>
            <w:tcW w:w="30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дорогостоящие работы и материалы</w:t>
            </w:r>
          </w:p>
        </w:tc>
        <w:tc>
          <w:tcPr>
            <w:tcW w:w="135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тыс. руб.</w:t>
            </w:r>
          </w:p>
        </w:tc>
        <w:tc>
          <w:tcPr>
            <w:tcW w:w="204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55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r>
      <w:tr w:rsidR="007A3EAF" w:rsidRPr="00781425" w:rsidTr="00147EDB">
        <w:tc>
          <w:tcPr>
            <w:tcW w:w="30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Приобретение машин и оборудования, из них:</w:t>
            </w:r>
          </w:p>
        </w:tc>
        <w:tc>
          <w:tcPr>
            <w:tcW w:w="135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тыс. руб.</w:t>
            </w:r>
          </w:p>
        </w:tc>
        <w:tc>
          <w:tcPr>
            <w:tcW w:w="204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55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r>
      <w:tr w:rsidR="007A3EAF" w:rsidRPr="00781425" w:rsidTr="00147EDB">
        <w:tc>
          <w:tcPr>
            <w:tcW w:w="30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дорогостоящие машины и оборудование</w:t>
            </w:r>
          </w:p>
        </w:tc>
        <w:tc>
          <w:tcPr>
            <w:tcW w:w="135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тыс. руб.</w:t>
            </w:r>
          </w:p>
        </w:tc>
        <w:tc>
          <w:tcPr>
            <w:tcW w:w="204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55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r>
      <w:tr w:rsidR="007A3EAF" w:rsidRPr="00781425" w:rsidTr="00147EDB">
        <w:tc>
          <w:tcPr>
            <w:tcW w:w="30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Прочие затраты</w:t>
            </w:r>
          </w:p>
        </w:tc>
        <w:tc>
          <w:tcPr>
            <w:tcW w:w="135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тыс. руб.</w:t>
            </w:r>
          </w:p>
        </w:tc>
        <w:tc>
          <w:tcPr>
            <w:tcW w:w="204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55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r>
      <w:tr w:rsidR="007A3EAF" w:rsidRPr="00781425" w:rsidTr="00147EDB">
        <w:tc>
          <w:tcPr>
            <w:tcW w:w="9010" w:type="dxa"/>
            <w:gridSpan w:val="4"/>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outlineLvl w:val="2"/>
              <w:rPr>
                <w:rFonts w:ascii="PT Astra Serif" w:hAnsi="PT Astra Serif" w:cs="PT Astra Serif"/>
                <w:sz w:val="28"/>
                <w:szCs w:val="28"/>
              </w:rPr>
            </w:pPr>
            <w:r w:rsidRPr="00781425">
              <w:rPr>
                <w:rFonts w:ascii="PT Astra Serif" w:hAnsi="PT Astra Serif" w:cs="PT Astra Serif"/>
                <w:sz w:val="28"/>
                <w:szCs w:val="28"/>
              </w:rPr>
              <w:t>2. Количественные показатели реализации проекта-аналога или проекта строительства соответствующего вида объекта капитального строительства аналогичной мощности</w:t>
            </w:r>
          </w:p>
        </w:tc>
      </w:tr>
      <w:tr w:rsidR="007A3EAF" w:rsidRPr="00781425" w:rsidTr="00147EDB">
        <w:tc>
          <w:tcPr>
            <w:tcW w:w="30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135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04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55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r>
      <w:tr w:rsidR="007A3EAF" w:rsidRPr="00781425" w:rsidTr="00147EDB">
        <w:tc>
          <w:tcPr>
            <w:tcW w:w="30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135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04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55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r>
    </w:tbl>
    <w:p w:rsidR="007A3EAF" w:rsidRDefault="007A3EAF" w:rsidP="002067C6">
      <w:pPr>
        <w:spacing w:after="0" w:line="240" w:lineRule="auto"/>
        <w:rPr>
          <w:rFonts w:ascii="PT Astra Serif" w:hAnsi="PT Astra Serif" w:cs="Times New Roman"/>
          <w:sz w:val="28"/>
          <w:szCs w:val="28"/>
        </w:rPr>
      </w:pPr>
      <w:r>
        <w:rPr>
          <w:rFonts w:ascii="PT Astra Serif" w:hAnsi="PT Astra Serif"/>
        </w:rPr>
        <w:br w:type="page"/>
      </w:r>
    </w:p>
    <w:p w:rsidR="007A3EAF" w:rsidRPr="00781425" w:rsidRDefault="007A3EAF" w:rsidP="002067C6">
      <w:pPr>
        <w:pStyle w:val="ConsPlusNormal"/>
        <w:ind w:left="4536"/>
        <w:jc w:val="center"/>
        <w:outlineLvl w:val="1"/>
        <w:rPr>
          <w:rFonts w:ascii="PT Astra Serif" w:hAnsi="PT Astra Serif"/>
        </w:rPr>
      </w:pPr>
      <w:r w:rsidRPr="00781425">
        <w:rPr>
          <w:rFonts w:ascii="PT Astra Serif" w:hAnsi="PT Astra Serif"/>
        </w:rPr>
        <w:t xml:space="preserve">Приложение </w:t>
      </w:r>
      <w:r w:rsidR="002067C6">
        <w:rPr>
          <w:rFonts w:ascii="PT Astra Serif" w:hAnsi="PT Astra Serif"/>
        </w:rPr>
        <w:t xml:space="preserve">№ </w:t>
      </w:r>
      <w:r>
        <w:rPr>
          <w:rFonts w:ascii="PT Astra Serif" w:hAnsi="PT Astra Serif"/>
        </w:rPr>
        <w:t>4</w:t>
      </w:r>
    </w:p>
    <w:p w:rsidR="007A3EAF" w:rsidRPr="00781425" w:rsidRDefault="007A3EAF" w:rsidP="002067C6">
      <w:pPr>
        <w:pStyle w:val="ConsPlusNormal"/>
        <w:ind w:left="4536"/>
        <w:jc w:val="center"/>
        <w:rPr>
          <w:rFonts w:ascii="PT Astra Serif" w:hAnsi="PT Astra Serif"/>
        </w:rPr>
      </w:pPr>
      <w:r w:rsidRPr="00781425">
        <w:rPr>
          <w:rFonts w:ascii="PT Astra Serif" w:hAnsi="PT Astra Serif"/>
        </w:rPr>
        <w:t>к Правилам оценки эффективности использования средств бюджета муниципального образования Щекинский район, направляемых на капитальные вложения</w:t>
      </w:r>
    </w:p>
    <w:p w:rsidR="007A3EAF" w:rsidRPr="00781425" w:rsidRDefault="007A3EAF" w:rsidP="002067C6">
      <w:pPr>
        <w:pStyle w:val="ConsPlusNormal"/>
        <w:jc w:val="both"/>
        <w:rPr>
          <w:rFonts w:ascii="PT Astra Serif" w:hAnsi="PT Astra Serif"/>
        </w:rPr>
      </w:pPr>
    </w:p>
    <w:p w:rsidR="007A3EAF" w:rsidRPr="00781425" w:rsidRDefault="007A3EAF" w:rsidP="002067C6">
      <w:pPr>
        <w:autoSpaceDE w:val="0"/>
        <w:autoSpaceDN w:val="0"/>
        <w:adjustRightInd w:val="0"/>
        <w:spacing w:after="0" w:line="240" w:lineRule="auto"/>
        <w:jc w:val="both"/>
        <w:outlineLvl w:val="0"/>
        <w:rPr>
          <w:rFonts w:ascii="PT Astra Serif" w:hAnsi="PT Astra Serif" w:cs="PT Astra Serif"/>
          <w:sz w:val="28"/>
          <w:szCs w:val="28"/>
        </w:rPr>
      </w:pPr>
      <w:bookmarkStart w:id="15" w:name="P620"/>
      <w:bookmarkEnd w:id="15"/>
    </w:p>
    <w:p w:rsidR="007A3EAF" w:rsidRPr="00147EDB" w:rsidRDefault="007A3EAF" w:rsidP="00147EDB">
      <w:pPr>
        <w:autoSpaceDE w:val="0"/>
        <w:autoSpaceDN w:val="0"/>
        <w:adjustRightInd w:val="0"/>
        <w:spacing w:after="0" w:line="240" w:lineRule="auto"/>
        <w:ind w:firstLine="709"/>
        <w:jc w:val="center"/>
        <w:rPr>
          <w:rFonts w:ascii="PT Astra Serif" w:hAnsi="PT Astra Serif" w:cs="Courier New"/>
          <w:sz w:val="28"/>
          <w:szCs w:val="28"/>
        </w:rPr>
      </w:pPr>
      <w:r w:rsidRPr="00147EDB">
        <w:rPr>
          <w:rFonts w:ascii="PT Astra Serif" w:hAnsi="PT Astra Serif" w:cs="Courier New"/>
          <w:sz w:val="28"/>
          <w:szCs w:val="28"/>
        </w:rPr>
        <w:t>Заключение</w:t>
      </w:r>
    </w:p>
    <w:p w:rsidR="007A3EAF" w:rsidRPr="00147EDB" w:rsidRDefault="007A3EAF" w:rsidP="00147EDB">
      <w:pPr>
        <w:autoSpaceDE w:val="0"/>
        <w:autoSpaceDN w:val="0"/>
        <w:adjustRightInd w:val="0"/>
        <w:spacing w:after="0" w:line="240" w:lineRule="auto"/>
        <w:ind w:firstLine="709"/>
        <w:jc w:val="center"/>
        <w:rPr>
          <w:rFonts w:ascii="PT Astra Serif" w:hAnsi="PT Astra Serif" w:cs="Courier New"/>
          <w:sz w:val="28"/>
          <w:szCs w:val="28"/>
        </w:rPr>
      </w:pPr>
      <w:r w:rsidRPr="00147EDB">
        <w:rPr>
          <w:rFonts w:ascii="PT Astra Serif" w:hAnsi="PT Astra Serif" w:cs="Courier New"/>
          <w:sz w:val="28"/>
          <w:szCs w:val="28"/>
        </w:rPr>
        <w:t>о результатах проверки инвестиционного проекта на предмет</w:t>
      </w:r>
    </w:p>
    <w:p w:rsidR="007A3EAF" w:rsidRPr="00147EDB" w:rsidRDefault="007A3EAF" w:rsidP="00147EDB">
      <w:pPr>
        <w:autoSpaceDE w:val="0"/>
        <w:autoSpaceDN w:val="0"/>
        <w:adjustRightInd w:val="0"/>
        <w:spacing w:after="0" w:line="240" w:lineRule="auto"/>
        <w:ind w:firstLine="709"/>
        <w:jc w:val="center"/>
        <w:rPr>
          <w:rFonts w:ascii="PT Astra Serif" w:hAnsi="PT Astra Serif" w:cs="Courier New"/>
          <w:sz w:val="28"/>
          <w:szCs w:val="28"/>
        </w:rPr>
      </w:pPr>
      <w:r w:rsidRPr="00147EDB">
        <w:rPr>
          <w:rFonts w:ascii="PT Astra Serif" w:hAnsi="PT Astra Serif" w:cs="Courier New"/>
          <w:sz w:val="28"/>
          <w:szCs w:val="28"/>
        </w:rPr>
        <w:t>эффективности использования средств бюджета муниципального образования Щекинский район, направляемых на капитальные вложения</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В соответствии с постановлением администрации муниципального образования Щекинский район от ___.___.20___ № _____________ «Об</w:t>
      </w:r>
      <w:r w:rsidR="00EE13BA">
        <w:rPr>
          <w:rFonts w:ascii="PT Astra Serif" w:hAnsi="PT Astra Serif" w:cs="Courier New"/>
          <w:sz w:val="28"/>
          <w:szCs w:val="28"/>
        </w:rPr>
        <w:t xml:space="preserve"> утверждении Правил проведения проверки инвестиционных проектов на  предмет эффективности использования </w:t>
      </w:r>
      <w:r w:rsidRPr="00147EDB">
        <w:rPr>
          <w:rFonts w:ascii="PT Astra Serif" w:hAnsi="PT Astra Serif" w:cs="Courier New"/>
          <w:sz w:val="28"/>
          <w:szCs w:val="28"/>
        </w:rPr>
        <w:t>средств бюджета муниципального образования Щекинский район, направляемых   на   капитальные   вложения»   комитет</w:t>
      </w:r>
      <w:r w:rsidR="00EE13BA">
        <w:rPr>
          <w:rFonts w:ascii="PT Astra Serif" w:hAnsi="PT Astra Serif" w:cs="Courier New"/>
          <w:sz w:val="28"/>
          <w:szCs w:val="28"/>
        </w:rPr>
        <w:t xml:space="preserve"> </w:t>
      </w:r>
      <w:r w:rsidRPr="00147EDB">
        <w:rPr>
          <w:rFonts w:ascii="PT Astra Serif" w:hAnsi="PT Astra Serif" w:cs="Courier New"/>
          <w:sz w:val="28"/>
          <w:szCs w:val="28"/>
        </w:rPr>
        <w:t>экономического развития администрации муниципального образования Щекинский район провел проверку инвестиционного проекта</w:t>
      </w:r>
    </w:p>
    <w:p w:rsidR="007A3EAF" w:rsidRPr="00147EDB" w:rsidRDefault="007A3EAF" w:rsidP="00EE13BA">
      <w:pPr>
        <w:autoSpaceDE w:val="0"/>
        <w:autoSpaceDN w:val="0"/>
        <w:adjustRightInd w:val="0"/>
        <w:spacing w:after="0" w:line="240" w:lineRule="auto"/>
        <w:jc w:val="both"/>
        <w:rPr>
          <w:rFonts w:ascii="PT Astra Serif" w:hAnsi="PT Astra Serif" w:cs="Courier New"/>
          <w:sz w:val="28"/>
          <w:szCs w:val="28"/>
        </w:rPr>
      </w:pPr>
      <w:r w:rsidRPr="00147EDB">
        <w:rPr>
          <w:rFonts w:ascii="PT Astra Serif" w:hAnsi="PT Astra Serif" w:cs="Courier New"/>
          <w:sz w:val="28"/>
          <w:szCs w:val="28"/>
        </w:rPr>
        <w:t>«__________________________________________________________________________________________________________________________________».</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1.  Сведения  об инвестиционном проекте, в отноше</w:t>
      </w:r>
      <w:r w:rsidR="00EE13BA">
        <w:rPr>
          <w:rFonts w:ascii="PT Astra Serif" w:hAnsi="PT Astra Serif" w:cs="Courier New"/>
          <w:sz w:val="28"/>
          <w:szCs w:val="28"/>
        </w:rPr>
        <w:t>нии которого проведена проверка</w:t>
      </w:r>
      <w:r w:rsidRPr="00147EDB">
        <w:rPr>
          <w:rFonts w:ascii="PT Astra Serif" w:hAnsi="PT Astra Serif" w:cs="Courier New"/>
          <w:sz w:val="28"/>
          <w:szCs w:val="28"/>
        </w:rPr>
        <w:t xml:space="preserve"> на предмет эффективности использования средств бюджета муниципального образования Щекинский район,  направляемых на капитальные вложения, согласно паспорту инвестиционного проекта.</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Наименование инвестиционного проекта: _________________________________________________________________</w:t>
      </w:r>
    </w:p>
    <w:p w:rsidR="007A3EAF" w:rsidRPr="00147EDB" w:rsidRDefault="007A3EAF" w:rsidP="00EE13BA">
      <w:pPr>
        <w:autoSpaceDE w:val="0"/>
        <w:autoSpaceDN w:val="0"/>
        <w:adjustRightInd w:val="0"/>
        <w:spacing w:after="0" w:line="240" w:lineRule="auto"/>
        <w:jc w:val="both"/>
        <w:rPr>
          <w:rFonts w:ascii="PT Astra Serif" w:hAnsi="PT Astra Serif" w:cs="Courier New"/>
          <w:sz w:val="28"/>
          <w:szCs w:val="28"/>
        </w:rPr>
      </w:pPr>
      <w:r w:rsidRPr="00147EDB">
        <w:rPr>
          <w:rFonts w:ascii="PT Astra Serif" w:hAnsi="PT Astra Serif" w:cs="Courier New"/>
          <w:sz w:val="28"/>
          <w:szCs w:val="28"/>
        </w:rPr>
        <w:t>__________________________________</w:t>
      </w:r>
      <w:r w:rsidR="00EE13BA">
        <w:rPr>
          <w:rFonts w:ascii="PT Astra Serif" w:hAnsi="PT Astra Serif" w:cs="Courier New"/>
          <w:sz w:val="28"/>
          <w:szCs w:val="28"/>
        </w:rPr>
        <w:t>_______________________________</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Наименование организации заявителя: _________________________________________________________________</w:t>
      </w:r>
    </w:p>
    <w:p w:rsidR="007A3EAF" w:rsidRPr="00147EDB" w:rsidRDefault="007A3EAF" w:rsidP="00EE13BA">
      <w:pPr>
        <w:autoSpaceDE w:val="0"/>
        <w:autoSpaceDN w:val="0"/>
        <w:adjustRightInd w:val="0"/>
        <w:spacing w:after="0" w:line="240" w:lineRule="auto"/>
        <w:jc w:val="both"/>
        <w:rPr>
          <w:rFonts w:ascii="PT Astra Serif" w:hAnsi="PT Astra Serif" w:cs="Courier New"/>
          <w:sz w:val="28"/>
          <w:szCs w:val="28"/>
        </w:rPr>
      </w:pPr>
      <w:r w:rsidRPr="00147EDB">
        <w:rPr>
          <w:rFonts w:ascii="PT Astra Serif" w:hAnsi="PT Astra Serif" w:cs="Courier New"/>
          <w:sz w:val="28"/>
          <w:szCs w:val="28"/>
        </w:rPr>
        <w:t>__________________________________________________________________</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Комплект документов, представленный заявителем:</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1) заявление на проведение проверки инвестиционного проекта;</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2) паспорт инвестиционного проекта;</w:t>
      </w:r>
    </w:p>
    <w:p w:rsidR="007A3EAF" w:rsidRPr="00147EDB" w:rsidRDefault="007A3EAF" w:rsidP="00EE13BA">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3) обоснование экономической целес</w:t>
      </w:r>
      <w:r w:rsidR="00EE13BA">
        <w:rPr>
          <w:rFonts w:ascii="PT Astra Serif" w:hAnsi="PT Astra Serif" w:cs="Courier New"/>
          <w:sz w:val="28"/>
          <w:szCs w:val="28"/>
        </w:rPr>
        <w:t xml:space="preserve">ообразности,  объема  и  сроков </w:t>
      </w:r>
      <w:r w:rsidRPr="00147EDB">
        <w:rPr>
          <w:rFonts w:ascii="PT Astra Serif" w:hAnsi="PT Astra Serif" w:cs="Courier New"/>
          <w:sz w:val="28"/>
          <w:szCs w:val="28"/>
        </w:rPr>
        <w:t>осуществления капитальных вложений;</w:t>
      </w:r>
    </w:p>
    <w:p w:rsidR="007A3EAF" w:rsidRPr="00147EDB" w:rsidRDefault="007A3EAF" w:rsidP="00EE13BA">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4) копия задания на проектировани</w:t>
      </w:r>
      <w:r w:rsidR="00EE13BA">
        <w:rPr>
          <w:rFonts w:ascii="PT Astra Serif" w:hAnsi="PT Astra Serif" w:cs="Courier New"/>
          <w:sz w:val="28"/>
          <w:szCs w:val="28"/>
        </w:rPr>
        <w:t xml:space="preserve">е или иной исходный технический </w:t>
      </w:r>
      <w:r w:rsidRPr="00147EDB">
        <w:rPr>
          <w:rFonts w:ascii="PT Astra Serif" w:hAnsi="PT Astra Serif" w:cs="Courier New"/>
          <w:sz w:val="28"/>
          <w:szCs w:val="28"/>
        </w:rPr>
        <w:t>документ, устанавливающий комплекс технических требований, требования к объему, срокам проведения работ, содержанию и форме представления результатов работ;</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5) копия положительного заключения государственной экспертизы проектной документации и результатов инженерных изысканий;</w:t>
      </w:r>
    </w:p>
    <w:p w:rsidR="007A3EAF" w:rsidRPr="00147EDB" w:rsidRDefault="007A3EAF" w:rsidP="00EE13BA">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6) копия письменного подтверждения участников реализации инвестиционного проекта об осуществлении финансирования (софинансирования)</w:t>
      </w:r>
      <w:r w:rsidR="00EE13BA">
        <w:rPr>
          <w:rFonts w:ascii="PT Astra Serif" w:hAnsi="PT Astra Serif" w:cs="Courier New"/>
          <w:sz w:val="28"/>
          <w:szCs w:val="28"/>
        </w:rPr>
        <w:t xml:space="preserve"> </w:t>
      </w:r>
      <w:r w:rsidRPr="00147EDB">
        <w:rPr>
          <w:rFonts w:ascii="PT Astra Serif" w:hAnsi="PT Astra Serif" w:cs="Courier New"/>
          <w:sz w:val="28"/>
          <w:szCs w:val="28"/>
        </w:rPr>
        <w:t>этого проекта с указанием объемов и сроков финансирования;</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7) сведения и материалы для расчета интегральной оценки, включая качественные и количественные показатели (показатель) планируемых результатов реализации инвестиционного проекта, в том числе сведения по проекту-аналогу;</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8) расчет интегральной оценки, проведенной заявит</w:t>
      </w:r>
      <w:r w:rsidR="00EE13BA">
        <w:rPr>
          <w:rFonts w:ascii="PT Astra Serif" w:hAnsi="PT Astra Serif" w:cs="Courier New"/>
          <w:sz w:val="28"/>
          <w:szCs w:val="28"/>
        </w:rPr>
        <w:t>елем в соответствии с Методикой</w:t>
      </w:r>
      <w:r w:rsidRPr="00147EDB">
        <w:rPr>
          <w:rFonts w:ascii="PT Astra Serif" w:hAnsi="PT Astra Serif" w:cs="Courier New"/>
          <w:sz w:val="28"/>
          <w:szCs w:val="28"/>
        </w:rPr>
        <w:t xml:space="preserve"> оценки эффективности использования средств бюджета муниципального образование Щекинский район, направляемых на капитальные вложения;</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9) копии правоустанавливающих документов на земельный участок;</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10) копия разрешения на строительство;</w:t>
      </w:r>
    </w:p>
    <w:p w:rsidR="007A3EAF" w:rsidRPr="00147EDB" w:rsidRDefault="00EE13BA" w:rsidP="00147EDB">
      <w:pPr>
        <w:autoSpaceDE w:val="0"/>
        <w:autoSpaceDN w:val="0"/>
        <w:adjustRightInd w:val="0"/>
        <w:spacing w:after="0" w:line="240" w:lineRule="auto"/>
        <w:ind w:firstLine="709"/>
        <w:jc w:val="both"/>
        <w:rPr>
          <w:rFonts w:ascii="PT Astra Serif" w:hAnsi="PT Astra Serif" w:cs="Courier New"/>
          <w:sz w:val="28"/>
          <w:szCs w:val="28"/>
        </w:rPr>
      </w:pPr>
      <w:r>
        <w:rPr>
          <w:rFonts w:ascii="PT Astra Serif" w:hAnsi="PT Astra Serif" w:cs="Courier New"/>
          <w:sz w:val="28"/>
          <w:szCs w:val="28"/>
        </w:rPr>
        <w:t xml:space="preserve">11) копии </w:t>
      </w:r>
      <w:r w:rsidR="007A3EAF" w:rsidRPr="00147EDB">
        <w:rPr>
          <w:rFonts w:ascii="PT Astra Serif" w:hAnsi="PT Astra Serif" w:cs="Courier New"/>
          <w:sz w:val="28"/>
          <w:szCs w:val="28"/>
        </w:rPr>
        <w:t>правоустанавливающих документов на объект реконструкции;</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12) документ, подтверждающий износ объекта недвижимого имущества;</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13) отчет  об  оценке  объекта  недвижимого  имущества, составленный в порядке, предусмотренном законодательством Российской Федерации об оценочной деятельности.</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Срок реализации инвестиционного проекта: _________________________________________________________________</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Значения количественных показателей (показателя) реализации инвестиционного проекта с указанием единиц измерения показателей (показателя): _________________________________________________________________</w:t>
      </w:r>
    </w:p>
    <w:p w:rsidR="007A3EAF" w:rsidRPr="00147EDB" w:rsidRDefault="007A3EAF" w:rsidP="00EE13BA">
      <w:pPr>
        <w:autoSpaceDE w:val="0"/>
        <w:autoSpaceDN w:val="0"/>
        <w:adjustRightInd w:val="0"/>
        <w:spacing w:after="0" w:line="240" w:lineRule="auto"/>
        <w:jc w:val="both"/>
        <w:rPr>
          <w:rFonts w:ascii="PT Astra Serif" w:hAnsi="PT Astra Serif" w:cs="Courier New"/>
          <w:sz w:val="28"/>
          <w:szCs w:val="28"/>
        </w:rPr>
      </w:pPr>
      <w:r w:rsidRPr="00147EDB">
        <w:rPr>
          <w:rFonts w:ascii="PT Astra Serif" w:hAnsi="PT Astra Serif" w:cs="Courier New"/>
          <w:sz w:val="28"/>
          <w:szCs w:val="28"/>
        </w:rPr>
        <w:t>__________________________________________________________________.</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Предполагаемая  (предельная)  стоимость строительства, реконструкции, в том числе с элементами реставрации, объекта капитального строительства либо стоимость   приобретения   объекта  недвижимого  имущества  (в  ценах  года представления  паспорта  инвестиционного проекта)/сметная стоимость объекта капитального  строительства (по заключению государственной экспертизы) либо стоимость приобретения объекта недвижимого имущества (по отчету об оценке):____________ тыс. рублей.</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2. Оценка эффективности использования средств бюджета муниципального образования Щекинский район,  направляе</w:t>
      </w:r>
      <w:r w:rsidR="00EE13BA">
        <w:rPr>
          <w:rFonts w:ascii="PT Astra Serif" w:hAnsi="PT Astra Serif" w:cs="Courier New"/>
          <w:sz w:val="28"/>
          <w:szCs w:val="28"/>
        </w:rPr>
        <w:t>мых  на  капитальные вложения,</w:t>
      </w:r>
      <w:r w:rsidRPr="00147EDB">
        <w:rPr>
          <w:rFonts w:ascii="PT Astra Serif" w:hAnsi="PT Astra Serif" w:cs="Courier New"/>
          <w:sz w:val="28"/>
          <w:szCs w:val="28"/>
        </w:rPr>
        <w:t xml:space="preserve"> по инвестиционному проекту на основе качественных критериев.</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3. Оценка эффективности использования средств бюджета муниципально</w:t>
      </w:r>
      <w:r w:rsidR="00EE13BA">
        <w:rPr>
          <w:rFonts w:ascii="PT Astra Serif" w:hAnsi="PT Astra Serif" w:cs="Courier New"/>
          <w:sz w:val="28"/>
          <w:szCs w:val="28"/>
        </w:rPr>
        <w:t>го образования Щекинский район,</w:t>
      </w:r>
      <w:r w:rsidRPr="00147EDB">
        <w:rPr>
          <w:rFonts w:ascii="PT Astra Serif" w:hAnsi="PT Astra Serif" w:cs="Courier New"/>
          <w:sz w:val="28"/>
          <w:szCs w:val="28"/>
        </w:rPr>
        <w:t xml:space="preserve"> направляем</w:t>
      </w:r>
      <w:r w:rsidR="00EE13BA">
        <w:rPr>
          <w:rFonts w:ascii="PT Astra Serif" w:hAnsi="PT Astra Serif" w:cs="Courier New"/>
          <w:sz w:val="28"/>
          <w:szCs w:val="28"/>
        </w:rPr>
        <w:t xml:space="preserve">ых на  капитальные вложения, </w:t>
      </w:r>
      <w:r w:rsidRPr="00147EDB">
        <w:rPr>
          <w:rFonts w:ascii="PT Astra Serif" w:hAnsi="PT Astra Serif" w:cs="Courier New"/>
          <w:sz w:val="28"/>
          <w:szCs w:val="28"/>
        </w:rPr>
        <w:t>по инвестиционному проекту на основе количественных критериев.</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4. Заключение о результатах проверки инвестиционного проекта на предмет эффективности   использования  средств  бюджета  муниципального образования Щекинский район, направляемых на капитальные вложения.</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p>
    <w:p w:rsidR="007A3EAF" w:rsidRPr="00147EDB" w:rsidRDefault="007A3EAF" w:rsidP="00147EDB">
      <w:pPr>
        <w:autoSpaceDE w:val="0"/>
        <w:autoSpaceDN w:val="0"/>
        <w:adjustRightInd w:val="0"/>
        <w:spacing w:after="0" w:line="240" w:lineRule="auto"/>
        <w:ind w:firstLine="709"/>
        <w:rPr>
          <w:rFonts w:ascii="PT Astra Serif" w:hAnsi="PT Astra Serif" w:cs="Courier New"/>
          <w:sz w:val="28"/>
          <w:szCs w:val="28"/>
        </w:rPr>
      </w:pPr>
      <w:r w:rsidRPr="00147EDB">
        <w:rPr>
          <w:rFonts w:ascii="PT Astra Serif" w:hAnsi="PT Astra Serif" w:cs="Courier New"/>
          <w:sz w:val="28"/>
          <w:szCs w:val="28"/>
        </w:rPr>
        <w:t xml:space="preserve">Председатель комитета экономического </w:t>
      </w:r>
    </w:p>
    <w:p w:rsidR="007A3EAF" w:rsidRPr="00147EDB" w:rsidRDefault="007A3EAF" w:rsidP="00147EDB">
      <w:pPr>
        <w:autoSpaceDE w:val="0"/>
        <w:autoSpaceDN w:val="0"/>
        <w:adjustRightInd w:val="0"/>
        <w:spacing w:after="0" w:line="240" w:lineRule="auto"/>
        <w:ind w:firstLine="709"/>
        <w:rPr>
          <w:rFonts w:ascii="PT Astra Serif" w:hAnsi="PT Astra Serif" w:cs="Courier New"/>
          <w:sz w:val="28"/>
          <w:szCs w:val="28"/>
        </w:rPr>
      </w:pPr>
      <w:r w:rsidRPr="00147EDB">
        <w:rPr>
          <w:rFonts w:ascii="PT Astra Serif" w:hAnsi="PT Astra Serif" w:cs="Courier New"/>
          <w:sz w:val="28"/>
          <w:szCs w:val="28"/>
        </w:rPr>
        <w:t xml:space="preserve">развития муниципального образования </w:t>
      </w:r>
    </w:p>
    <w:p w:rsidR="007A3EAF" w:rsidRPr="00147EDB" w:rsidRDefault="007A3EAF" w:rsidP="00147EDB">
      <w:pPr>
        <w:autoSpaceDE w:val="0"/>
        <w:autoSpaceDN w:val="0"/>
        <w:adjustRightInd w:val="0"/>
        <w:spacing w:after="0" w:line="240" w:lineRule="auto"/>
        <w:ind w:firstLine="709"/>
        <w:rPr>
          <w:rFonts w:ascii="PT Astra Serif" w:hAnsi="PT Astra Serif" w:cs="Courier New"/>
          <w:sz w:val="28"/>
          <w:szCs w:val="28"/>
        </w:rPr>
      </w:pPr>
      <w:r w:rsidRPr="00147EDB">
        <w:rPr>
          <w:rFonts w:ascii="PT Astra Serif" w:hAnsi="PT Astra Serif" w:cs="Courier New"/>
          <w:sz w:val="28"/>
          <w:szCs w:val="28"/>
        </w:rPr>
        <w:t>Щекинский ра</w:t>
      </w:r>
      <w:r w:rsidR="00EE13BA">
        <w:rPr>
          <w:rFonts w:ascii="PT Astra Serif" w:hAnsi="PT Astra Serif" w:cs="Courier New"/>
          <w:sz w:val="28"/>
          <w:szCs w:val="28"/>
        </w:rPr>
        <w:t>йон ______________________</w:t>
      </w:r>
      <w:r w:rsidRPr="00147EDB">
        <w:rPr>
          <w:rFonts w:ascii="PT Astra Serif" w:hAnsi="PT Astra Serif" w:cs="Courier New"/>
          <w:sz w:val="28"/>
          <w:szCs w:val="28"/>
        </w:rPr>
        <w:t xml:space="preserve"> (фамилия, имя, отчество)</w:t>
      </w:r>
    </w:p>
    <w:p w:rsidR="007A3EAF" w:rsidRPr="00147EDB" w:rsidRDefault="007A3EAF" w:rsidP="00147EDB">
      <w:pPr>
        <w:autoSpaceDE w:val="0"/>
        <w:autoSpaceDN w:val="0"/>
        <w:adjustRightInd w:val="0"/>
        <w:spacing w:after="0" w:line="240" w:lineRule="auto"/>
        <w:ind w:firstLine="709"/>
        <w:jc w:val="both"/>
        <w:rPr>
          <w:rFonts w:ascii="PT Astra Serif" w:hAnsi="PT Astra Serif" w:cs="Courier New"/>
          <w:sz w:val="28"/>
          <w:szCs w:val="28"/>
        </w:rPr>
      </w:pPr>
      <w:r w:rsidRPr="00147EDB">
        <w:rPr>
          <w:rFonts w:ascii="PT Astra Serif" w:hAnsi="PT Astra Serif" w:cs="Courier New"/>
          <w:sz w:val="28"/>
          <w:szCs w:val="28"/>
        </w:rPr>
        <w:t xml:space="preserve">                                               (подпись)</w:t>
      </w:r>
    </w:p>
    <w:p w:rsidR="007A3EAF" w:rsidRPr="00781425" w:rsidRDefault="007A3EAF" w:rsidP="002067C6">
      <w:pPr>
        <w:pStyle w:val="ConsPlusNormal"/>
        <w:ind w:firstLine="709"/>
        <w:jc w:val="both"/>
        <w:rPr>
          <w:rFonts w:ascii="PT Astra Serif" w:hAnsi="PT Astra Serif"/>
        </w:rPr>
      </w:pPr>
    </w:p>
    <w:p w:rsidR="007A3EAF" w:rsidRPr="00781425" w:rsidRDefault="007A3EAF" w:rsidP="002067C6">
      <w:pPr>
        <w:spacing w:after="0" w:line="240" w:lineRule="auto"/>
        <w:ind w:firstLine="709"/>
        <w:rPr>
          <w:rFonts w:ascii="PT Astra Serif" w:hAnsi="PT Astra Serif"/>
          <w:sz w:val="28"/>
          <w:szCs w:val="28"/>
        </w:rPr>
      </w:pPr>
    </w:p>
    <w:p w:rsidR="007A3EAF" w:rsidRPr="00781425" w:rsidRDefault="007A3EAF" w:rsidP="002067C6">
      <w:pPr>
        <w:spacing w:after="0" w:line="240" w:lineRule="auto"/>
        <w:ind w:firstLine="709"/>
        <w:rPr>
          <w:rFonts w:ascii="PT Astra Serif" w:hAnsi="PT Astra Serif" w:cs="Times New Roman"/>
          <w:sz w:val="20"/>
          <w:szCs w:val="20"/>
        </w:rPr>
      </w:pPr>
    </w:p>
    <w:p w:rsidR="007A3EAF" w:rsidRDefault="007A3EAF" w:rsidP="002067C6">
      <w:pPr>
        <w:spacing w:after="0" w:line="240" w:lineRule="auto"/>
        <w:rPr>
          <w:rFonts w:ascii="PT Astra Serif" w:hAnsi="PT Astra Serif" w:cs="Times New Roman"/>
          <w:sz w:val="28"/>
          <w:szCs w:val="28"/>
        </w:rPr>
      </w:pPr>
      <w:r>
        <w:rPr>
          <w:rFonts w:ascii="PT Astra Serif" w:hAnsi="PT Astra Serif"/>
        </w:rPr>
        <w:br w:type="page"/>
      </w:r>
    </w:p>
    <w:p w:rsidR="007A3EAF" w:rsidRPr="00781425" w:rsidRDefault="007A3EAF" w:rsidP="002067C6">
      <w:pPr>
        <w:pStyle w:val="ConsPlusNormal"/>
        <w:ind w:left="4536"/>
        <w:jc w:val="center"/>
        <w:outlineLvl w:val="1"/>
        <w:rPr>
          <w:rFonts w:ascii="PT Astra Serif" w:hAnsi="PT Astra Serif"/>
        </w:rPr>
      </w:pPr>
      <w:r w:rsidRPr="00781425">
        <w:rPr>
          <w:rFonts w:ascii="PT Astra Serif" w:hAnsi="PT Astra Serif"/>
        </w:rPr>
        <w:t>Приложение № 1</w:t>
      </w:r>
    </w:p>
    <w:p w:rsidR="007A3EAF" w:rsidRPr="00781425" w:rsidRDefault="007A3EAF" w:rsidP="002067C6">
      <w:pPr>
        <w:pStyle w:val="ConsPlusNormal"/>
        <w:ind w:left="4536"/>
        <w:jc w:val="center"/>
        <w:rPr>
          <w:rFonts w:ascii="PT Astra Serif" w:hAnsi="PT Astra Serif"/>
        </w:rPr>
      </w:pPr>
      <w:r w:rsidRPr="00781425">
        <w:rPr>
          <w:rFonts w:ascii="PT Astra Serif" w:hAnsi="PT Astra Serif"/>
        </w:rPr>
        <w:t>к Методике оценки эффективности</w:t>
      </w:r>
    </w:p>
    <w:p w:rsidR="007A3EAF" w:rsidRPr="00781425" w:rsidRDefault="007A3EAF" w:rsidP="002067C6">
      <w:pPr>
        <w:pStyle w:val="ConsPlusNormal"/>
        <w:ind w:left="4536"/>
        <w:jc w:val="center"/>
        <w:rPr>
          <w:rFonts w:ascii="PT Astra Serif" w:hAnsi="PT Astra Serif"/>
        </w:rPr>
      </w:pPr>
      <w:r w:rsidRPr="00781425">
        <w:rPr>
          <w:rFonts w:ascii="PT Astra Serif" w:hAnsi="PT Astra Serif"/>
        </w:rPr>
        <w:t xml:space="preserve">использования средств бюджета муниципального образования </w:t>
      </w:r>
    </w:p>
    <w:p w:rsidR="007A3EAF" w:rsidRPr="00781425" w:rsidRDefault="007A3EAF" w:rsidP="002067C6">
      <w:pPr>
        <w:pStyle w:val="ConsPlusNormal"/>
        <w:ind w:left="4536"/>
        <w:jc w:val="center"/>
        <w:rPr>
          <w:rFonts w:ascii="PT Astra Serif" w:hAnsi="PT Astra Serif"/>
        </w:rPr>
      </w:pPr>
      <w:r w:rsidRPr="00781425">
        <w:rPr>
          <w:rFonts w:ascii="PT Astra Serif" w:hAnsi="PT Astra Serif"/>
        </w:rPr>
        <w:t xml:space="preserve">Щекинский район, направляемых </w:t>
      </w:r>
    </w:p>
    <w:p w:rsidR="007A3EAF" w:rsidRPr="00781425" w:rsidRDefault="007A3EAF" w:rsidP="002067C6">
      <w:pPr>
        <w:pStyle w:val="ConsPlusNormal"/>
        <w:ind w:left="4536"/>
        <w:jc w:val="center"/>
        <w:rPr>
          <w:rFonts w:ascii="PT Astra Serif" w:hAnsi="PT Astra Serif"/>
        </w:rPr>
      </w:pPr>
      <w:r w:rsidRPr="00781425">
        <w:rPr>
          <w:rFonts w:ascii="PT Astra Serif" w:hAnsi="PT Astra Serif"/>
        </w:rPr>
        <w:t>на капитальные вложения</w:t>
      </w:r>
    </w:p>
    <w:p w:rsidR="007A3EAF" w:rsidRPr="00781425" w:rsidRDefault="007A3EAF" w:rsidP="002067C6">
      <w:pPr>
        <w:autoSpaceDE w:val="0"/>
        <w:autoSpaceDN w:val="0"/>
        <w:adjustRightInd w:val="0"/>
        <w:spacing w:after="0" w:line="240" w:lineRule="auto"/>
        <w:jc w:val="center"/>
        <w:rPr>
          <w:rFonts w:ascii="PT Astra Serif" w:hAnsi="PT Astra Serif" w:cs="Courier New"/>
          <w:sz w:val="28"/>
          <w:szCs w:val="28"/>
        </w:rPr>
      </w:pPr>
    </w:p>
    <w:p w:rsidR="007A3EAF" w:rsidRPr="002067C6" w:rsidRDefault="007A3EAF" w:rsidP="002067C6">
      <w:pPr>
        <w:autoSpaceDE w:val="0"/>
        <w:autoSpaceDN w:val="0"/>
        <w:adjustRightInd w:val="0"/>
        <w:spacing w:after="0" w:line="240" w:lineRule="auto"/>
        <w:jc w:val="center"/>
        <w:rPr>
          <w:rFonts w:ascii="PT Astra Serif" w:hAnsi="PT Astra Serif" w:cs="Courier New"/>
          <w:sz w:val="28"/>
          <w:szCs w:val="28"/>
        </w:rPr>
      </w:pPr>
      <w:r w:rsidRPr="002067C6">
        <w:rPr>
          <w:rFonts w:ascii="PT Astra Serif" w:hAnsi="PT Astra Serif" w:cs="Courier New"/>
          <w:sz w:val="28"/>
          <w:szCs w:val="28"/>
        </w:rPr>
        <w:t>Расчет интегральной оценки</w:t>
      </w:r>
    </w:p>
    <w:p w:rsidR="007A3EAF" w:rsidRPr="00781425" w:rsidRDefault="007A3EAF" w:rsidP="002067C6">
      <w:pPr>
        <w:autoSpaceDE w:val="0"/>
        <w:autoSpaceDN w:val="0"/>
        <w:adjustRightInd w:val="0"/>
        <w:spacing w:after="0" w:line="240" w:lineRule="auto"/>
        <w:rPr>
          <w:rFonts w:ascii="PT Astra Serif" w:hAnsi="PT Astra Serif" w:cs="Courier New"/>
          <w:sz w:val="28"/>
          <w:szCs w:val="28"/>
        </w:rPr>
      </w:pPr>
    </w:p>
    <w:p w:rsidR="007A3EAF" w:rsidRPr="00781425" w:rsidRDefault="007A3EAF" w:rsidP="002067C6">
      <w:pPr>
        <w:autoSpaceDE w:val="0"/>
        <w:autoSpaceDN w:val="0"/>
        <w:adjustRightInd w:val="0"/>
        <w:spacing w:after="0" w:line="240" w:lineRule="auto"/>
        <w:ind w:firstLine="708"/>
        <w:jc w:val="both"/>
        <w:rPr>
          <w:rFonts w:ascii="PT Astra Serif" w:hAnsi="PT Astra Serif" w:cs="Courier New"/>
          <w:sz w:val="28"/>
          <w:szCs w:val="28"/>
        </w:rPr>
      </w:pPr>
      <w:r w:rsidRPr="00781425">
        <w:rPr>
          <w:rFonts w:ascii="PT Astra Serif" w:hAnsi="PT Astra Serif" w:cs="Courier New"/>
          <w:sz w:val="28"/>
          <w:szCs w:val="28"/>
        </w:rPr>
        <w:t>Наименование проекта___________________________________________________________________________________________________________</w:t>
      </w:r>
    </w:p>
    <w:p w:rsidR="007A3EAF" w:rsidRPr="00781425" w:rsidRDefault="007A3EAF" w:rsidP="002067C6">
      <w:pPr>
        <w:autoSpaceDE w:val="0"/>
        <w:autoSpaceDN w:val="0"/>
        <w:adjustRightInd w:val="0"/>
        <w:spacing w:after="0" w:line="240" w:lineRule="auto"/>
        <w:ind w:firstLine="708"/>
        <w:jc w:val="both"/>
        <w:rPr>
          <w:rFonts w:ascii="PT Astra Serif" w:hAnsi="PT Astra Serif" w:cs="Courier New"/>
          <w:sz w:val="28"/>
          <w:szCs w:val="28"/>
        </w:rPr>
      </w:pPr>
      <w:r w:rsidRPr="00781425">
        <w:rPr>
          <w:rFonts w:ascii="PT Astra Serif" w:hAnsi="PT Astra Serif" w:cs="Courier New"/>
          <w:sz w:val="28"/>
          <w:szCs w:val="28"/>
        </w:rPr>
        <w:t>Форма  реализации  инвестиционного проекта (строительство, реконструкция, в том  числе  с  элементами  реставрации, объекта капитального строительства, приобретение объекта недвижимого имущества) __________________________________________________________________</w:t>
      </w:r>
    </w:p>
    <w:p w:rsidR="007A3EAF" w:rsidRPr="00781425" w:rsidRDefault="007A3EAF" w:rsidP="002067C6">
      <w:pPr>
        <w:autoSpaceDE w:val="0"/>
        <w:autoSpaceDN w:val="0"/>
        <w:adjustRightInd w:val="0"/>
        <w:spacing w:after="0" w:line="240" w:lineRule="auto"/>
        <w:rPr>
          <w:rFonts w:ascii="PT Astra Serif" w:hAnsi="PT Astra Serif" w:cs="Courier New"/>
          <w:sz w:val="28"/>
          <w:szCs w:val="28"/>
        </w:rPr>
      </w:pPr>
      <w:r w:rsidRPr="00781425">
        <w:rPr>
          <w:rFonts w:ascii="PT Astra Serif" w:hAnsi="PT Astra Serif" w:cs="Courier New"/>
          <w:sz w:val="28"/>
          <w:szCs w:val="28"/>
        </w:rPr>
        <w:t>Заявитель __________________________________________________________________</w:t>
      </w:r>
    </w:p>
    <w:p w:rsidR="007A3EAF" w:rsidRPr="00781425" w:rsidRDefault="007A3EAF" w:rsidP="002067C6">
      <w:pPr>
        <w:autoSpaceDE w:val="0"/>
        <w:autoSpaceDN w:val="0"/>
        <w:adjustRightInd w:val="0"/>
        <w:spacing w:after="0" w:line="240" w:lineRule="auto"/>
        <w:rPr>
          <w:rFonts w:ascii="PT Astra Serif" w:hAnsi="PT Astra Serif" w:cs="Courier New"/>
          <w:sz w:val="28"/>
          <w:szCs w:val="28"/>
        </w:rPr>
      </w:pPr>
      <w:r w:rsidRPr="00781425">
        <w:rPr>
          <w:rFonts w:ascii="PT Astra Serif" w:hAnsi="PT Astra Serif" w:cs="Courier New"/>
          <w:sz w:val="28"/>
          <w:szCs w:val="28"/>
        </w:rPr>
        <w:t>Тип проекта __________________________________________________________________</w:t>
      </w:r>
    </w:p>
    <w:p w:rsidR="007A3EAF" w:rsidRPr="00781425" w:rsidRDefault="007A3EAF" w:rsidP="002067C6">
      <w:pPr>
        <w:autoSpaceDE w:val="0"/>
        <w:autoSpaceDN w:val="0"/>
        <w:adjustRightInd w:val="0"/>
        <w:spacing w:after="0" w:line="240" w:lineRule="auto"/>
        <w:jc w:val="center"/>
        <w:rPr>
          <w:rFonts w:ascii="PT Astra Serif" w:hAnsi="PT Astra Serif" w:cs="Courier New"/>
          <w:sz w:val="28"/>
          <w:szCs w:val="28"/>
        </w:rPr>
      </w:pPr>
    </w:p>
    <w:p w:rsidR="007A3EAF" w:rsidRPr="002067C6" w:rsidRDefault="007A3EAF" w:rsidP="002067C6">
      <w:pPr>
        <w:autoSpaceDE w:val="0"/>
        <w:autoSpaceDN w:val="0"/>
        <w:adjustRightInd w:val="0"/>
        <w:spacing w:after="0" w:line="240" w:lineRule="auto"/>
        <w:jc w:val="right"/>
        <w:rPr>
          <w:rFonts w:ascii="PT Astra Serif" w:hAnsi="PT Astra Serif" w:cs="Courier New"/>
          <w:sz w:val="28"/>
          <w:szCs w:val="28"/>
        </w:rPr>
      </w:pPr>
      <w:r w:rsidRPr="002067C6">
        <w:rPr>
          <w:rFonts w:ascii="PT Astra Serif" w:hAnsi="PT Astra Serif" w:cs="Courier New"/>
          <w:sz w:val="28"/>
          <w:szCs w:val="28"/>
        </w:rPr>
        <w:t>Таблица 1</w:t>
      </w:r>
    </w:p>
    <w:p w:rsidR="007A3EAF" w:rsidRPr="002067C6" w:rsidRDefault="007A3EAF" w:rsidP="002067C6">
      <w:pPr>
        <w:autoSpaceDE w:val="0"/>
        <w:autoSpaceDN w:val="0"/>
        <w:adjustRightInd w:val="0"/>
        <w:spacing w:after="0" w:line="240" w:lineRule="auto"/>
        <w:jc w:val="center"/>
        <w:rPr>
          <w:rFonts w:ascii="PT Astra Serif" w:hAnsi="PT Astra Serif" w:cs="Courier New"/>
          <w:sz w:val="28"/>
          <w:szCs w:val="28"/>
        </w:rPr>
      </w:pPr>
      <w:r w:rsidRPr="002067C6">
        <w:rPr>
          <w:rFonts w:ascii="PT Astra Serif" w:hAnsi="PT Astra Serif" w:cs="Courier New"/>
          <w:sz w:val="28"/>
          <w:szCs w:val="28"/>
        </w:rPr>
        <w:t>Оценка соответствия инвестиционного проекта</w:t>
      </w:r>
    </w:p>
    <w:p w:rsidR="007A3EAF" w:rsidRPr="00781425" w:rsidRDefault="007A3EAF" w:rsidP="002067C6">
      <w:pPr>
        <w:autoSpaceDE w:val="0"/>
        <w:autoSpaceDN w:val="0"/>
        <w:adjustRightInd w:val="0"/>
        <w:spacing w:after="0" w:line="240" w:lineRule="auto"/>
        <w:jc w:val="center"/>
        <w:rPr>
          <w:rFonts w:ascii="PT Astra Serif" w:hAnsi="PT Astra Serif" w:cs="Courier New"/>
          <w:sz w:val="28"/>
          <w:szCs w:val="28"/>
        </w:rPr>
      </w:pPr>
      <w:r w:rsidRPr="002067C6">
        <w:rPr>
          <w:rFonts w:ascii="PT Astra Serif" w:hAnsi="PT Astra Serif" w:cs="Courier New"/>
          <w:sz w:val="28"/>
          <w:szCs w:val="28"/>
        </w:rPr>
        <w:t>качественным критериям</w:t>
      </w:r>
    </w:p>
    <w:tbl>
      <w:tblPr>
        <w:tblpPr w:leftFromText="180" w:rightFromText="180" w:vertAnchor="text" w:horzAnchor="margin" w:tblpXSpec="center" w:tblpY="195"/>
        <w:tblW w:w="10223" w:type="dxa"/>
        <w:tblLayout w:type="fixed"/>
        <w:tblCellMar>
          <w:top w:w="102" w:type="dxa"/>
          <w:left w:w="62" w:type="dxa"/>
          <w:bottom w:w="102" w:type="dxa"/>
          <w:right w:w="62" w:type="dxa"/>
        </w:tblCellMar>
        <w:tblLook w:val="0000" w:firstRow="0" w:lastRow="0" w:firstColumn="0" w:lastColumn="0" w:noHBand="0" w:noVBand="0"/>
      </w:tblPr>
      <w:tblGrid>
        <w:gridCol w:w="587"/>
        <w:gridCol w:w="3161"/>
        <w:gridCol w:w="1559"/>
        <w:gridCol w:w="2081"/>
        <w:gridCol w:w="2835"/>
      </w:tblGrid>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N п/п</w:t>
            </w: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Критерий</w:t>
            </w:r>
          </w:p>
        </w:tc>
        <w:tc>
          <w:tcPr>
            <w:tcW w:w="155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Допустимые баллы оценки</w:t>
            </w:r>
          </w:p>
        </w:tc>
        <w:tc>
          <w:tcPr>
            <w:tcW w:w="208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Балл оценки б</w:t>
            </w:r>
            <w:r w:rsidRPr="00781425">
              <w:rPr>
                <w:rFonts w:ascii="PT Astra Serif" w:hAnsi="PT Astra Serif" w:cs="PT Astra Serif"/>
                <w:sz w:val="28"/>
                <w:szCs w:val="28"/>
                <w:vertAlign w:val="subscript"/>
              </w:rPr>
              <w:t>1i</w:t>
            </w:r>
            <w:r w:rsidRPr="00781425">
              <w:rPr>
                <w:rFonts w:ascii="PT Astra Serif" w:hAnsi="PT Astra Serif" w:cs="PT Astra Serif"/>
                <w:sz w:val="28"/>
                <w:szCs w:val="28"/>
              </w:rPr>
              <w:t xml:space="preserve"> или «Критерий не применим»</w:t>
            </w:r>
          </w:p>
        </w:tc>
        <w:tc>
          <w:tcPr>
            <w:tcW w:w="283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Ссылки на документальные подтверждения</w:t>
            </w:r>
          </w:p>
        </w:tc>
      </w:tr>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1</w:t>
            </w: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3</w:t>
            </w:r>
          </w:p>
        </w:tc>
        <w:tc>
          <w:tcPr>
            <w:tcW w:w="208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5</w:t>
            </w:r>
          </w:p>
        </w:tc>
      </w:tr>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1.</w:t>
            </w: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Наличие сформулированной цели инвестиционного проекта с определением количественного показателя (показателей) результатов его осуществления</w:t>
            </w:r>
          </w:p>
        </w:tc>
        <w:tc>
          <w:tcPr>
            <w:tcW w:w="155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1; 0</w:t>
            </w:r>
          </w:p>
        </w:tc>
        <w:tc>
          <w:tcPr>
            <w:tcW w:w="208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83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Цель и задачи инвестиционного проекта приводятся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2.</w:t>
            </w: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Соответствие цели инвестиционного проекта приоритетам и целям, определенным в прогнозах социально-экономического развития муниципального образования Щекинский район, муниципальных программах  муниципального образования Щекинский район, а также в обращениях Губернатора Тульской области</w:t>
            </w:r>
          </w:p>
        </w:tc>
        <w:tc>
          <w:tcPr>
            <w:tcW w:w="155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1; 0</w:t>
            </w:r>
          </w:p>
        </w:tc>
        <w:tc>
          <w:tcPr>
            <w:tcW w:w="208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83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Приводится наименование документа, приоритеты и цели, которым соответствует цель инвестиционного проекта</w:t>
            </w:r>
          </w:p>
        </w:tc>
      </w:tr>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3.</w:t>
            </w: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Комплексный подход к решению существующей проблемы в рамках инвестиционного проекта во взаимосвязи с программными мероприятиями, реализуемыми в рамках государственных программ Российской Федерации, федеральных целевых программ, государственных программ (подпрограмм) Тульской области и муниципальных программ  муниципального образования Щекинский район за счет средств бюджетов всех уровней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1; 0</w:t>
            </w:r>
          </w:p>
        </w:tc>
        <w:tc>
          <w:tcPr>
            <w:tcW w:w="208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83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both"/>
              <w:rPr>
                <w:rFonts w:ascii="PT Astra Serif" w:hAnsi="PT Astra Serif" w:cs="PT Astra Serif"/>
                <w:sz w:val="28"/>
                <w:szCs w:val="28"/>
              </w:rPr>
            </w:pPr>
            <w:r w:rsidRPr="00781425">
              <w:rPr>
                <w:rFonts w:ascii="PT Astra Serif" w:hAnsi="PT Astra Serif" w:cs="PT Astra Serif"/>
                <w:sz w:val="28"/>
                <w:szCs w:val="28"/>
              </w:rPr>
              <w:t>Приводится наименование соответствующей программы, реквизиты документа, утверждающего соответствующую программу, а также наименование программного мероприятия, выполнение которого обеспечит осуществление инвестиционного проекта.</w:t>
            </w:r>
          </w:p>
          <w:p w:rsidR="007A3EAF" w:rsidRPr="00781425" w:rsidRDefault="007A3EAF" w:rsidP="002067C6">
            <w:pPr>
              <w:autoSpaceDE w:val="0"/>
              <w:autoSpaceDN w:val="0"/>
              <w:adjustRightInd w:val="0"/>
              <w:spacing w:after="0" w:line="240" w:lineRule="auto"/>
              <w:jc w:val="both"/>
              <w:rPr>
                <w:rFonts w:ascii="PT Astra Serif" w:hAnsi="PT Astra Serif" w:cs="PT Astra Serif"/>
                <w:sz w:val="28"/>
                <w:szCs w:val="28"/>
              </w:rPr>
            </w:pPr>
            <w:r w:rsidRPr="00781425">
              <w:rPr>
                <w:rFonts w:ascii="PT Astra Serif" w:hAnsi="PT Astra Serif" w:cs="PT Astra Serif"/>
                <w:sz w:val="28"/>
                <w:szCs w:val="28"/>
              </w:rPr>
              <w:t>Для инвестиционных проектов, не подлежащих включению в указанные программы, - заключение органа администрации муниципального образования Щекинский район, осуществляющего исполнительно-распорядительную деятельность в отдельных отраслях и сферах, содержащее оценку влияния реализации инвестиционного проекта на комплексное развитие территории муниципального образования Щекинский район</w:t>
            </w:r>
          </w:p>
        </w:tc>
      </w:tr>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4.</w:t>
            </w: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Необходимость строительства, реконструкции, в том числе с элементами реставрации,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органами местного самоуправления  муниципального образования Щекинский район полномочий, отнесенных к предмету их ведения</w:t>
            </w:r>
          </w:p>
        </w:tc>
        <w:tc>
          <w:tcPr>
            <w:tcW w:w="155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1; 0</w:t>
            </w:r>
          </w:p>
        </w:tc>
        <w:tc>
          <w:tcPr>
            <w:tcW w:w="208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83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Обоснование необходимости строительства, реконструкции, в том числе с элементами реставрации, объекта капитального строительства, а также приобретения объекта недвижимого имущества в связи с осуществлением соответствующими органами местного самоуправления  муниципального образования Щекинский район полномочий, отнесенных к предмету их ведения</w:t>
            </w:r>
          </w:p>
        </w:tc>
      </w:tr>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5.</w:t>
            </w: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Отсутствие в достаточном объеме замещающей продукции (работ и услуг), производимой иными организациями</w:t>
            </w:r>
          </w:p>
        </w:tc>
        <w:tc>
          <w:tcPr>
            <w:tcW w:w="155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1; 0</w:t>
            </w:r>
          </w:p>
        </w:tc>
        <w:tc>
          <w:tcPr>
            <w:tcW w:w="208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83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Указываются объемы, основные характеристики продукции (работ, услуг), не имеющей мировых и отечественных аналогов, либо замещаемой импортируемой продукции;</w:t>
            </w:r>
          </w:p>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6.</w:t>
            </w: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Обоснование необходимости реализации инвестиционного проекта с привлечением средств бюджета Тульской области</w:t>
            </w:r>
          </w:p>
        </w:tc>
        <w:tc>
          <w:tcPr>
            <w:tcW w:w="155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1; 0</w:t>
            </w:r>
          </w:p>
        </w:tc>
        <w:tc>
          <w:tcPr>
            <w:tcW w:w="208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83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Указывается наименование государственной программы (подпрограммы) Тульской области, муниципальной программы  муниципального образования Щекинский район , в которые планируется включить (или включен) инвестиционный проект, а также поручения Губернатора Тульской области.</w:t>
            </w:r>
          </w:p>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Реквизиты документов (договоров, протоколов, соглашений и т.п.), подтверждающих участников инвестиционного проекта о его софинансировании, и с указанием планируемого объема капитальных вложений со стороны каждого участника</w:t>
            </w:r>
          </w:p>
        </w:tc>
      </w:tr>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7.</w:t>
            </w: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Наличие программ  муниципального образования Щекинский район , реализуемых за счет средств бюджетов  муниципального образования Щекинский район , предусматривающих строительство, реконструкцию, в том числе с элементами реставрации, объектов капитального строительства муниципальной собственности либо приобретение объектов недвижимого имущества в муниципальную собственность, реализуемых в рамках инвестиционных проектов</w:t>
            </w:r>
          </w:p>
        </w:tc>
        <w:tc>
          <w:tcPr>
            <w:tcW w:w="155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1; 0; критерий не применим</w:t>
            </w:r>
          </w:p>
        </w:tc>
        <w:tc>
          <w:tcPr>
            <w:tcW w:w="208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83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Указываются наименования программ  муниципального образования Щекинский район, в рамках которых планируется реализация инвестиционного проекта</w:t>
            </w:r>
          </w:p>
        </w:tc>
      </w:tr>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8.</w:t>
            </w: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Обоснование целесообразности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tc>
        <w:tc>
          <w:tcPr>
            <w:tcW w:w="155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1; 0; критерий не применим</w:t>
            </w:r>
          </w:p>
        </w:tc>
        <w:tc>
          <w:tcPr>
            <w:tcW w:w="208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83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Наличие обоснования невозможности достижения цели и реализации инвестиционного проекта без использования строительных материалов, художественных изделий для отделки интерьеров и фасада, машин и оборудования.</w:t>
            </w:r>
          </w:p>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В отношении объектов недвижимого имущества обосновывается необходимость приобретения объекта недвижимого имущества и невозможность строительства объекта капитального строительства, а также обоснование выбора данного объекта недвижимого имущества, планируемого к приобретению (в случае приобретения конкретного объекта недвижимого имущества).</w:t>
            </w:r>
          </w:p>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В случае приобретения недвижимого имущества в муниципальную собственность представляется подтверждение отсутствия в казне  муниципального образования Щекинский район объекта недвижимого имущества, пригодного для использования его в целях, для которых он приобретается, и нецелесообразности или невозможности получения такого объекта во владение и пользование по договору аренды</w:t>
            </w:r>
          </w:p>
        </w:tc>
      </w:tr>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9.</w:t>
            </w: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Наличие положительного заключения государственной экспертизы проектной документации и результатов инженерных изысканий</w:t>
            </w:r>
          </w:p>
        </w:tc>
        <w:tc>
          <w:tcPr>
            <w:tcW w:w="155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1; 0; критерий не применим</w:t>
            </w:r>
          </w:p>
        </w:tc>
        <w:tc>
          <w:tcPr>
            <w:tcW w:w="208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83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Реквизиты положительного заключения государственной экспертизы проектной документации и результатов инженерных (в случае ее необходимости согласно законодательству Российской Федерации).</w:t>
            </w:r>
          </w:p>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 xml:space="preserve">В случае если проведение государственной экспертизы проектной документации не требуется, указывается ссылка на соответствующие пункты, подпункты, статьи Градостроительного </w:t>
            </w:r>
            <w:hyperlink r:id="rId32" w:history="1">
              <w:r w:rsidRPr="00781425">
                <w:rPr>
                  <w:rFonts w:ascii="PT Astra Serif" w:hAnsi="PT Astra Serif" w:cs="PT Astra Serif"/>
                  <w:sz w:val="28"/>
                  <w:szCs w:val="28"/>
                </w:rPr>
                <w:t>кодекса</w:t>
              </w:r>
            </w:hyperlink>
            <w:r w:rsidRPr="00781425">
              <w:rPr>
                <w:rFonts w:ascii="PT Astra Serif" w:hAnsi="PT Astra Serif" w:cs="PT Astra Serif"/>
                <w:sz w:val="28"/>
                <w:szCs w:val="28"/>
              </w:rPr>
              <w:t xml:space="preserve"> Российской Федерации</w:t>
            </w:r>
          </w:p>
        </w:tc>
      </w:tr>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10.</w:t>
            </w: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 включенной Министерством строительства и жилищно-коммунального хозяйства Российской Федерации в реестр типовой проектной документации</w:t>
            </w:r>
          </w:p>
        </w:tc>
        <w:tc>
          <w:tcPr>
            <w:tcW w:w="155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1; 0; критерий не применим</w:t>
            </w:r>
          </w:p>
        </w:tc>
        <w:tc>
          <w:tcPr>
            <w:tcW w:w="208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283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 xml:space="preserve">Предоставляется обоснование невозможности или нецелесообразности использования экономически эффективной проектной документации повторного использования в случаях, установленных </w:t>
            </w:r>
            <w:hyperlink r:id="rId33" w:history="1">
              <w:r w:rsidRPr="00781425">
                <w:rPr>
                  <w:rFonts w:ascii="PT Astra Serif" w:hAnsi="PT Astra Serif" w:cs="PT Astra Serif"/>
                  <w:sz w:val="28"/>
                  <w:szCs w:val="28"/>
                </w:rPr>
                <w:t>статьей 48.2</w:t>
              </w:r>
            </w:hyperlink>
            <w:r w:rsidRPr="00781425">
              <w:rPr>
                <w:rFonts w:ascii="PT Astra Serif" w:hAnsi="PT Astra Serif" w:cs="PT Astra Serif"/>
                <w:sz w:val="28"/>
                <w:szCs w:val="28"/>
              </w:rPr>
              <w:t xml:space="preserve"> Градостроительного кодекса Российской Федерации.</w:t>
            </w:r>
          </w:p>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В случае если критерий не применим в связи с использованием экономически эффективной проектной документации повторного использования, - реквизиты этой документации</w:t>
            </w:r>
          </w:p>
        </w:tc>
      </w:tr>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k</w:t>
            </w:r>
            <w:r w:rsidRPr="00781425">
              <w:rPr>
                <w:rFonts w:ascii="PT Astra Serif" w:hAnsi="PT Astra Serif" w:cs="PT Astra Serif"/>
                <w:sz w:val="28"/>
                <w:szCs w:val="28"/>
                <w:vertAlign w:val="subscript"/>
              </w:rPr>
              <w:t>1</w:t>
            </w:r>
            <w:r w:rsidRPr="00781425">
              <w:rPr>
                <w:rFonts w:ascii="PT Astra Serif" w:hAnsi="PT Astra Serif" w:cs="PT Astra Serif"/>
                <w:sz w:val="28"/>
                <w:szCs w:val="28"/>
              </w:rPr>
              <w:t xml:space="preserve"> = 10</w:t>
            </w:r>
          </w:p>
        </w:tc>
        <w:tc>
          <w:tcPr>
            <w:tcW w:w="155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k</w:t>
            </w:r>
            <w:r w:rsidRPr="00781425">
              <w:rPr>
                <w:rFonts w:ascii="PT Astra Serif" w:hAnsi="PT Astra Serif" w:cs="PT Astra Serif"/>
                <w:sz w:val="28"/>
                <w:szCs w:val="28"/>
                <w:vertAlign w:val="subscript"/>
              </w:rPr>
              <w:t>1НП</w:t>
            </w:r>
            <w:r w:rsidRPr="00781425">
              <w:rPr>
                <w:rFonts w:ascii="PT Astra Serif" w:hAnsi="PT Astra Serif" w:cs="PT Astra Serif"/>
                <w:sz w:val="28"/>
                <w:szCs w:val="28"/>
              </w:rPr>
              <w:t xml:space="preserve"> =</w:t>
            </w:r>
          </w:p>
        </w:tc>
        <w:tc>
          <w:tcPr>
            <w:tcW w:w="208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noProof/>
                <w:position w:val="-16"/>
                <w:sz w:val="28"/>
                <w:szCs w:val="28"/>
                <w:lang w:eastAsia="ru-RU"/>
              </w:rPr>
              <w:drawing>
                <wp:inline distT="0" distB="0" distL="0" distR="0" wp14:anchorId="6B9D4875" wp14:editId="0BF19609">
                  <wp:extent cx="891540" cy="388620"/>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1540" cy="388620"/>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r>
      <w:tr w:rsidR="007A3EAF" w:rsidRPr="00781425" w:rsidTr="00147EDB">
        <w:tc>
          <w:tcPr>
            <w:tcW w:w="58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3161"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Оценка соответствия инвестиционного проекта качественным критериям, Ч</w:t>
            </w:r>
            <w:r w:rsidRPr="00781425">
              <w:rPr>
                <w:rFonts w:ascii="PT Astra Serif" w:hAnsi="PT Astra Serif" w:cs="PT Astra Serif"/>
                <w:sz w:val="28"/>
                <w:szCs w:val="28"/>
                <w:vertAlign w:val="subscript"/>
              </w:rPr>
              <w:t>1</w:t>
            </w:r>
          </w:p>
        </w:tc>
        <w:tc>
          <w:tcPr>
            <w:tcW w:w="6475" w:type="dxa"/>
            <w:gridSpan w:val="3"/>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noProof/>
                <w:position w:val="-43"/>
                <w:sz w:val="28"/>
                <w:szCs w:val="28"/>
                <w:lang w:eastAsia="ru-RU"/>
              </w:rPr>
              <w:drawing>
                <wp:inline distT="0" distB="0" distL="0" distR="0" wp14:anchorId="4E158F8A" wp14:editId="2C308AC9">
                  <wp:extent cx="2011680" cy="73152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11680" cy="731520"/>
                          </a:xfrm>
                          <a:prstGeom prst="rect">
                            <a:avLst/>
                          </a:prstGeom>
                          <a:noFill/>
                          <a:ln>
                            <a:noFill/>
                          </a:ln>
                        </pic:spPr>
                      </pic:pic>
                    </a:graphicData>
                  </a:graphic>
                </wp:inline>
              </w:drawing>
            </w:r>
          </w:p>
        </w:tc>
      </w:tr>
    </w:tbl>
    <w:p w:rsidR="007A3EAF" w:rsidRPr="00781425" w:rsidRDefault="007A3EAF" w:rsidP="002067C6">
      <w:pPr>
        <w:autoSpaceDE w:val="0"/>
        <w:autoSpaceDN w:val="0"/>
        <w:adjustRightInd w:val="0"/>
        <w:spacing w:after="0" w:line="240" w:lineRule="auto"/>
        <w:jc w:val="both"/>
        <w:outlineLvl w:val="0"/>
        <w:rPr>
          <w:rFonts w:ascii="PT Astra Serif" w:hAnsi="PT Astra Serif" w:cs="PT Astra Serif"/>
          <w:sz w:val="28"/>
          <w:szCs w:val="28"/>
        </w:rPr>
      </w:pPr>
    </w:p>
    <w:p w:rsidR="007A3EAF" w:rsidRPr="00781425" w:rsidRDefault="007A3EAF" w:rsidP="002067C6">
      <w:pPr>
        <w:autoSpaceDE w:val="0"/>
        <w:autoSpaceDN w:val="0"/>
        <w:adjustRightInd w:val="0"/>
        <w:spacing w:after="0" w:line="240" w:lineRule="auto"/>
        <w:jc w:val="right"/>
        <w:outlineLvl w:val="0"/>
        <w:rPr>
          <w:rFonts w:ascii="PT Astra Serif" w:hAnsi="PT Astra Serif" w:cs="PT Astra Serif"/>
          <w:sz w:val="28"/>
          <w:szCs w:val="28"/>
        </w:rPr>
      </w:pPr>
    </w:p>
    <w:p w:rsidR="007A3EAF" w:rsidRPr="00781425" w:rsidRDefault="007A3EAF" w:rsidP="002067C6">
      <w:pPr>
        <w:autoSpaceDE w:val="0"/>
        <w:autoSpaceDN w:val="0"/>
        <w:adjustRightInd w:val="0"/>
        <w:spacing w:after="0" w:line="240" w:lineRule="auto"/>
        <w:outlineLvl w:val="0"/>
        <w:rPr>
          <w:rFonts w:ascii="PT Astra Serif" w:hAnsi="PT Astra Serif" w:cs="PT Astra Serif"/>
          <w:sz w:val="28"/>
          <w:szCs w:val="28"/>
        </w:rPr>
      </w:pPr>
    </w:p>
    <w:p w:rsidR="007A3EAF" w:rsidRPr="00781425" w:rsidRDefault="007A3EAF" w:rsidP="002067C6">
      <w:pPr>
        <w:autoSpaceDE w:val="0"/>
        <w:autoSpaceDN w:val="0"/>
        <w:adjustRightInd w:val="0"/>
        <w:spacing w:after="0" w:line="240" w:lineRule="auto"/>
        <w:jc w:val="right"/>
        <w:outlineLvl w:val="0"/>
        <w:rPr>
          <w:rFonts w:ascii="PT Astra Serif" w:hAnsi="PT Astra Serif" w:cs="PT Astra Serif"/>
          <w:sz w:val="28"/>
          <w:szCs w:val="28"/>
        </w:rPr>
      </w:pPr>
      <w:r w:rsidRPr="00781425">
        <w:rPr>
          <w:rFonts w:ascii="PT Astra Serif" w:hAnsi="PT Astra Serif" w:cs="PT Astra Serif"/>
          <w:sz w:val="28"/>
          <w:szCs w:val="28"/>
        </w:rPr>
        <w:t>Таблица 2</w:t>
      </w:r>
    </w:p>
    <w:p w:rsidR="007A3EAF" w:rsidRPr="00781425" w:rsidRDefault="007A3EAF" w:rsidP="002067C6">
      <w:pPr>
        <w:autoSpaceDE w:val="0"/>
        <w:autoSpaceDN w:val="0"/>
        <w:adjustRightInd w:val="0"/>
        <w:spacing w:after="0" w:line="240" w:lineRule="auto"/>
        <w:jc w:val="right"/>
        <w:outlineLvl w:val="0"/>
        <w:rPr>
          <w:rFonts w:ascii="PT Astra Serif" w:hAnsi="PT Astra Serif" w:cs="PT Astra Serif"/>
          <w:sz w:val="28"/>
          <w:szCs w:val="28"/>
        </w:rPr>
      </w:pPr>
    </w:p>
    <w:p w:rsidR="007A3EAF" w:rsidRPr="002067C6" w:rsidRDefault="007A3EAF" w:rsidP="002067C6">
      <w:pPr>
        <w:autoSpaceDE w:val="0"/>
        <w:autoSpaceDN w:val="0"/>
        <w:adjustRightInd w:val="0"/>
        <w:spacing w:after="0" w:line="240" w:lineRule="auto"/>
        <w:jc w:val="center"/>
        <w:rPr>
          <w:rFonts w:ascii="PT Astra Serif" w:hAnsi="PT Astra Serif" w:cs="Courier New"/>
          <w:sz w:val="28"/>
          <w:szCs w:val="28"/>
        </w:rPr>
      </w:pPr>
      <w:r w:rsidRPr="002067C6">
        <w:rPr>
          <w:rFonts w:ascii="PT Astra Serif" w:hAnsi="PT Astra Serif" w:cs="Courier New"/>
          <w:sz w:val="28"/>
          <w:szCs w:val="28"/>
        </w:rPr>
        <w:t xml:space="preserve">Оценка соответствия инвестиционного проекта </w:t>
      </w:r>
    </w:p>
    <w:p w:rsidR="007A3EAF" w:rsidRPr="00781425" w:rsidRDefault="007A3EAF" w:rsidP="002067C6">
      <w:pPr>
        <w:autoSpaceDE w:val="0"/>
        <w:autoSpaceDN w:val="0"/>
        <w:adjustRightInd w:val="0"/>
        <w:spacing w:after="0" w:line="240" w:lineRule="auto"/>
        <w:jc w:val="center"/>
        <w:rPr>
          <w:rFonts w:ascii="PT Astra Serif" w:hAnsi="PT Astra Serif" w:cs="Courier New"/>
          <w:b/>
          <w:sz w:val="28"/>
          <w:szCs w:val="28"/>
        </w:rPr>
      </w:pPr>
      <w:r w:rsidRPr="002067C6">
        <w:rPr>
          <w:rFonts w:ascii="PT Astra Serif" w:hAnsi="PT Astra Serif" w:cs="Courier New"/>
          <w:sz w:val="28"/>
          <w:szCs w:val="28"/>
        </w:rPr>
        <w:t>количественным критериям</w:t>
      </w:r>
    </w:p>
    <w:p w:rsidR="007A3EAF" w:rsidRPr="00781425" w:rsidRDefault="007A3EAF" w:rsidP="002067C6">
      <w:pPr>
        <w:autoSpaceDE w:val="0"/>
        <w:autoSpaceDN w:val="0"/>
        <w:adjustRightInd w:val="0"/>
        <w:spacing w:after="0" w:line="240" w:lineRule="auto"/>
        <w:jc w:val="both"/>
        <w:rPr>
          <w:rFonts w:ascii="PT Astra Serif" w:hAnsi="PT Astra Serif" w:cs="PT Astra Serif"/>
          <w:sz w:val="28"/>
          <w:szCs w:val="28"/>
        </w:rPr>
      </w:pPr>
    </w:p>
    <w:tbl>
      <w:tblPr>
        <w:tblW w:w="10207"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2126"/>
        <w:gridCol w:w="1134"/>
        <w:gridCol w:w="1276"/>
        <w:gridCol w:w="1276"/>
        <w:gridCol w:w="1417"/>
        <w:gridCol w:w="2410"/>
      </w:tblGrid>
      <w:tr w:rsidR="007A3EAF" w:rsidRPr="00781425" w:rsidTr="00147EDB">
        <w:tc>
          <w:tcPr>
            <w:tcW w:w="568"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N п/п</w:t>
            </w:r>
          </w:p>
        </w:tc>
        <w:tc>
          <w:tcPr>
            <w:tcW w:w="212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Критерий</w:t>
            </w:r>
          </w:p>
        </w:tc>
        <w:tc>
          <w:tcPr>
            <w:tcW w:w="1134"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Допустимые баллы оценки</w:t>
            </w: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Балл оценки б</w:t>
            </w:r>
            <w:r w:rsidRPr="00781425">
              <w:rPr>
                <w:rFonts w:ascii="PT Astra Serif" w:hAnsi="PT Astra Serif" w:cs="PT Astra Serif"/>
                <w:sz w:val="26"/>
                <w:szCs w:val="26"/>
                <w:vertAlign w:val="subscript"/>
              </w:rPr>
              <w:t>2i</w:t>
            </w: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Весовой коэффициент критерия p</w:t>
            </w:r>
            <w:r w:rsidRPr="00781425">
              <w:rPr>
                <w:rFonts w:ascii="PT Astra Serif" w:hAnsi="PT Astra Serif" w:cs="PT Astra Serif"/>
                <w:sz w:val="26"/>
                <w:szCs w:val="26"/>
                <w:vertAlign w:val="subscript"/>
              </w:rPr>
              <w:t>i</w:t>
            </w:r>
            <w:r w:rsidRPr="00781425">
              <w:rPr>
                <w:rFonts w:ascii="PT Astra Serif" w:hAnsi="PT Astra Serif" w:cs="PT Astra Serif"/>
                <w:sz w:val="26"/>
                <w:szCs w:val="26"/>
              </w:rPr>
              <w:t xml:space="preserve"> (в процентах)</w:t>
            </w:r>
          </w:p>
        </w:tc>
        <w:tc>
          <w:tcPr>
            <w:tcW w:w="141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Средневзвешенный балл б</w:t>
            </w:r>
            <w:r w:rsidRPr="00781425">
              <w:rPr>
                <w:rFonts w:ascii="PT Astra Serif" w:hAnsi="PT Astra Serif" w:cs="PT Astra Serif"/>
                <w:sz w:val="26"/>
                <w:szCs w:val="26"/>
                <w:vertAlign w:val="subscript"/>
              </w:rPr>
              <w:t>2i</w:t>
            </w:r>
            <w:r w:rsidRPr="00781425">
              <w:rPr>
                <w:rFonts w:ascii="PT Astra Serif" w:hAnsi="PT Astra Serif" w:cs="PT Astra Serif"/>
                <w:sz w:val="26"/>
                <w:szCs w:val="26"/>
              </w:rPr>
              <w:t xml:space="preserve"> x p</w:t>
            </w:r>
            <w:r w:rsidRPr="00781425">
              <w:rPr>
                <w:rFonts w:ascii="PT Astra Serif" w:hAnsi="PT Astra Serif" w:cs="PT Astra Serif"/>
                <w:sz w:val="26"/>
                <w:szCs w:val="26"/>
                <w:vertAlign w:val="subscript"/>
              </w:rPr>
              <w:t>i</w:t>
            </w:r>
            <w:r w:rsidRPr="00781425">
              <w:rPr>
                <w:rFonts w:ascii="PT Astra Serif" w:hAnsi="PT Astra Serif" w:cs="PT Astra Serif"/>
                <w:sz w:val="26"/>
                <w:szCs w:val="26"/>
              </w:rPr>
              <w:t xml:space="preserve"> (в процентах)</w:t>
            </w:r>
          </w:p>
        </w:tc>
        <w:tc>
          <w:tcPr>
            <w:tcW w:w="2410"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Ссылка на документальные подтверждения</w:t>
            </w:r>
          </w:p>
        </w:tc>
      </w:tr>
      <w:tr w:rsidR="007A3EAF" w:rsidRPr="00781425" w:rsidTr="00147EDB">
        <w:tc>
          <w:tcPr>
            <w:tcW w:w="568"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1</w:t>
            </w:r>
          </w:p>
        </w:tc>
        <w:tc>
          <w:tcPr>
            <w:tcW w:w="212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4</w:t>
            </w: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5</w:t>
            </w:r>
          </w:p>
        </w:tc>
        <w:tc>
          <w:tcPr>
            <w:tcW w:w="141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6</w:t>
            </w:r>
          </w:p>
        </w:tc>
        <w:tc>
          <w:tcPr>
            <w:tcW w:w="2410"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sz w:val="26"/>
                <w:szCs w:val="26"/>
              </w:rPr>
              <w:t>7</w:t>
            </w:r>
          </w:p>
        </w:tc>
      </w:tr>
      <w:tr w:rsidR="007A3EAF" w:rsidRPr="00781425" w:rsidTr="00147EDB">
        <w:tc>
          <w:tcPr>
            <w:tcW w:w="568"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1.</w:t>
            </w:r>
          </w:p>
        </w:tc>
        <w:tc>
          <w:tcPr>
            <w:tcW w:w="212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Значения количественных показателей (показателя) результатов реализации инвестиционного проекта</w:t>
            </w:r>
          </w:p>
        </w:tc>
        <w:tc>
          <w:tcPr>
            <w:tcW w:w="1134"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1; 0</w:t>
            </w: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41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2410"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 xml:space="preserve">Значения количественных показателей, результатов реализации инвестиционного проекта, рекомендуемые количественные </w:t>
            </w:r>
            <w:hyperlink r:id="rId36" w:history="1">
              <w:r w:rsidRPr="00781425">
                <w:rPr>
                  <w:rFonts w:ascii="PT Astra Serif" w:hAnsi="PT Astra Serif" w:cs="PT Astra Serif"/>
                  <w:sz w:val="26"/>
                  <w:szCs w:val="26"/>
                </w:rPr>
                <w:t>показатели</w:t>
              </w:r>
            </w:hyperlink>
            <w:r w:rsidRPr="00781425">
              <w:rPr>
                <w:rFonts w:ascii="PT Astra Serif" w:hAnsi="PT Astra Serif" w:cs="PT Astra Serif"/>
                <w:sz w:val="26"/>
                <w:szCs w:val="26"/>
              </w:rPr>
              <w:t>, характеризующие цель и результаты реализации инвестиционного проекта, приведены в приложении N 3 к Методике</w:t>
            </w:r>
          </w:p>
        </w:tc>
      </w:tr>
      <w:tr w:rsidR="007A3EAF" w:rsidRPr="00781425" w:rsidTr="00147EDB">
        <w:tc>
          <w:tcPr>
            <w:tcW w:w="568" w:type="dxa"/>
            <w:vMerge w:val="restart"/>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2.</w:t>
            </w:r>
          </w:p>
        </w:tc>
        <w:tc>
          <w:tcPr>
            <w:tcW w:w="2126" w:type="dxa"/>
            <w:vMerge w:val="restart"/>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tc>
        <w:tc>
          <w:tcPr>
            <w:tcW w:w="1134" w:type="dxa"/>
            <w:tcBorders>
              <w:top w:val="single" w:sz="4" w:space="0" w:color="auto"/>
              <w:left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1; 0,75; 0,5; 0; критерий не применим</w:t>
            </w:r>
          </w:p>
        </w:tc>
        <w:tc>
          <w:tcPr>
            <w:tcW w:w="1276" w:type="dxa"/>
            <w:vMerge w:val="restart"/>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417" w:type="dxa"/>
            <w:vMerge w:val="restart"/>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2410" w:type="dxa"/>
            <w:vMerge w:val="restart"/>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В отношении строительства объектов капитального строительства приводятся расчеты на основании данных по инвестиционному проекту и проекту-аналогу.</w:t>
            </w:r>
          </w:p>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По объектам недвижимого имущества приводится отчет об оценке данного объекта</w:t>
            </w:r>
          </w:p>
        </w:tc>
      </w:tr>
      <w:tr w:rsidR="007A3EAF" w:rsidRPr="00781425" w:rsidTr="00147EDB">
        <w:tc>
          <w:tcPr>
            <w:tcW w:w="568" w:type="dxa"/>
            <w:vMerge/>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2126" w:type="dxa"/>
            <w:vMerge/>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134" w:type="dxa"/>
            <w:tcBorders>
              <w:left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Реконструкция:</w:t>
            </w:r>
          </w:p>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1; 0,75; 0</w:t>
            </w:r>
          </w:p>
        </w:tc>
        <w:tc>
          <w:tcPr>
            <w:tcW w:w="1276" w:type="dxa"/>
            <w:vMerge/>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276" w:type="dxa"/>
            <w:vMerge/>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417" w:type="dxa"/>
            <w:vMerge/>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r>
      <w:tr w:rsidR="007A3EAF" w:rsidRPr="00781425" w:rsidTr="00147EDB">
        <w:tc>
          <w:tcPr>
            <w:tcW w:w="568" w:type="dxa"/>
            <w:vMerge/>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2126" w:type="dxa"/>
            <w:vMerge/>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134" w:type="dxa"/>
            <w:tcBorders>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Приобретение:</w:t>
            </w:r>
          </w:p>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1; 0</w:t>
            </w:r>
          </w:p>
        </w:tc>
        <w:tc>
          <w:tcPr>
            <w:tcW w:w="1276" w:type="dxa"/>
            <w:vMerge/>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276" w:type="dxa"/>
            <w:vMerge/>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417" w:type="dxa"/>
            <w:vMerge/>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r>
      <w:tr w:rsidR="007A3EAF" w:rsidRPr="00781425" w:rsidTr="00147EDB">
        <w:tc>
          <w:tcPr>
            <w:tcW w:w="568"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3.</w:t>
            </w:r>
          </w:p>
        </w:tc>
        <w:tc>
          <w:tcPr>
            <w:tcW w:w="212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Наличие потребителей продукции (работ,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1; 0,5; 0</w:t>
            </w: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41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2410"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Обоснование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7A3EAF" w:rsidRPr="00781425" w:rsidTr="00147EDB">
        <w:tc>
          <w:tcPr>
            <w:tcW w:w="568"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4.</w:t>
            </w:r>
          </w:p>
        </w:tc>
        <w:tc>
          <w:tcPr>
            <w:tcW w:w="212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(работ, услуг), в объеме, предусмотренном для муниципальных нужд </w:t>
            </w:r>
            <w:r w:rsidR="002067C6">
              <w:rPr>
                <w:rFonts w:ascii="PT Astra Serif" w:hAnsi="PT Astra Serif" w:cs="PT Astra Serif"/>
                <w:sz w:val="26"/>
                <w:szCs w:val="26"/>
              </w:rPr>
              <w:t>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1; 0</w:t>
            </w: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41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2410"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 xml:space="preserve">Приводятся документально подтвержденные данные о мощности, необходимой для производства продукции (услуг) в объеме, предусмотренном для муниципальных нужд </w:t>
            </w:r>
            <w:r w:rsidR="002067C6">
              <w:rPr>
                <w:rFonts w:ascii="PT Astra Serif" w:hAnsi="PT Astra Serif" w:cs="PT Astra Serif"/>
                <w:sz w:val="26"/>
                <w:szCs w:val="26"/>
              </w:rPr>
              <w:t>муниципального образования Щекинский район</w:t>
            </w:r>
          </w:p>
        </w:tc>
      </w:tr>
      <w:tr w:rsidR="007A3EAF" w:rsidRPr="00781425" w:rsidTr="00147EDB">
        <w:tc>
          <w:tcPr>
            <w:tcW w:w="568"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5.</w:t>
            </w:r>
          </w:p>
        </w:tc>
        <w:tc>
          <w:tcPr>
            <w:tcW w:w="212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tc>
        <w:tc>
          <w:tcPr>
            <w:tcW w:w="1134"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1; 0,5; 0</w:t>
            </w: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417"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2410"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Приводятся данные по обеспечению создаваемого (реконструируемого, приобретаемого)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 Средневзвешенный уровень обеспеченности инженерной и транспортной инфраструктурой рассчитывается:</w:t>
            </w:r>
          </w:p>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noProof/>
                <w:position w:val="-37"/>
                <w:sz w:val="26"/>
                <w:szCs w:val="26"/>
                <w:lang w:eastAsia="ru-RU"/>
              </w:rPr>
              <w:drawing>
                <wp:inline distT="0" distB="0" distL="0" distR="0" wp14:anchorId="5D48F8D7" wp14:editId="537F364F">
                  <wp:extent cx="1508760" cy="6553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08760" cy="655320"/>
                          </a:xfrm>
                          <a:prstGeom prst="rect">
                            <a:avLst/>
                          </a:prstGeom>
                          <a:noFill/>
                          <a:ln>
                            <a:noFill/>
                          </a:ln>
                        </pic:spPr>
                      </pic:pic>
                    </a:graphicData>
                  </a:graphic>
                </wp:inline>
              </w:drawing>
            </w:r>
          </w:p>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И - средневзвешенный уровень обеспеченности инженерной и транспортной инфраструктурой;</w:t>
            </w:r>
          </w:p>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n - количество видов необходимой инженерной и транспортной инфраструктуры;</w:t>
            </w:r>
          </w:p>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И</w:t>
            </w:r>
            <w:r w:rsidRPr="00781425">
              <w:rPr>
                <w:rFonts w:ascii="PT Astra Serif" w:hAnsi="PT Astra Serif" w:cs="PT Astra Serif"/>
                <w:sz w:val="26"/>
                <w:szCs w:val="26"/>
                <w:vertAlign w:val="subscript"/>
              </w:rPr>
              <w:t>i</w:t>
            </w:r>
            <w:r w:rsidRPr="00781425">
              <w:rPr>
                <w:rFonts w:ascii="PT Astra Serif" w:hAnsi="PT Astra Serif" w:cs="PT Astra Serif"/>
                <w:sz w:val="26"/>
                <w:szCs w:val="26"/>
              </w:rPr>
              <w:t xml:space="preserve"> - уровень обеспеченности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tc>
      </w:tr>
      <w:tr w:rsidR="007A3EAF" w:rsidRPr="00781425" w:rsidTr="00147EDB">
        <w:tc>
          <w:tcPr>
            <w:tcW w:w="568"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212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r w:rsidRPr="00781425">
              <w:rPr>
                <w:rFonts w:ascii="PT Astra Serif" w:hAnsi="PT Astra Serif" w:cs="PT Astra Serif"/>
                <w:sz w:val="26"/>
                <w:szCs w:val="26"/>
              </w:rPr>
              <w:t>Оценка соответствия инвестиционного проекта количественным критериям, Ч</w:t>
            </w:r>
            <w:r w:rsidRPr="00781425">
              <w:rPr>
                <w:rFonts w:ascii="PT Astra Serif" w:hAnsi="PT Astra Serif" w:cs="PT Astra Serif"/>
                <w:sz w:val="26"/>
                <w:szCs w:val="26"/>
                <w:vertAlign w:val="subscript"/>
              </w:rPr>
              <w:t>2</w:t>
            </w:r>
          </w:p>
        </w:tc>
        <w:tc>
          <w:tcPr>
            <w:tcW w:w="1134"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127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6"/>
                <w:szCs w:val="26"/>
              </w:rPr>
            </w:pPr>
            <w:r w:rsidRPr="00781425">
              <w:rPr>
                <w:rFonts w:ascii="PT Astra Serif" w:hAnsi="PT Astra Serif" w:cs="PT Astra Serif"/>
                <w:noProof/>
                <w:position w:val="-16"/>
                <w:sz w:val="26"/>
                <w:szCs w:val="26"/>
                <w:lang w:eastAsia="ru-RU"/>
              </w:rPr>
              <w:drawing>
                <wp:inline distT="0" distB="0" distL="0" distR="0" wp14:anchorId="5253453F" wp14:editId="5F9465D7">
                  <wp:extent cx="1371600" cy="3886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71600" cy="388620"/>
                          </a:xfrm>
                          <a:prstGeom prst="rect">
                            <a:avLst/>
                          </a:prstGeom>
                          <a:noFill/>
                          <a:ln>
                            <a:noFill/>
                          </a:ln>
                        </pic:spPr>
                      </pic:pic>
                    </a:graphicData>
                  </a:graphic>
                </wp:inline>
              </w:drawing>
            </w:r>
          </w:p>
        </w:tc>
      </w:tr>
    </w:tbl>
    <w:p w:rsidR="007A3EAF" w:rsidRPr="00781425" w:rsidRDefault="007A3EAF" w:rsidP="002067C6">
      <w:pPr>
        <w:autoSpaceDE w:val="0"/>
        <w:autoSpaceDN w:val="0"/>
        <w:adjustRightInd w:val="0"/>
        <w:spacing w:after="0" w:line="240" w:lineRule="auto"/>
        <w:jc w:val="both"/>
        <w:rPr>
          <w:rFonts w:ascii="PT Astra Serif" w:hAnsi="PT Astra Serif" w:cs="PT Astra Serif"/>
          <w:sz w:val="28"/>
          <w:szCs w:val="28"/>
        </w:rPr>
      </w:pPr>
    </w:p>
    <w:p w:rsidR="007A3EAF" w:rsidRPr="00781425" w:rsidRDefault="007A3EAF" w:rsidP="002067C6">
      <w:pPr>
        <w:autoSpaceDE w:val="0"/>
        <w:autoSpaceDN w:val="0"/>
        <w:adjustRightInd w:val="0"/>
        <w:spacing w:after="0" w:line="240" w:lineRule="auto"/>
        <w:jc w:val="right"/>
        <w:outlineLvl w:val="0"/>
        <w:rPr>
          <w:rFonts w:ascii="PT Astra Serif" w:hAnsi="PT Astra Serif" w:cs="PT Astra Serif"/>
          <w:sz w:val="28"/>
          <w:szCs w:val="28"/>
        </w:rPr>
      </w:pPr>
      <w:r w:rsidRPr="00781425">
        <w:rPr>
          <w:rFonts w:ascii="PT Astra Serif" w:hAnsi="PT Astra Serif" w:cs="PT Astra Serif"/>
          <w:sz w:val="28"/>
          <w:szCs w:val="28"/>
        </w:rPr>
        <w:t>Таблица 3</w:t>
      </w:r>
    </w:p>
    <w:p w:rsidR="007A3EAF" w:rsidRPr="00781425" w:rsidRDefault="007A3EAF" w:rsidP="002067C6">
      <w:pPr>
        <w:autoSpaceDE w:val="0"/>
        <w:autoSpaceDN w:val="0"/>
        <w:adjustRightInd w:val="0"/>
        <w:spacing w:after="0" w:line="240" w:lineRule="auto"/>
        <w:jc w:val="both"/>
        <w:rPr>
          <w:rFonts w:ascii="PT Astra Serif" w:hAnsi="PT Astra Serif" w:cs="PT Astra Serif"/>
          <w:sz w:val="28"/>
          <w:szCs w:val="28"/>
        </w:rPr>
      </w:pPr>
    </w:p>
    <w:p w:rsidR="007A3EAF" w:rsidRPr="002067C6" w:rsidRDefault="007A3EAF" w:rsidP="002067C6">
      <w:pPr>
        <w:autoSpaceDE w:val="0"/>
        <w:autoSpaceDN w:val="0"/>
        <w:adjustRightInd w:val="0"/>
        <w:spacing w:after="0" w:line="240" w:lineRule="auto"/>
        <w:jc w:val="center"/>
        <w:rPr>
          <w:rFonts w:ascii="PT Astra Serif" w:hAnsi="PT Astra Serif" w:cs="PT Astra Serif"/>
          <w:sz w:val="28"/>
          <w:szCs w:val="28"/>
        </w:rPr>
      </w:pPr>
      <w:r w:rsidRPr="002067C6">
        <w:rPr>
          <w:rFonts w:ascii="PT Astra Serif" w:hAnsi="PT Astra Serif" w:cs="PT Astra Serif"/>
          <w:sz w:val="28"/>
          <w:szCs w:val="28"/>
        </w:rPr>
        <w:t>Расчет значения интегральной оценки</w:t>
      </w:r>
    </w:p>
    <w:p w:rsidR="007A3EAF" w:rsidRPr="002067C6" w:rsidRDefault="007A3EAF" w:rsidP="002067C6">
      <w:pPr>
        <w:autoSpaceDE w:val="0"/>
        <w:autoSpaceDN w:val="0"/>
        <w:adjustRightInd w:val="0"/>
        <w:spacing w:after="0" w:line="240" w:lineRule="auto"/>
        <w:jc w:val="both"/>
        <w:rPr>
          <w:rFonts w:ascii="PT Astra Serif" w:hAnsi="PT Astra Serif" w:cs="PT Astra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005"/>
        <w:gridCol w:w="1706"/>
      </w:tblGrid>
      <w:tr w:rsidR="007A3EAF" w:rsidRPr="00781425" w:rsidTr="00147EDB">
        <w:tc>
          <w:tcPr>
            <w:tcW w:w="430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Показатель</w:t>
            </w:r>
          </w:p>
        </w:tc>
        <w:tc>
          <w:tcPr>
            <w:tcW w:w="300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Оценка эффективности</w:t>
            </w:r>
          </w:p>
        </w:tc>
        <w:tc>
          <w:tcPr>
            <w:tcW w:w="170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jc w:val="center"/>
              <w:rPr>
                <w:rFonts w:ascii="PT Astra Serif" w:hAnsi="PT Astra Serif" w:cs="PT Astra Serif"/>
                <w:sz w:val="28"/>
                <w:szCs w:val="28"/>
              </w:rPr>
            </w:pPr>
            <w:r w:rsidRPr="00781425">
              <w:rPr>
                <w:rFonts w:ascii="PT Astra Serif" w:hAnsi="PT Astra Serif" w:cs="PT Astra Serif"/>
                <w:sz w:val="28"/>
                <w:szCs w:val="28"/>
              </w:rPr>
              <w:t>Весовой коэффициент</w:t>
            </w:r>
          </w:p>
        </w:tc>
      </w:tr>
      <w:tr w:rsidR="007A3EAF" w:rsidRPr="00781425" w:rsidTr="00147EDB">
        <w:tc>
          <w:tcPr>
            <w:tcW w:w="430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Оценка соответствия инвестиционного проекта качественным критериям, Ч</w:t>
            </w:r>
            <w:r w:rsidRPr="00781425">
              <w:rPr>
                <w:rFonts w:ascii="PT Astra Serif" w:hAnsi="PT Astra Serif" w:cs="PT Astra Serif"/>
                <w:sz w:val="28"/>
                <w:szCs w:val="28"/>
                <w:vertAlign w:val="subscript"/>
              </w:rPr>
              <w:t>1</w:t>
            </w:r>
          </w:p>
        </w:tc>
        <w:tc>
          <w:tcPr>
            <w:tcW w:w="300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170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0,2</w:t>
            </w:r>
          </w:p>
        </w:tc>
      </w:tr>
      <w:tr w:rsidR="007A3EAF" w:rsidRPr="00781425" w:rsidTr="00147EDB">
        <w:tc>
          <w:tcPr>
            <w:tcW w:w="430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Оценка соответствия инвестиционного проекта количественным критериям, Ч</w:t>
            </w:r>
            <w:r w:rsidRPr="00781425">
              <w:rPr>
                <w:rFonts w:ascii="PT Astra Serif" w:hAnsi="PT Astra Serif" w:cs="PT Astra Serif"/>
                <w:sz w:val="28"/>
                <w:szCs w:val="28"/>
                <w:vertAlign w:val="subscript"/>
              </w:rPr>
              <w:t>2</w:t>
            </w:r>
          </w:p>
        </w:tc>
        <w:tc>
          <w:tcPr>
            <w:tcW w:w="300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c>
          <w:tcPr>
            <w:tcW w:w="170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0,8</w:t>
            </w:r>
          </w:p>
        </w:tc>
      </w:tr>
      <w:tr w:rsidR="007A3EAF" w:rsidRPr="00781425" w:rsidTr="00147EDB">
        <w:tc>
          <w:tcPr>
            <w:tcW w:w="4309"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Значение интегральной оценки, Э</w:t>
            </w:r>
            <w:r w:rsidRPr="00781425">
              <w:rPr>
                <w:rFonts w:ascii="PT Astra Serif" w:hAnsi="PT Astra Serif" w:cs="PT Astra Serif"/>
                <w:sz w:val="28"/>
                <w:szCs w:val="28"/>
                <w:vertAlign w:val="subscript"/>
              </w:rPr>
              <w:t>инт</w:t>
            </w:r>
          </w:p>
        </w:tc>
        <w:tc>
          <w:tcPr>
            <w:tcW w:w="3005"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r w:rsidRPr="00781425">
              <w:rPr>
                <w:rFonts w:ascii="PT Astra Serif" w:hAnsi="PT Astra Serif" w:cs="PT Astra Serif"/>
                <w:sz w:val="28"/>
                <w:szCs w:val="28"/>
              </w:rPr>
              <w:t>Э</w:t>
            </w:r>
            <w:r w:rsidRPr="00781425">
              <w:rPr>
                <w:rFonts w:ascii="PT Astra Serif" w:hAnsi="PT Astra Serif" w:cs="PT Astra Serif"/>
                <w:sz w:val="28"/>
                <w:szCs w:val="28"/>
                <w:vertAlign w:val="subscript"/>
              </w:rPr>
              <w:t>инт</w:t>
            </w:r>
            <w:r w:rsidRPr="00781425">
              <w:rPr>
                <w:rFonts w:ascii="PT Astra Serif" w:hAnsi="PT Astra Serif" w:cs="PT Astra Serif"/>
                <w:sz w:val="28"/>
                <w:szCs w:val="28"/>
              </w:rPr>
              <w:t xml:space="preserve"> = Ч</w:t>
            </w:r>
            <w:r w:rsidRPr="00781425">
              <w:rPr>
                <w:rFonts w:ascii="PT Astra Serif" w:hAnsi="PT Astra Serif" w:cs="PT Astra Serif"/>
                <w:sz w:val="28"/>
                <w:szCs w:val="28"/>
                <w:vertAlign w:val="subscript"/>
              </w:rPr>
              <w:t>1</w:t>
            </w:r>
            <w:r w:rsidRPr="00781425">
              <w:rPr>
                <w:rFonts w:ascii="PT Astra Serif" w:hAnsi="PT Astra Serif" w:cs="PT Astra Serif"/>
                <w:sz w:val="28"/>
                <w:szCs w:val="28"/>
              </w:rPr>
              <w:t xml:space="preserve"> x 0,2 + Ч</w:t>
            </w:r>
            <w:r w:rsidRPr="00781425">
              <w:rPr>
                <w:rFonts w:ascii="PT Astra Serif" w:hAnsi="PT Astra Serif" w:cs="PT Astra Serif"/>
                <w:sz w:val="28"/>
                <w:szCs w:val="28"/>
                <w:vertAlign w:val="subscript"/>
              </w:rPr>
              <w:t>2</w:t>
            </w:r>
            <w:r w:rsidRPr="00781425">
              <w:rPr>
                <w:rFonts w:ascii="PT Astra Serif" w:hAnsi="PT Astra Serif" w:cs="PT Astra Serif"/>
                <w:sz w:val="28"/>
                <w:szCs w:val="28"/>
              </w:rPr>
              <w:t xml:space="preserve"> x 0,8</w:t>
            </w:r>
          </w:p>
        </w:tc>
        <w:tc>
          <w:tcPr>
            <w:tcW w:w="1706" w:type="dxa"/>
            <w:tcBorders>
              <w:top w:val="single" w:sz="4" w:space="0" w:color="auto"/>
              <w:left w:val="single" w:sz="4" w:space="0" w:color="auto"/>
              <w:bottom w:val="single" w:sz="4" w:space="0" w:color="auto"/>
              <w:right w:val="single" w:sz="4" w:space="0" w:color="auto"/>
            </w:tcBorders>
          </w:tcPr>
          <w:p w:rsidR="007A3EAF" w:rsidRPr="00781425" w:rsidRDefault="007A3EAF" w:rsidP="002067C6">
            <w:pPr>
              <w:autoSpaceDE w:val="0"/>
              <w:autoSpaceDN w:val="0"/>
              <w:adjustRightInd w:val="0"/>
              <w:spacing w:after="0" w:line="240" w:lineRule="auto"/>
              <w:rPr>
                <w:rFonts w:ascii="PT Astra Serif" w:hAnsi="PT Astra Serif" w:cs="PT Astra Serif"/>
                <w:sz w:val="28"/>
                <w:szCs w:val="28"/>
              </w:rPr>
            </w:pPr>
          </w:p>
        </w:tc>
      </w:tr>
    </w:tbl>
    <w:p w:rsidR="007A3EAF" w:rsidRPr="00781425" w:rsidRDefault="007A3EAF" w:rsidP="002067C6">
      <w:pPr>
        <w:autoSpaceDE w:val="0"/>
        <w:autoSpaceDN w:val="0"/>
        <w:adjustRightInd w:val="0"/>
        <w:spacing w:after="0" w:line="240" w:lineRule="auto"/>
        <w:jc w:val="both"/>
        <w:rPr>
          <w:rFonts w:ascii="PT Astra Serif" w:hAnsi="PT Astra Serif" w:cs="PT Astra Serif"/>
          <w:sz w:val="28"/>
          <w:szCs w:val="28"/>
        </w:rPr>
      </w:pPr>
    </w:p>
    <w:p w:rsidR="007A3EAF" w:rsidRPr="00EE13BA" w:rsidRDefault="007A3EAF" w:rsidP="00EE13BA">
      <w:pPr>
        <w:autoSpaceDE w:val="0"/>
        <w:autoSpaceDN w:val="0"/>
        <w:adjustRightInd w:val="0"/>
        <w:spacing w:after="0" w:line="240" w:lineRule="auto"/>
        <w:rPr>
          <w:rFonts w:ascii="PT Astra Serif" w:hAnsi="PT Astra Serif" w:cs="Courier New"/>
          <w:sz w:val="28"/>
          <w:szCs w:val="28"/>
        </w:rPr>
      </w:pPr>
      <w:r w:rsidRPr="00EE13BA">
        <w:rPr>
          <w:rFonts w:ascii="PT Astra Serif" w:hAnsi="PT Astra Serif" w:cs="Courier New"/>
          <w:sz w:val="28"/>
          <w:szCs w:val="28"/>
        </w:rPr>
        <w:t xml:space="preserve">Председатель комитета экономического </w:t>
      </w:r>
    </w:p>
    <w:p w:rsidR="007A3EAF" w:rsidRPr="00EE13BA" w:rsidRDefault="007A3EAF" w:rsidP="00EE13BA">
      <w:pPr>
        <w:autoSpaceDE w:val="0"/>
        <w:autoSpaceDN w:val="0"/>
        <w:adjustRightInd w:val="0"/>
        <w:spacing w:after="0" w:line="240" w:lineRule="auto"/>
        <w:rPr>
          <w:rFonts w:ascii="PT Astra Serif" w:hAnsi="PT Astra Serif" w:cs="Courier New"/>
          <w:sz w:val="28"/>
          <w:szCs w:val="28"/>
        </w:rPr>
      </w:pPr>
      <w:r w:rsidRPr="00EE13BA">
        <w:rPr>
          <w:rFonts w:ascii="PT Astra Serif" w:hAnsi="PT Astra Serif" w:cs="Courier New"/>
          <w:sz w:val="28"/>
          <w:szCs w:val="28"/>
        </w:rPr>
        <w:t xml:space="preserve">развития муниципального образования </w:t>
      </w:r>
    </w:p>
    <w:p w:rsidR="007A3EAF" w:rsidRPr="00EE13BA" w:rsidRDefault="007A3EAF" w:rsidP="00EE13BA">
      <w:pPr>
        <w:autoSpaceDE w:val="0"/>
        <w:autoSpaceDN w:val="0"/>
        <w:adjustRightInd w:val="0"/>
        <w:spacing w:after="0" w:line="240" w:lineRule="auto"/>
        <w:rPr>
          <w:rFonts w:ascii="PT Astra Serif" w:hAnsi="PT Astra Serif" w:cs="Courier New"/>
          <w:sz w:val="28"/>
          <w:szCs w:val="28"/>
        </w:rPr>
      </w:pPr>
      <w:r w:rsidRPr="00EE13BA">
        <w:rPr>
          <w:rFonts w:ascii="PT Astra Serif" w:hAnsi="PT Astra Serif" w:cs="Courier New"/>
          <w:sz w:val="28"/>
          <w:szCs w:val="28"/>
        </w:rPr>
        <w:t>Щекинский район ____________________________ (фамилия, имя, отчество)</w:t>
      </w:r>
    </w:p>
    <w:p w:rsidR="007A3EAF" w:rsidRPr="00EE13BA" w:rsidRDefault="007A3EAF" w:rsidP="00EE13BA">
      <w:pPr>
        <w:autoSpaceDE w:val="0"/>
        <w:autoSpaceDN w:val="0"/>
        <w:adjustRightInd w:val="0"/>
        <w:spacing w:after="0" w:line="240" w:lineRule="auto"/>
        <w:jc w:val="both"/>
        <w:rPr>
          <w:rFonts w:ascii="PT Astra Serif" w:hAnsi="PT Astra Serif" w:cs="Courier New"/>
          <w:sz w:val="28"/>
          <w:szCs w:val="28"/>
        </w:rPr>
      </w:pPr>
      <w:r w:rsidRPr="00EE13BA">
        <w:rPr>
          <w:rFonts w:ascii="PT Astra Serif" w:hAnsi="PT Astra Serif" w:cs="Courier New"/>
          <w:sz w:val="28"/>
          <w:szCs w:val="28"/>
        </w:rPr>
        <w:t xml:space="preserve">                                               (подпись)</w:t>
      </w:r>
    </w:p>
    <w:p w:rsidR="007A3EAF" w:rsidRDefault="007A3EAF" w:rsidP="002067C6">
      <w:pPr>
        <w:spacing w:after="0" w:line="240" w:lineRule="auto"/>
        <w:rPr>
          <w:rFonts w:ascii="PT Astra Serif" w:hAnsi="PT Astra Serif" w:cs="Times New Roman"/>
          <w:sz w:val="28"/>
          <w:szCs w:val="28"/>
        </w:rPr>
      </w:pPr>
      <w:r>
        <w:rPr>
          <w:rFonts w:ascii="PT Astra Serif" w:hAnsi="PT Astra Serif"/>
        </w:rPr>
        <w:br w:type="page"/>
      </w:r>
    </w:p>
    <w:p w:rsidR="007A3EAF" w:rsidRPr="007A3EAF" w:rsidRDefault="007A3EAF" w:rsidP="002067C6">
      <w:pPr>
        <w:tabs>
          <w:tab w:val="left" w:pos="5245"/>
        </w:tabs>
        <w:autoSpaceDE w:val="0"/>
        <w:autoSpaceDN w:val="0"/>
        <w:adjustRightInd w:val="0"/>
        <w:spacing w:after="0" w:line="240" w:lineRule="auto"/>
        <w:ind w:left="4536"/>
        <w:jc w:val="center"/>
        <w:outlineLvl w:val="0"/>
        <w:rPr>
          <w:rFonts w:ascii="PT Astra Serif" w:hAnsi="PT Astra Serif" w:cs="PT Astra Serif"/>
          <w:sz w:val="28"/>
          <w:szCs w:val="28"/>
        </w:rPr>
      </w:pPr>
      <w:r w:rsidRPr="007A3EAF">
        <w:rPr>
          <w:rFonts w:ascii="PT Astra Serif" w:hAnsi="PT Astra Serif" w:cs="PT Astra Serif"/>
          <w:sz w:val="28"/>
          <w:szCs w:val="28"/>
        </w:rPr>
        <w:t xml:space="preserve">Приложение </w:t>
      </w:r>
      <w:r w:rsidR="002067C6">
        <w:rPr>
          <w:rFonts w:ascii="PT Astra Serif" w:hAnsi="PT Astra Serif" w:cs="PT Astra Serif"/>
          <w:sz w:val="28"/>
          <w:szCs w:val="28"/>
        </w:rPr>
        <w:t>№</w:t>
      </w:r>
      <w:r w:rsidRPr="007A3EAF">
        <w:rPr>
          <w:rFonts w:ascii="PT Astra Serif" w:hAnsi="PT Astra Serif" w:cs="PT Astra Serif"/>
          <w:sz w:val="28"/>
          <w:szCs w:val="28"/>
        </w:rPr>
        <w:t xml:space="preserve"> 2</w:t>
      </w:r>
    </w:p>
    <w:p w:rsidR="007A3EAF" w:rsidRPr="00781425" w:rsidRDefault="007A3EAF" w:rsidP="002067C6">
      <w:pPr>
        <w:pStyle w:val="ConsPlusNormal"/>
        <w:tabs>
          <w:tab w:val="left" w:pos="5245"/>
        </w:tabs>
        <w:ind w:left="4536"/>
        <w:jc w:val="center"/>
        <w:rPr>
          <w:rFonts w:ascii="PT Astra Serif" w:hAnsi="PT Astra Serif"/>
        </w:rPr>
      </w:pPr>
      <w:r w:rsidRPr="00781425">
        <w:rPr>
          <w:rFonts w:ascii="PT Astra Serif" w:hAnsi="PT Astra Serif"/>
        </w:rPr>
        <w:t>к Методике оценки эффективности</w:t>
      </w:r>
    </w:p>
    <w:p w:rsidR="007A3EAF" w:rsidRPr="00781425" w:rsidRDefault="007A3EAF" w:rsidP="002067C6">
      <w:pPr>
        <w:pStyle w:val="ConsPlusNormal"/>
        <w:tabs>
          <w:tab w:val="left" w:pos="5245"/>
        </w:tabs>
        <w:ind w:left="4536"/>
        <w:jc w:val="center"/>
        <w:rPr>
          <w:rFonts w:ascii="PT Astra Serif" w:hAnsi="PT Astra Serif"/>
        </w:rPr>
      </w:pPr>
      <w:r w:rsidRPr="00781425">
        <w:rPr>
          <w:rFonts w:ascii="PT Astra Serif" w:hAnsi="PT Astra Serif"/>
        </w:rPr>
        <w:t>использования средств бюджета муниципального образования</w:t>
      </w:r>
    </w:p>
    <w:p w:rsidR="007A3EAF" w:rsidRPr="00781425" w:rsidRDefault="007A3EAF" w:rsidP="002067C6">
      <w:pPr>
        <w:pStyle w:val="ConsPlusNormal"/>
        <w:tabs>
          <w:tab w:val="left" w:pos="5245"/>
        </w:tabs>
        <w:ind w:left="4536"/>
        <w:jc w:val="center"/>
        <w:rPr>
          <w:rFonts w:ascii="PT Astra Serif" w:hAnsi="PT Astra Serif"/>
        </w:rPr>
      </w:pPr>
      <w:r w:rsidRPr="00781425">
        <w:rPr>
          <w:rFonts w:ascii="PT Astra Serif" w:hAnsi="PT Astra Serif"/>
        </w:rPr>
        <w:t>Щекинский район, направляемых</w:t>
      </w:r>
    </w:p>
    <w:p w:rsidR="007A3EAF" w:rsidRPr="00781425" w:rsidRDefault="007A3EAF" w:rsidP="002067C6">
      <w:pPr>
        <w:pStyle w:val="ConsPlusNormal"/>
        <w:tabs>
          <w:tab w:val="left" w:pos="5245"/>
        </w:tabs>
        <w:ind w:left="4536"/>
        <w:jc w:val="center"/>
        <w:rPr>
          <w:rFonts w:ascii="PT Astra Serif" w:hAnsi="PT Astra Serif"/>
        </w:rPr>
      </w:pPr>
      <w:r w:rsidRPr="00781425">
        <w:rPr>
          <w:rFonts w:ascii="PT Astra Serif" w:hAnsi="PT Astra Serif"/>
        </w:rPr>
        <w:t>на капитальные вложения</w:t>
      </w:r>
    </w:p>
    <w:p w:rsidR="007A3EAF" w:rsidRPr="007A3EAF" w:rsidRDefault="007A3EAF" w:rsidP="002067C6">
      <w:pPr>
        <w:autoSpaceDE w:val="0"/>
        <w:autoSpaceDN w:val="0"/>
        <w:adjustRightInd w:val="0"/>
        <w:spacing w:after="0" w:line="240" w:lineRule="auto"/>
        <w:jc w:val="right"/>
        <w:rPr>
          <w:rFonts w:ascii="PT Astra Serif" w:hAnsi="PT Astra Serif" w:cs="PT Astra Serif"/>
          <w:sz w:val="28"/>
          <w:szCs w:val="28"/>
        </w:rPr>
      </w:pPr>
    </w:p>
    <w:p w:rsidR="002067C6" w:rsidRPr="002067C6" w:rsidRDefault="002067C6" w:rsidP="002067C6">
      <w:pPr>
        <w:autoSpaceDE w:val="0"/>
        <w:autoSpaceDN w:val="0"/>
        <w:adjustRightInd w:val="0"/>
        <w:spacing w:after="0" w:line="240" w:lineRule="auto"/>
        <w:jc w:val="center"/>
        <w:rPr>
          <w:rFonts w:ascii="PT Astra Serif" w:hAnsi="PT Astra Serif" w:cs="PT Astra Serif"/>
          <w:bCs/>
          <w:sz w:val="28"/>
          <w:szCs w:val="28"/>
        </w:rPr>
      </w:pPr>
      <w:r w:rsidRPr="002067C6">
        <w:rPr>
          <w:rFonts w:ascii="PT Astra Serif" w:hAnsi="PT Astra Serif" w:cs="PT Astra Serif"/>
          <w:bCs/>
          <w:sz w:val="28"/>
          <w:szCs w:val="28"/>
        </w:rPr>
        <w:t xml:space="preserve">Значение весовых коэффициентов количественных </w:t>
      </w:r>
    </w:p>
    <w:p w:rsidR="002067C6" w:rsidRPr="007A3EAF" w:rsidRDefault="002067C6" w:rsidP="002067C6">
      <w:pPr>
        <w:autoSpaceDE w:val="0"/>
        <w:autoSpaceDN w:val="0"/>
        <w:adjustRightInd w:val="0"/>
        <w:spacing w:after="0" w:line="240" w:lineRule="auto"/>
        <w:jc w:val="center"/>
        <w:rPr>
          <w:rFonts w:ascii="PT Astra Serif" w:hAnsi="PT Astra Serif" w:cs="PT Astra Serif"/>
          <w:bCs/>
          <w:sz w:val="28"/>
          <w:szCs w:val="28"/>
        </w:rPr>
      </w:pPr>
      <w:r w:rsidRPr="002067C6">
        <w:rPr>
          <w:rFonts w:ascii="PT Astra Serif" w:hAnsi="PT Astra Serif" w:cs="PT Astra Serif"/>
          <w:bCs/>
          <w:sz w:val="28"/>
          <w:szCs w:val="28"/>
        </w:rPr>
        <w:t>критериев, в процентах</w:t>
      </w:r>
    </w:p>
    <w:p w:rsidR="007A3EAF" w:rsidRPr="007A3EAF" w:rsidRDefault="007A3EAF" w:rsidP="002067C6">
      <w:pPr>
        <w:autoSpaceDE w:val="0"/>
        <w:autoSpaceDN w:val="0"/>
        <w:adjustRightInd w:val="0"/>
        <w:spacing w:after="0" w:line="240" w:lineRule="auto"/>
        <w:jc w:val="both"/>
        <w:rPr>
          <w:rFonts w:ascii="PT Astra Serif" w:hAnsi="PT Astra Serif" w:cs="PT Astra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
        <w:gridCol w:w="4168"/>
        <w:gridCol w:w="2268"/>
        <w:gridCol w:w="2410"/>
      </w:tblGrid>
      <w:tr w:rsidR="007A3EAF" w:rsidRPr="007A3EAF" w:rsidTr="00EE13BA">
        <w:tc>
          <w:tcPr>
            <w:tcW w:w="572" w:type="dxa"/>
            <w:vMerge w:val="restart"/>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N п/п</w:t>
            </w:r>
          </w:p>
        </w:tc>
        <w:tc>
          <w:tcPr>
            <w:tcW w:w="4168" w:type="dxa"/>
            <w:vMerge w:val="restart"/>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Критерий</w:t>
            </w:r>
          </w:p>
        </w:tc>
        <w:tc>
          <w:tcPr>
            <w:tcW w:w="4678" w:type="dxa"/>
            <w:gridSpan w:val="2"/>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Назначение объектов строительства, реконструкции, в том числе с элементами реставрации, а также приобретаемых объектов недвижимого имущества</w:t>
            </w:r>
          </w:p>
        </w:tc>
      </w:tr>
      <w:tr w:rsidR="007A3EAF" w:rsidRPr="007A3EAF" w:rsidTr="00EE13BA">
        <w:trPr>
          <w:trHeight w:val="3362"/>
        </w:trPr>
        <w:tc>
          <w:tcPr>
            <w:tcW w:w="572" w:type="dxa"/>
            <w:vMerge/>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jc w:val="center"/>
              <w:rPr>
                <w:rFonts w:ascii="PT Astra Serif" w:hAnsi="PT Astra Serif" w:cs="PT Astra Serif"/>
                <w:sz w:val="28"/>
                <w:szCs w:val="28"/>
              </w:rPr>
            </w:pPr>
          </w:p>
        </w:tc>
        <w:tc>
          <w:tcPr>
            <w:tcW w:w="4168" w:type="dxa"/>
            <w:vMerge/>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jc w:val="center"/>
              <w:rPr>
                <w:rFonts w:ascii="PT Astra Serif" w:hAnsi="PT Astra Serif" w:cs="PT Astra Serif"/>
                <w:sz w:val="28"/>
                <w:szCs w:val="28"/>
              </w:rPr>
            </w:pPr>
          </w:p>
        </w:tc>
        <w:tc>
          <w:tcPr>
            <w:tcW w:w="2268"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объекты здравоохранения, образования, культуры и спорта, общественные, жилые, коммунальной инфраструктуры, охраны окружающей среды</w:t>
            </w:r>
          </w:p>
        </w:tc>
        <w:tc>
          <w:tcPr>
            <w:tcW w:w="2410"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объекты производственные, инфраструктуры инновационной системы, транспортной инфраструктуры</w:t>
            </w:r>
          </w:p>
        </w:tc>
      </w:tr>
      <w:tr w:rsidR="007A3EAF" w:rsidRPr="007A3EAF" w:rsidTr="00EE13BA">
        <w:tc>
          <w:tcPr>
            <w:tcW w:w="572"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1</w:t>
            </w:r>
          </w:p>
        </w:tc>
        <w:tc>
          <w:tcPr>
            <w:tcW w:w="4168"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4</w:t>
            </w:r>
          </w:p>
        </w:tc>
      </w:tr>
      <w:tr w:rsidR="007A3EAF" w:rsidRPr="007A3EAF" w:rsidTr="00EE13BA">
        <w:tc>
          <w:tcPr>
            <w:tcW w:w="572"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rPr>
                <w:rFonts w:ascii="PT Astra Serif" w:hAnsi="PT Astra Serif" w:cs="PT Astra Serif"/>
                <w:sz w:val="28"/>
                <w:szCs w:val="28"/>
              </w:rPr>
            </w:pPr>
            <w:r w:rsidRPr="007A3EAF">
              <w:rPr>
                <w:rFonts w:ascii="PT Astra Serif" w:hAnsi="PT Astra Serif" w:cs="PT Astra Serif"/>
                <w:sz w:val="28"/>
                <w:szCs w:val="28"/>
              </w:rPr>
              <w:t>1.</w:t>
            </w:r>
          </w:p>
        </w:tc>
        <w:tc>
          <w:tcPr>
            <w:tcW w:w="4168"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rPr>
                <w:rFonts w:ascii="PT Astra Serif" w:hAnsi="PT Astra Serif" w:cs="PT Astra Serif"/>
                <w:sz w:val="28"/>
                <w:szCs w:val="28"/>
              </w:rPr>
            </w:pPr>
            <w:r w:rsidRPr="007A3EAF">
              <w:rPr>
                <w:rFonts w:ascii="PT Astra Serif" w:hAnsi="PT Astra Serif" w:cs="PT Astra Serif"/>
                <w:sz w:val="28"/>
                <w:szCs w:val="28"/>
              </w:rPr>
              <w:t>Значения количественных показателей (показателя) результатов реализации инвестиционного проекта</w:t>
            </w:r>
          </w:p>
        </w:tc>
        <w:tc>
          <w:tcPr>
            <w:tcW w:w="2268" w:type="dxa"/>
            <w:tcBorders>
              <w:top w:val="single" w:sz="4" w:space="0" w:color="auto"/>
              <w:left w:val="single" w:sz="4" w:space="0" w:color="auto"/>
              <w:bottom w:val="single" w:sz="4" w:space="0" w:color="auto"/>
              <w:right w:val="single" w:sz="4" w:space="0" w:color="auto"/>
            </w:tcBorders>
          </w:tcPr>
          <w:p w:rsidR="007A3EAF" w:rsidRPr="007A3EAF" w:rsidRDefault="007A3EAF" w:rsidP="00EE13BA">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7A3EAF" w:rsidRPr="007A3EAF" w:rsidRDefault="007A3EAF" w:rsidP="00EE13BA">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5</w:t>
            </w:r>
          </w:p>
        </w:tc>
      </w:tr>
      <w:tr w:rsidR="007A3EAF" w:rsidRPr="007A3EAF" w:rsidTr="00EE13BA">
        <w:tc>
          <w:tcPr>
            <w:tcW w:w="572"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rPr>
                <w:rFonts w:ascii="PT Astra Serif" w:hAnsi="PT Astra Serif" w:cs="PT Astra Serif"/>
                <w:sz w:val="28"/>
                <w:szCs w:val="28"/>
              </w:rPr>
            </w:pPr>
            <w:r w:rsidRPr="007A3EAF">
              <w:rPr>
                <w:rFonts w:ascii="PT Astra Serif" w:hAnsi="PT Astra Serif" w:cs="PT Astra Serif"/>
                <w:sz w:val="28"/>
                <w:szCs w:val="28"/>
              </w:rPr>
              <w:t>2.</w:t>
            </w:r>
          </w:p>
        </w:tc>
        <w:tc>
          <w:tcPr>
            <w:tcW w:w="4168"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rPr>
                <w:rFonts w:ascii="PT Astra Serif" w:hAnsi="PT Astra Serif" w:cs="PT Astra Serif"/>
                <w:sz w:val="28"/>
                <w:szCs w:val="28"/>
              </w:rPr>
            </w:pPr>
            <w:r w:rsidRPr="007A3EAF">
              <w:rPr>
                <w:rFonts w:ascii="PT Astra Serif" w:hAnsi="PT Astra Serif" w:cs="PT Astra Serif"/>
                <w:sz w:val="28"/>
                <w:szCs w:val="28"/>
              </w:rPr>
              <w:t>Отношение сметной стоимости или предполагаемой (предельной) стоимости строительства, реконструкции, в том числе с элементами реставрации, объекта капитального строительства либо стоимости приобретения объекта недвижимого имущества к значениям количественных показателей (показателя) результатов реализации инвестиционного проекта</w:t>
            </w:r>
          </w:p>
        </w:tc>
        <w:tc>
          <w:tcPr>
            <w:tcW w:w="2268" w:type="dxa"/>
            <w:tcBorders>
              <w:top w:val="single" w:sz="4" w:space="0" w:color="auto"/>
              <w:left w:val="single" w:sz="4" w:space="0" w:color="auto"/>
              <w:bottom w:val="single" w:sz="4" w:space="0" w:color="auto"/>
              <w:right w:val="single" w:sz="4" w:space="0" w:color="auto"/>
            </w:tcBorders>
          </w:tcPr>
          <w:p w:rsidR="007A3EAF" w:rsidRPr="007A3EAF" w:rsidRDefault="007A3EAF" w:rsidP="00EE13BA">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40</w:t>
            </w:r>
          </w:p>
        </w:tc>
        <w:tc>
          <w:tcPr>
            <w:tcW w:w="2410" w:type="dxa"/>
            <w:tcBorders>
              <w:top w:val="single" w:sz="4" w:space="0" w:color="auto"/>
              <w:left w:val="single" w:sz="4" w:space="0" w:color="auto"/>
              <w:bottom w:val="single" w:sz="4" w:space="0" w:color="auto"/>
              <w:right w:val="single" w:sz="4" w:space="0" w:color="auto"/>
            </w:tcBorders>
          </w:tcPr>
          <w:p w:rsidR="007A3EAF" w:rsidRPr="007A3EAF" w:rsidRDefault="007A3EAF" w:rsidP="00EE13BA">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40</w:t>
            </w:r>
          </w:p>
        </w:tc>
      </w:tr>
      <w:tr w:rsidR="007A3EAF" w:rsidRPr="007A3EAF" w:rsidTr="00EE13BA">
        <w:tc>
          <w:tcPr>
            <w:tcW w:w="572"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rPr>
                <w:rFonts w:ascii="PT Astra Serif" w:hAnsi="PT Astra Serif" w:cs="PT Astra Serif"/>
                <w:sz w:val="28"/>
                <w:szCs w:val="28"/>
              </w:rPr>
            </w:pPr>
            <w:r w:rsidRPr="007A3EAF">
              <w:rPr>
                <w:rFonts w:ascii="PT Astra Serif" w:hAnsi="PT Astra Serif" w:cs="PT Astra Serif"/>
                <w:sz w:val="28"/>
                <w:szCs w:val="28"/>
              </w:rPr>
              <w:t>3.</w:t>
            </w:r>
          </w:p>
        </w:tc>
        <w:tc>
          <w:tcPr>
            <w:tcW w:w="4168"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rPr>
                <w:rFonts w:ascii="PT Astra Serif" w:hAnsi="PT Astra Serif" w:cs="PT Astra Serif"/>
                <w:sz w:val="28"/>
                <w:szCs w:val="28"/>
              </w:rPr>
            </w:pPr>
            <w:r w:rsidRPr="007A3EAF">
              <w:rPr>
                <w:rFonts w:ascii="PT Astra Serif" w:hAnsi="PT Astra Serif" w:cs="PT Astra Serif"/>
                <w:sz w:val="28"/>
                <w:szCs w:val="28"/>
              </w:rPr>
              <w:t>Наличие потребителей продукции (работ, услуг),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2268" w:type="dxa"/>
            <w:tcBorders>
              <w:top w:val="single" w:sz="4" w:space="0" w:color="auto"/>
              <w:left w:val="single" w:sz="4" w:space="0" w:color="auto"/>
              <w:bottom w:val="single" w:sz="4" w:space="0" w:color="auto"/>
              <w:right w:val="single" w:sz="4" w:space="0" w:color="auto"/>
            </w:tcBorders>
          </w:tcPr>
          <w:p w:rsidR="007A3EAF" w:rsidRPr="007A3EAF" w:rsidRDefault="007A3EAF" w:rsidP="00EE13BA">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20</w:t>
            </w:r>
          </w:p>
        </w:tc>
        <w:tc>
          <w:tcPr>
            <w:tcW w:w="2410" w:type="dxa"/>
            <w:tcBorders>
              <w:top w:val="single" w:sz="4" w:space="0" w:color="auto"/>
              <w:left w:val="single" w:sz="4" w:space="0" w:color="auto"/>
              <w:bottom w:val="single" w:sz="4" w:space="0" w:color="auto"/>
              <w:right w:val="single" w:sz="4" w:space="0" w:color="auto"/>
            </w:tcBorders>
          </w:tcPr>
          <w:p w:rsidR="007A3EAF" w:rsidRPr="007A3EAF" w:rsidRDefault="007A3EAF" w:rsidP="00EE13BA">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18</w:t>
            </w:r>
          </w:p>
        </w:tc>
      </w:tr>
      <w:tr w:rsidR="007A3EAF" w:rsidRPr="007A3EAF" w:rsidTr="00EE13BA">
        <w:tc>
          <w:tcPr>
            <w:tcW w:w="572"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rPr>
                <w:rFonts w:ascii="PT Astra Serif" w:hAnsi="PT Astra Serif" w:cs="PT Astra Serif"/>
                <w:sz w:val="28"/>
                <w:szCs w:val="28"/>
              </w:rPr>
            </w:pPr>
            <w:r w:rsidRPr="007A3EAF">
              <w:rPr>
                <w:rFonts w:ascii="PT Astra Serif" w:hAnsi="PT Astra Serif" w:cs="PT Astra Serif"/>
                <w:sz w:val="28"/>
                <w:szCs w:val="28"/>
              </w:rPr>
              <w:t>4.</w:t>
            </w:r>
          </w:p>
        </w:tc>
        <w:tc>
          <w:tcPr>
            <w:tcW w:w="4168"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rPr>
                <w:rFonts w:ascii="PT Astra Serif" w:hAnsi="PT Astra Serif" w:cs="PT Astra Serif"/>
                <w:sz w:val="28"/>
                <w:szCs w:val="28"/>
              </w:rPr>
            </w:pPr>
            <w:r w:rsidRPr="007A3EAF">
              <w:rPr>
                <w:rFonts w:ascii="PT Astra Serif" w:hAnsi="PT Astra Serif" w:cs="PT Astra Serif"/>
                <w:sz w:val="28"/>
                <w:szCs w:val="28"/>
              </w:rPr>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муниципальных нужд </w:t>
            </w:r>
            <w:r w:rsidR="002067C6">
              <w:rPr>
                <w:rFonts w:ascii="PT Astra Serif" w:hAnsi="PT Astra Serif" w:cs="PT Astra Serif"/>
                <w:sz w:val="28"/>
                <w:szCs w:val="28"/>
              </w:rPr>
              <w:t>муниципального образования Щекинский район</w:t>
            </w:r>
          </w:p>
        </w:tc>
        <w:tc>
          <w:tcPr>
            <w:tcW w:w="2268" w:type="dxa"/>
            <w:tcBorders>
              <w:top w:val="single" w:sz="4" w:space="0" w:color="auto"/>
              <w:left w:val="single" w:sz="4" w:space="0" w:color="auto"/>
              <w:bottom w:val="single" w:sz="4" w:space="0" w:color="auto"/>
              <w:right w:val="single" w:sz="4" w:space="0" w:color="auto"/>
            </w:tcBorders>
          </w:tcPr>
          <w:p w:rsidR="007A3EAF" w:rsidRPr="007A3EAF" w:rsidRDefault="007A3EAF" w:rsidP="00EE13BA">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15</w:t>
            </w:r>
          </w:p>
        </w:tc>
        <w:tc>
          <w:tcPr>
            <w:tcW w:w="2410" w:type="dxa"/>
            <w:tcBorders>
              <w:top w:val="single" w:sz="4" w:space="0" w:color="auto"/>
              <w:left w:val="single" w:sz="4" w:space="0" w:color="auto"/>
              <w:bottom w:val="single" w:sz="4" w:space="0" w:color="auto"/>
              <w:right w:val="single" w:sz="4" w:space="0" w:color="auto"/>
            </w:tcBorders>
          </w:tcPr>
          <w:p w:rsidR="007A3EAF" w:rsidRPr="007A3EAF" w:rsidRDefault="007A3EAF" w:rsidP="00EE13BA">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19</w:t>
            </w:r>
          </w:p>
        </w:tc>
      </w:tr>
      <w:tr w:rsidR="007A3EAF" w:rsidRPr="007A3EAF" w:rsidTr="00EE13BA">
        <w:tc>
          <w:tcPr>
            <w:tcW w:w="572"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rPr>
                <w:rFonts w:ascii="PT Astra Serif" w:hAnsi="PT Astra Serif" w:cs="PT Astra Serif"/>
                <w:sz w:val="28"/>
                <w:szCs w:val="28"/>
              </w:rPr>
            </w:pPr>
            <w:r w:rsidRPr="007A3EAF">
              <w:rPr>
                <w:rFonts w:ascii="PT Astra Serif" w:hAnsi="PT Astra Serif" w:cs="PT Astra Serif"/>
                <w:sz w:val="28"/>
                <w:szCs w:val="28"/>
              </w:rPr>
              <w:t>5.</w:t>
            </w:r>
          </w:p>
        </w:tc>
        <w:tc>
          <w:tcPr>
            <w:tcW w:w="4168"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rPr>
                <w:rFonts w:ascii="PT Astra Serif" w:hAnsi="PT Astra Serif" w:cs="PT Astra Serif"/>
                <w:sz w:val="28"/>
                <w:szCs w:val="28"/>
              </w:rPr>
            </w:pPr>
            <w:r w:rsidRPr="007A3EAF">
              <w:rPr>
                <w:rFonts w:ascii="PT Astra Serif" w:hAnsi="PT Astra Serif" w:cs="PT Astra Serif"/>
                <w:sz w:val="28"/>
                <w:szCs w:val="28"/>
              </w:rPr>
              <w:t>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tc>
        <w:tc>
          <w:tcPr>
            <w:tcW w:w="2268" w:type="dxa"/>
            <w:tcBorders>
              <w:top w:val="single" w:sz="4" w:space="0" w:color="auto"/>
              <w:left w:val="single" w:sz="4" w:space="0" w:color="auto"/>
              <w:bottom w:val="single" w:sz="4" w:space="0" w:color="auto"/>
              <w:right w:val="single" w:sz="4" w:space="0" w:color="auto"/>
            </w:tcBorders>
          </w:tcPr>
          <w:p w:rsidR="007A3EAF" w:rsidRPr="007A3EAF" w:rsidRDefault="007A3EAF" w:rsidP="00EE13BA">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20</w:t>
            </w:r>
          </w:p>
        </w:tc>
        <w:tc>
          <w:tcPr>
            <w:tcW w:w="2410" w:type="dxa"/>
            <w:tcBorders>
              <w:top w:val="single" w:sz="4" w:space="0" w:color="auto"/>
              <w:left w:val="single" w:sz="4" w:space="0" w:color="auto"/>
              <w:bottom w:val="single" w:sz="4" w:space="0" w:color="auto"/>
              <w:right w:val="single" w:sz="4" w:space="0" w:color="auto"/>
            </w:tcBorders>
          </w:tcPr>
          <w:p w:rsidR="007A3EAF" w:rsidRPr="007A3EAF" w:rsidRDefault="007A3EAF" w:rsidP="00EE13BA">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18</w:t>
            </w:r>
          </w:p>
        </w:tc>
      </w:tr>
      <w:tr w:rsidR="007A3EAF" w:rsidRPr="007A3EAF" w:rsidTr="00EE13BA">
        <w:tc>
          <w:tcPr>
            <w:tcW w:w="572"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rPr>
                <w:rFonts w:ascii="PT Astra Serif" w:hAnsi="PT Astra Serif" w:cs="PT Astra Serif"/>
                <w:sz w:val="28"/>
                <w:szCs w:val="28"/>
              </w:rPr>
            </w:pPr>
          </w:p>
        </w:tc>
        <w:tc>
          <w:tcPr>
            <w:tcW w:w="4168" w:type="dxa"/>
            <w:tcBorders>
              <w:top w:val="single" w:sz="4" w:space="0" w:color="auto"/>
              <w:left w:val="single" w:sz="4" w:space="0" w:color="auto"/>
              <w:bottom w:val="single" w:sz="4" w:space="0" w:color="auto"/>
              <w:right w:val="single" w:sz="4" w:space="0" w:color="auto"/>
            </w:tcBorders>
          </w:tcPr>
          <w:p w:rsidR="007A3EAF" w:rsidRPr="007A3EAF" w:rsidRDefault="007A3EAF" w:rsidP="002067C6">
            <w:pPr>
              <w:autoSpaceDE w:val="0"/>
              <w:autoSpaceDN w:val="0"/>
              <w:adjustRightInd w:val="0"/>
              <w:spacing w:after="0" w:line="240" w:lineRule="auto"/>
              <w:rPr>
                <w:rFonts w:ascii="PT Astra Serif" w:hAnsi="PT Astra Serif" w:cs="PT Astra Serif"/>
                <w:sz w:val="28"/>
                <w:szCs w:val="28"/>
              </w:rPr>
            </w:pPr>
            <w:r w:rsidRPr="007A3EAF">
              <w:rPr>
                <w:rFonts w:ascii="PT Astra Serif" w:hAnsi="PT Astra Serif" w:cs="PT Astra Serif"/>
                <w:sz w:val="28"/>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7A3EAF" w:rsidRPr="007A3EAF" w:rsidRDefault="007A3EAF" w:rsidP="00EE13BA">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100</w:t>
            </w:r>
          </w:p>
        </w:tc>
        <w:tc>
          <w:tcPr>
            <w:tcW w:w="2410" w:type="dxa"/>
            <w:tcBorders>
              <w:top w:val="single" w:sz="4" w:space="0" w:color="auto"/>
              <w:left w:val="single" w:sz="4" w:space="0" w:color="auto"/>
              <w:bottom w:val="single" w:sz="4" w:space="0" w:color="auto"/>
              <w:right w:val="single" w:sz="4" w:space="0" w:color="auto"/>
            </w:tcBorders>
          </w:tcPr>
          <w:p w:rsidR="007A3EAF" w:rsidRPr="007A3EAF" w:rsidRDefault="007A3EAF" w:rsidP="00EE13BA">
            <w:pPr>
              <w:autoSpaceDE w:val="0"/>
              <w:autoSpaceDN w:val="0"/>
              <w:adjustRightInd w:val="0"/>
              <w:spacing w:after="0" w:line="240" w:lineRule="auto"/>
              <w:jc w:val="center"/>
              <w:rPr>
                <w:rFonts w:ascii="PT Astra Serif" w:hAnsi="PT Astra Serif" w:cs="PT Astra Serif"/>
                <w:sz w:val="28"/>
                <w:szCs w:val="28"/>
              </w:rPr>
            </w:pPr>
            <w:r w:rsidRPr="007A3EAF">
              <w:rPr>
                <w:rFonts w:ascii="PT Astra Serif" w:hAnsi="PT Astra Serif" w:cs="PT Astra Serif"/>
                <w:sz w:val="28"/>
                <w:szCs w:val="28"/>
              </w:rPr>
              <w:t>100</w:t>
            </w:r>
          </w:p>
        </w:tc>
      </w:tr>
    </w:tbl>
    <w:p w:rsidR="007A3EAF" w:rsidRDefault="007A3EAF" w:rsidP="002067C6">
      <w:pPr>
        <w:spacing w:after="0" w:line="240" w:lineRule="auto"/>
        <w:rPr>
          <w:rFonts w:ascii="PT Astra Serif" w:hAnsi="PT Astra Serif" w:cs="Times New Roman"/>
          <w:sz w:val="28"/>
          <w:szCs w:val="28"/>
        </w:rPr>
      </w:pPr>
    </w:p>
    <w:p w:rsidR="007A3EAF" w:rsidRDefault="007A3EAF" w:rsidP="002067C6">
      <w:pPr>
        <w:spacing w:after="0" w:line="240" w:lineRule="auto"/>
        <w:rPr>
          <w:rFonts w:ascii="PT Astra Serif" w:hAnsi="PT Astra Serif" w:cs="Times New Roman"/>
          <w:sz w:val="28"/>
          <w:szCs w:val="28"/>
        </w:rPr>
      </w:pPr>
      <w:r>
        <w:rPr>
          <w:rFonts w:ascii="PT Astra Serif" w:hAnsi="PT Astra Serif" w:cs="Times New Roman"/>
          <w:sz w:val="28"/>
          <w:szCs w:val="28"/>
        </w:rPr>
        <w:br w:type="page"/>
      </w:r>
    </w:p>
    <w:p w:rsidR="007A3EAF" w:rsidRPr="00781425" w:rsidRDefault="007A3EAF" w:rsidP="002067C6">
      <w:pPr>
        <w:pStyle w:val="ConsPlusNormal"/>
        <w:ind w:left="4536"/>
        <w:jc w:val="center"/>
        <w:outlineLvl w:val="1"/>
        <w:rPr>
          <w:rFonts w:ascii="PT Astra Serif" w:hAnsi="PT Astra Serif"/>
        </w:rPr>
      </w:pPr>
      <w:r w:rsidRPr="00781425">
        <w:rPr>
          <w:rFonts w:ascii="PT Astra Serif" w:hAnsi="PT Astra Serif"/>
        </w:rPr>
        <w:t>Приложение № 3</w:t>
      </w:r>
    </w:p>
    <w:p w:rsidR="007A3EAF" w:rsidRPr="00781425" w:rsidRDefault="007A3EAF" w:rsidP="002067C6">
      <w:pPr>
        <w:pStyle w:val="ConsPlusNormal"/>
        <w:ind w:left="4536"/>
        <w:jc w:val="center"/>
        <w:rPr>
          <w:rFonts w:ascii="PT Astra Serif" w:hAnsi="PT Astra Serif"/>
        </w:rPr>
      </w:pPr>
      <w:r w:rsidRPr="00781425">
        <w:rPr>
          <w:rFonts w:ascii="PT Astra Serif" w:hAnsi="PT Astra Serif"/>
        </w:rPr>
        <w:t>к Методике оценки эффективности</w:t>
      </w:r>
    </w:p>
    <w:p w:rsidR="007A3EAF" w:rsidRPr="00781425" w:rsidRDefault="007A3EAF" w:rsidP="002067C6">
      <w:pPr>
        <w:pStyle w:val="ConsPlusNormal"/>
        <w:ind w:left="4536"/>
        <w:jc w:val="center"/>
        <w:rPr>
          <w:rFonts w:ascii="PT Astra Serif" w:hAnsi="PT Astra Serif"/>
        </w:rPr>
      </w:pPr>
      <w:r w:rsidRPr="00781425">
        <w:rPr>
          <w:rFonts w:ascii="PT Astra Serif" w:hAnsi="PT Astra Serif"/>
        </w:rPr>
        <w:t xml:space="preserve">использования средств бюджета муниципального образования </w:t>
      </w:r>
    </w:p>
    <w:p w:rsidR="007A3EAF" w:rsidRPr="00781425" w:rsidRDefault="007A3EAF" w:rsidP="002067C6">
      <w:pPr>
        <w:pStyle w:val="ConsPlusNormal"/>
        <w:ind w:left="4536"/>
        <w:jc w:val="center"/>
        <w:rPr>
          <w:rFonts w:ascii="PT Astra Serif" w:hAnsi="PT Astra Serif"/>
        </w:rPr>
      </w:pPr>
      <w:r w:rsidRPr="00781425">
        <w:rPr>
          <w:rFonts w:ascii="PT Astra Serif" w:hAnsi="PT Astra Serif"/>
        </w:rPr>
        <w:t xml:space="preserve">Щекинский район, направляемых </w:t>
      </w:r>
    </w:p>
    <w:p w:rsidR="007A3EAF" w:rsidRPr="00781425" w:rsidRDefault="007A3EAF" w:rsidP="002067C6">
      <w:pPr>
        <w:pStyle w:val="ConsPlusNormal"/>
        <w:ind w:left="4536"/>
        <w:jc w:val="center"/>
        <w:rPr>
          <w:rFonts w:ascii="PT Astra Serif" w:hAnsi="PT Astra Serif"/>
        </w:rPr>
      </w:pPr>
      <w:r w:rsidRPr="00781425">
        <w:rPr>
          <w:rFonts w:ascii="PT Astra Serif" w:hAnsi="PT Astra Serif"/>
        </w:rPr>
        <w:t>на капитальные вложения</w:t>
      </w:r>
    </w:p>
    <w:p w:rsidR="007A3EAF" w:rsidRPr="00781425" w:rsidRDefault="007A3EAF" w:rsidP="002067C6">
      <w:pPr>
        <w:pStyle w:val="ConsPlusNormal"/>
        <w:ind w:firstLine="709"/>
        <w:jc w:val="both"/>
        <w:rPr>
          <w:rFonts w:ascii="PT Astra Serif" w:hAnsi="PT Astra Serif"/>
        </w:rPr>
      </w:pPr>
    </w:p>
    <w:p w:rsidR="007A3EAF" w:rsidRPr="00781425" w:rsidRDefault="007A3EAF" w:rsidP="002067C6">
      <w:pPr>
        <w:pStyle w:val="ConsPlusTitle"/>
        <w:jc w:val="center"/>
        <w:rPr>
          <w:rFonts w:ascii="PT Astra Serif" w:hAnsi="PT Astra Serif"/>
          <w:sz w:val="28"/>
          <w:szCs w:val="28"/>
        </w:rPr>
      </w:pPr>
      <w:bookmarkStart w:id="16" w:name="P487"/>
      <w:bookmarkEnd w:id="16"/>
      <w:r w:rsidRPr="00781425">
        <w:rPr>
          <w:rFonts w:ascii="PT Astra Serif" w:hAnsi="PT Astra Serif"/>
          <w:sz w:val="28"/>
          <w:szCs w:val="28"/>
        </w:rPr>
        <w:t>Рекомендуемые количественные показатели,</w:t>
      </w:r>
    </w:p>
    <w:p w:rsidR="007A3EAF" w:rsidRPr="00781425" w:rsidRDefault="007A3EAF" w:rsidP="002067C6">
      <w:pPr>
        <w:pStyle w:val="ConsPlusTitle"/>
        <w:jc w:val="center"/>
        <w:rPr>
          <w:rFonts w:ascii="PT Astra Serif" w:hAnsi="PT Astra Serif"/>
          <w:sz w:val="28"/>
          <w:szCs w:val="28"/>
        </w:rPr>
      </w:pPr>
      <w:r w:rsidRPr="00781425">
        <w:rPr>
          <w:rFonts w:ascii="PT Astra Serif" w:hAnsi="PT Astra Serif"/>
          <w:sz w:val="28"/>
          <w:szCs w:val="28"/>
        </w:rPr>
        <w:t>характеризующие цель и результаты реализации проекта</w:t>
      </w:r>
    </w:p>
    <w:p w:rsidR="007A3EAF" w:rsidRPr="00781425" w:rsidRDefault="007A3EAF" w:rsidP="002067C6">
      <w:pPr>
        <w:pStyle w:val="ConsPlusNormal"/>
        <w:ind w:firstLine="709"/>
        <w:jc w:val="both"/>
        <w:rPr>
          <w:rFonts w:ascii="PT Astra Serif" w:hAnsi="PT Astra Serif"/>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3"/>
        <w:gridCol w:w="2835"/>
        <w:gridCol w:w="4344"/>
      </w:tblGrid>
      <w:tr w:rsidR="007A3EAF" w:rsidRPr="00781425" w:rsidTr="00147EDB">
        <w:tc>
          <w:tcPr>
            <w:tcW w:w="2603" w:type="dxa"/>
            <w:vMerge w:val="restart"/>
          </w:tcPr>
          <w:p w:rsidR="007A3EAF" w:rsidRPr="00781425" w:rsidRDefault="007A3EAF" w:rsidP="002067C6">
            <w:pPr>
              <w:pStyle w:val="ConsPlusNormal"/>
              <w:jc w:val="center"/>
              <w:rPr>
                <w:rFonts w:ascii="PT Astra Serif" w:hAnsi="PT Astra Serif"/>
              </w:rPr>
            </w:pPr>
            <w:r w:rsidRPr="00781425">
              <w:rPr>
                <w:rFonts w:ascii="PT Astra Serif" w:hAnsi="PT Astra Serif"/>
              </w:rPr>
              <w:t>Объекты капитального строительства</w:t>
            </w:r>
          </w:p>
        </w:tc>
        <w:tc>
          <w:tcPr>
            <w:tcW w:w="7179" w:type="dxa"/>
            <w:gridSpan w:val="2"/>
          </w:tcPr>
          <w:p w:rsidR="007A3EAF" w:rsidRPr="00781425" w:rsidRDefault="007A3EAF" w:rsidP="002067C6">
            <w:pPr>
              <w:pStyle w:val="ConsPlusNormal"/>
              <w:jc w:val="center"/>
              <w:rPr>
                <w:rFonts w:ascii="PT Astra Serif" w:hAnsi="PT Astra Serif"/>
              </w:rPr>
            </w:pPr>
            <w:r w:rsidRPr="00781425">
              <w:rPr>
                <w:rFonts w:ascii="PT Astra Serif" w:hAnsi="PT Astra Serif"/>
              </w:rPr>
              <w:t>Количественные показатели:</w:t>
            </w:r>
          </w:p>
        </w:tc>
      </w:tr>
      <w:tr w:rsidR="007A3EAF" w:rsidRPr="00781425" w:rsidTr="00147EDB">
        <w:tc>
          <w:tcPr>
            <w:tcW w:w="2603" w:type="dxa"/>
            <w:vMerge/>
          </w:tcPr>
          <w:p w:rsidR="007A3EAF" w:rsidRPr="00781425" w:rsidRDefault="007A3EAF" w:rsidP="002067C6">
            <w:pPr>
              <w:spacing w:after="0" w:line="240" w:lineRule="auto"/>
              <w:rPr>
                <w:rFonts w:ascii="PT Astra Serif" w:hAnsi="PT Astra Serif"/>
              </w:rPr>
            </w:pPr>
          </w:p>
        </w:tc>
        <w:tc>
          <w:tcPr>
            <w:tcW w:w="2835" w:type="dxa"/>
          </w:tcPr>
          <w:p w:rsidR="007A3EAF" w:rsidRPr="00781425" w:rsidRDefault="007A3EAF" w:rsidP="002067C6">
            <w:pPr>
              <w:pStyle w:val="ConsPlusNormal"/>
              <w:jc w:val="center"/>
              <w:rPr>
                <w:rFonts w:ascii="PT Astra Serif" w:hAnsi="PT Astra Serif"/>
              </w:rPr>
            </w:pPr>
            <w:r w:rsidRPr="00781425">
              <w:rPr>
                <w:rFonts w:ascii="PT Astra Serif" w:hAnsi="PT Astra Serif"/>
              </w:rPr>
              <w:t>характеризующие прямые результаты проекта</w:t>
            </w:r>
          </w:p>
        </w:tc>
        <w:tc>
          <w:tcPr>
            <w:tcW w:w="4344" w:type="dxa"/>
          </w:tcPr>
          <w:p w:rsidR="007A3EAF" w:rsidRPr="00781425" w:rsidRDefault="007A3EAF" w:rsidP="002067C6">
            <w:pPr>
              <w:pStyle w:val="ConsPlusNormal"/>
              <w:jc w:val="center"/>
              <w:rPr>
                <w:rFonts w:ascii="PT Astra Serif" w:hAnsi="PT Astra Serif"/>
              </w:rPr>
            </w:pPr>
            <w:r w:rsidRPr="00781425">
              <w:rPr>
                <w:rFonts w:ascii="PT Astra Serif" w:hAnsi="PT Astra Serif"/>
              </w:rPr>
              <w:t>характеризующие конечные социально-экономические результаты проекта</w:t>
            </w:r>
          </w:p>
        </w:tc>
      </w:tr>
      <w:tr w:rsidR="007A3EAF" w:rsidRPr="00781425" w:rsidTr="00147EDB">
        <w:tc>
          <w:tcPr>
            <w:tcW w:w="9782" w:type="dxa"/>
            <w:gridSpan w:val="3"/>
          </w:tcPr>
          <w:p w:rsidR="007A3EAF" w:rsidRPr="00781425" w:rsidRDefault="007A3EAF" w:rsidP="002067C6">
            <w:pPr>
              <w:pStyle w:val="ConsPlusNormal"/>
              <w:jc w:val="center"/>
              <w:outlineLvl w:val="2"/>
              <w:rPr>
                <w:rFonts w:ascii="PT Astra Serif" w:hAnsi="PT Astra Serif"/>
              </w:rPr>
            </w:pPr>
            <w:r w:rsidRPr="00781425">
              <w:rPr>
                <w:rFonts w:ascii="PT Astra Serif" w:hAnsi="PT Astra Serif"/>
              </w:rPr>
              <w:t>Строительство (реконструкция) объектов образования, культуры и спорта</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Дошкольные и общеобразовательные организации, центры детского творчества</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1. Мощность объекта: количество мест.</w:t>
            </w:r>
          </w:p>
          <w:p w:rsidR="007A3EAF" w:rsidRPr="00781425" w:rsidRDefault="007A3EAF" w:rsidP="002067C6">
            <w:pPr>
              <w:pStyle w:val="ConsPlusNormal"/>
              <w:rPr>
                <w:rFonts w:ascii="PT Astra Serif" w:hAnsi="PT Astra Serif"/>
              </w:rPr>
            </w:pPr>
            <w:r w:rsidRPr="00781425">
              <w:rPr>
                <w:rFonts w:ascii="PT Astra Serif" w:hAnsi="PT Astra Serif"/>
              </w:rPr>
              <w:t>2. Общая площадь здания, кв. м.</w:t>
            </w:r>
          </w:p>
          <w:p w:rsidR="007A3EAF" w:rsidRPr="00781425" w:rsidRDefault="007A3EAF" w:rsidP="002067C6">
            <w:pPr>
              <w:pStyle w:val="ConsPlusNormal"/>
              <w:rPr>
                <w:rFonts w:ascii="PT Astra Serif" w:hAnsi="PT Astra Serif"/>
              </w:rPr>
            </w:pPr>
            <w:r w:rsidRPr="00781425">
              <w:rPr>
                <w:rFonts w:ascii="PT Astra Serif" w:hAnsi="PT Astra Serif"/>
              </w:rPr>
              <w:t>3. Строительный объем, куб. м</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создаваемых (сохраняемых) рабочих мест, единиц.</w:t>
            </w:r>
          </w:p>
          <w:p w:rsidR="007A3EAF" w:rsidRPr="00781425" w:rsidRDefault="007A3EAF" w:rsidP="002067C6">
            <w:pPr>
              <w:pStyle w:val="ConsPlusNormal"/>
              <w:rPr>
                <w:rFonts w:ascii="PT Astra Serif" w:hAnsi="PT Astra Serif"/>
              </w:rPr>
            </w:pPr>
            <w:r w:rsidRPr="00781425">
              <w:rPr>
                <w:rFonts w:ascii="PT Astra Serif" w:hAnsi="PT Astra Serif"/>
              </w:rPr>
              <w:t>2. Рост обеспеченности региона, муниципального образования или входящих в него поселений (в расчете на 100 детей) местами в дошкольных образовательных, общеобразовательных организациях, центрах детского творчества, в процентах к уровню обеспеченности до реализации проекта</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Учреждения культуры (театры, музеи, библиотеки и т.п.)</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1. Мощность объекта: количество мест; количество посетителей в день.</w:t>
            </w:r>
          </w:p>
          <w:p w:rsidR="007A3EAF" w:rsidRPr="00781425" w:rsidRDefault="007A3EAF" w:rsidP="002067C6">
            <w:pPr>
              <w:pStyle w:val="ConsPlusNormal"/>
              <w:rPr>
                <w:rFonts w:ascii="PT Astra Serif" w:hAnsi="PT Astra Serif"/>
              </w:rPr>
            </w:pPr>
            <w:r w:rsidRPr="00781425">
              <w:rPr>
                <w:rFonts w:ascii="PT Astra Serif" w:hAnsi="PT Astra Serif"/>
              </w:rPr>
              <w:t>Для библиотек - число единиц библиотечного фонда.</w:t>
            </w:r>
          </w:p>
          <w:p w:rsidR="007A3EAF" w:rsidRPr="00781425" w:rsidRDefault="007A3EAF" w:rsidP="002067C6">
            <w:pPr>
              <w:pStyle w:val="ConsPlusNormal"/>
              <w:rPr>
                <w:rFonts w:ascii="PT Astra Serif" w:hAnsi="PT Astra Serif"/>
              </w:rPr>
            </w:pPr>
            <w:r w:rsidRPr="00781425">
              <w:rPr>
                <w:rFonts w:ascii="PT Astra Serif" w:hAnsi="PT Astra Serif"/>
              </w:rPr>
              <w:t>2. Общая площадь здания, кв. м.</w:t>
            </w:r>
          </w:p>
          <w:p w:rsidR="007A3EAF" w:rsidRPr="00781425" w:rsidRDefault="007A3EAF" w:rsidP="002067C6">
            <w:pPr>
              <w:pStyle w:val="ConsPlusNormal"/>
              <w:rPr>
                <w:rFonts w:ascii="PT Astra Serif" w:hAnsi="PT Astra Serif"/>
              </w:rPr>
            </w:pPr>
            <w:r w:rsidRPr="00781425">
              <w:rPr>
                <w:rFonts w:ascii="PT Astra Serif" w:hAnsi="PT Astra Serif"/>
              </w:rPr>
              <w:t>3. Строительный объем, куб. м</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создаваемых (сохраняемых) рабочих мест, единиц.</w:t>
            </w:r>
          </w:p>
          <w:p w:rsidR="007A3EAF" w:rsidRPr="00781425" w:rsidRDefault="007A3EAF" w:rsidP="002067C6">
            <w:pPr>
              <w:pStyle w:val="ConsPlusNormal"/>
              <w:rPr>
                <w:rFonts w:ascii="PT Astra Serif" w:hAnsi="PT Astra Serif"/>
              </w:rPr>
            </w:pPr>
            <w:r w:rsidRPr="00781425">
              <w:rPr>
                <w:rFonts w:ascii="PT Astra Serif" w:hAnsi="PT Astra Serif"/>
              </w:rPr>
              <w:t>2. Рост обеспеченности региона, 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Объекты физической культуры и спорта (стадионы, спортивные центры, ледовые арены, плавательные бассейны и другие спортивные сооружения)</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1. Мощность объекта: пропускная способность спортивных сооружений; количество мест, тыс. человек.</w:t>
            </w:r>
          </w:p>
          <w:p w:rsidR="007A3EAF" w:rsidRPr="00781425" w:rsidRDefault="007A3EAF" w:rsidP="002067C6">
            <w:pPr>
              <w:pStyle w:val="ConsPlusNormal"/>
              <w:rPr>
                <w:rFonts w:ascii="PT Astra Serif" w:hAnsi="PT Astra Serif"/>
              </w:rPr>
            </w:pPr>
            <w:r w:rsidRPr="00781425">
              <w:rPr>
                <w:rFonts w:ascii="PT Astra Serif" w:hAnsi="PT Astra Serif"/>
              </w:rPr>
              <w:t>2. Общая площадь здания, кв. м.</w:t>
            </w:r>
          </w:p>
          <w:p w:rsidR="007A3EAF" w:rsidRPr="00781425" w:rsidRDefault="007A3EAF" w:rsidP="002067C6">
            <w:pPr>
              <w:pStyle w:val="ConsPlusNormal"/>
              <w:rPr>
                <w:rFonts w:ascii="PT Astra Serif" w:hAnsi="PT Astra Serif"/>
              </w:rPr>
            </w:pPr>
            <w:r w:rsidRPr="00781425">
              <w:rPr>
                <w:rFonts w:ascii="PT Astra Serif" w:hAnsi="PT Astra Serif"/>
              </w:rPr>
              <w:t>3. Строительный объем, куб. м</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создаваемых (сохраняемых) рабочих мест, единиц.</w:t>
            </w:r>
          </w:p>
          <w:p w:rsidR="007A3EAF" w:rsidRPr="00781425" w:rsidRDefault="007A3EAF" w:rsidP="002067C6">
            <w:pPr>
              <w:pStyle w:val="ConsPlusNormal"/>
              <w:rPr>
                <w:rFonts w:ascii="PT Astra Serif" w:hAnsi="PT Astra Serif"/>
              </w:rPr>
            </w:pPr>
            <w:r w:rsidRPr="00781425">
              <w:rPr>
                <w:rFonts w:ascii="PT Astra Serif" w:hAnsi="PT Astra Serif"/>
              </w:rPr>
              <w:t>2. Рост обеспеченности региона, муниципального образования или входящих в него поселений объектами физической культуры и спорта, рост количества мест, в процентах к уровню обеспеченности до реализации проекта</w:t>
            </w:r>
          </w:p>
        </w:tc>
      </w:tr>
      <w:tr w:rsidR="007A3EAF" w:rsidRPr="00781425" w:rsidTr="00147EDB">
        <w:tc>
          <w:tcPr>
            <w:tcW w:w="9782" w:type="dxa"/>
            <w:gridSpan w:val="3"/>
          </w:tcPr>
          <w:p w:rsidR="007A3EAF" w:rsidRPr="00781425" w:rsidRDefault="007A3EAF" w:rsidP="002067C6">
            <w:pPr>
              <w:pStyle w:val="ConsPlusNormal"/>
              <w:jc w:val="center"/>
              <w:outlineLvl w:val="2"/>
              <w:rPr>
                <w:rFonts w:ascii="PT Astra Serif" w:hAnsi="PT Astra Serif"/>
              </w:rPr>
            </w:pPr>
            <w:r w:rsidRPr="00781425">
              <w:rPr>
                <w:rFonts w:ascii="PT Astra Serif" w:hAnsi="PT Astra Serif"/>
              </w:rPr>
              <w:t>Строительство (реконструкция) общественных зданий и жилых помещений</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Жилые дома</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1. Общая площадь объекта, кв. м.</w:t>
            </w:r>
          </w:p>
          <w:p w:rsidR="007A3EAF" w:rsidRPr="00781425" w:rsidRDefault="007A3EAF" w:rsidP="002067C6">
            <w:pPr>
              <w:pStyle w:val="ConsPlusNormal"/>
              <w:rPr>
                <w:rFonts w:ascii="PT Astra Serif" w:hAnsi="PT Astra Serif"/>
              </w:rPr>
            </w:pPr>
            <w:r w:rsidRPr="00781425">
              <w:rPr>
                <w:rFonts w:ascii="PT Astra Serif" w:hAnsi="PT Astra Serif"/>
              </w:rPr>
              <w:t>2. Полезная жилая площадь объекта, кв. м.</w:t>
            </w:r>
          </w:p>
          <w:p w:rsidR="007A3EAF" w:rsidRPr="00781425" w:rsidRDefault="007A3EAF" w:rsidP="002067C6">
            <w:pPr>
              <w:pStyle w:val="ConsPlusNormal"/>
              <w:rPr>
                <w:rFonts w:ascii="PT Astra Serif" w:hAnsi="PT Astra Serif"/>
              </w:rPr>
            </w:pPr>
            <w:r w:rsidRPr="00781425">
              <w:rPr>
                <w:rFonts w:ascii="PT Astra Serif" w:hAnsi="PT Astra Serif"/>
              </w:rPr>
              <w:t>3. Количество квартир</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Сокращение количества очередников на улучшение жилищных условий в регионе, муниципальном образовании или входящих в него поселениях, в процентах к количеству очередников до реализации проекта</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Административные здания</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1. Общая площадь объекта, кв. м.</w:t>
            </w:r>
          </w:p>
          <w:p w:rsidR="007A3EAF" w:rsidRPr="00781425" w:rsidRDefault="007A3EAF" w:rsidP="002067C6">
            <w:pPr>
              <w:pStyle w:val="ConsPlusNormal"/>
              <w:rPr>
                <w:rFonts w:ascii="PT Astra Serif" w:hAnsi="PT Astra Serif"/>
              </w:rPr>
            </w:pPr>
            <w:r w:rsidRPr="00781425">
              <w:rPr>
                <w:rFonts w:ascii="PT Astra Serif" w:hAnsi="PT Astra Serif"/>
              </w:rPr>
              <w:t>2. Полезная и служебная площадь объекта, кв. м.</w:t>
            </w:r>
          </w:p>
          <w:p w:rsidR="007A3EAF" w:rsidRPr="00781425" w:rsidRDefault="007A3EAF" w:rsidP="002067C6">
            <w:pPr>
              <w:pStyle w:val="ConsPlusNormal"/>
              <w:rPr>
                <w:rFonts w:ascii="PT Astra Serif" w:hAnsi="PT Astra Serif"/>
              </w:rPr>
            </w:pPr>
            <w:r w:rsidRPr="00781425">
              <w:rPr>
                <w:rFonts w:ascii="PT Astra Serif" w:hAnsi="PT Astra Serif"/>
              </w:rPr>
              <w:t>3. Строительный объем, куб. м</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Обеспечение комфортных условий труда работников, кв. м общей (полезной, служебной) площади здания на одного работника</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Общежития</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мест.</w:t>
            </w:r>
          </w:p>
          <w:p w:rsidR="007A3EAF" w:rsidRPr="00781425" w:rsidRDefault="007A3EAF" w:rsidP="002067C6">
            <w:pPr>
              <w:pStyle w:val="ConsPlusNormal"/>
              <w:rPr>
                <w:rFonts w:ascii="PT Astra Serif" w:hAnsi="PT Astra Serif"/>
              </w:rPr>
            </w:pPr>
            <w:r w:rsidRPr="00781425">
              <w:rPr>
                <w:rFonts w:ascii="PT Astra Serif" w:hAnsi="PT Astra Serif"/>
              </w:rPr>
              <w:t>2. Общая площадь объекта, кв. м.</w:t>
            </w:r>
          </w:p>
          <w:p w:rsidR="007A3EAF" w:rsidRPr="00781425" w:rsidRDefault="007A3EAF" w:rsidP="002067C6">
            <w:pPr>
              <w:pStyle w:val="ConsPlusNormal"/>
              <w:rPr>
                <w:rFonts w:ascii="PT Astra Serif" w:hAnsi="PT Astra Serif"/>
              </w:rPr>
            </w:pPr>
            <w:r w:rsidRPr="00781425">
              <w:rPr>
                <w:rFonts w:ascii="PT Astra Serif" w:hAnsi="PT Astra Serif"/>
              </w:rPr>
              <w:t>3. Строительный объем, куб. м</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Обеспечение комфортных условий проживания, кв. м общей площади объекта на одного проживающего</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Здания дошкольных образовательных организаций, общеобразовательных организаций</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учебных мест.</w:t>
            </w:r>
          </w:p>
          <w:p w:rsidR="007A3EAF" w:rsidRPr="00781425" w:rsidRDefault="007A3EAF" w:rsidP="002067C6">
            <w:pPr>
              <w:pStyle w:val="ConsPlusNormal"/>
              <w:rPr>
                <w:rFonts w:ascii="PT Astra Serif" w:hAnsi="PT Astra Serif"/>
              </w:rPr>
            </w:pPr>
            <w:r w:rsidRPr="00781425">
              <w:rPr>
                <w:rFonts w:ascii="PT Astra Serif" w:hAnsi="PT Astra Serif"/>
              </w:rPr>
              <w:t>2. Общая и полезная площадь объекта, кв. м.</w:t>
            </w:r>
          </w:p>
          <w:p w:rsidR="007A3EAF" w:rsidRPr="00781425" w:rsidRDefault="007A3EAF" w:rsidP="002067C6">
            <w:pPr>
              <w:pStyle w:val="ConsPlusNormal"/>
              <w:rPr>
                <w:rFonts w:ascii="PT Astra Serif" w:hAnsi="PT Astra Serif"/>
              </w:rPr>
            </w:pPr>
            <w:r w:rsidRPr="00781425">
              <w:rPr>
                <w:rFonts w:ascii="PT Astra Serif" w:hAnsi="PT Astra Serif"/>
              </w:rPr>
              <w:t>3. Строительный объем, куб. м</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создаваемых (сохраняемых) рабочих мест, единиц.</w:t>
            </w:r>
          </w:p>
          <w:p w:rsidR="007A3EAF" w:rsidRPr="00781425" w:rsidRDefault="007A3EAF" w:rsidP="002067C6">
            <w:pPr>
              <w:pStyle w:val="ConsPlusNormal"/>
              <w:rPr>
                <w:rFonts w:ascii="PT Astra Serif" w:hAnsi="PT Astra Serif"/>
              </w:rPr>
            </w:pPr>
            <w:r w:rsidRPr="00781425">
              <w:rPr>
                <w:rFonts w:ascii="PT Astra Serif" w:hAnsi="PT Astra Serif"/>
              </w:rPr>
              <w:t>2. Обеспечение комфортных условий труда работников и обучения учащихся, кв. м общей (полезной) площади зданий на одного учащегося</w:t>
            </w:r>
          </w:p>
        </w:tc>
      </w:tr>
      <w:tr w:rsidR="007A3EAF" w:rsidRPr="00781425" w:rsidTr="00147EDB">
        <w:tc>
          <w:tcPr>
            <w:tcW w:w="9782" w:type="dxa"/>
            <w:gridSpan w:val="3"/>
          </w:tcPr>
          <w:p w:rsidR="007A3EAF" w:rsidRPr="00781425" w:rsidRDefault="007A3EAF" w:rsidP="002067C6">
            <w:pPr>
              <w:pStyle w:val="ConsPlusNormal"/>
              <w:jc w:val="center"/>
              <w:outlineLvl w:val="2"/>
              <w:rPr>
                <w:rFonts w:ascii="PT Astra Serif" w:hAnsi="PT Astra Serif"/>
              </w:rPr>
            </w:pPr>
            <w:r w:rsidRPr="00781425">
              <w:rPr>
                <w:rFonts w:ascii="PT Astra Serif" w:hAnsi="PT Astra Serif"/>
              </w:rPr>
              <w:t>Строительство (реконструкция) объектов коммунальной инфраструктуры и охраны окружающей среды</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Очистные сооружения (для защиты водных ресурсов и воздушного бассейна от бытовых и техногенных загрязнений)</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Мощность объекта:</w:t>
            </w:r>
          </w:p>
          <w:p w:rsidR="007A3EAF" w:rsidRPr="00781425" w:rsidRDefault="007A3EAF" w:rsidP="002067C6">
            <w:pPr>
              <w:pStyle w:val="ConsPlusNormal"/>
              <w:rPr>
                <w:rFonts w:ascii="PT Astra Serif" w:hAnsi="PT Astra Serif"/>
              </w:rPr>
            </w:pPr>
            <w:r w:rsidRPr="00781425">
              <w:rPr>
                <w:rFonts w:ascii="PT Astra Serif" w:hAnsi="PT Astra Serif"/>
              </w:rPr>
              <w:t>объем переработки очищаемого ресурса, куб. м (тонн) в сутки (год)</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создаваемых (сохраняемых) рабочих мест, единиц.</w:t>
            </w:r>
          </w:p>
          <w:p w:rsidR="007A3EAF" w:rsidRPr="00781425" w:rsidRDefault="007A3EAF" w:rsidP="002067C6">
            <w:pPr>
              <w:pStyle w:val="ConsPlusNormal"/>
              <w:rPr>
                <w:rFonts w:ascii="PT Astra Serif" w:hAnsi="PT Astra Serif"/>
              </w:rPr>
            </w:pPr>
            <w:r w:rsidRPr="00781425">
              <w:rPr>
                <w:rFonts w:ascii="PT Astra Serif" w:hAnsi="PT Astra Serif"/>
              </w:rPr>
              <w:t>2. Сокращение концентрации вредных веществ в сбросах (выбросах), в процентах к их концентрации до реализации проекта.</w:t>
            </w:r>
          </w:p>
          <w:p w:rsidR="007A3EAF" w:rsidRPr="00781425" w:rsidRDefault="007A3EAF" w:rsidP="002067C6">
            <w:pPr>
              <w:pStyle w:val="ConsPlusNormal"/>
              <w:rPr>
                <w:rFonts w:ascii="PT Astra Serif" w:hAnsi="PT Astra Serif"/>
              </w:rPr>
            </w:pPr>
            <w:r w:rsidRPr="00781425">
              <w:rPr>
                <w:rFonts w:ascii="PT Astra Serif" w:hAnsi="PT Astra Serif"/>
              </w:rPr>
              <w:t>3. Соответствие концентрации вредных веществ предельно допустимой концентрации</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Береговые сооружения для защиты от наводнений, противооползневые сооружения</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1. Общая площадь (объем) объекта, кв. м (куб. м).</w:t>
            </w:r>
          </w:p>
          <w:p w:rsidR="007A3EAF" w:rsidRPr="00781425" w:rsidRDefault="007A3EAF" w:rsidP="002067C6">
            <w:pPr>
              <w:pStyle w:val="ConsPlusNormal"/>
              <w:rPr>
                <w:rFonts w:ascii="PT Astra Serif" w:hAnsi="PT Astra Serif"/>
              </w:rPr>
            </w:pPr>
            <w:r w:rsidRPr="00781425">
              <w:rPr>
                <w:rFonts w:ascii="PT Astra Serif" w:hAnsi="PT Astra Serif"/>
              </w:rPr>
              <w:t>2. Иные размерные характеристики объекта в соответствующих единицах измерения</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Общая площадь защищаемой от наводнения (оползня) береговой зоны, тыс. кв. м.</w:t>
            </w:r>
          </w:p>
          <w:p w:rsidR="007A3EAF" w:rsidRPr="00781425" w:rsidRDefault="007A3EAF" w:rsidP="002067C6">
            <w:pPr>
              <w:pStyle w:val="ConsPlusNormal"/>
              <w:rPr>
                <w:rFonts w:ascii="PT Astra Serif" w:hAnsi="PT Astra Serif"/>
              </w:rPr>
            </w:pPr>
            <w:r w:rsidRPr="00781425">
              <w:rPr>
                <w:rFonts w:ascii="PT Astra Serif" w:hAnsi="PT Astra Serif"/>
              </w:rPr>
              <w:t>2. Предотвращенный экономический ущерб (по данным экономического ущерба от последнего наводнения, оползня), млн. руб.</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Объекты по переработке и захоронению токсичных промышленных отходов (ТПО)</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Мощность объекта:</w:t>
            </w:r>
          </w:p>
          <w:p w:rsidR="007A3EAF" w:rsidRPr="00781425" w:rsidRDefault="007A3EAF" w:rsidP="002067C6">
            <w:pPr>
              <w:pStyle w:val="ConsPlusNormal"/>
              <w:rPr>
                <w:rFonts w:ascii="PT Astra Serif" w:hAnsi="PT Astra Serif"/>
              </w:rPr>
            </w:pPr>
            <w:r w:rsidRPr="00781425">
              <w:rPr>
                <w:rFonts w:ascii="PT Astra Serif" w:hAnsi="PT Astra Serif"/>
              </w:rPr>
              <w:t>объем переработки очищаемого ресурса, куб. м (тонн) в сутки (год)</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создаваемых (сохраняемых) рабочих мест, единиц.</w:t>
            </w:r>
          </w:p>
          <w:p w:rsidR="007A3EAF" w:rsidRPr="00781425" w:rsidRDefault="007A3EAF" w:rsidP="002067C6">
            <w:pPr>
              <w:pStyle w:val="ConsPlusNormal"/>
              <w:rPr>
                <w:rFonts w:ascii="PT Astra Serif" w:hAnsi="PT Astra Serif"/>
              </w:rPr>
            </w:pPr>
            <w:r w:rsidRPr="00781425">
              <w:rPr>
                <w:rFonts w:ascii="PT Astra Serif" w:hAnsi="PT Astra Serif"/>
              </w:rPr>
              <w:t>2. Срок безопасного хранения захороненных ТПО, лет</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Мелиорация и реконструкция земель сельскохозяйственного назначения</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Общая площадь мелиорируемых и реконструируемых земель, гектаров</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создаваемых (сохраняемых) рабочих мест, единиц.</w:t>
            </w:r>
          </w:p>
          <w:p w:rsidR="007A3EAF" w:rsidRPr="00781425" w:rsidRDefault="007A3EAF" w:rsidP="002067C6">
            <w:pPr>
              <w:pStyle w:val="ConsPlusNormal"/>
              <w:rPr>
                <w:rFonts w:ascii="PT Astra Serif" w:hAnsi="PT Astra Serif"/>
              </w:rPr>
            </w:pPr>
            <w:r w:rsidRPr="00781425">
              <w:rPr>
                <w:rFonts w:ascii="PT Astra Serif" w:hAnsi="PT Astra Serif"/>
              </w:rPr>
              <w:t>2. Предотвращение выбытия из сельскохозяйственного оборота сельхозугодий, гектаров.</w:t>
            </w:r>
          </w:p>
          <w:p w:rsidR="007A3EAF" w:rsidRPr="00781425" w:rsidRDefault="007A3EAF" w:rsidP="002067C6">
            <w:pPr>
              <w:pStyle w:val="ConsPlusNormal"/>
              <w:rPr>
                <w:rFonts w:ascii="PT Astra Serif" w:hAnsi="PT Astra Serif"/>
              </w:rPr>
            </w:pPr>
            <w:r w:rsidRPr="00781425">
              <w:rPr>
                <w:rFonts w:ascii="PT Astra Serif" w:hAnsi="PT Astra Serif"/>
              </w:rPr>
              <w:t>3. Прирост сельскохозяйственной продукции в результате проведенных мероприятий, тонн</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Объекты коммунальной инфраструктуры (объекты водоснабжения, водоотведения, тепло-, газо- и электроснабжения)</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1. Мощность объекта в соответствующих натуральных единицах измерения.</w:t>
            </w:r>
          </w:p>
          <w:p w:rsidR="007A3EAF" w:rsidRPr="00781425" w:rsidRDefault="007A3EAF" w:rsidP="002067C6">
            <w:pPr>
              <w:pStyle w:val="ConsPlusNormal"/>
              <w:rPr>
                <w:rFonts w:ascii="PT Astra Serif" w:hAnsi="PT Astra Serif"/>
              </w:rPr>
            </w:pPr>
            <w:r w:rsidRPr="00781425">
              <w:rPr>
                <w:rFonts w:ascii="PT Astra Serif" w:hAnsi="PT Astra Serif"/>
              </w:rPr>
              <w:t>2. Размерные и иные характеристики объекта (газопровода-отвода - км, давление; электрических сетей - км, напряжение и т.п.)</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создаваемых (сохраняемых) рабочих мест, единиц.</w:t>
            </w:r>
          </w:p>
          <w:p w:rsidR="007A3EAF" w:rsidRPr="00781425" w:rsidRDefault="007A3EAF" w:rsidP="002067C6">
            <w:pPr>
              <w:pStyle w:val="ConsPlusNormal"/>
              <w:rPr>
                <w:rFonts w:ascii="PT Astra Serif" w:hAnsi="PT Astra Serif"/>
              </w:rPr>
            </w:pPr>
            <w:r w:rsidRPr="00781425">
              <w:rPr>
                <w:rFonts w:ascii="PT Astra Serif" w:hAnsi="PT Astra Serif"/>
              </w:rPr>
              <w:t>2. Увеличение количества населенных пунктов, имеющих водопровод и канализацию, единиц.</w:t>
            </w:r>
          </w:p>
          <w:p w:rsidR="007A3EAF" w:rsidRPr="00781425" w:rsidRDefault="007A3EAF" w:rsidP="002067C6">
            <w:pPr>
              <w:pStyle w:val="ConsPlusNormal"/>
              <w:rPr>
                <w:rFonts w:ascii="PT Astra Serif" w:hAnsi="PT Astra Serif"/>
              </w:rPr>
            </w:pPr>
            <w:r w:rsidRPr="00781425">
              <w:rPr>
                <w:rFonts w:ascii="PT Astra Serif" w:hAnsi="PT Astra Serif"/>
              </w:rPr>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Сортировка, переработка и утилизация твердых бытовых отходов</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Мощность объекта:</w:t>
            </w:r>
          </w:p>
          <w:p w:rsidR="007A3EAF" w:rsidRPr="00781425" w:rsidRDefault="007A3EAF" w:rsidP="002067C6">
            <w:pPr>
              <w:pStyle w:val="ConsPlusNormal"/>
              <w:rPr>
                <w:rFonts w:ascii="PT Astra Serif" w:hAnsi="PT Astra Serif"/>
              </w:rPr>
            </w:pPr>
            <w:r w:rsidRPr="00781425">
              <w:rPr>
                <w:rFonts w:ascii="PT Astra Serif" w:hAnsi="PT Astra Serif"/>
              </w:rPr>
              <w:t>объем переработки твердых бытовых отходов, тонн в сутки (год)</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создаваемых (сохраняемых) рабочих мест, единиц.</w:t>
            </w:r>
          </w:p>
          <w:p w:rsidR="007A3EAF" w:rsidRPr="00781425" w:rsidRDefault="007A3EAF" w:rsidP="002067C6">
            <w:pPr>
              <w:pStyle w:val="ConsPlusNormal"/>
              <w:rPr>
                <w:rFonts w:ascii="PT Astra Serif" w:hAnsi="PT Astra Serif"/>
              </w:rPr>
            </w:pPr>
            <w:r w:rsidRPr="00781425">
              <w:rPr>
                <w:rFonts w:ascii="PT Astra Serif" w:hAnsi="PT Astra Serif"/>
              </w:rPr>
              <w:t>2. Закрытие существующих свалок твердых бытовых отходов, общая площадь рекультивированных земель, гектаров</w:t>
            </w:r>
          </w:p>
        </w:tc>
      </w:tr>
      <w:tr w:rsidR="007A3EAF" w:rsidRPr="00781425" w:rsidTr="00147EDB">
        <w:tc>
          <w:tcPr>
            <w:tcW w:w="9782" w:type="dxa"/>
            <w:gridSpan w:val="3"/>
          </w:tcPr>
          <w:p w:rsidR="007A3EAF" w:rsidRPr="00781425" w:rsidRDefault="007A3EAF" w:rsidP="002067C6">
            <w:pPr>
              <w:pStyle w:val="ConsPlusNormal"/>
              <w:jc w:val="center"/>
              <w:outlineLvl w:val="2"/>
              <w:rPr>
                <w:rFonts w:ascii="PT Astra Serif" w:hAnsi="PT Astra Serif"/>
              </w:rPr>
            </w:pPr>
            <w:r w:rsidRPr="00781425">
              <w:rPr>
                <w:rFonts w:ascii="PT Astra Serif" w:hAnsi="PT Astra Serif"/>
              </w:rPr>
              <w:t>Строительство (реконструкция) производственных объектов</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Производственные объекты</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Мощность объекта в соответствующих натуральных единицах измерения</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создаваемых (сохраняемых) рабочих мест, единиц.</w:t>
            </w:r>
          </w:p>
          <w:p w:rsidR="007A3EAF" w:rsidRPr="00781425" w:rsidRDefault="007A3EAF" w:rsidP="002067C6">
            <w:pPr>
              <w:pStyle w:val="ConsPlusNormal"/>
              <w:rPr>
                <w:rFonts w:ascii="PT Astra Serif" w:hAnsi="PT Astra Serif"/>
              </w:rPr>
            </w:pPr>
            <w:r w:rsidRPr="00781425">
              <w:rPr>
                <w:rFonts w:ascii="PT Astra Serif" w:hAnsi="PT Astra Serif"/>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7A3EAF" w:rsidRPr="00781425" w:rsidTr="00147EDB">
        <w:tc>
          <w:tcPr>
            <w:tcW w:w="9782" w:type="dxa"/>
            <w:gridSpan w:val="3"/>
          </w:tcPr>
          <w:p w:rsidR="007A3EAF" w:rsidRPr="00781425" w:rsidRDefault="007A3EAF" w:rsidP="002067C6">
            <w:pPr>
              <w:pStyle w:val="ConsPlusNormal"/>
              <w:jc w:val="center"/>
              <w:outlineLvl w:val="2"/>
              <w:rPr>
                <w:rFonts w:ascii="PT Astra Serif" w:hAnsi="PT Astra Serif"/>
              </w:rPr>
            </w:pPr>
            <w:r w:rsidRPr="00781425">
              <w:rPr>
                <w:rFonts w:ascii="PT Astra Serif" w:hAnsi="PT Astra Serif"/>
              </w:rPr>
              <w:t>Строительство (реконструкция) инфраструктуры инновационной системы</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Инфраструктура научно-технической и инновационной деятельности (научные центры по разработке нанотехнологий; нанопроизводства; автоматизированного проектирования; производственно-экспериментальные базы и другие)</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1. Общая площадь объекта, кв. м.</w:t>
            </w:r>
          </w:p>
          <w:p w:rsidR="007A3EAF" w:rsidRPr="00781425" w:rsidRDefault="007A3EAF" w:rsidP="002067C6">
            <w:pPr>
              <w:pStyle w:val="ConsPlusNormal"/>
              <w:rPr>
                <w:rFonts w:ascii="PT Astra Serif" w:hAnsi="PT Astra Serif"/>
              </w:rPr>
            </w:pPr>
            <w:r w:rsidRPr="00781425">
              <w:rPr>
                <w:rFonts w:ascii="PT Astra Serif" w:hAnsi="PT Astra Serif"/>
              </w:rPr>
              <w:t>2. Иные размерные характеристики объекта в соответствующих единицах измерения</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создаваемых (сохраняемых) рабочих мест, единиц.</w:t>
            </w:r>
          </w:p>
          <w:p w:rsidR="007A3EAF" w:rsidRPr="00781425" w:rsidRDefault="007A3EAF" w:rsidP="002067C6">
            <w:pPr>
              <w:pStyle w:val="ConsPlusNormal"/>
              <w:rPr>
                <w:rFonts w:ascii="PT Astra Serif" w:hAnsi="PT Astra Serif"/>
              </w:rPr>
            </w:pPr>
            <w:r w:rsidRPr="00781425">
              <w:rPr>
                <w:rFonts w:ascii="PT Astra Serif" w:hAnsi="PT Astra Serif"/>
              </w:rPr>
              <w:t>2. Количество новых технологий, уровень новизны образцов новой техники</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Инфраструктура коммерциализации инноваций (особые экономические зоны, технопарки, инновационно-технологические центры, бизнес-инкубаторы и т.п.)</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1. Общая площадь объекта, кв. м.</w:t>
            </w:r>
          </w:p>
          <w:p w:rsidR="007A3EAF" w:rsidRPr="00781425" w:rsidRDefault="007A3EAF" w:rsidP="002067C6">
            <w:pPr>
              <w:pStyle w:val="ConsPlusNormal"/>
              <w:rPr>
                <w:rFonts w:ascii="PT Astra Serif" w:hAnsi="PT Astra Serif"/>
              </w:rPr>
            </w:pPr>
            <w:r w:rsidRPr="00781425">
              <w:rPr>
                <w:rFonts w:ascii="PT Astra Serif" w:hAnsi="PT Astra Serif"/>
              </w:rPr>
              <w:t>2. Иные размерные характеристики объекта в соответствующих единицах измерения</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создаваемых (сохраняемых) рабочих мест, единиц.</w:t>
            </w:r>
          </w:p>
          <w:p w:rsidR="007A3EAF" w:rsidRPr="00781425" w:rsidRDefault="007A3EAF" w:rsidP="002067C6">
            <w:pPr>
              <w:pStyle w:val="ConsPlusNormal"/>
              <w:rPr>
                <w:rFonts w:ascii="PT Astra Serif" w:hAnsi="PT Astra Serif"/>
              </w:rPr>
            </w:pPr>
            <w:r w:rsidRPr="00781425">
              <w:rPr>
                <w:rFonts w:ascii="PT Astra Serif" w:hAnsi="PT Astra Serif"/>
              </w:rPr>
              <w:t>2. Повышение доли инновационно-активных организаций, осуществляющих технологические инновации, в общем числе организаций, процентов.</w:t>
            </w:r>
          </w:p>
          <w:p w:rsidR="007A3EAF" w:rsidRPr="00781425" w:rsidRDefault="007A3EAF" w:rsidP="002067C6">
            <w:pPr>
              <w:pStyle w:val="ConsPlusNormal"/>
              <w:rPr>
                <w:rFonts w:ascii="PT Astra Serif" w:hAnsi="PT Astra Serif"/>
              </w:rPr>
            </w:pPr>
            <w:r w:rsidRPr="00781425">
              <w:rPr>
                <w:rFonts w:ascii="PT Astra Serif" w:hAnsi="PT Astra Serif"/>
              </w:rPr>
              <w:t>3. Повышение доли инновационной продукции в общем объеме выпускаемой продукции, в процентах</w:t>
            </w:r>
          </w:p>
        </w:tc>
      </w:tr>
      <w:tr w:rsidR="007A3EAF" w:rsidRPr="00781425" w:rsidTr="00147EDB">
        <w:tc>
          <w:tcPr>
            <w:tcW w:w="9782" w:type="dxa"/>
            <w:gridSpan w:val="3"/>
          </w:tcPr>
          <w:p w:rsidR="007A3EAF" w:rsidRPr="00781425" w:rsidRDefault="007A3EAF" w:rsidP="002067C6">
            <w:pPr>
              <w:pStyle w:val="ConsPlusNormal"/>
              <w:jc w:val="center"/>
              <w:outlineLvl w:val="2"/>
              <w:rPr>
                <w:rFonts w:ascii="PT Astra Serif" w:hAnsi="PT Astra Serif"/>
              </w:rPr>
            </w:pPr>
            <w:r w:rsidRPr="00781425">
              <w:rPr>
                <w:rFonts w:ascii="PT Astra Serif" w:hAnsi="PT Astra Serif"/>
              </w:rPr>
              <w:t>Строительство (реконструкция) объектов транспортной инфраструктуры</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Пути сообщения общего пользования (железнодорожные пути; автомобильные дороги с твердым покрытием; магистральные трубопроводы)</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1. Эксплуатационная длина путей сообщения общего пользования, км.</w:t>
            </w:r>
          </w:p>
          <w:p w:rsidR="007A3EAF" w:rsidRPr="00781425" w:rsidRDefault="007A3EAF" w:rsidP="002067C6">
            <w:pPr>
              <w:pStyle w:val="ConsPlusNormal"/>
              <w:rPr>
                <w:rFonts w:ascii="PT Astra Serif" w:hAnsi="PT Astra Serif"/>
              </w:rPr>
            </w:pPr>
            <w:r w:rsidRPr="00781425">
              <w:rPr>
                <w:rFonts w:ascii="PT Astra Serif" w:hAnsi="PT Astra Serif"/>
              </w:rPr>
              <w:t>2. Иные размерные характеристики объекта в соответствующих единицах измерения</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Количество создаваемых (сохраняемых) рабочих мест, единиц.</w:t>
            </w:r>
          </w:p>
          <w:p w:rsidR="007A3EAF" w:rsidRPr="00781425" w:rsidRDefault="007A3EAF" w:rsidP="002067C6">
            <w:pPr>
              <w:pStyle w:val="ConsPlusNormal"/>
              <w:rPr>
                <w:rFonts w:ascii="PT Astra Serif" w:hAnsi="PT Astra Serif"/>
              </w:rPr>
            </w:pPr>
            <w:r w:rsidRPr="00781425">
              <w:rPr>
                <w:rFonts w:ascii="PT Astra Serif" w:hAnsi="PT Astra Serif"/>
              </w:rPr>
              <w:t>2. Объем (увеличение объема): грузооборота транспорта общего пользования, тонно-км в год; пассажирооборота железнодорожного, автобусного и другого транспорта, пассажиро-км в год.</w:t>
            </w:r>
          </w:p>
          <w:p w:rsidR="007A3EAF" w:rsidRPr="00781425" w:rsidRDefault="007A3EAF" w:rsidP="002067C6">
            <w:pPr>
              <w:pStyle w:val="ConsPlusNormal"/>
              <w:rPr>
                <w:rFonts w:ascii="PT Astra Serif" w:hAnsi="PT Astra Serif"/>
              </w:rPr>
            </w:pPr>
            <w:r w:rsidRPr="00781425">
              <w:rPr>
                <w:rFonts w:ascii="PT Astra Serif" w:hAnsi="PT Astra Serif"/>
              </w:rPr>
              <w:t>3. Сокращение времени пребывания грузов, пассажиров в пути, процентов.</w:t>
            </w:r>
          </w:p>
          <w:p w:rsidR="007A3EAF" w:rsidRPr="00781425" w:rsidRDefault="007A3EAF" w:rsidP="002067C6">
            <w:pPr>
              <w:pStyle w:val="ConsPlusNormal"/>
              <w:rPr>
                <w:rFonts w:ascii="PT Astra Serif" w:hAnsi="PT Astra Serif"/>
              </w:rPr>
            </w:pPr>
            <w:r w:rsidRPr="00781425">
              <w:rPr>
                <w:rFonts w:ascii="PT Astra Serif" w:hAnsi="PT Astra Serif"/>
              </w:rPr>
              <w:t>4. Увеличение доли населенных пунктов, связанных дорогами с твердым покрытием с сетью путей сообщения общего пользования</w:t>
            </w:r>
          </w:p>
        </w:tc>
      </w:tr>
      <w:tr w:rsidR="007A3EAF" w:rsidRPr="00781425" w:rsidTr="00147EDB">
        <w:tc>
          <w:tcPr>
            <w:tcW w:w="2603" w:type="dxa"/>
          </w:tcPr>
          <w:p w:rsidR="007A3EAF" w:rsidRPr="00781425" w:rsidRDefault="007A3EAF" w:rsidP="002067C6">
            <w:pPr>
              <w:pStyle w:val="ConsPlusNormal"/>
              <w:rPr>
                <w:rFonts w:ascii="PT Astra Serif" w:hAnsi="PT Astra Serif"/>
              </w:rPr>
            </w:pPr>
            <w:r w:rsidRPr="00781425">
              <w:rPr>
                <w:rFonts w:ascii="PT Astra Serif" w:hAnsi="PT Astra Serif"/>
              </w:rPr>
              <w:t>Мосты, тоннели</w:t>
            </w:r>
          </w:p>
        </w:tc>
        <w:tc>
          <w:tcPr>
            <w:tcW w:w="2835" w:type="dxa"/>
          </w:tcPr>
          <w:p w:rsidR="007A3EAF" w:rsidRPr="00781425" w:rsidRDefault="007A3EAF" w:rsidP="002067C6">
            <w:pPr>
              <w:pStyle w:val="ConsPlusNormal"/>
              <w:rPr>
                <w:rFonts w:ascii="PT Astra Serif" w:hAnsi="PT Astra Serif"/>
              </w:rPr>
            </w:pPr>
            <w:r w:rsidRPr="00781425">
              <w:rPr>
                <w:rFonts w:ascii="PT Astra Serif" w:hAnsi="PT Astra Serif"/>
              </w:rPr>
              <w:t>1. Общая площадь объекта, кв. м.</w:t>
            </w:r>
          </w:p>
          <w:p w:rsidR="007A3EAF" w:rsidRPr="00781425" w:rsidRDefault="007A3EAF" w:rsidP="002067C6">
            <w:pPr>
              <w:pStyle w:val="ConsPlusNormal"/>
              <w:rPr>
                <w:rFonts w:ascii="PT Astra Serif" w:hAnsi="PT Astra Serif"/>
              </w:rPr>
            </w:pPr>
            <w:r w:rsidRPr="00781425">
              <w:rPr>
                <w:rFonts w:ascii="PT Astra Serif" w:hAnsi="PT Astra Serif"/>
              </w:rPr>
              <w:t>2. Эксплуатационная длина объекта, км.</w:t>
            </w:r>
          </w:p>
          <w:p w:rsidR="007A3EAF" w:rsidRPr="00781425" w:rsidRDefault="007A3EAF" w:rsidP="002067C6">
            <w:pPr>
              <w:pStyle w:val="ConsPlusNormal"/>
              <w:rPr>
                <w:rFonts w:ascii="PT Astra Serif" w:hAnsi="PT Astra Serif"/>
              </w:rPr>
            </w:pPr>
            <w:r w:rsidRPr="00781425">
              <w:rPr>
                <w:rFonts w:ascii="PT Astra Serif" w:hAnsi="PT Astra Serif"/>
              </w:rPr>
              <w:t>3. Иные размерные характеристики объекта в соответствующих единицах измерения</w:t>
            </w:r>
          </w:p>
        </w:tc>
        <w:tc>
          <w:tcPr>
            <w:tcW w:w="4344" w:type="dxa"/>
          </w:tcPr>
          <w:p w:rsidR="007A3EAF" w:rsidRPr="00781425" w:rsidRDefault="007A3EAF" w:rsidP="002067C6">
            <w:pPr>
              <w:pStyle w:val="ConsPlusNormal"/>
              <w:rPr>
                <w:rFonts w:ascii="PT Astra Serif" w:hAnsi="PT Astra Serif"/>
              </w:rPr>
            </w:pPr>
            <w:r w:rsidRPr="00781425">
              <w:rPr>
                <w:rFonts w:ascii="PT Astra Serif" w:hAnsi="PT Astra Serif"/>
              </w:rPr>
              <w:t>1. Объем (увеличение объема) грузооборота транспорта общего пользования, тонно-км в год.</w:t>
            </w:r>
          </w:p>
          <w:p w:rsidR="007A3EAF" w:rsidRPr="00781425" w:rsidRDefault="007A3EAF" w:rsidP="002067C6">
            <w:pPr>
              <w:pStyle w:val="ConsPlusNormal"/>
              <w:rPr>
                <w:rFonts w:ascii="PT Astra Serif" w:hAnsi="PT Astra Serif"/>
              </w:rPr>
            </w:pPr>
            <w:r w:rsidRPr="00781425">
              <w:rPr>
                <w:rFonts w:ascii="PT Astra Serif" w:hAnsi="PT Astra Serif"/>
              </w:rPr>
              <w:t>2. Объем (увеличение объема) пассажирооборота железнодорожного, автобусного и другого транспорта, пассажиро-км в год.</w:t>
            </w:r>
          </w:p>
          <w:p w:rsidR="007A3EAF" w:rsidRPr="00781425" w:rsidRDefault="007A3EAF" w:rsidP="002067C6">
            <w:pPr>
              <w:pStyle w:val="ConsPlusNormal"/>
              <w:rPr>
                <w:rFonts w:ascii="PT Astra Serif" w:hAnsi="PT Astra Serif"/>
              </w:rPr>
            </w:pPr>
            <w:r w:rsidRPr="00781425">
              <w:rPr>
                <w:rFonts w:ascii="PT Astra Serif" w:hAnsi="PT Astra Serif"/>
              </w:rPr>
              <w:t>3. Сокращение времени пребывания грузов, пассажиров в пути, в процентах</w:t>
            </w:r>
          </w:p>
        </w:tc>
      </w:tr>
    </w:tbl>
    <w:p w:rsidR="007A3EAF" w:rsidRDefault="007A3EAF" w:rsidP="002067C6">
      <w:pPr>
        <w:spacing w:after="0" w:line="240" w:lineRule="auto"/>
        <w:rPr>
          <w:rFonts w:ascii="PT Astra Serif" w:hAnsi="PT Astra Serif" w:cs="Times New Roman"/>
          <w:sz w:val="28"/>
          <w:szCs w:val="28"/>
        </w:rPr>
      </w:pPr>
    </w:p>
    <w:sectPr w:rsidR="007A3EAF" w:rsidSect="00643683">
      <w:headerReference w:type="default" r:id="rId39"/>
      <w:pgSz w:w="11906" w:h="16840"/>
      <w:pgMar w:top="1134" w:right="851" w:bottom="107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BA" w:rsidRDefault="00C032BA" w:rsidP="003E6CB6">
      <w:pPr>
        <w:spacing w:after="0" w:line="240" w:lineRule="auto"/>
      </w:pPr>
      <w:r>
        <w:separator/>
      </w:r>
    </w:p>
  </w:endnote>
  <w:endnote w:type="continuationSeparator" w:id="0">
    <w:p w:rsidR="00C032BA" w:rsidRDefault="00C032BA" w:rsidP="003E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BA" w:rsidRDefault="00C032BA" w:rsidP="003E6CB6">
      <w:pPr>
        <w:spacing w:after="0" w:line="240" w:lineRule="auto"/>
      </w:pPr>
      <w:r>
        <w:separator/>
      </w:r>
    </w:p>
  </w:footnote>
  <w:footnote w:type="continuationSeparator" w:id="0">
    <w:p w:rsidR="00C032BA" w:rsidRDefault="00C032BA" w:rsidP="003E6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896706"/>
      <w:docPartObj>
        <w:docPartGallery w:val="Page Numbers (Top of Page)"/>
        <w:docPartUnique/>
      </w:docPartObj>
    </w:sdtPr>
    <w:sdtEndPr>
      <w:rPr>
        <w:rFonts w:ascii="PT Astra Serif" w:hAnsi="PT Astra Serif"/>
        <w:sz w:val="24"/>
        <w:szCs w:val="24"/>
      </w:rPr>
    </w:sdtEndPr>
    <w:sdtContent>
      <w:p w:rsidR="00C032BA" w:rsidRPr="003E6CB6" w:rsidRDefault="00C032BA">
        <w:pPr>
          <w:pStyle w:val="a6"/>
          <w:jc w:val="center"/>
          <w:rPr>
            <w:rFonts w:ascii="PT Astra Serif" w:hAnsi="PT Astra Serif"/>
            <w:sz w:val="24"/>
            <w:szCs w:val="24"/>
          </w:rPr>
        </w:pPr>
        <w:r w:rsidRPr="003E6CB6">
          <w:rPr>
            <w:rFonts w:ascii="PT Astra Serif" w:hAnsi="PT Astra Serif"/>
            <w:sz w:val="24"/>
            <w:szCs w:val="24"/>
          </w:rPr>
          <w:fldChar w:fldCharType="begin"/>
        </w:r>
        <w:r w:rsidRPr="003E6CB6">
          <w:rPr>
            <w:rFonts w:ascii="PT Astra Serif" w:hAnsi="PT Astra Serif"/>
            <w:sz w:val="24"/>
            <w:szCs w:val="24"/>
          </w:rPr>
          <w:instrText>PAGE   \* MERGEFORMAT</w:instrText>
        </w:r>
        <w:r w:rsidRPr="003E6CB6">
          <w:rPr>
            <w:rFonts w:ascii="PT Astra Serif" w:hAnsi="PT Astra Serif"/>
            <w:sz w:val="24"/>
            <w:szCs w:val="24"/>
          </w:rPr>
          <w:fldChar w:fldCharType="separate"/>
        </w:r>
        <w:r w:rsidR="00FA1008">
          <w:rPr>
            <w:rFonts w:ascii="PT Astra Serif" w:hAnsi="PT Astra Serif"/>
            <w:noProof/>
            <w:sz w:val="24"/>
            <w:szCs w:val="24"/>
          </w:rPr>
          <w:t>2</w:t>
        </w:r>
        <w:r w:rsidRPr="003E6CB6">
          <w:rPr>
            <w:rFonts w:ascii="PT Astra Serif" w:hAnsi="PT Astra Serif"/>
            <w:sz w:val="24"/>
            <w:szCs w:val="24"/>
          </w:rPr>
          <w:fldChar w:fldCharType="end"/>
        </w:r>
      </w:p>
    </w:sdtContent>
  </w:sdt>
  <w:p w:rsidR="00C032BA" w:rsidRDefault="00C032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10C3E"/>
    <w:multiLevelType w:val="hybridMultilevel"/>
    <w:tmpl w:val="703E9ACE"/>
    <w:lvl w:ilvl="0" w:tplc="99F85AD0">
      <w:start w:val="18"/>
      <w:numFmt w:val="decimal"/>
      <w:lvlText w:val="%1."/>
      <w:lvlJc w:val="left"/>
      <w:pPr>
        <w:ind w:left="1778" w:hanging="360"/>
      </w:pPr>
      <w:rPr>
        <w:rFonts w:hint="default"/>
      </w:rPr>
    </w:lvl>
    <w:lvl w:ilvl="1" w:tplc="04190019">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nsid w:val="30B84BE8"/>
    <w:multiLevelType w:val="multilevel"/>
    <w:tmpl w:val="A538E2AA"/>
    <w:lvl w:ilvl="0">
      <w:start w:val="18"/>
      <w:numFmt w:val="decimal"/>
      <w:lvlText w:val="%1."/>
      <w:lvlJc w:val="left"/>
      <w:pPr>
        <w:ind w:left="576" w:hanging="576"/>
      </w:pPr>
      <w:rPr>
        <w:rFonts w:hint="default"/>
      </w:rPr>
    </w:lvl>
    <w:lvl w:ilvl="1">
      <w:start w:val="2"/>
      <w:numFmt w:val="decimal"/>
      <w:lvlText w:val="%1.%2."/>
      <w:lvlJc w:val="left"/>
      <w:pPr>
        <w:ind w:left="2568" w:hanging="720"/>
      </w:pPr>
      <w:rPr>
        <w:rFonts w:hint="default"/>
      </w:rPr>
    </w:lvl>
    <w:lvl w:ilvl="2">
      <w:start w:val="1"/>
      <w:numFmt w:val="decimal"/>
      <w:lvlText w:val="%1.%2.%3."/>
      <w:lvlJc w:val="left"/>
      <w:pPr>
        <w:ind w:left="4416" w:hanging="720"/>
      </w:pPr>
      <w:rPr>
        <w:rFonts w:hint="default"/>
      </w:rPr>
    </w:lvl>
    <w:lvl w:ilvl="3">
      <w:start w:val="1"/>
      <w:numFmt w:val="decimal"/>
      <w:lvlText w:val="%1.%2.%3.%4."/>
      <w:lvlJc w:val="left"/>
      <w:pPr>
        <w:ind w:left="6624" w:hanging="1080"/>
      </w:pPr>
      <w:rPr>
        <w:rFonts w:hint="default"/>
      </w:rPr>
    </w:lvl>
    <w:lvl w:ilvl="4">
      <w:start w:val="1"/>
      <w:numFmt w:val="decimal"/>
      <w:lvlText w:val="%1.%2.%3.%4.%5."/>
      <w:lvlJc w:val="left"/>
      <w:pPr>
        <w:ind w:left="8472" w:hanging="1080"/>
      </w:pPr>
      <w:rPr>
        <w:rFonts w:hint="default"/>
      </w:rPr>
    </w:lvl>
    <w:lvl w:ilvl="5">
      <w:start w:val="1"/>
      <w:numFmt w:val="decimal"/>
      <w:lvlText w:val="%1.%2.%3.%4.%5.%6."/>
      <w:lvlJc w:val="left"/>
      <w:pPr>
        <w:ind w:left="10680" w:hanging="1440"/>
      </w:pPr>
      <w:rPr>
        <w:rFonts w:hint="default"/>
      </w:rPr>
    </w:lvl>
    <w:lvl w:ilvl="6">
      <w:start w:val="1"/>
      <w:numFmt w:val="decimal"/>
      <w:lvlText w:val="%1.%2.%3.%4.%5.%6.%7."/>
      <w:lvlJc w:val="left"/>
      <w:pPr>
        <w:ind w:left="12888" w:hanging="1800"/>
      </w:pPr>
      <w:rPr>
        <w:rFonts w:hint="default"/>
      </w:rPr>
    </w:lvl>
    <w:lvl w:ilvl="7">
      <w:start w:val="1"/>
      <w:numFmt w:val="decimal"/>
      <w:lvlText w:val="%1.%2.%3.%4.%5.%6.%7.%8."/>
      <w:lvlJc w:val="left"/>
      <w:pPr>
        <w:ind w:left="14736" w:hanging="1800"/>
      </w:pPr>
      <w:rPr>
        <w:rFonts w:hint="default"/>
      </w:rPr>
    </w:lvl>
    <w:lvl w:ilvl="8">
      <w:start w:val="1"/>
      <w:numFmt w:val="decimal"/>
      <w:lvlText w:val="%1.%2.%3.%4.%5.%6.%7.%8.%9."/>
      <w:lvlJc w:val="left"/>
      <w:pPr>
        <w:ind w:left="16944" w:hanging="2160"/>
      </w:pPr>
      <w:rPr>
        <w:rFonts w:hint="default"/>
      </w:rPr>
    </w:lvl>
  </w:abstractNum>
  <w:abstractNum w:abstractNumId="2">
    <w:nsid w:val="34C22D37"/>
    <w:multiLevelType w:val="multilevel"/>
    <w:tmpl w:val="A15CD3D0"/>
    <w:lvl w:ilvl="0">
      <w:start w:val="26"/>
      <w:numFmt w:val="decimal"/>
      <w:lvlText w:val="%1."/>
      <w:lvlJc w:val="left"/>
      <w:pPr>
        <w:ind w:left="576" w:hanging="576"/>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3D5C40B4"/>
    <w:multiLevelType w:val="multilevel"/>
    <w:tmpl w:val="C29A17AA"/>
    <w:lvl w:ilvl="0">
      <w:start w:val="26"/>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0E101FB"/>
    <w:multiLevelType w:val="multilevel"/>
    <w:tmpl w:val="4D10F5B8"/>
    <w:lvl w:ilvl="0">
      <w:start w:val="26"/>
      <w:numFmt w:val="decimal"/>
      <w:lvlText w:val="%1."/>
      <w:lvlJc w:val="left"/>
      <w:pPr>
        <w:ind w:left="1286" w:hanging="576"/>
      </w:pPr>
      <w:rPr>
        <w:rFonts w:hint="default"/>
      </w:rPr>
    </w:lvl>
    <w:lvl w:ilvl="1">
      <w:start w:val="5"/>
      <w:numFmt w:val="decimal"/>
      <w:lvlText w:val="%1.%2."/>
      <w:lvlJc w:val="left"/>
      <w:pPr>
        <w:ind w:left="2427" w:hanging="720"/>
      </w:pPr>
      <w:rPr>
        <w:rFonts w:hint="default"/>
      </w:rPr>
    </w:lvl>
    <w:lvl w:ilvl="2">
      <w:start w:val="1"/>
      <w:numFmt w:val="decimal"/>
      <w:lvlText w:val="%1.%2.%3."/>
      <w:lvlJc w:val="left"/>
      <w:pPr>
        <w:ind w:left="4275" w:hanging="720"/>
      </w:pPr>
      <w:rPr>
        <w:rFonts w:hint="default"/>
      </w:rPr>
    </w:lvl>
    <w:lvl w:ilvl="3">
      <w:start w:val="1"/>
      <w:numFmt w:val="decimal"/>
      <w:lvlText w:val="%1.%2.%3.%4."/>
      <w:lvlJc w:val="left"/>
      <w:pPr>
        <w:ind w:left="6483" w:hanging="1080"/>
      </w:pPr>
      <w:rPr>
        <w:rFonts w:hint="default"/>
      </w:rPr>
    </w:lvl>
    <w:lvl w:ilvl="4">
      <w:start w:val="1"/>
      <w:numFmt w:val="decimal"/>
      <w:lvlText w:val="%1.%2.%3.%4.%5."/>
      <w:lvlJc w:val="left"/>
      <w:pPr>
        <w:ind w:left="8331" w:hanging="1080"/>
      </w:pPr>
      <w:rPr>
        <w:rFonts w:hint="default"/>
      </w:rPr>
    </w:lvl>
    <w:lvl w:ilvl="5">
      <w:start w:val="1"/>
      <w:numFmt w:val="decimal"/>
      <w:lvlText w:val="%1.%2.%3.%4.%5.%6."/>
      <w:lvlJc w:val="left"/>
      <w:pPr>
        <w:ind w:left="10539" w:hanging="1440"/>
      </w:pPr>
      <w:rPr>
        <w:rFonts w:hint="default"/>
      </w:rPr>
    </w:lvl>
    <w:lvl w:ilvl="6">
      <w:start w:val="1"/>
      <w:numFmt w:val="decimal"/>
      <w:lvlText w:val="%1.%2.%3.%4.%5.%6.%7."/>
      <w:lvlJc w:val="left"/>
      <w:pPr>
        <w:ind w:left="12747" w:hanging="1800"/>
      </w:pPr>
      <w:rPr>
        <w:rFonts w:hint="default"/>
      </w:rPr>
    </w:lvl>
    <w:lvl w:ilvl="7">
      <w:start w:val="1"/>
      <w:numFmt w:val="decimal"/>
      <w:lvlText w:val="%1.%2.%3.%4.%5.%6.%7.%8."/>
      <w:lvlJc w:val="left"/>
      <w:pPr>
        <w:ind w:left="14595" w:hanging="1800"/>
      </w:pPr>
      <w:rPr>
        <w:rFonts w:hint="default"/>
      </w:rPr>
    </w:lvl>
    <w:lvl w:ilvl="8">
      <w:start w:val="1"/>
      <w:numFmt w:val="decimal"/>
      <w:lvlText w:val="%1.%2.%3.%4.%5.%6.%7.%8.%9."/>
      <w:lvlJc w:val="left"/>
      <w:pPr>
        <w:ind w:left="16803" w:hanging="2160"/>
      </w:pPr>
      <w:rPr>
        <w:rFonts w:hint="default"/>
      </w:rPr>
    </w:lvl>
  </w:abstractNum>
  <w:abstractNum w:abstractNumId="5">
    <w:nsid w:val="79D12C34"/>
    <w:multiLevelType w:val="multilevel"/>
    <w:tmpl w:val="0419001F"/>
    <w:lvl w:ilvl="0">
      <w:start w:val="1"/>
      <w:numFmt w:val="decimal"/>
      <w:lvlText w:val="%1."/>
      <w:lvlJc w:val="left"/>
      <w:pPr>
        <w:ind w:left="1211" w:hanging="360"/>
      </w:pPr>
    </w:lvl>
    <w:lvl w:ilvl="1">
      <w:start w:val="1"/>
      <w:numFmt w:val="decimal"/>
      <w:lvlText w:val="%1.%2."/>
      <w:lvlJc w:val="left"/>
      <w:pPr>
        <w:ind w:left="312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9A"/>
    <w:rsid w:val="000011D7"/>
    <w:rsid w:val="00006D46"/>
    <w:rsid w:val="00014A9F"/>
    <w:rsid w:val="000246D2"/>
    <w:rsid w:val="00024C6C"/>
    <w:rsid w:val="00025AEA"/>
    <w:rsid w:val="00025E86"/>
    <w:rsid w:val="000263BD"/>
    <w:rsid w:val="00036D54"/>
    <w:rsid w:val="000440A4"/>
    <w:rsid w:val="000507D2"/>
    <w:rsid w:val="00055E4B"/>
    <w:rsid w:val="00074354"/>
    <w:rsid w:val="000A7BB7"/>
    <w:rsid w:val="000B0038"/>
    <w:rsid w:val="000B2D2D"/>
    <w:rsid w:val="000C1E8D"/>
    <w:rsid w:val="000C56B9"/>
    <w:rsid w:val="000C6CBE"/>
    <w:rsid w:val="000E178F"/>
    <w:rsid w:val="000E3549"/>
    <w:rsid w:val="00101FCB"/>
    <w:rsid w:val="00102A64"/>
    <w:rsid w:val="00110C3B"/>
    <w:rsid w:val="00147EDB"/>
    <w:rsid w:val="00160338"/>
    <w:rsid w:val="00161E99"/>
    <w:rsid w:val="001661D9"/>
    <w:rsid w:val="00171FB6"/>
    <w:rsid w:val="001869EB"/>
    <w:rsid w:val="00195AA3"/>
    <w:rsid w:val="00197561"/>
    <w:rsid w:val="001C5332"/>
    <w:rsid w:val="001F11A1"/>
    <w:rsid w:val="001F3439"/>
    <w:rsid w:val="00204420"/>
    <w:rsid w:val="002067C6"/>
    <w:rsid w:val="00221D97"/>
    <w:rsid w:val="00243985"/>
    <w:rsid w:val="00247205"/>
    <w:rsid w:val="00296BCB"/>
    <w:rsid w:val="002A5EB2"/>
    <w:rsid w:val="002C7B06"/>
    <w:rsid w:val="00300C0D"/>
    <w:rsid w:val="00303B04"/>
    <w:rsid w:val="00306265"/>
    <w:rsid w:val="003119E5"/>
    <w:rsid w:val="00320A7A"/>
    <w:rsid w:val="00320D48"/>
    <w:rsid w:val="0032403F"/>
    <w:rsid w:val="00337388"/>
    <w:rsid w:val="00340441"/>
    <w:rsid w:val="00355B55"/>
    <w:rsid w:val="00355DD6"/>
    <w:rsid w:val="003563F2"/>
    <w:rsid w:val="00356FE3"/>
    <w:rsid w:val="00357A70"/>
    <w:rsid w:val="003808D8"/>
    <w:rsid w:val="003B3CC5"/>
    <w:rsid w:val="003B5672"/>
    <w:rsid w:val="003B5AEC"/>
    <w:rsid w:val="003C5FD4"/>
    <w:rsid w:val="003C766C"/>
    <w:rsid w:val="003D18FF"/>
    <w:rsid w:val="003D1DFC"/>
    <w:rsid w:val="003D489C"/>
    <w:rsid w:val="003E359A"/>
    <w:rsid w:val="003E6CB6"/>
    <w:rsid w:val="003F5EC7"/>
    <w:rsid w:val="003F7350"/>
    <w:rsid w:val="004008C1"/>
    <w:rsid w:val="0040276C"/>
    <w:rsid w:val="00410A2A"/>
    <w:rsid w:val="0041611F"/>
    <w:rsid w:val="00420877"/>
    <w:rsid w:val="00421625"/>
    <w:rsid w:val="00424EC5"/>
    <w:rsid w:val="00427EE9"/>
    <w:rsid w:val="00436B5D"/>
    <w:rsid w:val="00447AD5"/>
    <w:rsid w:val="00454339"/>
    <w:rsid w:val="004711CA"/>
    <w:rsid w:val="004A54DC"/>
    <w:rsid w:val="004A6B6B"/>
    <w:rsid w:val="004B5E19"/>
    <w:rsid w:val="004B7639"/>
    <w:rsid w:val="004C53B6"/>
    <w:rsid w:val="004C6FDC"/>
    <w:rsid w:val="004D1D61"/>
    <w:rsid w:val="004D5B1D"/>
    <w:rsid w:val="004E0554"/>
    <w:rsid w:val="004F4BBD"/>
    <w:rsid w:val="0051667F"/>
    <w:rsid w:val="0052109A"/>
    <w:rsid w:val="00526543"/>
    <w:rsid w:val="00561C9A"/>
    <w:rsid w:val="00561E86"/>
    <w:rsid w:val="00562381"/>
    <w:rsid w:val="005917F0"/>
    <w:rsid w:val="005937D3"/>
    <w:rsid w:val="005A30E1"/>
    <w:rsid w:val="005A70C2"/>
    <w:rsid w:val="005B6BCE"/>
    <w:rsid w:val="005C5B84"/>
    <w:rsid w:val="005F23E0"/>
    <w:rsid w:val="005F2F0E"/>
    <w:rsid w:val="006030B6"/>
    <w:rsid w:val="00604C85"/>
    <w:rsid w:val="00610611"/>
    <w:rsid w:val="006175AE"/>
    <w:rsid w:val="0062152A"/>
    <w:rsid w:val="00630750"/>
    <w:rsid w:val="006314C6"/>
    <w:rsid w:val="006409F1"/>
    <w:rsid w:val="00643683"/>
    <w:rsid w:val="00653DAC"/>
    <w:rsid w:val="00666BC5"/>
    <w:rsid w:val="006745E2"/>
    <w:rsid w:val="00680714"/>
    <w:rsid w:val="00681B0C"/>
    <w:rsid w:val="00694532"/>
    <w:rsid w:val="006A07EC"/>
    <w:rsid w:val="006A2BC4"/>
    <w:rsid w:val="006A31D7"/>
    <w:rsid w:val="006C6B41"/>
    <w:rsid w:val="006D05F0"/>
    <w:rsid w:val="006E2A63"/>
    <w:rsid w:val="006E484B"/>
    <w:rsid w:val="006F5BE7"/>
    <w:rsid w:val="0070308B"/>
    <w:rsid w:val="00725CD6"/>
    <w:rsid w:val="00756013"/>
    <w:rsid w:val="00764C1A"/>
    <w:rsid w:val="00775AAD"/>
    <w:rsid w:val="007766A0"/>
    <w:rsid w:val="00780D26"/>
    <w:rsid w:val="00781425"/>
    <w:rsid w:val="0078291D"/>
    <w:rsid w:val="007A0726"/>
    <w:rsid w:val="007A3EAF"/>
    <w:rsid w:val="007B4AA9"/>
    <w:rsid w:val="007C3787"/>
    <w:rsid w:val="007D165E"/>
    <w:rsid w:val="007E14E2"/>
    <w:rsid w:val="007E1A81"/>
    <w:rsid w:val="007E45FF"/>
    <w:rsid w:val="007E6B58"/>
    <w:rsid w:val="007F3C74"/>
    <w:rsid w:val="00801093"/>
    <w:rsid w:val="008029CB"/>
    <w:rsid w:val="0081673D"/>
    <w:rsid w:val="00830D5B"/>
    <w:rsid w:val="00854579"/>
    <w:rsid w:val="008634A3"/>
    <w:rsid w:val="00864A08"/>
    <w:rsid w:val="0087394C"/>
    <w:rsid w:val="00873CA8"/>
    <w:rsid w:val="008749D0"/>
    <w:rsid w:val="00880775"/>
    <w:rsid w:val="0088264A"/>
    <w:rsid w:val="00883D3F"/>
    <w:rsid w:val="008870FE"/>
    <w:rsid w:val="00887BF7"/>
    <w:rsid w:val="00892A02"/>
    <w:rsid w:val="00895CE8"/>
    <w:rsid w:val="008A7C64"/>
    <w:rsid w:val="008B1141"/>
    <w:rsid w:val="008C7AF7"/>
    <w:rsid w:val="008E0676"/>
    <w:rsid w:val="008E730E"/>
    <w:rsid w:val="00901596"/>
    <w:rsid w:val="00925757"/>
    <w:rsid w:val="00933775"/>
    <w:rsid w:val="00970CFD"/>
    <w:rsid w:val="00977082"/>
    <w:rsid w:val="00980506"/>
    <w:rsid w:val="00993383"/>
    <w:rsid w:val="009A7991"/>
    <w:rsid w:val="009C45FD"/>
    <w:rsid w:val="009C58D5"/>
    <w:rsid w:val="009C7F5A"/>
    <w:rsid w:val="009D3221"/>
    <w:rsid w:val="009D6D81"/>
    <w:rsid w:val="009E316F"/>
    <w:rsid w:val="009E7A6F"/>
    <w:rsid w:val="009F01C9"/>
    <w:rsid w:val="009F1538"/>
    <w:rsid w:val="009F1FD8"/>
    <w:rsid w:val="00A0157C"/>
    <w:rsid w:val="00A13FE4"/>
    <w:rsid w:val="00A34CC0"/>
    <w:rsid w:val="00A5048E"/>
    <w:rsid w:val="00A80967"/>
    <w:rsid w:val="00AA19D1"/>
    <w:rsid w:val="00AA233E"/>
    <w:rsid w:val="00AA41A0"/>
    <w:rsid w:val="00AB3C1B"/>
    <w:rsid w:val="00AB7BBD"/>
    <w:rsid w:val="00AC03D3"/>
    <w:rsid w:val="00AE1069"/>
    <w:rsid w:val="00B04930"/>
    <w:rsid w:val="00B10FB6"/>
    <w:rsid w:val="00B1281C"/>
    <w:rsid w:val="00B17BFE"/>
    <w:rsid w:val="00B27E88"/>
    <w:rsid w:val="00B3137A"/>
    <w:rsid w:val="00B31DD3"/>
    <w:rsid w:val="00B41688"/>
    <w:rsid w:val="00B45F6B"/>
    <w:rsid w:val="00B600E7"/>
    <w:rsid w:val="00B60C3B"/>
    <w:rsid w:val="00B66566"/>
    <w:rsid w:val="00B81768"/>
    <w:rsid w:val="00B91873"/>
    <w:rsid w:val="00BB2582"/>
    <w:rsid w:val="00BC4369"/>
    <w:rsid w:val="00BE49D0"/>
    <w:rsid w:val="00BF02FF"/>
    <w:rsid w:val="00C0209A"/>
    <w:rsid w:val="00C032BA"/>
    <w:rsid w:val="00C325BA"/>
    <w:rsid w:val="00C33662"/>
    <w:rsid w:val="00C40335"/>
    <w:rsid w:val="00C40649"/>
    <w:rsid w:val="00C432A6"/>
    <w:rsid w:val="00C6755A"/>
    <w:rsid w:val="00C71DAC"/>
    <w:rsid w:val="00C85A0D"/>
    <w:rsid w:val="00C91A1A"/>
    <w:rsid w:val="00CB455D"/>
    <w:rsid w:val="00CD20F2"/>
    <w:rsid w:val="00CD7A78"/>
    <w:rsid w:val="00CE11A9"/>
    <w:rsid w:val="00D001A8"/>
    <w:rsid w:val="00D20494"/>
    <w:rsid w:val="00D266C3"/>
    <w:rsid w:val="00D26B4C"/>
    <w:rsid w:val="00D34405"/>
    <w:rsid w:val="00D57ACB"/>
    <w:rsid w:val="00D816EB"/>
    <w:rsid w:val="00D87617"/>
    <w:rsid w:val="00D94F41"/>
    <w:rsid w:val="00DB4216"/>
    <w:rsid w:val="00DD0DB4"/>
    <w:rsid w:val="00E0452F"/>
    <w:rsid w:val="00E13A7B"/>
    <w:rsid w:val="00E16624"/>
    <w:rsid w:val="00E339E8"/>
    <w:rsid w:val="00E366A7"/>
    <w:rsid w:val="00E36C8D"/>
    <w:rsid w:val="00E41A02"/>
    <w:rsid w:val="00E4433C"/>
    <w:rsid w:val="00E70D67"/>
    <w:rsid w:val="00E8184D"/>
    <w:rsid w:val="00E83CAB"/>
    <w:rsid w:val="00E94057"/>
    <w:rsid w:val="00EA2510"/>
    <w:rsid w:val="00EC0E26"/>
    <w:rsid w:val="00EC3F88"/>
    <w:rsid w:val="00ED304C"/>
    <w:rsid w:val="00ED726D"/>
    <w:rsid w:val="00EE13BA"/>
    <w:rsid w:val="00EE1A53"/>
    <w:rsid w:val="00EE3A2D"/>
    <w:rsid w:val="00EF0097"/>
    <w:rsid w:val="00F017F1"/>
    <w:rsid w:val="00F06A06"/>
    <w:rsid w:val="00F20D65"/>
    <w:rsid w:val="00F46A6D"/>
    <w:rsid w:val="00F47AEB"/>
    <w:rsid w:val="00F5188B"/>
    <w:rsid w:val="00F53A01"/>
    <w:rsid w:val="00F54776"/>
    <w:rsid w:val="00F55DD2"/>
    <w:rsid w:val="00F706D6"/>
    <w:rsid w:val="00F921C1"/>
    <w:rsid w:val="00F94415"/>
    <w:rsid w:val="00FA1008"/>
    <w:rsid w:val="00FC2B40"/>
    <w:rsid w:val="00FE3FDF"/>
    <w:rsid w:val="00FE59FE"/>
    <w:rsid w:val="00FF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1930528-32B0-4F55-BEA8-9ADA0A52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44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405"/>
    <w:rPr>
      <w:rFonts w:ascii="Tahoma" w:hAnsi="Tahoma" w:cs="Tahoma"/>
      <w:sz w:val="16"/>
      <w:szCs w:val="16"/>
    </w:rPr>
  </w:style>
  <w:style w:type="paragraph" w:customStyle="1" w:styleId="ConsPlusNormal">
    <w:name w:val="ConsPlusNormal"/>
    <w:rsid w:val="00ED726D"/>
    <w:pPr>
      <w:autoSpaceDE w:val="0"/>
      <w:autoSpaceDN w:val="0"/>
      <w:adjustRightInd w:val="0"/>
      <w:spacing w:after="0" w:line="240" w:lineRule="auto"/>
    </w:pPr>
    <w:rPr>
      <w:rFonts w:ascii="Times New Roman" w:hAnsi="Times New Roman" w:cs="Times New Roman"/>
      <w:sz w:val="28"/>
      <w:szCs w:val="28"/>
    </w:rPr>
  </w:style>
  <w:style w:type="paragraph" w:customStyle="1" w:styleId="2">
    <w:name w:val="Знак Знак2"/>
    <w:basedOn w:val="a"/>
    <w:rsid w:val="003E6CB6"/>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3E6C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6CB6"/>
  </w:style>
  <w:style w:type="paragraph" w:styleId="a8">
    <w:name w:val="footer"/>
    <w:basedOn w:val="a"/>
    <w:link w:val="a9"/>
    <w:uiPriority w:val="99"/>
    <w:unhideWhenUsed/>
    <w:rsid w:val="003E6C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6CB6"/>
  </w:style>
  <w:style w:type="paragraph" w:customStyle="1" w:styleId="ConsPlusTitle">
    <w:name w:val="ConsPlusTitle"/>
    <w:rsid w:val="00B45F6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No Spacing"/>
    <w:qFormat/>
    <w:rsid w:val="00B45F6B"/>
    <w:pPr>
      <w:spacing w:after="0" w:line="240" w:lineRule="auto"/>
    </w:pPr>
    <w:rPr>
      <w:rFonts w:ascii="Times New Roman" w:eastAsia="Times New Roman" w:hAnsi="Times New Roman" w:cs="Times New Roman"/>
      <w:color w:val="000000"/>
      <w:sz w:val="28"/>
      <w:szCs w:val="24"/>
      <w:lang w:eastAsia="ru-RU"/>
    </w:rPr>
  </w:style>
  <w:style w:type="paragraph" w:customStyle="1" w:styleId="ab">
    <w:name w:val="Нормальный (таблица)"/>
    <w:basedOn w:val="a"/>
    <w:next w:val="a"/>
    <w:uiPriority w:val="99"/>
    <w:rsid w:val="001F3439"/>
    <w:pPr>
      <w:widowControl w:val="0"/>
      <w:autoSpaceDE w:val="0"/>
      <w:autoSpaceDN w:val="0"/>
      <w:adjustRightInd w:val="0"/>
      <w:spacing w:after="0" w:line="240" w:lineRule="auto"/>
      <w:jc w:val="both"/>
    </w:pPr>
    <w:rPr>
      <w:rFonts w:ascii="Times New Roman CYR" w:eastAsia="Calibri" w:hAnsi="Times New Roman CYR" w:cs="Times New Roman CYR"/>
      <w:sz w:val="24"/>
      <w:szCs w:val="24"/>
      <w:lang w:eastAsia="ru-RU"/>
    </w:rPr>
  </w:style>
  <w:style w:type="paragraph" w:customStyle="1" w:styleId="Default">
    <w:name w:val="Default"/>
    <w:rsid w:val="001F343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c">
    <w:name w:val="List Paragraph"/>
    <w:basedOn w:val="a"/>
    <w:uiPriority w:val="34"/>
    <w:qFormat/>
    <w:rsid w:val="008E0676"/>
    <w:pPr>
      <w:ind w:left="720"/>
      <w:contextualSpacing/>
    </w:pPr>
  </w:style>
  <w:style w:type="paragraph" w:customStyle="1" w:styleId="ad">
    <w:name w:val="Содержимое таблицы"/>
    <w:basedOn w:val="a"/>
    <w:rsid w:val="00D266C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0">
    <w:name w:val="Знак Знак2"/>
    <w:basedOn w:val="a"/>
    <w:rsid w:val="003C766C"/>
    <w:pPr>
      <w:spacing w:after="0" w:line="240" w:lineRule="auto"/>
    </w:pPr>
    <w:rPr>
      <w:rFonts w:ascii="Verdana" w:eastAsia="Times New Roman" w:hAnsi="Verdana" w:cs="Verdana"/>
      <w:sz w:val="20"/>
      <w:szCs w:val="20"/>
      <w:lang w:val="en-US"/>
    </w:rPr>
  </w:style>
  <w:style w:type="paragraph" w:customStyle="1" w:styleId="1">
    <w:name w:val="Текст1"/>
    <w:basedOn w:val="a"/>
    <w:rsid w:val="003C766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5749">
      <w:bodyDiv w:val="1"/>
      <w:marLeft w:val="0"/>
      <w:marRight w:val="0"/>
      <w:marTop w:val="0"/>
      <w:marBottom w:val="0"/>
      <w:divBdr>
        <w:top w:val="none" w:sz="0" w:space="0" w:color="auto"/>
        <w:left w:val="none" w:sz="0" w:space="0" w:color="auto"/>
        <w:bottom w:val="none" w:sz="0" w:space="0" w:color="auto"/>
        <w:right w:val="none" w:sz="0" w:space="0" w:color="auto"/>
      </w:divBdr>
    </w:div>
    <w:div w:id="813374589">
      <w:bodyDiv w:val="1"/>
      <w:marLeft w:val="0"/>
      <w:marRight w:val="0"/>
      <w:marTop w:val="0"/>
      <w:marBottom w:val="0"/>
      <w:divBdr>
        <w:top w:val="none" w:sz="0" w:space="0" w:color="auto"/>
        <w:left w:val="none" w:sz="0" w:space="0" w:color="auto"/>
        <w:bottom w:val="none" w:sz="0" w:space="0" w:color="auto"/>
        <w:right w:val="none" w:sz="0" w:space="0" w:color="auto"/>
      </w:divBdr>
    </w:div>
    <w:div w:id="1431386995">
      <w:bodyDiv w:val="1"/>
      <w:marLeft w:val="0"/>
      <w:marRight w:val="0"/>
      <w:marTop w:val="0"/>
      <w:marBottom w:val="0"/>
      <w:divBdr>
        <w:top w:val="none" w:sz="0" w:space="0" w:color="auto"/>
        <w:left w:val="none" w:sz="0" w:space="0" w:color="auto"/>
        <w:bottom w:val="none" w:sz="0" w:space="0" w:color="auto"/>
        <w:right w:val="none" w:sz="0" w:space="0" w:color="auto"/>
      </w:divBdr>
    </w:div>
    <w:div w:id="1663238640">
      <w:bodyDiv w:val="1"/>
      <w:marLeft w:val="0"/>
      <w:marRight w:val="0"/>
      <w:marTop w:val="0"/>
      <w:marBottom w:val="0"/>
      <w:divBdr>
        <w:top w:val="none" w:sz="0" w:space="0" w:color="auto"/>
        <w:left w:val="none" w:sz="0" w:space="0" w:color="auto"/>
        <w:bottom w:val="none" w:sz="0" w:space="0" w:color="auto"/>
        <w:right w:val="none" w:sz="0" w:space="0" w:color="auto"/>
      </w:divBdr>
    </w:div>
    <w:div w:id="2027831575">
      <w:bodyDiv w:val="1"/>
      <w:marLeft w:val="0"/>
      <w:marRight w:val="0"/>
      <w:marTop w:val="0"/>
      <w:marBottom w:val="0"/>
      <w:divBdr>
        <w:top w:val="none" w:sz="0" w:space="0" w:color="auto"/>
        <w:left w:val="none" w:sz="0" w:space="0" w:color="auto"/>
        <w:bottom w:val="none" w:sz="0" w:space="0" w:color="auto"/>
        <w:right w:val="none" w:sz="0" w:space="0" w:color="auto"/>
      </w:divBdr>
    </w:div>
    <w:div w:id="20946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5E6B425234176C546AE8967D6123F776FD9FF5CEB8A0E3932196CB39A8A48B40B5E7C6259EC1D9FC71DCC387612D2C36C728B6F33CFB97p4A4H" TargetMode="External"/><Relationship Id="rId18" Type="http://schemas.openxmlformats.org/officeDocument/2006/relationships/hyperlink" Target="consultantplus://offline/ref=97B730785735D123DC4A6B25620B5B35F1A41EEA0A9F9BEB8B085298F7AB0E9B6414C72440FD9DD334E6692B7069B4BEB002D759951AB631B7EAH" TargetMode="External"/><Relationship Id="rId26" Type="http://schemas.openxmlformats.org/officeDocument/2006/relationships/hyperlink" Target="consultantplus://offline/ref=2970A449E9B827E62E333A21CB49628002460EFE0B31E53B0E6F386F159F06518041E3191E98891CDF9DDF0A1EBF95A290010A767B362923U2uEI" TargetMode="External"/><Relationship Id="rId39" Type="http://schemas.openxmlformats.org/officeDocument/2006/relationships/header" Target="header1.xml"/><Relationship Id="rId21" Type="http://schemas.openxmlformats.org/officeDocument/2006/relationships/image" Target="media/image4.wmf"/><Relationship Id="rId34" Type="http://schemas.openxmlformats.org/officeDocument/2006/relationships/image" Target="media/image8.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B7403062605F3CD6A680CB9359FEB79DEC2158995157806D7383B1EFD5A7E8D072C31E35AD7D35631CA278E467600438C33FD207F5CCF95d6v1H" TargetMode="External"/><Relationship Id="rId20" Type="http://schemas.openxmlformats.org/officeDocument/2006/relationships/image" Target="media/image3.wmf"/><Relationship Id="rId29" Type="http://schemas.openxmlformats.org/officeDocument/2006/relationships/hyperlink" Target="consultantplus://offline/ref=31CCA7292BD9E490256E9176413A94A4C6DAD0434048B687C42E572F3D8A7C8EFD399D9D36DCA1D3092193C448FD21A354EA8F9F462DFA43N2R8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8B5D0F38EFFA23E6DBDFF77B733555B906D688EB72D476127CC7200BDF91BF2D2AAA7E7BC374346901B676CC8BAE33E60EC1640E15CAAMC36G" TargetMode="External"/><Relationship Id="rId24" Type="http://schemas.openxmlformats.org/officeDocument/2006/relationships/image" Target="media/image5.wmf"/><Relationship Id="rId32" Type="http://schemas.openxmlformats.org/officeDocument/2006/relationships/hyperlink" Target="consultantplus://offline/ref=1ED17518D51FE23435C350B0BC8558B73C4792AA809349C739FB22B4F3A8AEA6E168E551492B14307E97C9C911k8FEN" TargetMode="External"/><Relationship Id="rId37" Type="http://schemas.openxmlformats.org/officeDocument/2006/relationships/image" Target="media/image10.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5E6B425234176C546AE8967D6123F776FD9FF5CEB8A0E3932196CB39A8A48B40B5E7C6259EC4DAFE71DCC387612D2C36C728B6F33CFB97p4A4H" TargetMode="External"/><Relationship Id="rId23" Type="http://schemas.openxmlformats.org/officeDocument/2006/relationships/hyperlink" Target="consultantplus://offline/ref=F77BB7BCCC2E4214438CD88ACA399AFBBFB82D159973198F7869CD31D4E787EAE724D35668D27AC66A372FC2E0E6BC29693ECCB39284L6a0O" TargetMode="External"/><Relationship Id="rId28" Type="http://schemas.openxmlformats.org/officeDocument/2006/relationships/hyperlink" Target="consultantplus://offline/ref=31CCA7292BD9E490256E9078543A94A4C6D0D74B474CB687C42E572F3D8A7C8EEF39C59134DEBCDB0834C5950ENAR9J" TargetMode="External"/><Relationship Id="rId36" Type="http://schemas.openxmlformats.org/officeDocument/2006/relationships/hyperlink" Target="consultantplus://offline/ref=B847C4C84B583F44FEABE7E26D25C436962DA3E844E75EE935BF3AAC25054A15584B9B871537D5E0B614994EA93A3A75F02A89B6DC71C2C8NF6FI" TargetMode="External"/><Relationship Id="rId10" Type="http://schemas.openxmlformats.org/officeDocument/2006/relationships/oleObject" Target="embeddings/oleObject1.bin"/><Relationship Id="rId19" Type="http://schemas.openxmlformats.org/officeDocument/2006/relationships/hyperlink" Target="consultantplus://offline/ref=92D816F741FD526C276C9F0813AA025E8694C2D4CEF18CB45A936617B1A8CCBCB82F7C4997E7FD687ED2A5C11A7960911F5E0CE48835F557L0y9H" TargetMode="External"/><Relationship Id="rId31" Type="http://schemas.openxmlformats.org/officeDocument/2006/relationships/hyperlink" Target="consultantplus://offline/ref=5CE362D84587409B9A4563078BB7700E2D2FFB1835B32C53407956B726507F6C23801F9904C9B5A4F2133EF888D57E7E477682BD91F6FB5DaDTDJ"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AF5E6B425234176C546AE8967D6123F776FD9FF5CEB8A0E3932196CB39A8A48B40B5E7C6259EC1D6FC71DCC387612D2C36C728B6F33CFB97p4A4H" TargetMode="External"/><Relationship Id="rId22" Type="http://schemas.openxmlformats.org/officeDocument/2006/relationships/hyperlink" Target="consultantplus://offline/ref=6055191F5FE83DE1C28C88ECE0ECC34E0AF36D56A0626AD491E29BEAF19C2CDD2EA42C5D6AEAE068B337123297B8329E4983725C2B37CD13VAEAN" TargetMode="External"/><Relationship Id="rId27" Type="http://schemas.openxmlformats.org/officeDocument/2006/relationships/hyperlink" Target="consultantplus://offline/ref=2970A449E9B827E62E333A21CB49628002460EFE0B31E53B0E6F386F159F06518041E3191E988919DE9DDF0A1EBF95A290010A767B362923U2uEI" TargetMode="External"/><Relationship Id="rId30" Type="http://schemas.openxmlformats.org/officeDocument/2006/relationships/image" Target="media/image7.wmf"/><Relationship Id="rId35" Type="http://schemas.openxmlformats.org/officeDocument/2006/relationships/image" Target="media/image9.w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2DC69E057A11735E6A3C980D7F9DAD3ABBDBB6E79F6E2EAC82438885A1DE9418F3B44B47C0FD45A46B4881041A00723D23727F495EFDE1BA5AaBH" TargetMode="External"/><Relationship Id="rId17" Type="http://schemas.openxmlformats.org/officeDocument/2006/relationships/hyperlink" Target="consultantplus://offline/ref=97B730785735D123DC4A6B25620B5B35F1A41EEA0A9F9BEB8B085298F7AB0E9B6414C72440FD9DD333E6692B7069B4BEB002D759951AB631B7EAH" TargetMode="External"/><Relationship Id="rId25" Type="http://schemas.openxmlformats.org/officeDocument/2006/relationships/image" Target="media/image6.wmf"/><Relationship Id="rId33" Type="http://schemas.openxmlformats.org/officeDocument/2006/relationships/hyperlink" Target="consultantplus://offline/ref=1ED17518D51FE23435C350B0BC8558B73C4792AA809349C739FB22B4F3A8AEA6F368BD5E4F230A3A2AD88F9C1E8D516CAD0B3B0E3A09k7F6N" TargetMode="External"/><Relationship Id="rId38"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6046-61F0-4637-A431-83641068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13262</Words>
  <Characters>75596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2021-10-27T08:44:00Z</cp:lastPrinted>
  <dcterms:created xsi:type="dcterms:W3CDTF">2022-05-24T09:34:00Z</dcterms:created>
  <dcterms:modified xsi:type="dcterms:W3CDTF">2022-05-24T09:34:00Z</dcterms:modified>
</cp:coreProperties>
</file>