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AC41B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AC41B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1C3E80" w:rsidRDefault="00AC41B6" w:rsidP="00F957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B83248">
        <w:rPr>
          <w:rFonts w:ascii="PT Astra Serif" w:hAnsi="PT Astra Serif"/>
          <w:b/>
          <w:sz w:val="28"/>
          <w:szCs w:val="28"/>
        </w:rPr>
        <w:t>й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1C3E80" w:rsidRDefault="00AC41B6" w:rsidP="00F957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8E6CFE" w:rsidRDefault="00AC41B6" w:rsidP="00F9577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B60787">
        <w:rPr>
          <w:rFonts w:ascii="PT Astra Serif" w:hAnsi="PT Astra Serif"/>
          <w:b/>
          <w:sz w:val="28"/>
          <w:szCs w:val="28"/>
        </w:rPr>
        <w:t>25</w:t>
      </w:r>
      <w:r>
        <w:rPr>
          <w:rFonts w:ascii="PT Astra Serif" w:hAnsi="PT Astra Serif"/>
          <w:b/>
          <w:sz w:val="28"/>
          <w:szCs w:val="28"/>
        </w:rPr>
        <w:t>.</w:t>
      </w:r>
      <w:r w:rsidR="00B60787">
        <w:rPr>
          <w:rFonts w:ascii="PT Astra Serif" w:hAnsi="PT Astra Serif"/>
          <w:b/>
          <w:sz w:val="28"/>
          <w:szCs w:val="28"/>
        </w:rPr>
        <w:t>11</w:t>
      </w:r>
      <w:r>
        <w:rPr>
          <w:rFonts w:ascii="PT Astra Serif" w:hAnsi="PT Astra Serif"/>
          <w:b/>
          <w:sz w:val="28"/>
          <w:szCs w:val="28"/>
        </w:rPr>
        <w:t xml:space="preserve">.2022 № </w:t>
      </w:r>
      <w:r w:rsidR="00B60787">
        <w:rPr>
          <w:rFonts w:ascii="PT Astra Serif" w:hAnsi="PT Astra Serif"/>
          <w:b/>
          <w:sz w:val="28"/>
          <w:szCs w:val="28"/>
        </w:rPr>
        <w:t>11</w:t>
      </w:r>
      <w:r>
        <w:rPr>
          <w:rFonts w:ascii="PT Astra Serif" w:hAnsi="PT Astra Serif"/>
          <w:b/>
          <w:sz w:val="28"/>
          <w:szCs w:val="28"/>
        </w:rPr>
        <w:t>-</w:t>
      </w:r>
      <w:r w:rsidR="00B60787">
        <w:rPr>
          <w:rFonts w:ascii="PT Astra Serif" w:hAnsi="PT Astra Serif"/>
          <w:b/>
          <w:sz w:val="28"/>
          <w:szCs w:val="28"/>
        </w:rPr>
        <w:t>1515</w:t>
      </w:r>
      <w:r>
        <w:rPr>
          <w:rFonts w:ascii="PT Astra Serif" w:hAnsi="PT Astra Serif"/>
          <w:b/>
          <w:sz w:val="28"/>
          <w:szCs w:val="28"/>
        </w:rPr>
        <w:t xml:space="preserve"> «</w:t>
      </w:r>
      <w:r w:rsidR="00B60787">
        <w:rPr>
          <w:rFonts w:ascii="PT Astra Serif" w:hAnsi="PT Astra Serif"/>
          <w:b/>
          <w:sz w:val="28"/>
          <w:szCs w:val="28"/>
        </w:rPr>
        <w:t>Об отсрочке арендных платежей</w:t>
      </w:r>
      <w:r w:rsidR="00F95773">
        <w:rPr>
          <w:rFonts w:ascii="PT Astra Serif" w:hAnsi="PT Astra Serif"/>
          <w:b/>
          <w:sz w:val="28"/>
          <w:szCs w:val="28"/>
        </w:rPr>
        <w:t>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60787">
        <w:rPr>
          <w:rFonts w:ascii="PT Astra Serif" w:hAnsi="PT Astra Serif"/>
          <w:sz w:val="28"/>
          <w:szCs w:val="28"/>
        </w:rPr>
        <w:t>Распоряжением Правительства Российской Федерации от 15.10.2022 № 3046-р, Распоряжением Правительства Российской Федерации от 01.02.2023 № 222-р</w:t>
      </w:r>
      <w:r w:rsidRPr="00B70A25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83248" w:rsidRDefault="00B70A25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70A25">
        <w:rPr>
          <w:rFonts w:ascii="PT Astra Serif" w:hAnsi="PT Astra Serif"/>
          <w:sz w:val="28"/>
          <w:szCs w:val="28"/>
        </w:rPr>
        <w:t>1.</w:t>
      </w:r>
      <w:r w:rsidR="001C3E80">
        <w:rPr>
          <w:rFonts w:ascii="PT Astra Serif" w:hAnsi="PT Astra Serif"/>
          <w:sz w:val="28"/>
          <w:szCs w:val="28"/>
        </w:rPr>
        <w:t> </w:t>
      </w:r>
      <w:r w:rsidR="00AC41B6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C41B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C41B6">
        <w:rPr>
          <w:rFonts w:ascii="PT Astra Serif" w:hAnsi="PT Astra Serif"/>
          <w:sz w:val="28"/>
          <w:szCs w:val="28"/>
        </w:rPr>
        <w:t xml:space="preserve"> район от </w:t>
      </w:r>
      <w:r w:rsidR="00B60787">
        <w:rPr>
          <w:rFonts w:ascii="PT Astra Serif" w:hAnsi="PT Astra Serif"/>
          <w:sz w:val="28"/>
          <w:szCs w:val="28"/>
        </w:rPr>
        <w:t>25.11</w:t>
      </w:r>
      <w:r w:rsidR="00AC41B6">
        <w:rPr>
          <w:rFonts w:ascii="PT Astra Serif" w:hAnsi="PT Astra Serif"/>
          <w:sz w:val="28"/>
          <w:szCs w:val="28"/>
        </w:rPr>
        <w:t>.2022 № 1</w:t>
      </w:r>
      <w:r w:rsidR="00B60787">
        <w:rPr>
          <w:rFonts w:ascii="PT Astra Serif" w:hAnsi="PT Astra Serif"/>
          <w:sz w:val="28"/>
          <w:szCs w:val="28"/>
        </w:rPr>
        <w:t>1</w:t>
      </w:r>
      <w:r w:rsidR="00AC41B6">
        <w:rPr>
          <w:rFonts w:ascii="PT Astra Serif" w:hAnsi="PT Astra Serif"/>
          <w:sz w:val="28"/>
          <w:szCs w:val="28"/>
        </w:rPr>
        <w:t>-</w:t>
      </w:r>
      <w:r w:rsidR="00B60787">
        <w:rPr>
          <w:rFonts w:ascii="PT Astra Serif" w:hAnsi="PT Astra Serif"/>
          <w:sz w:val="28"/>
          <w:szCs w:val="28"/>
        </w:rPr>
        <w:t>1515</w:t>
      </w:r>
      <w:r w:rsidR="00AC41B6">
        <w:rPr>
          <w:rFonts w:ascii="PT Astra Serif" w:hAnsi="PT Astra Serif"/>
          <w:sz w:val="28"/>
          <w:szCs w:val="28"/>
        </w:rPr>
        <w:t xml:space="preserve"> «</w:t>
      </w:r>
      <w:r w:rsidR="00B60787">
        <w:rPr>
          <w:rFonts w:ascii="PT Astra Serif" w:hAnsi="PT Astra Serif"/>
          <w:sz w:val="28"/>
          <w:szCs w:val="28"/>
        </w:rPr>
        <w:t>Об отсрочке арендных платежей</w:t>
      </w:r>
      <w:r w:rsidR="00AC41B6">
        <w:rPr>
          <w:rFonts w:ascii="PT Astra Serif" w:hAnsi="PT Astra Serif"/>
          <w:sz w:val="28"/>
          <w:szCs w:val="28"/>
        </w:rPr>
        <w:t>»</w:t>
      </w:r>
      <w:r w:rsidR="001C3E80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="00AC41B6">
        <w:rPr>
          <w:rFonts w:ascii="PT Astra Serif" w:hAnsi="PT Astra Serif"/>
          <w:sz w:val="28"/>
          <w:szCs w:val="28"/>
        </w:rPr>
        <w:t xml:space="preserve"> </w:t>
      </w:r>
      <w:r w:rsidR="00B83248">
        <w:rPr>
          <w:rFonts w:ascii="PT Astra Serif" w:hAnsi="PT Astra Serif"/>
          <w:sz w:val="28"/>
          <w:szCs w:val="28"/>
        </w:rPr>
        <w:t xml:space="preserve">следующие </w:t>
      </w:r>
      <w:r w:rsidR="00AC41B6">
        <w:rPr>
          <w:rFonts w:ascii="PT Astra Serif" w:hAnsi="PT Astra Serif"/>
          <w:sz w:val="28"/>
          <w:szCs w:val="28"/>
        </w:rPr>
        <w:t>изменени</w:t>
      </w:r>
      <w:r w:rsidR="00B83248">
        <w:rPr>
          <w:rFonts w:ascii="PT Astra Serif" w:hAnsi="PT Astra Serif"/>
          <w:sz w:val="28"/>
          <w:szCs w:val="28"/>
        </w:rPr>
        <w:t>я:</w:t>
      </w:r>
    </w:p>
    <w:p w:rsidR="005060D9" w:rsidRDefault="00B83248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Подпункт 1.1 </w:t>
      </w:r>
      <w:r w:rsidR="00E50AC3">
        <w:rPr>
          <w:rFonts w:ascii="PT Astra Serif" w:hAnsi="PT Astra Serif"/>
          <w:sz w:val="28"/>
          <w:szCs w:val="28"/>
        </w:rPr>
        <w:t>пункт</w:t>
      </w:r>
      <w:r>
        <w:rPr>
          <w:rFonts w:ascii="PT Astra Serif" w:hAnsi="PT Astra Serif"/>
          <w:sz w:val="28"/>
          <w:szCs w:val="28"/>
        </w:rPr>
        <w:t>а</w:t>
      </w:r>
      <w:r w:rsidR="00E50A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</w:t>
      </w:r>
      <w:r w:rsidR="005060D9">
        <w:rPr>
          <w:rFonts w:ascii="PT Astra Serif" w:hAnsi="PT Astra Serif"/>
          <w:sz w:val="28"/>
          <w:szCs w:val="28"/>
        </w:rPr>
        <w:t xml:space="preserve"> постановления</w:t>
      </w:r>
      <w:r w:rsidR="00E50A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</w:t>
      </w:r>
      <w:r w:rsidR="00E50AC3">
        <w:rPr>
          <w:rFonts w:ascii="PT Astra Serif" w:hAnsi="PT Astra Serif"/>
          <w:sz w:val="28"/>
          <w:szCs w:val="28"/>
        </w:rPr>
        <w:t>:</w:t>
      </w:r>
    </w:p>
    <w:p w:rsidR="00E50AC3" w:rsidRDefault="00E50AC3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B83248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="00B83248">
        <w:rPr>
          <w:rFonts w:ascii="PT Astra Serif" w:hAnsi="PT Astra Serif"/>
          <w:sz w:val="28"/>
          <w:szCs w:val="28"/>
        </w:rPr>
        <w:t>Предоставление отсрочки уплаты арендной платы на период прохождения лицом, указанным в пункте</w:t>
      </w:r>
      <w:r w:rsidR="00B151D7">
        <w:rPr>
          <w:rFonts w:ascii="PT Astra Serif" w:hAnsi="PT Astra Serif"/>
          <w:sz w:val="28"/>
          <w:szCs w:val="28"/>
        </w:rPr>
        <w:t xml:space="preserve"> 1 постановления</w:t>
      </w:r>
      <w:r w:rsidR="00B83248">
        <w:rPr>
          <w:rFonts w:ascii="PT Astra Serif" w:hAnsi="PT Astra Serif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</w:t>
      </w:r>
      <w:r w:rsidR="00F95282">
        <w:rPr>
          <w:rFonts w:ascii="PT Astra Serif" w:hAnsi="PT Astra Serif"/>
          <w:sz w:val="28"/>
          <w:szCs w:val="28"/>
        </w:rPr>
        <w:t xml:space="preserve"> Вооруженные Силы Российской Федерации</w:t>
      </w:r>
      <w:r w:rsidR="00B83248">
        <w:rPr>
          <w:rFonts w:ascii="PT Astra Serif" w:hAnsi="PT Astra Serif"/>
          <w:sz w:val="28"/>
          <w:szCs w:val="28"/>
        </w:rPr>
        <w:t>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лицом;»</w:t>
      </w:r>
      <w:r w:rsidR="001C3E80">
        <w:rPr>
          <w:rFonts w:ascii="PT Astra Serif" w:hAnsi="PT Astra Serif"/>
          <w:sz w:val="28"/>
          <w:szCs w:val="28"/>
        </w:rPr>
        <w:t>;</w:t>
      </w:r>
      <w:proofErr w:type="gramEnd"/>
    </w:p>
    <w:p w:rsidR="00B83248" w:rsidRDefault="00B83248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1C3E80">
        <w:rPr>
          <w:rFonts w:ascii="PT Astra Serif" w:hAnsi="PT Astra Serif"/>
          <w:sz w:val="28"/>
          <w:szCs w:val="28"/>
        </w:rPr>
        <w:t>Подпункт</w:t>
      </w:r>
      <w:r w:rsidR="00B151D7">
        <w:rPr>
          <w:rFonts w:ascii="PT Astra Serif" w:hAnsi="PT Astra Serif"/>
          <w:sz w:val="28"/>
          <w:szCs w:val="28"/>
        </w:rPr>
        <w:t xml:space="preserve"> 3 пункта 2 постановления изложить в следующей редакции:</w:t>
      </w:r>
    </w:p>
    <w:p w:rsidR="00C22083" w:rsidRDefault="00B151D7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«3) арендатору предоставляется отсрочка уплаты арендной платы на период прохождения лицом, указанным в пункте 1 постановления, военной службы или оказания добровольного содействия</w:t>
      </w:r>
      <w:r w:rsidRPr="00B151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выполнении задач, возложенных на 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B151D7" w:rsidRDefault="00C22083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</w:t>
      </w:r>
      <w:r w:rsidRPr="00B151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выполнении задач, возложенных на  Вооруженные Силы Российской Федерации, лицом, указанным в пункте 1 постановления, поэтапно, не чаще одного раза в месяц, равными платежами</w:t>
      </w:r>
      <w:r w:rsidR="00763832">
        <w:rPr>
          <w:rFonts w:ascii="PT Astra Serif" w:hAnsi="PT Astra Serif"/>
          <w:sz w:val="28"/>
          <w:szCs w:val="28"/>
        </w:rPr>
        <w:t>, размер которых составляет половину ежемесячной арендной платы</w:t>
      </w:r>
      <w:proofErr w:type="gramEnd"/>
      <w:r w:rsidR="00763832">
        <w:rPr>
          <w:rFonts w:ascii="PT Astra Serif" w:hAnsi="PT Astra Serif"/>
          <w:sz w:val="28"/>
          <w:szCs w:val="28"/>
        </w:rPr>
        <w:t xml:space="preserve"> по договору аренды</w:t>
      </w:r>
      <w:proofErr w:type="gramStart"/>
      <w:r w:rsidR="00763832">
        <w:rPr>
          <w:rFonts w:ascii="PT Astra Serif" w:hAnsi="PT Astra Serif"/>
          <w:sz w:val="28"/>
          <w:szCs w:val="28"/>
        </w:rPr>
        <w:t>;</w:t>
      </w:r>
      <w:r w:rsidR="00B151D7">
        <w:rPr>
          <w:rFonts w:ascii="PT Astra Serif" w:hAnsi="PT Astra Serif"/>
          <w:sz w:val="28"/>
          <w:szCs w:val="28"/>
        </w:rPr>
        <w:t>»</w:t>
      </w:r>
      <w:proofErr w:type="gramEnd"/>
      <w:r w:rsidR="001C3E80">
        <w:rPr>
          <w:rFonts w:ascii="PT Astra Serif" w:hAnsi="PT Astra Serif"/>
          <w:sz w:val="28"/>
          <w:szCs w:val="28"/>
        </w:rPr>
        <w:t>;</w:t>
      </w:r>
    </w:p>
    <w:p w:rsidR="00763832" w:rsidRDefault="00763832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1C3E80">
        <w:rPr>
          <w:rFonts w:ascii="PT Astra Serif" w:hAnsi="PT Astra Serif"/>
          <w:sz w:val="28"/>
          <w:szCs w:val="28"/>
        </w:rPr>
        <w:t>Подпункт</w:t>
      </w:r>
      <w:r>
        <w:rPr>
          <w:rFonts w:ascii="PT Astra Serif" w:hAnsi="PT Astra Serif"/>
          <w:sz w:val="28"/>
          <w:szCs w:val="28"/>
        </w:rPr>
        <w:t xml:space="preserve"> 5 пункта 2 постановления изложить в следующей редакции:</w:t>
      </w:r>
    </w:p>
    <w:p w:rsidR="00763832" w:rsidRDefault="00763832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«5) на период прохождения лицом, указанным в пункте 1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PT Astra Serif" w:hAnsi="PT Astra Serif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 w:rsidR="001C3E80">
        <w:rPr>
          <w:rFonts w:ascii="PT Astra Serif" w:hAnsi="PT Astra Serif"/>
          <w:sz w:val="28"/>
          <w:szCs w:val="28"/>
        </w:rPr>
        <w:t>;</w:t>
      </w:r>
    </w:p>
    <w:p w:rsidR="00763832" w:rsidRDefault="00763832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1C3E80">
        <w:rPr>
          <w:rFonts w:ascii="PT Astra Serif" w:hAnsi="PT Astra Serif"/>
          <w:sz w:val="28"/>
          <w:szCs w:val="28"/>
        </w:rPr>
        <w:t>Подпункт 6</w:t>
      </w:r>
      <w:r>
        <w:rPr>
          <w:rFonts w:ascii="PT Astra Serif" w:hAnsi="PT Astra Serif"/>
          <w:sz w:val="28"/>
          <w:szCs w:val="28"/>
        </w:rPr>
        <w:t xml:space="preserve"> пункта 2 постановления изложить в следующей редакции:</w:t>
      </w:r>
    </w:p>
    <w:p w:rsidR="00763832" w:rsidRDefault="00763832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«6) коммунальные платежи, связанные с арендуемым имуществом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договорам аренды, по которым арендатору предоставлена отсрочка</w:t>
      </w:r>
      <w:r w:rsidR="006B58AA">
        <w:rPr>
          <w:rFonts w:ascii="PT Astra Serif" w:hAnsi="PT Astra Serif"/>
          <w:sz w:val="28"/>
          <w:szCs w:val="28"/>
        </w:rPr>
        <w:t xml:space="preserve"> уплаты арендной платы, уплачиваются арендодателем в период прохождения лицом, указанным в пункте 1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</w:t>
      </w:r>
      <w:r w:rsidR="009F77E7">
        <w:rPr>
          <w:rFonts w:ascii="PT Astra Serif" w:hAnsi="PT Astra Serif"/>
          <w:sz w:val="28"/>
          <w:szCs w:val="28"/>
        </w:rPr>
        <w:t>о</w:t>
      </w:r>
      <w:r w:rsidR="006B58AA">
        <w:rPr>
          <w:rFonts w:ascii="PT Astra Serif" w:hAnsi="PT Astra Serif"/>
          <w:sz w:val="28"/>
          <w:szCs w:val="28"/>
        </w:rPr>
        <w:t xml:space="preserve">вления </w:t>
      </w:r>
      <w:proofErr w:type="gramStart"/>
      <w:r w:rsidR="006B58AA">
        <w:rPr>
          <w:rFonts w:ascii="PT Astra Serif" w:hAnsi="PT Astra Serif"/>
          <w:sz w:val="28"/>
          <w:szCs w:val="28"/>
        </w:rPr>
        <w:t>использования</w:t>
      </w:r>
      <w:proofErr w:type="gramEnd"/>
      <w:r w:rsidR="006B58AA">
        <w:rPr>
          <w:rFonts w:ascii="PT Astra Serif" w:hAnsi="PT Astra Serif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="009F77E7">
        <w:rPr>
          <w:rFonts w:ascii="PT Astra Serif" w:hAnsi="PT Astra Serif"/>
          <w:sz w:val="28"/>
          <w:szCs w:val="28"/>
        </w:rPr>
        <w:t>.</w:t>
      </w:r>
      <w:r w:rsidR="006B58AA">
        <w:rPr>
          <w:rFonts w:ascii="PT Astra Serif" w:hAnsi="PT Astra Serif"/>
          <w:sz w:val="28"/>
          <w:szCs w:val="28"/>
        </w:rPr>
        <w:t>»</w:t>
      </w:r>
      <w:r w:rsidR="001C3E80">
        <w:rPr>
          <w:rFonts w:ascii="PT Astra Serif" w:hAnsi="PT Astra Serif"/>
          <w:sz w:val="28"/>
          <w:szCs w:val="28"/>
        </w:rPr>
        <w:t>;</w:t>
      </w:r>
      <w:proofErr w:type="gramEnd"/>
    </w:p>
    <w:p w:rsidR="002A4059" w:rsidRDefault="002A4059" w:rsidP="002A405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1.5. Подпункт 4.1 пункта 4 постановления изложить в следующей редакции:</w:t>
      </w:r>
    </w:p>
    <w:p w:rsidR="002A4059" w:rsidRDefault="002A4059" w:rsidP="002A405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«4.1. </w:t>
      </w:r>
      <w:proofErr w:type="gramStart"/>
      <w:r>
        <w:rPr>
          <w:rFonts w:ascii="PT Astra Serif" w:hAnsi="PT Astra Serif"/>
          <w:sz w:val="28"/>
          <w:szCs w:val="28"/>
        </w:rPr>
        <w:t>Предоставление</w:t>
      </w:r>
      <w:r w:rsidR="00E95034">
        <w:rPr>
          <w:rFonts w:ascii="PT Astra Serif" w:hAnsi="PT Astra Serif"/>
          <w:sz w:val="28"/>
          <w:szCs w:val="28"/>
        </w:rPr>
        <w:t xml:space="preserve"> отсрочки уплаты арендной платы на период прохождения лицом, указанным в пункте 4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лицом;»</w:t>
      </w:r>
      <w:r w:rsidR="001C3E80">
        <w:rPr>
          <w:rFonts w:ascii="PT Astra Serif" w:hAnsi="PT Astra Serif"/>
          <w:sz w:val="28"/>
          <w:szCs w:val="28"/>
        </w:rPr>
        <w:t>;</w:t>
      </w:r>
      <w:proofErr w:type="gramEnd"/>
    </w:p>
    <w:p w:rsidR="0029599D" w:rsidRDefault="0029599D" w:rsidP="002959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1.6. </w:t>
      </w:r>
      <w:r w:rsidR="001C3E80">
        <w:rPr>
          <w:rFonts w:ascii="PT Astra Serif" w:hAnsi="PT Astra Serif"/>
          <w:sz w:val="28"/>
          <w:szCs w:val="28"/>
        </w:rPr>
        <w:t>Подпункт 3</w:t>
      </w:r>
      <w:r>
        <w:rPr>
          <w:rFonts w:ascii="PT Astra Serif" w:hAnsi="PT Astra Serif"/>
          <w:sz w:val="28"/>
          <w:szCs w:val="28"/>
        </w:rPr>
        <w:t xml:space="preserve"> пункта 5 постановления изложить в следующей редакции:</w:t>
      </w:r>
    </w:p>
    <w:p w:rsidR="0029599D" w:rsidRDefault="0029599D" w:rsidP="002959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«3) арендатору предоставляется отсрочка уплаты арендной платы на период прохождения лицом, указанным в пункте 4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лицом;»</w:t>
      </w:r>
      <w:r w:rsidR="001C3E80">
        <w:rPr>
          <w:rFonts w:ascii="PT Astra Serif" w:hAnsi="PT Astra Serif"/>
          <w:sz w:val="28"/>
          <w:szCs w:val="28"/>
        </w:rPr>
        <w:t>;</w:t>
      </w:r>
      <w:proofErr w:type="gramEnd"/>
    </w:p>
    <w:p w:rsidR="0029599D" w:rsidRDefault="0029599D" w:rsidP="002959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="001C3E80">
        <w:rPr>
          <w:rFonts w:ascii="PT Astra Serif" w:hAnsi="PT Astra Serif"/>
          <w:sz w:val="28"/>
          <w:szCs w:val="28"/>
        </w:rPr>
        <w:t>Подпункт 4</w:t>
      </w:r>
      <w:r>
        <w:rPr>
          <w:rFonts w:ascii="PT Astra Serif" w:hAnsi="PT Astra Serif"/>
          <w:sz w:val="28"/>
          <w:szCs w:val="28"/>
        </w:rPr>
        <w:t xml:space="preserve"> пункта 5 постановления изложить в следующей редакции:</w:t>
      </w:r>
    </w:p>
    <w:p w:rsidR="0029599D" w:rsidRDefault="0029599D" w:rsidP="0029599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«4) задолженность по арендной плате подлежит уплате на основании дополнительного соглашения к договору по истечении 90 календарных дней</w:t>
      </w:r>
      <w:r w:rsidR="009F77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со дня окончания периода прохождения лицом, указанным в пункте 4 постановления, военной службы</w:t>
      </w:r>
      <w:r w:rsidR="009F77E7">
        <w:rPr>
          <w:rFonts w:ascii="PT Astra Serif" w:hAnsi="PT Astra Serif"/>
          <w:sz w:val="28"/>
          <w:szCs w:val="28"/>
        </w:rPr>
        <w:t xml:space="preserve">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 ежемесячной</w:t>
      </w:r>
      <w:proofErr w:type="gramEnd"/>
      <w:r w:rsidR="009F77E7">
        <w:rPr>
          <w:rFonts w:ascii="PT Astra Serif" w:hAnsi="PT Astra Serif"/>
          <w:sz w:val="28"/>
          <w:szCs w:val="28"/>
        </w:rPr>
        <w:t xml:space="preserve"> арендной платы по договору аренды</w:t>
      </w:r>
      <w:proofErr w:type="gramStart"/>
      <w:r w:rsidR="009F77E7">
        <w:rPr>
          <w:rFonts w:ascii="PT Astra Serif" w:hAnsi="PT Astra Serif"/>
          <w:sz w:val="28"/>
          <w:szCs w:val="28"/>
        </w:rPr>
        <w:t>;»</w:t>
      </w:r>
      <w:proofErr w:type="gramEnd"/>
      <w:r w:rsidR="001C3E80">
        <w:rPr>
          <w:rFonts w:ascii="PT Astra Serif" w:hAnsi="PT Astra Serif"/>
          <w:sz w:val="28"/>
          <w:szCs w:val="28"/>
        </w:rPr>
        <w:t>;</w:t>
      </w:r>
    </w:p>
    <w:p w:rsidR="009F77E7" w:rsidRDefault="009F77E7" w:rsidP="009F77E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="001C3E80">
        <w:rPr>
          <w:rFonts w:ascii="PT Astra Serif" w:hAnsi="PT Astra Serif"/>
          <w:sz w:val="28"/>
          <w:szCs w:val="28"/>
        </w:rPr>
        <w:t>Подпункт 5</w:t>
      </w:r>
      <w:r>
        <w:rPr>
          <w:rFonts w:ascii="PT Astra Serif" w:hAnsi="PT Astra Serif"/>
          <w:sz w:val="28"/>
          <w:szCs w:val="28"/>
        </w:rPr>
        <w:t xml:space="preserve"> пункта 5 постановления изложить в следующей редакции:</w:t>
      </w:r>
    </w:p>
    <w:p w:rsidR="009F77E7" w:rsidRPr="001C3E80" w:rsidRDefault="009F77E7" w:rsidP="009F77E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«5) на период прохождения лицом, указанным в пункте 4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PT Astra Serif" w:hAnsi="PT Astra Serif"/>
          <w:sz w:val="28"/>
          <w:szCs w:val="28"/>
        </w:rPr>
        <w:t xml:space="preserve"> денежными средствами или иные меры ответственности </w:t>
      </w:r>
      <w:r w:rsidRPr="001C3E80">
        <w:rPr>
          <w:rFonts w:ascii="PT Astra Serif" w:hAnsi="PT Astra Serif"/>
          <w:spacing w:val="-7"/>
          <w:sz w:val="28"/>
          <w:szCs w:val="28"/>
        </w:rPr>
        <w:t>в связи с несоблюдением арендатором порядка и сроков внесения арендной платы</w:t>
      </w:r>
      <w:r>
        <w:rPr>
          <w:rFonts w:ascii="PT Astra Serif" w:hAnsi="PT Astra Serif"/>
          <w:sz w:val="28"/>
          <w:szCs w:val="28"/>
        </w:rPr>
        <w:t xml:space="preserve"> </w:t>
      </w:r>
      <w:r w:rsidRPr="001C3E80">
        <w:rPr>
          <w:rFonts w:ascii="PT Astra Serif" w:hAnsi="PT Astra Serif"/>
          <w:spacing w:val="-4"/>
          <w:sz w:val="28"/>
          <w:szCs w:val="28"/>
        </w:rPr>
        <w:t>(в том числе в случаях, если такие меры пр</w:t>
      </w:r>
      <w:r w:rsidR="001C3E80">
        <w:rPr>
          <w:rFonts w:ascii="PT Astra Serif" w:hAnsi="PT Astra Serif"/>
          <w:spacing w:val="-4"/>
          <w:sz w:val="28"/>
          <w:szCs w:val="28"/>
        </w:rPr>
        <w:t>едусмотрены договором аренды)</w:t>
      </w:r>
      <w:proofErr w:type="gramStart"/>
      <w:r w:rsidR="001C3E80">
        <w:rPr>
          <w:rFonts w:ascii="PT Astra Serif" w:hAnsi="PT Astra Serif"/>
          <w:spacing w:val="-4"/>
          <w:sz w:val="28"/>
          <w:szCs w:val="28"/>
        </w:rPr>
        <w:t>;»</w:t>
      </w:r>
      <w:proofErr w:type="gramEnd"/>
      <w:r w:rsidR="001C3E80">
        <w:rPr>
          <w:rFonts w:ascii="PT Astra Serif" w:hAnsi="PT Astra Serif"/>
          <w:spacing w:val="-4"/>
          <w:sz w:val="28"/>
          <w:szCs w:val="28"/>
        </w:rPr>
        <w:t>;</w:t>
      </w:r>
    </w:p>
    <w:p w:rsidR="009F77E7" w:rsidRDefault="009F77E7" w:rsidP="009F77E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1.9. </w:t>
      </w:r>
      <w:r w:rsidR="001C3E80">
        <w:rPr>
          <w:rFonts w:ascii="PT Astra Serif" w:hAnsi="PT Astra Serif"/>
          <w:sz w:val="28"/>
          <w:szCs w:val="28"/>
        </w:rPr>
        <w:t>Подпункт 6</w:t>
      </w:r>
      <w:r>
        <w:rPr>
          <w:rFonts w:ascii="PT Astra Serif" w:hAnsi="PT Astra Serif"/>
          <w:sz w:val="28"/>
          <w:szCs w:val="28"/>
        </w:rPr>
        <w:t xml:space="preserve"> пункта 5 постановления изложить в следующей редакции:</w:t>
      </w:r>
    </w:p>
    <w:p w:rsidR="003F2E5A" w:rsidRDefault="003F2E5A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«6)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ascii="PT Astra Serif" w:hAnsi="PT Astra Serif"/>
          <w:sz w:val="28"/>
          <w:szCs w:val="28"/>
        </w:rPr>
        <w:t>использования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F655E3" w:rsidRDefault="003136D4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>.</w:t>
      </w:r>
      <w:r w:rsidR="001C3E80">
        <w:rPr>
          <w:rFonts w:ascii="PT Astra Serif" w:hAnsi="PT Astra Serif"/>
          <w:sz w:val="28"/>
          <w:szCs w:val="28"/>
        </w:rPr>
        <w:t> </w:t>
      </w:r>
      <w:r w:rsidR="00F655E3" w:rsidRPr="00AE0E8D">
        <w:rPr>
          <w:rFonts w:ascii="PT Astra Serif" w:eastAsia="Calibri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655E3" w:rsidRPr="00AE0E8D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F655E3" w:rsidRPr="00AE0E8D">
        <w:rPr>
          <w:rFonts w:ascii="PT Astra Serif" w:eastAsia="Calibri" w:hAnsi="PT Astra Serif"/>
          <w:sz w:val="28"/>
          <w:szCs w:val="28"/>
        </w:rPr>
        <w:t xml:space="preserve"> район и информационном стенде администрации муниципального образования              </w:t>
      </w:r>
      <w:proofErr w:type="spellStart"/>
      <w:r w:rsidR="00F655E3" w:rsidRPr="00AE0E8D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F655E3" w:rsidRPr="00AE0E8D">
        <w:rPr>
          <w:rFonts w:ascii="PT Astra Serif" w:eastAsia="Calibri" w:hAnsi="PT Astra Serif"/>
          <w:sz w:val="28"/>
          <w:szCs w:val="28"/>
        </w:rPr>
        <w:t xml:space="preserve"> район, расположенном по адресу: Ленина пл., д. 1, г. Щекино, Тульская область.</w:t>
      </w:r>
    </w:p>
    <w:p w:rsidR="00292328" w:rsidRDefault="003136D4" w:rsidP="0026209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1C3E80" w:rsidRPr="00AE0E8D">
        <w:rPr>
          <w:rFonts w:ascii="PT Astra Serif" w:eastAsia="Calibri" w:hAnsi="PT Astra Serif"/>
          <w:sz w:val="28"/>
          <w:szCs w:val="28"/>
        </w:rPr>
        <w:t>Настоящее постановление</w:t>
      </w:r>
      <w:r w:rsidR="00B70A25" w:rsidRPr="00B70A25">
        <w:rPr>
          <w:rFonts w:ascii="PT Astra Serif" w:hAnsi="PT Astra Serif"/>
          <w:sz w:val="28"/>
          <w:szCs w:val="28"/>
        </w:rPr>
        <w:t xml:space="preserve"> вступает в силу со дня </w:t>
      </w:r>
      <w:r w:rsidR="00F655E3" w:rsidRPr="00AE0E8D">
        <w:rPr>
          <w:rFonts w:ascii="PT Astra Serif" w:eastAsia="Calibri" w:hAnsi="PT Astra Serif"/>
          <w:sz w:val="28"/>
          <w:szCs w:val="20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F95282" w:rsidRDefault="00F95282" w:rsidP="00B60787">
      <w:pPr>
        <w:widowControl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251AA7" w:rsidP="00D346D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D346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251AA7" w:rsidP="00D346D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292328" w:rsidSect="00B443B9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EC" w:rsidRDefault="00B111EC">
      <w:r>
        <w:separator/>
      </w:r>
    </w:p>
  </w:endnote>
  <w:endnote w:type="continuationSeparator" w:id="0">
    <w:p w:rsidR="00B111EC" w:rsidRDefault="00B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EC" w:rsidRDefault="00B111EC">
      <w:r>
        <w:separator/>
      </w:r>
    </w:p>
  </w:footnote>
  <w:footnote w:type="continuationSeparator" w:id="0">
    <w:p w:rsidR="00B111EC" w:rsidRDefault="00B1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29599D" w:rsidRPr="00E21F2B" w:rsidRDefault="0029599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BA1CDB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29599D" w:rsidRDefault="0029599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9D" w:rsidRDefault="0029599D">
    <w:pPr>
      <w:pStyle w:val="af0"/>
      <w:jc w:val="center"/>
    </w:pPr>
  </w:p>
  <w:p w:rsidR="0029599D" w:rsidRDefault="0029599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372E"/>
    <w:rsid w:val="00097D31"/>
    <w:rsid w:val="000A0A4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B1C"/>
    <w:rsid w:val="00174BF8"/>
    <w:rsid w:val="001A5FBD"/>
    <w:rsid w:val="001C32A8"/>
    <w:rsid w:val="001C3E80"/>
    <w:rsid w:val="001C7CE2"/>
    <w:rsid w:val="001E53E5"/>
    <w:rsid w:val="001E7141"/>
    <w:rsid w:val="002013D6"/>
    <w:rsid w:val="0021412F"/>
    <w:rsid w:val="002147F8"/>
    <w:rsid w:val="00221177"/>
    <w:rsid w:val="00235D83"/>
    <w:rsid w:val="00236560"/>
    <w:rsid w:val="00251AA7"/>
    <w:rsid w:val="00260B37"/>
    <w:rsid w:val="0026209F"/>
    <w:rsid w:val="00270C3B"/>
    <w:rsid w:val="00292328"/>
    <w:rsid w:val="0029599D"/>
    <w:rsid w:val="0029762F"/>
    <w:rsid w:val="0029794D"/>
    <w:rsid w:val="002A16C1"/>
    <w:rsid w:val="002A4059"/>
    <w:rsid w:val="002B4FD2"/>
    <w:rsid w:val="002E54BE"/>
    <w:rsid w:val="003136D4"/>
    <w:rsid w:val="00322635"/>
    <w:rsid w:val="00385C11"/>
    <w:rsid w:val="003A22B8"/>
    <w:rsid w:val="003A2384"/>
    <w:rsid w:val="003A577C"/>
    <w:rsid w:val="003C3A0B"/>
    <w:rsid w:val="003D216B"/>
    <w:rsid w:val="003E77ED"/>
    <w:rsid w:val="003F2E5A"/>
    <w:rsid w:val="0048387B"/>
    <w:rsid w:val="004964FF"/>
    <w:rsid w:val="004A3E4D"/>
    <w:rsid w:val="004C74A2"/>
    <w:rsid w:val="004E4C15"/>
    <w:rsid w:val="005060D9"/>
    <w:rsid w:val="00527B97"/>
    <w:rsid w:val="005953AC"/>
    <w:rsid w:val="005B2800"/>
    <w:rsid w:val="005B3753"/>
    <w:rsid w:val="005C6B9A"/>
    <w:rsid w:val="005F6D36"/>
    <w:rsid w:val="005F7562"/>
    <w:rsid w:val="005F7DEF"/>
    <w:rsid w:val="00631824"/>
    <w:rsid w:val="00631C5C"/>
    <w:rsid w:val="006349C7"/>
    <w:rsid w:val="006B58AA"/>
    <w:rsid w:val="006F2075"/>
    <w:rsid w:val="007112E3"/>
    <w:rsid w:val="007143EE"/>
    <w:rsid w:val="00724E8F"/>
    <w:rsid w:val="00735804"/>
    <w:rsid w:val="00750ABC"/>
    <w:rsid w:val="00751008"/>
    <w:rsid w:val="0075176F"/>
    <w:rsid w:val="007607CA"/>
    <w:rsid w:val="00761E16"/>
    <w:rsid w:val="00763832"/>
    <w:rsid w:val="007854F7"/>
    <w:rsid w:val="00796305"/>
    <w:rsid w:val="00796661"/>
    <w:rsid w:val="007A0248"/>
    <w:rsid w:val="007E7A70"/>
    <w:rsid w:val="007F12CE"/>
    <w:rsid w:val="007F4F01"/>
    <w:rsid w:val="00826211"/>
    <w:rsid w:val="0083223B"/>
    <w:rsid w:val="0085044C"/>
    <w:rsid w:val="00886A38"/>
    <w:rsid w:val="008A457D"/>
    <w:rsid w:val="008C0DD3"/>
    <w:rsid w:val="008E1E0A"/>
    <w:rsid w:val="008E6CFE"/>
    <w:rsid w:val="008F2D85"/>
    <w:rsid w:val="008F2E0C"/>
    <w:rsid w:val="009110D2"/>
    <w:rsid w:val="00922FC3"/>
    <w:rsid w:val="00957D6E"/>
    <w:rsid w:val="00967400"/>
    <w:rsid w:val="00997D1B"/>
    <w:rsid w:val="009A15DB"/>
    <w:rsid w:val="009A7968"/>
    <w:rsid w:val="009D48A5"/>
    <w:rsid w:val="009E746E"/>
    <w:rsid w:val="009F77E7"/>
    <w:rsid w:val="009F79FD"/>
    <w:rsid w:val="00A24EB9"/>
    <w:rsid w:val="00A333F8"/>
    <w:rsid w:val="00A84E13"/>
    <w:rsid w:val="00AC41B6"/>
    <w:rsid w:val="00AD4B56"/>
    <w:rsid w:val="00B0593F"/>
    <w:rsid w:val="00B111EC"/>
    <w:rsid w:val="00B151D7"/>
    <w:rsid w:val="00B42BA3"/>
    <w:rsid w:val="00B443B9"/>
    <w:rsid w:val="00B562C1"/>
    <w:rsid w:val="00B60787"/>
    <w:rsid w:val="00B63641"/>
    <w:rsid w:val="00B70A25"/>
    <w:rsid w:val="00B82BF9"/>
    <w:rsid w:val="00B83248"/>
    <w:rsid w:val="00BA1CDB"/>
    <w:rsid w:val="00BA4658"/>
    <w:rsid w:val="00BB35AE"/>
    <w:rsid w:val="00BD2261"/>
    <w:rsid w:val="00C04FA1"/>
    <w:rsid w:val="00C22083"/>
    <w:rsid w:val="00C47BFE"/>
    <w:rsid w:val="00CC4111"/>
    <w:rsid w:val="00CF25B5"/>
    <w:rsid w:val="00CF3559"/>
    <w:rsid w:val="00D346D2"/>
    <w:rsid w:val="00DD1DDD"/>
    <w:rsid w:val="00E03E77"/>
    <w:rsid w:val="00E06FAE"/>
    <w:rsid w:val="00E11B07"/>
    <w:rsid w:val="00E15705"/>
    <w:rsid w:val="00E21F2B"/>
    <w:rsid w:val="00E41E47"/>
    <w:rsid w:val="00E50AC3"/>
    <w:rsid w:val="00E727C9"/>
    <w:rsid w:val="00E95034"/>
    <w:rsid w:val="00F435D8"/>
    <w:rsid w:val="00F63BDF"/>
    <w:rsid w:val="00F655E3"/>
    <w:rsid w:val="00F737E5"/>
    <w:rsid w:val="00F805BB"/>
    <w:rsid w:val="00F825D0"/>
    <w:rsid w:val="00F904C4"/>
    <w:rsid w:val="00F91D70"/>
    <w:rsid w:val="00F95282"/>
    <w:rsid w:val="00F95773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8302-8484-475B-AE9A-6AB07890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</Pages>
  <Words>1103</Words>
  <Characters>6289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2022-12-27T07:35:00Z</cp:lastPrinted>
  <dcterms:created xsi:type="dcterms:W3CDTF">2023-03-20T09:27:00Z</dcterms:created>
  <dcterms:modified xsi:type="dcterms:W3CDTF">2023-03-20T09:27:00Z</dcterms:modified>
</cp:coreProperties>
</file>