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C21CC5" w:rsidRDefault="00DB60E5" w:rsidP="006138E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A71441" w:rsidRPr="00C21CC5" w:rsidRDefault="00DB60E5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проекта нормативного правового акта</w:t>
      </w:r>
      <w:r w:rsid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A71441" w:rsidRPr="00C21CC5">
        <w:rPr>
          <w:rFonts w:ascii="PT Astra Serif" w:hAnsi="PT Astra Serif" w:cs="Times New Roman"/>
          <w:sz w:val="24"/>
          <w:szCs w:val="24"/>
        </w:rPr>
        <w:t>«</w:t>
      </w:r>
      <w:r w:rsidR="00A71441" w:rsidRPr="00C21CC5">
        <w:rPr>
          <w:rFonts w:ascii="PT Astra Serif" w:hAnsi="PT Astra Serif" w:cs="Times New Roman"/>
          <w:bCs/>
          <w:sz w:val="24"/>
          <w:szCs w:val="24"/>
        </w:rPr>
        <w:t xml:space="preserve">О внесении изменения в постановление </w:t>
      </w:r>
    </w:p>
    <w:p w:rsidR="00A71441" w:rsidRPr="00C21CC5" w:rsidRDefault="00A71441" w:rsidP="00C52119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21CC5">
        <w:rPr>
          <w:rFonts w:ascii="PT Astra Serif" w:hAnsi="PT Astra Serif" w:cs="Times New Roman"/>
          <w:bCs/>
          <w:sz w:val="24"/>
          <w:szCs w:val="24"/>
        </w:rPr>
        <w:t xml:space="preserve">администрации муниципального образования Щекинский район от 20.06.2016 №6-627 «Об утверждении административного регламента предоставления муниципальной услуги </w:t>
      </w:r>
      <w:r w:rsidRPr="00C21CC5">
        <w:rPr>
          <w:rFonts w:ascii="PT Astra Serif" w:hAnsi="PT Astra Serif" w:cs="Times New Roman"/>
          <w:sz w:val="24"/>
          <w:szCs w:val="24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DB60E5" w:rsidRPr="00C21CC5" w:rsidRDefault="00DB60E5" w:rsidP="006138E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B60E5" w:rsidRPr="00C21CC5" w:rsidRDefault="00DB60E5" w:rsidP="00C5211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 w:rsidR="00C52119">
        <w:rPr>
          <w:rFonts w:ascii="PT Astra Serif" w:hAnsi="PT Astra Serif" w:cs="Times New Roman"/>
          <w:sz w:val="24"/>
          <w:szCs w:val="24"/>
          <w:lang w:eastAsia="ru-RU"/>
        </w:rPr>
        <w:t>ых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C52119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остановлением администрации Щекинского района от 12.03.2015 № 3-398, проведена антикоррупционная экспертиза </w:t>
      </w:r>
      <w:r w:rsidR="00C52119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роекта нормативного правового акта</w:t>
      </w:r>
      <w:r w:rsidR="002238C7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372708" w:rsidRPr="00C21CC5">
        <w:rPr>
          <w:rFonts w:ascii="PT Astra Serif" w:hAnsi="PT Astra Serif" w:cs="Times New Roman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</w:t>
      </w:r>
      <w:r w:rsidR="00A71441" w:rsidRPr="00C21CC5">
        <w:rPr>
          <w:rFonts w:ascii="PT Astra Serif" w:hAnsi="PT Astra Serif" w:cs="Times New Roman"/>
          <w:bCs/>
          <w:sz w:val="24"/>
          <w:szCs w:val="24"/>
        </w:rPr>
        <w:t xml:space="preserve">от </w:t>
      </w:r>
      <w:r w:rsidR="00A71441" w:rsidRPr="00C21CC5">
        <w:rPr>
          <w:rFonts w:ascii="PT Astra Serif" w:hAnsi="PT Astra Serif" w:cs="Times New Roman"/>
          <w:sz w:val="24"/>
          <w:szCs w:val="24"/>
        </w:rPr>
        <w:t>20.06.2016 №6-627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</w:t>
      </w:r>
      <w:r w:rsidR="0056272E" w:rsidRPr="00C21CC5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5036A0" w:rsidRPr="00C21CC5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C21CC5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В представленном  проекте нормативного правового акта</w:t>
      </w:r>
      <w:r w:rsidR="002238C7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845B43" w:rsidRPr="00C21CC5">
        <w:rPr>
          <w:rFonts w:ascii="PT Astra Serif" w:hAnsi="PT Astra Serif" w:cs="Times New Roman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</w:t>
      </w:r>
      <w:r w:rsidR="00845B43" w:rsidRPr="00C21CC5">
        <w:rPr>
          <w:rFonts w:ascii="PT Astra Serif" w:hAnsi="PT Astra Serif" w:cs="Times New Roman"/>
          <w:sz w:val="24"/>
          <w:szCs w:val="24"/>
        </w:rPr>
        <w:t>20.06.2016 №6-627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372708" w:rsidRPr="00C21CC5">
        <w:rPr>
          <w:rFonts w:ascii="PT Astra Serif" w:hAnsi="PT Astra Serif" w:cs="Times New Roman"/>
          <w:sz w:val="24"/>
          <w:szCs w:val="24"/>
        </w:rPr>
        <w:t xml:space="preserve">» </w:t>
      </w:r>
      <w:r w:rsidR="0056272E" w:rsidRPr="00C21CC5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2D3E4F" w:rsidRPr="00C21CC5">
        <w:rPr>
          <w:rFonts w:ascii="PT Astra Serif" w:hAnsi="PT Astra Serif" w:cs="Times New Roman"/>
          <w:sz w:val="24"/>
          <w:szCs w:val="24"/>
        </w:rPr>
        <w:t xml:space="preserve">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коррупциогенные факторы не выявлены.</w:t>
      </w:r>
    </w:p>
    <w:p w:rsidR="00DB60E5" w:rsidRPr="00C21CC5" w:rsidRDefault="00DB60E5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C21CC5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017FE0" w:rsidRPr="00C21CC5" w:rsidRDefault="00461848" w:rsidP="007F4A4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Председатель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2C2E2E">
        <w:rPr>
          <w:rFonts w:ascii="PT Astra Serif" w:hAnsi="PT Astra Serif" w:cs="Times New Roman"/>
          <w:sz w:val="24"/>
          <w:szCs w:val="24"/>
          <w:lang w:eastAsia="ru-RU"/>
        </w:rPr>
        <w:t>комитета по</w:t>
      </w:r>
    </w:p>
    <w:p w:rsidR="00DB60E5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правовой работе                                   </w:t>
      </w:r>
      <w:r w:rsidR="00301556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</w:t>
      </w:r>
      <w:r w:rsidR="00301556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 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 xml:space="preserve">    Л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>.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Н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Сенюшина</w:t>
      </w:r>
    </w:p>
    <w:p w:rsidR="002C2E2E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2C2E2E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2C2E2E" w:rsidRP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P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Pr="002C2E2E" w:rsidRDefault="008D74A4" w:rsidP="008D74A4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2</w:t>
      </w:r>
      <w:r>
        <w:rPr>
          <w:rFonts w:ascii="PT Astra Serif" w:hAnsi="PT Astra Serif" w:cs="Times New Roman"/>
          <w:sz w:val="24"/>
          <w:szCs w:val="24"/>
          <w:lang w:eastAsia="ru-RU"/>
        </w:rPr>
        <w:t>.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0</w:t>
      </w:r>
      <w:r w:rsidR="00461848">
        <w:rPr>
          <w:rFonts w:ascii="PT Astra Serif" w:hAnsi="PT Astra Serif" w:cs="Times New Roman"/>
          <w:sz w:val="24"/>
          <w:szCs w:val="24"/>
          <w:lang w:eastAsia="ru-RU"/>
        </w:rPr>
        <w:t>1</w:t>
      </w:r>
      <w:r>
        <w:rPr>
          <w:rFonts w:ascii="PT Astra Serif" w:hAnsi="PT Astra Serif" w:cs="Times New Roman"/>
          <w:sz w:val="24"/>
          <w:szCs w:val="24"/>
          <w:lang w:eastAsia="ru-RU"/>
        </w:rPr>
        <w:t>.202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1</w:t>
      </w:r>
    </w:p>
    <w:p w:rsid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Default="002C2E2E" w:rsidP="002C2E2E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Исп. 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Денисова Екатерина Александровна</w:t>
      </w:r>
      <w:r>
        <w:rPr>
          <w:rFonts w:ascii="PT Astra Serif" w:hAnsi="PT Astra Serif" w:cs="Times New Roman"/>
          <w:sz w:val="24"/>
          <w:szCs w:val="24"/>
          <w:lang w:eastAsia="ru-RU"/>
        </w:rPr>
        <w:t>,</w:t>
      </w:r>
    </w:p>
    <w:p w:rsidR="002C2E2E" w:rsidRPr="002C2E2E" w:rsidRDefault="002C2E2E" w:rsidP="002C2E2E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Тел 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8-</w:t>
      </w:r>
      <w:r>
        <w:rPr>
          <w:rFonts w:ascii="PT Astra Serif" w:hAnsi="PT Astra Serif" w:cs="Times New Roman"/>
          <w:sz w:val="24"/>
          <w:szCs w:val="24"/>
          <w:lang w:eastAsia="ru-RU"/>
        </w:rPr>
        <w:t>48751</w:t>
      </w:r>
      <w:r w:rsidR="007F4A4A">
        <w:rPr>
          <w:rFonts w:ascii="PT Astra Serif" w:hAnsi="PT Astra Serif" w:cs="Times New Roman"/>
          <w:sz w:val="24"/>
          <w:szCs w:val="24"/>
          <w:lang w:eastAsia="ru-RU"/>
        </w:rPr>
        <w:t>-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  <w:lang w:eastAsia="ru-RU"/>
        </w:rPr>
        <w:t>5-23-</w:t>
      </w:r>
      <w:r w:rsidR="00F413A2">
        <w:rPr>
          <w:rFonts w:ascii="PT Astra Serif" w:hAnsi="PT Astra Serif" w:cs="Times New Roman"/>
          <w:sz w:val="24"/>
          <w:szCs w:val="24"/>
          <w:lang w:eastAsia="ru-RU"/>
        </w:rPr>
        <w:t>6</w:t>
      </w:r>
      <w:r>
        <w:rPr>
          <w:rFonts w:ascii="PT Astra Serif" w:hAnsi="PT Astra Serif" w:cs="Times New Roman"/>
          <w:sz w:val="24"/>
          <w:szCs w:val="24"/>
          <w:lang w:eastAsia="ru-RU"/>
        </w:rPr>
        <w:t>9</w:t>
      </w:r>
    </w:p>
    <w:sectPr w:rsidR="002C2E2E" w:rsidRPr="002C2E2E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5F" w:rsidRDefault="0047395F" w:rsidP="006138E2">
      <w:pPr>
        <w:spacing w:after="0" w:line="240" w:lineRule="auto"/>
      </w:pPr>
      <w:r>
        <w:separator/>
      </w:r>
    </w:p>
  </w:endnote>
  <w:endnote w:type="continuationSeparator" w:id="0">
    <w:p w:rsidR="0047395F" w:rsidRDefault="0047395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5F" w:rsidRDefault="0047395F" w:rsidP="006138E2">
      <w:pPr>
        <w:spacing w:after="0" w:line="240" w:lineRule="auto"/>
      </w:pPr>
      <w:r>
        <w:separator/>
      </w:r>
    </w:p>
  </w:footnote>
  <w:footnote w:type="continuationSeparator" w:id="0">
    <w:p w:rsidR="0047395F" w:rsidRDefault="0047395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7FE0"/>
    <w:rsid w:val="000549B4"/>
    <w:rsid w:val="000B4403"/>
    <w:rsid w:val="000E784D"/>
    <w:rsid w:val="000F3272"/>
    <w:rsid w:val="00121325"/>
    <w:rsid w:val="0014508E"/>
    <w:rsid w:val="001A7DDE"/>
    <w:rsid w:val="002238C7"/>
    <w:rsid w:val="00286012"/>
    <w:rsid w:val="002B1748"/>
    <w:rsid w:val="002C2E2E"/>
    <w:rsid w:val="002D1720"/>
    <w:rsid w:val="002D2D54"/>
    <w:rsid w:val="002D3E4F"/>
    <w:rsid w:val="002F4A61"/>
    <w:rsid w:val="00301556"/>
    <w:rsid w:val="00307B73"/>
    <w:rsid w:val="00372708"/>
    <w:rsid w:val="0038482E"/>
    <w:rsid w:val="003B1EC3"/>
    <w:rsid w:val="003E3D88"/>
    <w:rsid w:val="004038E7"/>
    <w:rsid w:val="00442768"/>
    <w:rsid w:val="00461848"/>
    <w:rsid w:val="0047395F"/>
    <w:rsid w:val="004B143E"/>
    <w:rsid w:val="004F1020"/>
    <w:rsid w:val="00500795"/>
    <w:rsid w:val="005036A0"/>
    <w:rsid w:val="0054039A"/>
    <w:rsid w:val="00544BB4"/>
    <w:rsid w:val="0056272E"/>
    <w:rsid w:val="0057144B"/>
    <w:rsid w:val="00571F57"/>
    <w:rsid w:val="005B1EE5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7F4A4A"/>
    <w:rsid w:val="00803812"/>
    <w:rsid w:val="0082327B"/>
    <w:rsid w:val="008448BE"/>
    <w:rsid w:val="00845B43"/>
    <w:rsid w:val="00892592"/>
    <w:rsid w:val="00896E3D"/>
    <w:rsid w:val="008C1766"/>
    <w:rsid w:val="008D3175"/>
    <w:rsid w:val="008D74A4"/>
    <w:rsid w:val="008F180B"/>
    <w:rsid w:val="00910327"/>
    <w:rsid w:val="0092298C"/>
    <w:rsid w:val="00932B31"/>
    <w:rsid w:val="00984539"/>
    <w:rsid w:val="00994AD1"/>
    <w:rsid w:val="009E24F4"/>
    <w:rsid w:val="009E29F2"/>
    <w:rsid w:val="00A0150C"/>
    <w:rsid w:val="00A412D0"/>
    <w:rsid w:val="00A51040"/>
    <w:rsid w:val="00A557DB"/>
    <w:rsid w:val="00A71441"/>
    <w:rsid w:val="00AC18CE"/>
    <w:rsid w:val="00AC2A34"/>
    <w:rsid w:val="00AD73AC"/>
    <w:rsid w:val="00AE3A0A"/>
    <w:rsid w:val="00AF3DE1"/>
    <w:rsid w:val="00AF3FFE"/>
    <w:rsid w:val="00B200E8"/>
    <w:rsid w:val="00B30847"/>
    <w:rsid w:val="00B41C18"/>
    <w:rsid w:val="00B75B6E"/>
    <w:rsid w:val="00B77408"/>
    <w:rsid w:val="00BC72CD"/>
    <w:rsid w:val="00BF3265"/>
    <w:rsid w:val="00C02CEA"/>
    <w:rsid w:val="00C21CC5"/>
    <w:rsid w:val="00C2350E"/>
    <w:rsid w:val="00C37061"/>
    <w:rsid w:val="00C436EE"/>
    <w:rsid w:val="00C448ED"/>
    <w:rsid w:val="00C52119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928F4"/>
    <w:rsid w:val="00EC4D08"/>
    <w:rsid w:val="00EE0FEE"/>
    <w:rsid w:val="00EE45C5"/>
    <w:rsid w:val="00EF0A4D"/>
    <w:rsid w:val="00F21864"/>
    <w:rsid w:val="00F23847"/>
    <w:rsid w:val="00F24D09"/>
    <w:rsid w:val="00F31AA8"/>
    <w:rsid w:val="00F413A2"/>
    <w:rsid w:val="00F53C31"/>
    <w:rsid w:val="00F55136"/>
    <w:rsid w:val="00F60888"/>
    <w:rsid w:val="00F76094"/>
    <w:rsid w:val="00FA3CD3"/>
    <w:rsid w:val="00FB1797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621B4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55</cp:revision>
  <cp:lastPrinted>2016-08-02T14:49:00Z</cp:lastPrinted>
  <dcterms:created xsi:type="dcterms:W3CDTF">2015-08-12T12:58:00Z</dcterms:created>
  <dcterms:modified xsi:type="dcterms:W3CDTF">2021-01-26T11:10:00Z</dcterms:modified>
</cp:coreProperties>
</file>