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937F95" w:rsidRDefault="002B33D0" w:rsidP="00ED1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</w:t>
      </w:r>
      <w:r w:rsidR="00AA6F6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AA6F6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ED1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A6F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AA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предварительного согласования совершения муниципальным бюджетным учреждением муниципального образования город Щекино </w:t>
      </w:r>
      <w:proofErr w:type="spellStart"/>
      <w:r w:rsidR="00AA6F6F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Щеккинского</w:t>
      </w:r>
      <w:proofErr w:type="spellEnd"/>
      <w:r w:rsidR="00AA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функции и полномочия </w:t>
      </w:r>
      <w:r w:rsidR="002F7A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учредителя,</w:t>
      </w:r>
      <w:r w:rsidR="00AA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которого осуществляет администрация муниципального образования Щекинский район, крупных сделок»</w:t>
      </w:r>
      <w:r w:rsidR="007F597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93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bookmarkStart w:id="0" w:name="_GoBack"/>
      <w:bookmarkEnd w:id="0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"</w:t>
      </w:r>
      <w:r w:rsidR="00AA6F6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AA6F6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4F5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A6F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 w:rsidR="00AA6F6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D529B">
        <w:rPr>
          <w:rFonts w:ascii="Times New Roman" w:eastAsia="Times New Roman" w:hAnsi="Times New Roman" w:cs="Times New Roman"/>
          <w:sz w:val="28"/>
          <w:szCs w:val="28"/>
          <w:lang w:eastAsia="ru-RU"/>
        </w:rPr>
        <w:t>" января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A6F6F">
        <w:rPr>
          <w:rFonts w:ascii="Times New Roman" w:eastAsia="Times New Roman" w:hAnsi="Times New Roman" w:cs="Times New Roman"/>
          <w:sz w:val="28"/>
          <w:szCs w:val="28"/>
          <w:lang w:eastAsia="ru-RU"/>
        </w:rPr>
        <w:t>8 года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ED52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ED52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января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</w:t>
      </w:r>
      <w:r w:rsidR="00ED52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8 </w:t>
      </w:r>
      <w:r w:rsidR="00226B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Default="00ED529B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ED529B" w:rsidRPr="002B33D0" w:rsidRDefault="00ED529B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МО Щекинский район                              Е.Н. Афанасьева</w:t>
      </w: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442" w:rsidRDefault="00757442"/>
    <w:sectPr w:rsidR="0075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9390A"/>
    <w:rsid w:val="000B731D"/>
    <w:rsid w:val="00190EB7"/>
    <w:rsid w:val="001F20A4"/>
    <w:rsid w:val="0021396F"/>
    <w:rsid w:val="00226B0E"/>
    <w:rsid w:val="002B33D0"/>
    <w:rsid w:val="002F7A1C"/>
    <w:rsid w:val="00313454"/>
    <w:rsid w:val="004F5A3B"/>
    <w:rsid w:val="00550A06"/>
    <w:rsid w:val="0061609A"/>
    <w:rsid w:val="00757442"/>
    <w:rsid w:val="007725A7"/>
    <w:rsid w:val="007C72A0"/>
    <w:rsid w:val="007F597D"/>
    <w:rsid w:val="008D214D"/>
    <w:rsid w:val="00937F95"/>
    <w:rsid w:val="00A0189E"/>
    <w:rsid w:val="00AA6F6F"/>
    <w:rsid w:val="00B3762C"/>
    <w:rsid w:val="00CB5914"/>
    <w:rsid w:val="00D04345"/>
    <w:rsid w:val="00D37087"/>
    <w:rsid w:val="00E620E2"/>
    <w:rsid w:val="00ED1B02"/>
    <w:rsid w:val="00ED529B"/>
    <w:rsid w:val="00FB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Пользователь Windows</cp:lastModifiedBy>
  <cp:revision>3</cp:revision>
  <cp:lastPrinted>2017-12-28T06:47:00Z</cp:lastPrinted>
  <dcterms:created xsi:type="dcterms:W3CDTF">2018-01-22T10:03:00Z</dcterms:created>
  <dcterms:modified xsi:type="dcterms:W3CDTF">2018-01-22T10:54:00Z</dcterms:modified>
</cp:coreProperties>
</file>