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5" w:rsidRPr="00D96BB8" w:rsidRDefault="007B4345" w:rsidP="007B4345">
      <w:pPr>
        <w:rPr>
          <w:rFonts w:ascii="PT Astra Serif" w:hAnsi="PT Astra Serif"/>
          <w:b/>
          <w:noProof/>
          <w:sz w:val="28"/>
          <w:szCs w:val="28"/>
        </w:rPr>
      </w:pPr>
    </w:p>
    <w:p w:rsidR="007B4345" w:rsidRPr="00D96BB8" w:rsidRDefault="007B4345" w:rsidP="007B4345">
      <w:pPr>
        <w:jc w:val="center"/>
        <w:rPr>
          <w:rFonts w:ascii="PT Astra Serif" w:hAnsi="PT Astra Serif"/>
          <w:b/>
          <w:sz w:val="20"/>
        </w:rPr>
      </w:pPr>
      <w:r w:rsidRPr="00D96BB8">
        <w:rPr>
          <w:rFonts w:ascii="PT Astra Serif" w:hAnsi="PT Astra Serif"/>
          <w:b/>
          <w:noProof/>
          <w:sz w:val="20"/>
        </w:rPr>
        <w:drawing>
          <wp:inline distT="0" distB="0" distL="0" distR="0" wp14:anchorId="0566D238" wp14:editId="549B6DBB">
            <wp:extent cx="885825" cy="1009650"/>
            <wp:effectExtent l="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B4345" w:rsidRPr="00D96BB8" w:rsidRDefault="007B4345" w:rsidP="007B4345">
      <w:pPr>
        <w:jc w:val="center"/>
        <w:rPr>
          <w:rFonts w:ascii="PT Astra Serif" w:hAnsi="PT Astra Serif"/>
          <w:b/>
        </w:rPr>
      </w:pPr>
      <w:r w:rsidRPr="00D96BB8">
        <w:rPr>
          <w:rFonts w:ascii="PT Astra Serif" w:hAnsi="PT Astra Serif"/>
          <w:b/>
        </w:rPr>
        <w:t>Тульская область</w:t>
      </w:r>
    </w:p>
    <w:p w:rsidR="007B4345" w:rsidRPr="00D96BB8" w:rsidRDefault="007B4345" w:rsidP="007B4345">
      <w:pPr>
        <w:jc w:val="center"/>
        <w:rPr>
          <w:rFonts w:ascii="PT Astra Serif" w:hAnsi="PT Astra Serif"/>
          <w:b/>
        </w:rPr>
      </w:pPr>
      <w:r w:rsidRPr="00D96BB8">
        <w:rPr>
          <w:rFonts w:ascii="PT Astra Serif" w:hAnsi="PT Astra Serif"/>
          <w:b/>
        </w:rPr>
        <w:t xml:space="preserve">Муниципальное образование </w:t>
      </w:r>
    </w:p>
    <w:p w:rsidR="007B4345" w:rsidRPr="00D96BB8" w:rsidRDefault="007B4345" w:rsidP="007B4345">
      <w:pPr>
        <w:jc w:val="center"/>
        <w:rPr>
          <w:rFonts w:ascii="PT Astra Serif" w:hAnsi="PT Astra Serif"/>
          <w:b/>
          <w:spacing w:val="43"/>
        </w:rPr>
      </w:pPr>
      <w:r w:rsidRPr="00D96BB8">
        <w:rPr>
          <w:rFonts w:ascii="PT Astra Serif" w:hAnsi="PT Astra Serif"/>
          <w:b/>
          <w:spacing w:val="43"/>
        </w:rPr>
        <w:t>ЩЁКИНСКИЙ РАЙОН</w:t>
      </w:r>
    </w:p>
    <w:p w:rsidR="007B4345" w:rsidRPr="00D96BB8" w:rsidRDefault="007B4345" w:rsidP="007B4345">
      <w:pPr>
        <w:spacing w:line="120" w:lineRule="exact"/>
        <w:jc w:val="center"/>
        <w:rPr>
          <w:rFonts w:ascii="PT Astra Serif" w:hAnsi="PT Astra Serif"/>
          <w:b/>
        </w:rPr>
      </w:pPr>
    </w:p>
    <w:p w:rsidR="007B4345" w:rsidRPr="00D96BB8" w:rsidRDefault="007B4345" w:rsidP="007B4345">
      <w:pPr>
        <w:jc w:val="center"/>
        <w:rPr>
          <w:rFonts w:ascii="PT Astra Serif" w:hAnsi="PT Astra Serif"/>
          <w:b/>
        </w:rPr>
      </w:pPr>
      <w:r w:rsidRPr="00D96BB8">
        <w:rPr>
          <w:rFonts w:ascii="PT Astra Serif" w:hAnsi="PT Astra Serif"/>
          <w:b/>
        </w:rPr>
        <w:t>АДМИНИСТРАЦИЯ ЩЁКИНСКОГО РАЙОНА</w:t>
      </w:r>
    </w:p>
    <w:p w:rsidR="007B4345" w:rsidRPr="00D96BB8" w:rsidRDefault="007B4345" w:rsidP="007B4345">
      <w:pPr>
        <w:spacing w:line="120" w:lineRule="exact"/>
        <w:jc w:val="center"/>
        <w:rPr>
          <w:rFonts w:ascii="PT Astra Serif" w:hAnsi="PT Astra Serif"/>
          <w:sz w:val="20"/>
        </w:rPr>
      </w:pPr>
    </w:p>
    <w:p w:rsidR="007B4345" w:rsidRPr="00D96BB8" w:rsidRDefault="007B4345" w:rsidP="007B4345">
      <w:pPr>
        <w:tabs>
          <w:tab w:val="left" w:pos="567"/>
          <w:tab w:val="left" w:pos="5387"/>
        </w:tabs>
        <w:jc w:val="center"/>
        <w:rPr>
          <w:rFonts w:ascii="PT Astra Serif" w:hAnsi="PT Astra Serif" w:cs="Tahoma"/>
          <w:b/>
          <w:spacing w:val="30"/>
          <w:sz w:val="28"/>
          <w:szCs w:val="28"/>
        </w:rPr>
      </w:pPr>
      <w:proofErr w:type="gramStart"/>
      <w:r w:rsidRPr="00D96BB8">
        <w:rPr>
          <w:rFonts w:ascii="PT Astra Serif" w:hAnsi="PT Astra Serif" w:cs="Tahoma"/>
          <w:b/>
          <w:spacing w:val="30"/>
          <w:sz w:val="28"/>
          <w:szCs w:val="28"/>
        </w:rPr>
        <w:t>П</w:t>
      </w:r>
      <w:proofErr w:type="gramEnd"/>
      <w:r w:rsidRPr="00D96BB8">
        <w:rPr>
          <w:rFonts w:ascii="PT Astra Serif" w:hAnsi="PT Astra Serif" w:cs="Tahoma"/>
          <w:b/>
          <w:spacing w:val="30"/>
          <w:sz w:val="28"/>
          <w:szCs w:val="28"/>
        </w:rPr>
        <w:t xml:space="preserve"> О С Т А Н О В Л Е Н И Е</w:t>
      </w:r>
    </w:p>
    <w:p w:rsidR="007B4345" w:rsidRPr="00D96BB8" w:rsidRDefault="007B4345" w:rsidP="007B4345">
      <w:pPr>
        <w:tabs>
          <w:tab w:val="left" w:pos="5160"/>
        </w:tabs>
        <w:rPr>
          <w:rFonts w:ascii="PT Astra Serif" w:hAnsi="PT Astra Serif"/>
          <w:sz w:val="20"/>
        </w:rPr>
      </w:pPr>
      <w:r w:rsidRPr="00D96BB8">
        <w:rPr>
          <w:rFonts w:ascii="PT Astra Serif" w:hAnsi="PT Astra Serif"/>
          <w:sz w:val="20"/>
        </w:rPr>
        <w:tab/>
      </w:r>
    </w:p>
    <w:p w:rsidR="007B4345" w:rsidRPr="00D96BB8" w:rsidRDefault="007B4345" w:rsidP="007B4345">
      <w:pPr>
        <w:ind w:firstLine="142"/>
        <w:rPr>
          <w:rFonts w:ascii="PT Astra Serif" w:hAnsi="PT Astra Serif"/>
        </w:rPr>
      </w:pPr>
      <w:r w:rsidRPr="00D96BB8">
        <w:rPr>
          <w:rFonts w:ascii="PT Astra Serif" w:hAnsi="PT Astra Serif"/>
          <w:noProof/>
        </w:rPr>
        <mc:AlternateContent>
          <mc:Choice Requires="wps">
            <w:drawing>
              <wp:anchor distT="0" distB="0" distL="114300" distR="114300" simplePos="0" relativeHeight="251659264" behindDoc="0" locked="0" layoutInCell="1" allowOverlap="1" wp14:anchorId="69CD9265" wp14:editId="0E762960">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B4345" w:rsidRPr="00E52FF4" w:rsidRDefault="007B4345" w:rsidP="007B4345">
                      <w:pPr>
                        <w:autoSpaceDN w:val="0"/>
                        <w:rPr>
                          <w:rFonts w:ascii="Arial" w:hAnsi="Arial"/>
                          <w:b/>
                          <w:u w:val="single"/>
                          <w:lang w:val="en-US"/>
                        </w:rPr>
                      </w:pPr>
                      <w:r>
                        <w:rPr>
                          <w:rFonts w:ascii="Arial" w:hAnsi="Arial"/>
                          <w:b/>
                        </w:rPr>
                        <w:t>о</w:t>
                      </w:r>
                      <w:r w:rsidRPr="00E52FF4">
                        <w:rPr>
                          <w:rFonts w:ascii="Arial" w:hAnsi="Arial"/>
                          <w:b/>
                        </w:rPr>
                        <w:t>т_____________________№___________________ </w:t>
                      </w:r>
                    </w:p>
                    <w:p w:rsidR="007B4345" w:rsidRPr="002E1E92" w:rsidRDefault="007B4345" w:rsidP="007B4345">
                      <w:pPr>
                        <w:rPr>
                          <w:rFonts w:ascii="Arial" w:hAnsi="Arial"/>
                          <w:lang w:val="en-US"/>
                        </w:rPr>
                      </w:pPr>
                    </w:p>
                  </w:txbxContent>
                </v:textbox>
              </v:shape>
            </w:pict>
          </mc:Fallback>
        </mc:AlternateContent>
      </w:r>
    </w:p>
    <w:p w:rsidR="007B4345" w:rsidRPr="00D96BB8" w:rsidRDefault="007B4345" w:rsidP="007B4345">
      <w:pPr>
        <w:rPr>
          <w:rFonts w:ascii="PT Astra Serif" w:hAnsi="PT Astra Serif"/>
        </w:rPr>
      </w:pPr>
    </w:p>
    <w:p w:rsidR="007B4345" w:rsidRPr="00D96BB8" w:rsidRDefault="007B4345" w:rsidP="007E5D1F">
      <w:pPr>
        <w:rPr>
          <w:rFonts w:ascii="PT Astra Serif" w:hAnsi="PT Astra Serif"/>
          <w:bCs/>
          <w:sz w:val="26"/>
          <w:szCs w:val="26"/>
        </w:rPr>
      </w:pPr>
    </w:p>
    <w:p w:rsidR="007E5D1F" w:rsidRPr="00D96BB8" w:rsidRDefault="007E5D1F" w:rsidP="007E5D1F">
      <w:pPr>
        <w:rPr>
          <w:rFonts w:ascii="PT Astra Serif" w:hAnsi="PT Astra Serif"/>
          <w:bCs/>
          <w:sz w:val="26"/>
          <w:szCs w:val="26"/>
        </w:rPr>
      </w:pPr>
    </w:p>
    <w:p w:rsidR="007B4345" w:rsidRPr="00D96BB8" w:rsidRDefault="007B4345" w:rsidP="007E5D1F">
      <w:pPr>
        <w:rPr>
          <w:rFonts w:ascii="PT Astra Serif" w:hAnsi="PT Astra Serif"/>
        </w:rPr>
      </w:pPr>
    </w:p>
    <w:p w:rsidR="007E5D1F" w:rsidRPr="00D96BB8" w:rsidRDefault="007E5D1F" w:rsidP="007B4345">
      <w:pPr>
        <w:rPr>
          <w:rFonts w:ascii="PT Astra Serif" w:hAnsi="PT Astra Serif"/>
        </w:rPr>
      </w:pP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О внесении изменения в постановление администрации</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Щекинского района от 07.12.2017 № 12-1630</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 xml:space="preserve">«Об утверждении положения об условиях оплаты труда </w:t>
      </w:r>
    </w:p>
    <w:p w:rsidR="007E5D1F" w:rsidRPr="00D96BB8" w:rsidRDefault="007B4345"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работников муниципальных учреждений культуры </w:t>
      </w:r>
    </w:p>
    <w:p w:rsidR="007B4345" w:rsidRPr="00D96BB8" w:rsidRDefault="007E5D1F"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 </w:t>
      </w:r>
      <w:r w:rsidR="007B4345" w:rsidRPr="00D96BB8">
        <w:rPr>
          <w:rFonts w:ascii="PT Astra Serif" w:hAnsi="PT Astra Serif"/>
          <w:b/>
          <w:sz w:val="28"/>
          <w:szCs w:val="28"/>
        </w:rPr>
        <w:t xml:space="preserve">муниципального образования </w:t>
      </w:r>
      <w:proofErr w:type="spellStart"/>
      <w:r w:rsidR="007B4345" w:rsidRPr="00D96BB8">
        <w:rPr>
          <w:rFonts w:ascii="PT Astra Serif" w:hAnsi="PT Astra Serif"/>
          <w:b/>
          <w:sz w:val="28"/>
          <w:szCs w:val="28"/>
        </w:rPr>
        <w:t>Щекинский</w:t>
      </w:r>
      <w:proofErr w:type="spellEnd"/>
      <w:r w:rsidR="007B4345" w:rsidRPr="00D96BB8">
        <w:rPr>
          <w:rFonts w:ascii="PT Astra Serif" w:hAnsi="PT Astra Serif"/>
          <w:b/>
          <w:sz w:val="28"/>
          <w:szCs w:val="28"/>
        </w:rPr>
        <w:t xml:space="preserve"> район»</w:t>
      </w:r>
    </w:p>
    <w:p w:rsidR="007E5D1F" w:rsidRPr="00D96BB8" w:rsidRDefault="007E5D1F" w:rsidP="007E5D1F">
      <w:pPr>
        <w:autoSpaceDE w:val="0"/>
        <w:autoSpaceDN w:val="0"/>
        <w:adjustRightInd w:val="0"/>
        <w:jc w:val="center"/>
        <w:rPr>
          <w:rFonts w:ascii="PT Astra Serif" w:hAnsi="PT Astra Serif"/>
          <w:b/>
          <w:sz w:val="28"/>
          <w:szCs w:val="28"/>
        </w:rPr>
      </w:pPr>
    </w:p>
    <w:p w:rsidR="007B4345" w:rsidRPr="00D96BB8" w:rsidRDefault="007B4345" w:rsidP="007E5D1F">
      <w:pPr>
        <w:autoSpaceDE w:val="0"/>
        <w:autoSpaceDN w:val="0"/>
        <w:adjustRightInd w:val="0"/>
        <w:jc w:val="center"/>
        <w:rPr>
          <w:rFonts w:ascii="PT Astra Serif" w:hAnsi="PT Astra Serif"/>
          <w:b/>
          <w:sz w:val="28"/>
          <w:szCs w:val="28"/>
        </w:rPr>
      </w:pPr>
    </w:p>
    <w:p w:rsidR="007E5D1F" w:rsidRPr="00D96BB8" w:rsidRDefault="007E5D1F" w:rsidP="007E5D1F">
      <w:pPr>
        <w:autoSpaceDE w:val="0"/>
        <w:autoSpaceDN w:val="0"/>
        <w:adjustRightInd w:val="0"/>
        <w:rPr>
          <w:rFonts w:ascii="PT Astra Serif" w:hAnsi="PT Astra Serif"/>
          <w:b/>
          <w:bCs/>
          <w:sz w:val="28"/>
          <w:szCs w:val="28"/>
        </w:rPr>
      </w:pPr>
    </w:p>
    <w:p w:rsidR="007B4345" w:rsidRPr="00D96BB8" w:rsidRDefault="007B4345" w:rsidP="007B4345">
      <w:pPr>
        <w:pStyle w:val="ConsPlusNormal"/>
        <w:spacing w:line="360" w:lineRule="auto"/>
        <w:ind w:firstLine="900"/>
        <w:jc w:val="both"/>
        <w:rPr>
          <w:rFonts w:ascii="PT Astra Serif" w:hAnsi="PT Astra Serif" w:cs="Times New Roman"/>
          <w:sz w:val="28"/>
          <w:szCs w:val="28"/>
        </w:rPr>
      </w:pPr>
      <w:r w:rsidRPr="00D96BB8">
        <w:rPr>
          <w:rFonts w:ascii="PT Astra Serif" w:hAnsi="PT Astra Serif" w:cs="Times New Roman"/>
          <w:sz w:val="28"/>
          <w:szCs w:val="28"/>
        </w:rPr>
        <w:t xml:space="preserve">В соответствии с Трудовым кодексом Российской Федерации, распоряжением правительства Тульской области от 18.04.2019 № 237-р «Об индексации заработной платы работников государственных учреждений (организаций) Тульской области», на основании Устава муниципального образования </w:t>
      </w:r>
      <w:proofErr w:type="spellStart"/>
      <w:r w:rsidRPr="00D96BB8">
        <w:rPr>
          <w:rFonts w:ascii="PT Astra Serif" w:hAnsi="PT Astra Serif" w:cs="Times New Roman"/>
          <w:sz w:val="28"/>
          <w:szCs w:val="28"/>
        </w:rPr>
        <w:t>Щекинский</w:t>
      </w:r>
      <w:proofErr w:type="spellEnd"/>
      <w:r w:rsidRPr="00D96BB8">
        <w:rPr>
          <w:rFonts w:ascii="PT Astra Serif" w:hAnsi="PT Astra Serif" w:cs="Times New Roman"/>
          <w:sz w:val="28"/>
          <w:szCs w:val="28"/>
        </w:rPr>
        <w:t xml:space="preserve"> район администрация муниципального образования </w:t>
      </w:r>
      <w:proofErr w:type="spellStart"/>
      <w:r w:rsidRPr="00D96BB8">
        <w:rPr>
          <w:rFonts w:ascii="PT Astra Serif" w:hAnsi="PT Astra Serif" w:cs="Times New Roman"/>
          <w:sz w:val="28"/>
          <w:szCs w:val="28"/>
        </w:rPr>
        <w:t>Щекинский</w:t>
      </w:r>
      <w:proofErr w:type="spellEnd"/>
      <w:r w:rsidRPr="00D96BB8">
        <w:rPr>
          <w:rFonts w:ascii="PT Astra Serif" w:hAnsi="PT Astra Serif" w:cs="Times New Roman"/>
          <w:sz w:val="28"/>
          <w:szCs w:val="28"/>
        </w:rPr>
        <w:t xml:space="preserve"> район ПОСТАНОВЛЯЕТ:</w:t>
      </w:r>
    </w:p>
    <w:p w:rsidR="007B4345" w:rsidRPr="00D96BB8" w:rsidRDefault="007B4345" w:rsidP="007B4345">
      <w:pPr>
        <w:pStyle w:val="ConsPlusNormal"/>
        <w:spacing w:line="360" w:lineRule="auto"/>
        <w:ind w:firstLine="708"/>
        <w:jc w:val="both"/>
        <w:rPr>
          <w:rFonts w:ascii="PT Astra Serif" w:hAnsi="PT Astra Serif" w:cs="Times New Roman"/>
          <w:sz w:val="28"/>
          <w:szCs w:val="28"/>
        </w:rPr>
      </w:pPr>
      <w:r w:rsidRPr="00D96BB8">
        <w:rPr>
          <w:rFonts w:ascii="PT Astra Serif" w:hAnsi="PT Astra Serif" w:cs="Times New Roman"/>
          <w:sz w:val="28"/>
          <w:szCs w:val="28"/>
        </w:rPr>
        <w:t xml:space="preserve">1. Внести изменение в постановление администрации Щекинского района от 07.12.2017 № 12-1630 «Об утверждении положения об условиях оплаты труда работников муниципального образования </w:t>
      </w:r>
      <w:proofErr w:type="spellStart"/>
      <w:r w:rsidRPr="00D96BB8">
        <w:rPr>
          <w:rFonts w:ascii="PT Astra Serif" w:hAnsi="PT Astra Serif" w:cs="Times New Roman"/>
          <w:sz w:val="28"/>
          <w:szCs w:val="28"/>
        </w:rPr>
        <w:t>Щекинский</w:t>
      </w:r>
      <w:proofErr w:type="spellEnd"/>
      <w:r w:rsidRPr="00D96BB8">
        <w:rPr>
          <w:rFonts w:ascii="PT Astra Serif" w:hAnsi="PT Astra Serif" w:cs="Times New Roman"/>
          <w:sz w:val="28"/>
          <w:szCs w:val="28"/>
        </w:rPr>
        <w:t xml:space="preserve"> район», изложив приложение 1 в новой редакции (приложение).</w:t>
      </w:r>
    </w:p>
    <w:p w:rsidR="007B4345" w:rsidRPr="00D96BB8" w:rsidRDefault="007B4345" w:rsidP="00D96BB8">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D96BB8">
        <w:rPr>
          <w:rFonts w:ascii="PT Astra Serif" w:hAnsi="PT Astra Serif" w:cs="Times New Roman"/>
          <w:sz w:val="28"/>
          <w:szCs w:val="28"/>
        </w:rPr>
        <w:t>Щекинский</w:t>
      </w:r>
      <w:proofErr w:type="spellEnd"/>
      <w:r w:rsidRPr="00D96BB8">
        <w:rPr>
          <w:rFonts w:ascii="PT Astra Serif" w:hAnsi="PT Astra Serif" w:cs="Times New Roman"/>
          <w:sz w:val="28"/>
          <w:szCs w:val="28"/>
        </w:rPr>
        <w:t xml:space="preserve"> район и на информационном стенде администрации Щекинского района по </w:t>
      </w:r>
      <w:proofErr w:type="spellStart"/>
      <w:r w:rsidRPr="00D96BB8">
        <w:rPr>
          <w:rFonts w:ascii="PT Astra Serif" w:hAnsi="PT Astra Serif" w:cs="Times New Roman"/>
          <w:sz w:val="28"/>
          <w:szCs w:val="28"/>
        </w:rPr>
        <w:t>адресу</w:t>
      </w:r>
      <w:proofErr w:type="gramStart"/>
      <w:r w:rsidRPr="00D96BB8">
        <w:rPr>
          <w:rFonts w:ascii="PT Astra Serif" w:hAnsi="PT Astra Serif" w:cs="Times New Roman"/>
          <w:sz w:val="28"/>
          <w:szCs w:val="28"/>
        </w:rPr>
        <w:t>:Т</w:t>
      </w:r>
      <w:proofErr w:type="gramEnd"/>
      <w:r w:rsidRPr="00D96BB8">
        <w:rPr>
          <w:rFonts w:ascii="PT Astra Serif" w:hAnsi="PT Astra Serif" w:cs="Times New Roman"/>
          <w:sz w:val="28"/>
          <w:szCs w:val="28"/>
        </w:rPr>
        <w:t>ульская</w:t>
      </w:r>
      <w:proofErr w:type="spellEnd"/>
      <w:r w:rsidRPr="00D96BB8">
        <w:rPr>
          <w:rFonts w:ascii="PT Astra Serif" w:hAnsi="PT Astra Serif" w:cs="Times New Roman"/>
          <w:sz w:val="28"/>
          <w:szCs w:val="28"/>
        </w:rPr>
        <w:t xml:space="preserve"> область, г. Щекино, пл. Ленина, д. 1.</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lastRenderedPageBreak/>
        <w:t>3. Настоящее постановление вступает в силу со</w:t>
      </w:r>
      <w:r w:rsidR="00314DF4">
        <w:rPr>
          <w:rFonts w:ascii="PT Astra Serif" w:hAnsi="PT Astra Serif" w:cs="Times New Roman"/>
          <w:sz w:val="28"/>
          <w:szCs w:val="28"/>
        </w:rPr>
        <w:t xml:space="preserve"> дня официального обнародования </w:t>
      </w:r>
      <w:r w:rsidR="00314DF4" w:rsidRPr="00314DF4">
        <w:rPr>
          <w:rFonts w:ascii="PT Astra Serif" w:hAnsi="PT Astra Serif" w:cs="Times New Roman"/>
          <w:sz w:val="28"/>
          <w:szCs w:val="28"/>
        </w:rPr>
        <w:t>и распространяется на правоотно</w:t>
      </w:r>
      <w:r w:rsidR="00C56C4B">
        <w:rPr>
          <w:rFonts w:ascii="PT Astra Serif" w:hAnsi="PT Astra Serif" w:cs="Times New Roman"/>
          <w:sz w:val="28"/>
          <w:szCs w:val="28"/>
        </w:rPr>
        <w:t>шения, возникшие с 01.10.2019.</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p>
    <w:p w:rsidR="007B4345" w:rsidRPr="00D96BB8" w:rsidRDefault="007B4345" w:rsidP="007B4345">
      <w:pPr>
        <w:pStyle w:val="ConsPlusNormal"/>
        <w:spacing w:line="360" w:lineRule="auto"/>
        <w:jc w:val="both"/>
        <w:rPr>
          <w:rFonts w:ascii="PT Astra Serif" w:hAnsi="PT Astra Serif" w:cs="Times New Roman"/>
          <w:sz w:val="28"/>
          <w:szCs w:val="28"/>
        </w:rPr>
      </w:pP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Глава администрации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муниципального образования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w:t>
      </w:r>
      <w:proofErr w:type="spellStart"/>
      <w:r w:rsidRPr="00D96BB8">
        <w:rPr>
          <w:rFonts w:ascii="PT Astra Serif" w:hAnsi="PT Astra Serif"/>
          <w:b/>
          <w:sz w:val="28"/>
          <w:szCs w:val="28"/>
        </w:rPr>
        <w:t>Щекинский</w:t>
      </w:r>
      <w:proofErr w:type="spellEnd"/>
      <w:r w:rsidRPr="00D96BB8">
        <w:rPr>
          <w:rFonts w:ascii="PT Astra Serif" w:hAnsi="PT Astra Serif"/>
          <w:b/>
          <w:sz w:val="28"/>
          <w:szCs w:val="28"/>
        </w:rPr>
        <w:t xml:space="preserve"> район</w:t>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t xml:space="preserve">                  А.С. Гамбург</w:t>
      </w:r>
    </w:p>
    <w:p w:rsidR="007B4345" w:rsidRPr="00D96BB8" w:rsidRDefault="007B4345" w:rsidP="007B4345">
      <w:pPr>
        <w:ind w:firstLine="6120"/>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t xml:space="preserve">    </w:t>
      </w: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E5D1F">
      <w:pPr>
        <w:rPr>
          <w:rFonts w:ascii="PT Astra Serif" w:hAnsi="PT Astra Serif"/>
          <w:b/>
          <w:sz w:val="28"/>
          <w:szCs w:val="28"/>
        </w:rPr>
      </w:pPr>
    </w:p>
    <w:p w:rsidR="007E5D1F" w:rsidRPr="00D96BB8" w:rsidRDefault="007E5D1F" w:rsidP="007E5D1F">
      <w:pPr>
        <w:rPr>
          <w:rFonts w:ascii="PT Astra Serif" w:hAnsi="PT Astra Serif"/>
          <w:b/>
          <w:sz w:val="28"/>
          <w:szCs w:val="28"/>
        </w:rPr>
      </w:pPr>
    </w:p>
    <w:p w:rsidR="00B43734" w:rsidRPr="00D96BB8" w:rsidRDefault="00B43734" w:rsidP="007B4345">
      <w:pPr>
        <w:ind w:firstLine="6120"/>
        <w:jc w:val="right"/>
        <w:rPr>
          <w:rFonts w:ascii="PT Astra Serif" w:hAnsi="PT Astra Serif"/>
          <w:b/>
          <w:sz w:val="28"/>
          <w:szCs w:val="28"/>
        </w:rPr>
      </w:pPr>
    </w:p>
    <w:p w:rsidR="00B43734" w:rsidRDefault="00B43734" w:rsidP="00840BBB">
      <w:pPr>
        <w:rPr>
          <w:rFonts w:ascii="PT Astra Serif" w:hAnsi="PT Astra Serif"/>
          <w:b/>
          <w:sz w:val="28"/>
          <w:szCs w:val="28"/>
        </w:rPr>
      </w:pPr>
    </w:p>
    <w:p w:rsidR="00840BBB" w:rsidRPr="00D96BB8" w:rsidRDefault="00840BBB" w:rsidP="00840BBB">
      <w:pPr>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lastRenderedPageBreak/>
        <w:t>Согласовано:</w:t>
      </w:r>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О.А. Лукинова</w:t>
      </w:r>
    </w:p>
    <w:p w:rsidR="007B4345" w:rsidRPr="00D96BB8" w:rsidRDefault="007B4345" w:rsidP="007B4345">
      <w:pPr>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В.Е. Калинкин</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ind w:firstLine="7229"/>
        <w:jc w:val="right"/>
        <w:rPr>
          <w:rFonts w:ascii="PT Astra Serif" w:hAnsi="PT Astra Serif"/>
          <w:sz w:val="28"/>
          <w:szCs w:val="28"/>
        </w:rPr>
      </w:pPr>
      <w:r w:rsidRPr="00D96BB8">
        <w:rPr>
          <w:rFonts w:ascii="PT Astra Serif" w:hAnsi="PT Astra Serif"/>
          <w:sz w:val="28"/>
          <w:szCs w:val="28"/>
        </w:rPr>
        <w:t>Е.Н. Афанасьева</w:t>
      </w:r>
    </w:p>
    <w:p w:rsidR="007B4345" w:rsidRPr="00D96BB8" w:rsidRDefault="007B4345" w:rsidP="007B4345">
      <w:pPr>
        <w:ind w:firstLine="7229"/>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Ю.В. Щербакова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И.М. Бурова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Т.В. Широкова</w:t>
      </w:r>
    </w:p>
    <w:p w:rsidR="007B4345" w:rsidRPr="00D96BB8" w:rsidRDefault="007B4345" w:rsidP="007B4345">
      <w:pPr>
        <w:jc w:val="right"/>
        <w:rPr>
          <w:rFonts w:ascii="PT Astra Serif" w:hAnsi="PT Astra Serif"/>
          <w:sz w:val="28"/>
          <w:szCs w:val="28"/>
        </w:rPr>
      </w:pPr>
    </w:p>
    <w:p w:rsidR="007B4345" w:rsidRPr="00D96BB8" w:rsidRDefault="007B4345" w:rsidP="007B4345">
      <w:pPr>
        <w:jc w:val="right"/>
        <w:rPr>
          <w:rFonts w:ascii="PT Astra Serif" w:hAnsi="PT Astra Serif"/>
          <w:sz w:val="28"/>
          <w:szCs w:val="28"/>
        </w:rPr>
      </w:pPr>
      <w:r w:rsidRPr="00D96BB8">
        <w:rPr>
          <w:rFonts w:ascii="PT Astra Serif" w:hAnsi="PT Astra Serif"/>
          <w:sz w:val="28"/>
          <w:szCs w:val="28"/>
        </w:rPr>
        <w:t xml:space="preserve">Т.Н. </w:t>
      </w:r>
      <w:proofErr w:type="spellStart"/>
      <w:r w:rsidRPr="00D96BB8">
        <w:rPr>
          <w:rFonts w:ascii="PT Astra Serif" w:hAnsi="PT Astra Serif"/>
          <w:sz w:val="28"/>
          <w:szCs w:val="28"/>
        </w:rPr>
        <w:t>Еремеева</w:t>
      </w:r>
      <w:proofErr w:type="spellEnd"/>
    </w:p>
    <w:p w:rsidR="007B4345" w:rsidRPr="00D96BB8" w:rsidRDefault="007B4345" w:rsidP="007B4345">
      <w:pPr>
        <w:ind w:firstLine="7229"/>
        <w:rPr>
          <w:rFonts w:ascii="PT Astra Serif" w:hAnsi="PT Astra Serif"/>
          <w:sz w:val="28"/>
          <w:szCs w:val="28"/>
        </w:rPr>
      </w:pPr>
    </w:p>
    <w:p w:rsidR="007B4345" w:rsidRPr="00D96BB8" w:rsidRDefault="007B4345" w:rsidP="007B4345">
      <w:pPr>
        <w:ind w:firstLine="7229"/>
        <w:rPr>
          <w:rFonts w:ascii="PT Astra Serif" w:hAnsi="PT Astra Serif"/>
          <w:sz w:val="28"/>
          <w:szCs w:val="28"/>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CB5396" w:rsidRPr="00D96BB8" w:rsidRDefault="00CB5396" w:rsidP="007B4345">
      <w:pPr>
        <w:jc w:val="both"/>
        <w:rPr>
          <w:rFonts w:ascii="PT Astra Serif" w:hAnsi="PT Astra Serif"/>
        </w:rPr>
      </w:pPr>
    </w:p>
    <w:p w:rsidR="00840BBB" w:rsidRDefault="00840BBB" w:rsidP="007B4345">
      <w:pPr>
        <w:jc w:val="both"/>
        <w:rPr>
          <w:rFonts w:ascii="PT Astra Serif" w:hAnsi="PT Astra Serif"/>
        </w:rPr>
      </w:pPr>
    </w:p>
    <w:p w:rsidR="00840BBB" w:rsidRDefault="00840BBB" w:rsidP="007B4345">
      <w:pPr>
        <w:jc w:val="both"/>
        <w:rPr>
          <w:rFonts w:ascii="PT Astra Serif" w:hAnsi="PT Astra Serif"/>
        </w:rPr>
      </w:pPr>
    </w:p>
    <w:p w:rsidR="007B4345" w:rsidRPr="00D96BB8" w:rsidRDefault="007B4345" w:rsidP="007B4345">
      <w:pPr>
        <w:jc w:val="both"/>
        <w:rPr>
          <w:rFonts w:ascii="PT Astra Serif" w:hAnsi="PT Astra Serif"/>
        </w:rPr>
      </w:pPr>
      <w:r w:rsidRPr="00D96BB8">
        <w:rPr>
          <w:rFonts w:ascii="PT Astra Serif" w:hAnsi="PT Astra Serif"/>
        </w:rPr>
        <w:t>Исп.: Исайкина Светлана Владимировна,</w:t>
      </w:r>
    </w:p>
    <w:p w:rsidR="007B4345" w:rsidRPr="00D96BB8" w:rsidRDefault="007B4345" w:rsidP="007B4345">
      <w:pPr>
        <w:jc w:val="both"/>
        <w:rPr>
          <w:rFonts w:ascii="PT Astra Serif" w:hAnsi="PT Astra Serif"/>
        </w:rPr>
      </w:pPr>
      <w:r w:rsidRPr="00D96BB8">
        <w:rPr>
          <w:rFonts w:ascii="PT Astra Serif" w:hAnsi="PT Astra Serif"/>
        </w:rPr>
        <w:t>Тел.: 8(48751) 5-25-45</w:t>
      </w:r>
    </w:p>
    <w:p w:rsidR="00840BBB" w:rsidRPr="00840BBB" w:rsidRDefault="007B4345" w:rsidP="00840BBB">
      <w:pPr>
        <w:jc w:val="both"/>
        <w:rPr>
          <w:rFonts w:ascii="PT Astra Serif" w:hAnsi="PT Astra Serif"/>
        </w:rPr>
      </w:pPr>
      <w:r w:rsidRPr="00D96BB8">
        <w:rPr>
          <w:rFonts w:ascii="PT Astra Serif" w:hAnsi="PT Astra Serif"/>
        </w:rPr>
        <w:t xml:space="preserve">О внесении изменения в постановление администрации Щекинского района от 07.12.2017 № 12-1630 «Об утверждении положения об условиях </w:t>
      </w:r>
      <w:proofErr w:type="gramStart"/>
      <w:r w:rsidRPr="00D96BB8">
        <w:rPr>
          <w:rFonts w:ascii="PT Astra Serif" w:hAnsi="PT Astra Serif"/>
        </w:rPr>
        <w:t>оплаты труда работников муниципальных учреждений культуры муниципаль</w:t>
      </w:r>
      <w:r w:rsidR="00840BBB">
        <w:rPr>
          <w:rFonts w:ascii="PT Astra Serif" w:hAnsi="PT Astra Serif"/>
        </w:rPr>
        <w:t>ного образования</w:t>
      </w:r>
      <w:proofErr w:type="gramEnd"/>
      <w:r w:rsidR="00840BBB">
        <w:rPr>
          <w:rFonts w:ascii="PT Astra Serif" w:hAnsi="PT Astra Serif"/>
        </w:rPr>
        <w:t xml:space="preserve"> </w:t>
      </w:r>
      <w:proofErr w:type="spellStart"/>
      <w:r w:rsidR="00840BBB">
        <w:rPr>
          <w:rFonts w:ascii="PT Astra Serif" w:hAnsi="PT Astra Serif"/>
        </w:rPr>
        <w:t>Щекинский</w:t>
      </w:r>
      <w:proofErr w:type="spellEnd"/>
      <w:r w:rsidR="00840BBB">
        <w:rPr>
          <w:rFonts w:ascii="PT Astra Serif" w:hAnsi="PT Astra Serif"/>
        </w:rPr>
        <w:t xml:space="preserve"> райо</w:t>
      </w:r>
      <w:r w:rsidR="00C34BBE">
        <w:rPr>
          <w:rFonts w:ascii="PT Astra Serif" w:hAnsi="PT Astra Serif"/>
        </w:rPr>
        <w:t>н»</w:t>
      </w:r>
      <w:bookmarkStart w:id="0" w:name="_GoBack"/>
      <w:bookmarkEnd w:id="0"/>
    </w:p>
    <w:tbl>
      <w:tblPr>
        <w:tblW w:w="0" w:type="auto"/>
        <w:tblInd w:w="108" w:type="dxa"/>
        <w:tblLayout w:type="fixed"/>
        <w:tblLook w:val="04A0" w:firstRow="1" w:lastRow="0" w:firstColumn="1" w:lastColumn="0" w:noHBand="0" w:noVBand="1"/>
      </w:tblPr>
      <w:tblGrid>
        <w:gridCol w:w="4486"/>
        <w:gridCol w:w="3311"/>
        <w:gridCol w:w="1559"/>
      </w:tblGrid>
      <w:tr w:rsidR="00840BBB" w:rsidRPr="00840BBB" w:rsidTr="00840BBB">
        <w:trPr>
          <w:trHeight w:val="1084"/>
        </w:trPr>
        <w:tc>
          <w:tcPr>
            <w:tcW w:w="4486" w:type="dxa"/>
          </w:tcPr>
          <w:p w:rsidR="00840BBB" w:rsidRPr="00840BBB" w:rsidRDefault="00840BBB" w:rsidP="00840BBB">
            <w:pPr>
              <w:rPr>
                <w:rFonts w:ascii="PT Astra Serif" w:hAnsi="PT Astra Serif"/>
                <w:sz w:val="28"/>
                <w:szCs w:val="28"/>
              </w:rPr>
            </w:pPr>
          </w:p>
        </w:tc>
        <w:tc>
          <w:tcPr>
            <w:tcW w:w="4870" w:type="dxa"/>
            <w:gridSpan w:val="2"/>
          </w:tcPr>
          <w:p w:rsidR="00840BBB" w:rsidRPr="00840BBB" w:rsidRDefault="00840BBB" w:rsidP="00840BBB">
            <w:pPr>
              <w:jc w:val="center"/>
              <w:rPr>
                <w:rFonts w:ascii="PT Astra Serif" w:hAnsi="PT Astra Serif"/>
              </w:rPr>
            </w:pPr>
            <w:r w:rsidRPr="00840BBB">
              <w:rPr>
                <w:rFonts w:ascii="PT Astra Serif" w:hAnsi="PT Astra Serif"/>
              </w:rPr>
              <w:t xml:space="preserve">              Приложение</w:t>
            </w:r>
          </w:p>
          <w:p w:rsidR="00840BBB" w:rsidRPr="00840BBB" w:rsidRDefault="00840BBB" w:rsidP="00840BBB">
            <w:pPr>
              <w:ind w:left="935"/>
              <w:jc w:val="center"/>
              <w:rPr>
                <w:rFonts w:ascii="PT Astra Serif" w:hAnsi="PT Astra Serif"/>
              </w:rPr>
            </w:pPr>
            <w:r w:rsidRPr="00840BBB">
              <w:rPr>
                <w:rFonts w:ascii="PT Astra Serif" w:hAnsi="PT Astra Serif"/>
              </w:rPr>
              <w:t>к постановлению администрации</w:t>
            </w:r>
          </w:p>
          <w:p w:rsidR="00840BBB" w:rsidRPr="00840BBB" w:rsidRDefault="00840BBB" w:rsidP="00840BBB">
            <w:pPr>
              <w:ind w:left="935"/>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935"/>
              <w:jc w:val="center"/>
              <w:rPr>
                <w:rFonts w:ascii="PT Astra Serif" w:hAnsi="PT Astra Serif"/>
              </w:rPr>
            </w:pPr>
            <w:proofErr w:type="spellStart"/>
            <w:r w:rsidRPr="00840BBB">
              <w:rPr>
                <w:rFonts w:ascii="PT Astra Serif" w:hAnsi="PT Astra Serif"/>
              </w:rPr>
              <w:t>Щекинский</w:t>
            </w:r>
            <w:proofErr w:type="spellEnd"/>
            <w:r w:rsidRPr="00840BBB">
              <w:rPr>
                <w:rFonts w:ascii="PT Astra Serif" w:hAnsi="PT Astra Serif"/>
              </w:rPr>
              <w:t xml:space="preserve"> район</w:t>
            </w:r>
          </w:p>
          <w:p w:rsidR="00840BBB" w:rsidRPr="00840BBB" w:rsidRDefault="00840BBB" w:rsidP="00840BBB">
            <w:pPr>
              <w:ind w:left="935"/>
              <w:jc w:val="center"/>
              <w:rPr>
                <w:rFonts w:ascii="PT Astra Serif" w:hAnsi="PT Astra Serif"/>
              </w:rPr>
            </w:pPr>
            <w:r w:rsidRPr="00840BBB">
              <w:rPr>
                <w:rFonts w:ascii="PT Astra Serif" w:hAnsi="PT Astra Serif"/>
              </w:rPr>
              <w:t>от ______________ №_______</w:t>
            </w:r>
          </w:p>
          <w:p w:rsidR="00840BBB" w:rsidRPr="00840BBB" w:rsidRDefault="00840BBB" w:rsidP="00840BBB">
            <w:pPr>
              <w:ind w:left="935"/>
              <w:jc w:val="center"/>
              <w:rPr>
                <w:rFonts w:ascii="PT Astra Serif" w:hAnsi="PT Astra Serif"/>
              </w:rPr>
            </w:pPr>
          </w:p>
          <w:p w:rsidR="00840BBB" w:rsidRPr="00840BBB" w:rsidRDefault="00840BBB" w:rsidP="00840BBB">
            <w:pPr>
              <w:ind w:left="935"/>
              <w:jc w:val="center"/>
              <w:rPr>
                <w:rFonts w:ascii="PT Astra Serif" w:hAnsi="PT Astra Serif"/>
              </w:rPr>
            </w:pPr>
            <w:r w:rsidRPr="00840BBB">
              <w:rPr>
                <w:rFonts w:ascii="PT Astra Serif" w:hAnsi="PT Astra Serif"/>
              </w:rPr>
              <w:t>Приложение 1</w:t>
            </w:r>
            <w:r w:rsidRPr="00840BBB">
              <w:rPr>
                <w:rFonts w:ascii="PT Astra Serif" w:hAnsi="PT Astra Serif"/>
              </w:rPr>
              <w:br/>
              <w:t>к постановлению администрации</w:t>
            </w:r>
          </w:p>
          <w:p w:rsidR="00840BBB" w:rsidRPr="00840BBB" w:rsidRDefault="00840BBB" w:rsidP="00840BBB">
            <w:pPr>
              <w:ind w:left="935"/>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935"/>
              <w:jc w:val="center"/>
              <w:rPr>
                <w:rFonts w:ascii="PT Astra Serif" w:hAnsi="PT Astra Serif"/>
              </w:rPr>
            </w:pPr>
            <w:proofErr w:type="spellStart"/>
            <w:r w:rsidRPr="00840BBB">
              <w:rPr>
                <w:rFonts w:ascii="PT Astra Serif" w:hAnsi="PT Astra Serif"/>
              </w:rPr>
              <w:t>Щекинский</w:t>
            </w:r>
            <w:proofErr w:type="spellEnd"/>
            <w:r w:rsidRPr="00840BBB">
              <w:rPr>
                <w:rFonts w:ascii="PT Astra Serif" w:hAnsi="PT Astra Serif"/>
              </w:rPr>
              <w:t xml:space="preserve"> район</w:t>
            </w:r>
          </w:p>
          <w:p w:rsidR="00840BBB" w:rsidRPr="00840BBB" w:rsidRDefault="00840BBB" w:rsidP="00840BBB">
            <w:pPr>
              <w:ind w:left="935"/>
              <w:rPr>
                <w:rFonts w:ascii="PT Astra Serif" w:hAnsi="PT Astra Serif"/>
              </w:rPr>
            </w:pPr>
            <w:r w:rsidRPr="00840BBB">
              <w:rPr>
                <w:rFonts w:ascii="PT Astra Serif" w:hAnsi="PT Astra Serif"/>
              </w:rPr>
              <w:t xml:space="preserve">     от 07.12.2017           № 12-1630</w:t>
            </w:r>
          </w:p>
        </w:tc>
      </w:tr>
      <w:tr w:rsidR="00840BBB" w:rsidRPr="00840BBB" w:rsidTr="00840BBB">
        <w:trPr>
          <w:cantSplit/>
        </w:trPr>
        <w:tc>
          <w:tcPr>
            <w:tcW w:w="4486" w:type="dxa"/>
          </w:tcPr>
          <w:p w:rsidR="00840BBB" w:rsidRPr="00840BBB" w:rsidRDefault="00840BBB" w:rsidP="00840BBB">
            <w:pPr>
              <w:rPr>
                <w:rFonts w:ascii="PT Astra Serif" w:hAnsi="PT Astra Serif"/>
                <w:sz w:val="28"/>
                <w:szCs w:val="28"/>
              </w:rPr>
            </w:pPr>
          </w:p>
        </w:tc>
        <w:tc>
          <w:tcPr>
            <w:tcW w:w="3311" w:type="dxa"/>
          </w:tcPr>
          <w:p w:rsidR="00840BBB" w:rsidRPr="00840BBB" w:rsidRDefault="00840BBB" w:rsidP="00840BBB">
            <w:pPr>
              <w:ind w:firstLine="368"/>
              <w:rPr>
                <w:rFonts w:ascii="PT Astra Serif" w:hAnsi="PT Astra Serif"/>
              </w:rPr>
            </w:pPr>
          </w:p>
        </w:tc>
        <w:tc>
          <w:tcPr>
            <w:tcW w:w="1559" w:type="dxa"/>
          </w:tcPr>
          <w:p w:rsidR="00840BBB" w:rsidRPr="00840BBB" w:rsidRDefault="00840BBB" w:rsidP="00840BBB">
            <w:pPr>
              <w:rPr>
                <w:rFonts w:ascii="PT Astra Serif" w:hAnsi="PT Astra Serif"/>
              </w:rPr>
            </w:pPr>
          </w:p>
        </w:tc>
      </w:tr>
    </w:tbl>
    <w:p w:rsidR="00840BBB" w:rsidRPr="00840BBB" w:rsidRDefault="00840BBB" w:rsidP="00840BBB">
      <w:pPr>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ПОЛОЖЕНИЕ</w:t>
      </w:r>
      <w:r w:rsidRPr="00840BBB">
        <w:rPr>
          <w:rFonts w:ascii="PT Astra Serif" w:hAnsi="PT Astra Serif"/>
          <w:b/>
          <w:sz w:val="28"/>
          <w:szCs w:val="28"/>
        </w:rPr>
        <w:br/>
        <w:t xml:space="preserve">об условиях </w:t>
      </w:r>
      <w:proofErr w:type="gramStart"/>
      <w:r w:rsidRPr="00840BBB">
        <w:rPr>
          <w:rFonts w:ascii="PT Astra Serif" w:hAnsi="PT Astra Serif"/>
          <w:b/>
          <w:sz w:val="28"/>
          <w:szCs w:val="28"/>
        </w:rPr>
        <w:t>оплаты труда работников муниципальных учреждений культуры муниципального образования</w:t>
      </w:r>
      <w:proofErr w:type="gramEnd"/>
      <w:r w:rsidRPr="00840BBB">
        <w:rPr>
          <w:rFonts w:ascii="PT Astra Serif" w:hAnsi="PT Astra Serif"/>
          <w:b/>
          <w:sz w:val="28"/>
          <w:szCs w:val="28"/>
        </w:rPr>
        <w:t xml:space="preserve"> </w:t>
      </w:r>
      <w:proofErr w:type="spellStart"/>
      <w:r w:rsidRPr="00840BBB">
        <w:rPr>
          <w:rFonts w:ascii="PT Astra Serif" w:hAnsi="PT Astra Serif"/>
          <w:b/>
          <w:sz w:val="28"/>
          <w:szCs w:val="28"/>
        </w:rPr>
        <w:t>Щекинский</w:t>
      </w:r>
      <w:proofErr w:type="spellEnd"/>
      <w:r w:rsidRPr="00840BBB">
        <w:rPr>
          <w:rFonts w:ascii="PT Astra Serif" w:hAnsi="PT Astra Serif"/>
          <w:b/>
          <w:sz w:val="28"/>
          <w:szCs w:val="28"/>
        </w:rPr>
        <w:t xml:space="preserve"> район</w:t>
      </w:r>
      <w:r w:rsidRPr="00840BBB">
        <w:rPr>
          <w:rFonts w:ascii="PT Astra Serif" w:hAnsi="PT Astra Serif"/>
          <w:b/>
          <w:sz w:val="28"/>
          <w:szCs w:val="28"/>
        </w:rPr>
        <w:br/>
      </w: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1. Общие положения</w:t>
      </w:r>
    </w:p>
    <w:p w:rsidR="00840BBB" w:rsidRPr="00840BBB" w:rsidRDefault="00840BBB" w:rsidP="00840BBB">
      <w:pPr>
        <w:widowControl w:val="0"/>
        <w:autoSpaceDE w:val="0"/>
        <w:autoSpaceDN w:val="0"/>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Настоящее Положение об условиях </w:t>
      </w:r>
      <w:proofErr w:type="gramStart"/>
      <w:r w:rsidRPr="00840BBB">
        <w:rPr>
          <w:rFonts w:ascii="PT Astra Serif" w:hAnsi="PT Astra Serif"/>
          <w:bCs/>
          <w:sz w:val="28"/>
          <w:szCs w:val="28"/>
        </w:rPr>
        <w:t>оплаты труда работников муниципальных учреждений культуры муниципального образования</w:t>
      </w:r>
      <w:proofErr w:type="gramEnd"/>
      <w:r w:rsidRPr="00840BBB">
        <w:rPr>
          <w:rFonts w:ascii="PT Astra Serif" w:hAnsi="PT Astra Serif"/>
          <w:bCs/>
          <w:sz w:val="28"/>
          <w:szCs w:val="28"/>
        </w:rPr>
        <w:t xml:space="preserve"> </w:t>
      </w:r>
      <w:proofErr w:type="spellStart"/>
      <w:r w:rsidRPr="00840BBB">
        <w:rPr>
          <w:rFonts w:ascii="PT Astra Serif" w:hAnsi="PT Astra Serif"/>
          <w:bCs/>
          <w:sz w:val="28"/>
          <w:szCs w:val="28"/>
        </w:rPr>
        <w:t>Щекинский</w:t>
      </w:r>
      <w:proofErr w:type="spellEnd"/>
      <w:r w:rsidRPr="00840BBB">
        <w:rPr>
          <w:rFonts w:ascii="PT Astra Serif" w:hAnsi="PT Astra Serif"/>
          <w:bCs/>
          <w:sz w:val="28"/>
          <w:szCs w:val="28"/>
        </w:rPr>
        <w:t xml:space="preserve"> район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840BBB" w:rsidRPr="00840BBB" w:rsidRDefault="00840BBB" w:rsidP="00840BBB">
      <w:pPr>
        <w:autoSpaceDE w:val="0"/>
        <w:autoSpaceDN w:val="0"/>
        <w:adjustRightInd w:val="0"/>
        <w:ind w:firstLine="708"/>
        <w:jc w:val="both"/>
        <w:rPr>
          <w:rFonts w:ascii="PT Astra Serif" w:hAnsi="PT Astra Serif"/>
          <w:bCs/>
          <w:sz w:val="28"/>
          <w:szCs w:val="28"/>
        </w:rPr>
      </w:pPr>
      <w:r w:rsidRPr="00840BBB">
        <w:rPr>
          <w:rFonts w:ascii="PT Astra Serif" w:hAnsi="PT Astra Serif"/>
          <w:bCs/>
          <w:sz w:val="28"/>
          <w:szCs w:val="28"/>
        </w:rPr>
        <w:t>1) размеры должностных окладов, в том числе по профессиональным квалификационным группам (далее – ПКГ);</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2) размеры повышающих коэффициентов к должностным окладам (окладам);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3) условия оплаты труда руководителей учреждений, их заместителей и главных бухгалтеров;</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4) размеры и условия осуществления выплат компенсационного характера в соответствии с Перечнем видов выплат компенсационного характера в учреждениях;</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5) размеры и условия осуществления выплат стимулирующего характера в соответствии с Перечнем видов выплат стимулирующего характера в учреждениях;</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6) другие вопросы оплаты труда.</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Условия оплаты труда, включая размер оклада работника, повышающие коэффициенты к окладам, </w:t>
      </w:r>
      <w:r w:rsidRPr="00840BBB">
        <w:rPr>
          <w:rFonts w:ascii="PT Astra Serif" w:hAnsi="PT Astra Serif"/>
          <w:sz w:val="28"/>
          <w:szCs w:val="28"/>
        </w:rPr>
        <w:t>выплаты стимулирующего характера и выплаты компенсационного характера, являются обязательными для включения в трудовой договор.</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Учреждение, в </w:t>
      </w:r>
      <w:proofErr w:type="gramStart"/>
      <w:r w:rsidRPr="00840BBB">
        <w:rPr>
          <w:rFonts w:ascii="PT Astra Serif" w:hAnsi="PT Astra Serif"/>
          <w:bCs/>
          <w:sz w:val="28"/>
          <w:szCs w:val="28"/>
        </w:rPr>
        <w:t>пределах</w:t>
      </w:r>
      <w:proofErr w:type="gramEnd"/>
      <w:r w:rsidRPr="00840BBB">
        <w:rPr>
          <w:rFonts w:ascii="PT Astra Serif" w:hAnsi="PT Astra Serif"/>
          <w:bCs/>
          <w:sz w:val="28"/>
          <w:szCs w:val="28"/>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Оплата труда работников учреждения, не предусмотренных настоящим Положением, производится в порядке, установленном для муниципальных учреждений соответствующих отраслей, с учетом условий, предусмотренных настоящим Положением.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840BBB" w:rsidRPr="00840BBB" w:rsidRDefault="00840BBB" w:rsidP="00840BBB">
      <w:pPr>
        <w:autoSpaceDE w:val="0"/>
        <w:autoSpaceDN w:val="0"/>
        <w:adjustRightInd w:val="0"/>
        <w:rPr>
          <w:rFonts w:ascii="PT Astra Serif" w:hAnsi="PT Astra Serif"/>
          <w:bCs/>
          <w:sz w:val="28"/>
          <w:szCs w:val="28"/>
        </w:rPr>
      </w:pPr>
    </w:p>
    <w:p w:rsidR="00840BBB" w:rsidRPr="00840BBB" w:rsidRDefault="00840BBB" w:rsidP="00840BBB">
      <w:pPr>
        <w:autoSpaceDE w:val="0"/>
        <w:autoSpaceDN w:val="0"/>
        <w:adjustRightInd w:val="0"/>
        <w:jc w:val="center"/>
        <w:rPr>
          <w:rFonts w:ascii="PT Astra Serif" w:hAnsi="PT Astra Serif"/>
          <w:b/>
          <w:bCs/>
          <w:sz w:val="28"/>
          <w:szCs w:val="28"/>
        </w:rPr>
      </w:pPr>
      <w:r w:rsidRPr="00840BBB">
        <w:rPr>
          <w:rFonts w:ascii="PT Astra Serif" w:hAnsi="PT Astra Serif"/>
          <w:b/>
          <w:bCs/>
          <w:sz w:val="28"/>
          <w:szCs w:val="28"/>
        </w:rPr>
        <w:t>2. Размеры должностных окладов (окладов) по профессиональным квалификационным группам</w:t>
      </w:r>
    </w:p>
    <w:p w:rsidR="00840BBB" w:rsidRPr="00840BBB" w:rsidRDefault="00840BBB" w:rsidP="00840BBB">
      <w:pPr>
        <w:autoSpaceDE w:val="0"/>
        <w:autoSpaceDN w:val="0"/>
        <w:adjustRightInd w:val="0"/>
        <w:ind w:firstLine="709"/>
        <w:jc w:val="both"/>
        <w:rPr>
          <w:rFonts w:ascii="PT Astra Serif" w:hAnsi="PT Astra Serif"/>
          <w:b/>
          <w:bCs/>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1. Размеры должностных окладов работников культуры, искусства и кинематографии устанавливаются на основе отнесения занимаемых ими должностей к </w:t>
      </w:r>
      <w:hyperlink r:id="rId8" w:history="1">
        <w:r w:rsidRPr="00840BBB">
          <w:rPr>
            <w:rFonts w:ascii="PT Astra Serif" w:hAnsi="PT Astra Serif"/>
            <w:sz w:val="28"/>
            <w:szCs w:val="28"/>
          </w:rPr>
          <w:t>ПКГ</w:t>
        </w:r>
      </w:hyperlink>
      <w:r w:rsidRPr="00840BBB">
        <w:rPr>
          <w:rFonts w:ascii="PT Astra Serif" w:hAnsi="PT Astra Serif"/>
          <w:sz w:val="28"/>
          <w:szCs w:val="28"/>
        </w:rPr>
        <w:t>, утвержденным Приказом Министерства здравоохранения и социального развития Российской Федерации</w:t>
      </w:r>
      <w:r w:rsidRPr="00840BBB">
        <w:rPr>
          <w:rFonts w:ascii="PT Astra Serif" w:hAnsi="PT Astra Serif"/>
          <w:sz w:val="28"/>
          <w:szCs w:val="28"/>
        </w:rPr>
        <w:br/>
        <w:t>от 31 августа 2007 года № 570 «Об утверждении профессиональных квалификационных групп должностей работников культуры, искусства и кинематографии»: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 </w:t>
      </w:r>
    </w:p>
    <w:p w:rsidR="00840BBB" w:rsidRPr="00840BBB" w:rsidRDefault="00840BBB" w:rsidP="00840BBB">
      <w:pPr>
        <w:widowControl w:val="0"/>
        <w:autoSpaceDE w:val="0"/>
        <w:autoSpaceDN w:val="0"/>
        <w:ind w:firstLine="709"/>
        <w:jc w:val="both"/>
        <w:rPr>
          <w:rFonts w:ascii="PT Astra Serif" w:hAnsi="PT Astra Serif"/>
          <w:sz w:val="28"/>
          <w:szCs w:val="28"/>
        </w:rPr>
      </w:pP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Должности</w:t>
            </w:r>
          </w:p>
        </w:tc>
        <w:tc>
          <w:tcPr>
            <w:tcW w:w="283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Размер должностного оклада, руб.</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widowControl w:val="0"/>
              <w:autoSpaceDE w:val="0"/>
              <w:autoSpaceDN w:val="0"/>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bCs/>
                <w:sz w:val="28"/>
                <w:szCs w:val="28"/>
              </w:rPr>
              <w:t xml:space="preserve">Должности </w:t>
            </w:r>
            <w:proofErr w:type="gramStart"/>
            <w:r w:rsidRPr="00840BBB">
              <w:rPr>
                <w:rFonts w:ascii="PT Astra Serif" w:hAnsi="PT Astra Serif"/>
                <w:bCs/>
                <w:sz w:val="28"/>
                <w:szCs w:val="28"/>
              </w:rPr>
              <w:t>технических исполнителей</w:t>
            </w:r>
            <w:proofErr w:type="gramEnd"/>
            <w:r w:rsidRPr="00840BBB">
              <w:rPr>
                <w:rFonts w:ascii="PT Astra Serif" w:hAnsi="PT Astra Serif"/>
                <w:bCs/>
                <w:sz w:val="28"/>
                <w:szCs w:val="28"/>
              </w:rPr>
              <w:t xml:space="preserve"> и артистов вспомогательного состава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4405</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работников культуры, искусства и кинематографии среднего звена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5988</w:t>
            </w:r>
          </w:p>
        </w:tc>
      </w:tr>
    </w:tbl>
    <w:p w:rsidR="00840BBB" w:rsidRPr="00840BBB" w:rsidRDefault="00840BBB" w:rsidP="00840BBB">
      <w:r w:rsidRPr="00840BBB">
        <w:br w:type="page"/>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работников культуры, искусства и кинематографии ведущего звена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6882</w:t>
            </w:r>
          </w:p>
        </w:tc>
      </w:tr>
      <w:tr w:rsidR="00840BBB" w:rsidRPr="00840BBB" w:rsidTr="00840BBB">
        <w:trPr>
          <w:trHeight w:val="240"/>
          <w:tblHeader/>
        </w:trPr>
        <w:tc>
          <w:tcPr>
            <w:tcW w:w="652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Должности руководящего состава учреждений культуры, искусства и кинематографии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7845</w:t>
            </w:r>
          </w:p>
        </w:tc>
      </w:tr>
    </w:tbl>
    <w:p w:rsidR="00840BBB" w:rsidRPr="00840BBB" w:rsidRDefault="00840BBB" w:rsidP="00840BBB">
      <w:pPr>
        <w:widowControl w:val="0"/>
        <w:autoSpaceDE w:val="0"/>
        <w:autoSpaceDN w:val="0"/>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Должностные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2. Размеры должностных окладов работников, занимающих должности служащих, устанавливаются на основе отнесения занимаемых ими должностей к </w:t>
      </w:r>
      <w:hyperlink r:id="rId9" w:history="1">
        <w:r w:rsidRPr="00840BBB">
          <w:rPr>
            <w:rFonts w:ascii="PT Astra Serif" w:hAnsi="PT Astra Serif"/>
            <w:color w:val="000000"/>
            <w:sz w:val="28"/>
            <w:szCs w:val="28"/>
            <w:u w:val="single"/>
          </w:rPr>
          <w:t>ПКГ</w:t>
        </w:r>
      </w:hyperlink>
      <w:r w:rsidRPr="00840BBB">
        <w:rPr>
          <w:rFonts w:ascii="PT Astra Serif" w:hAnsi="PT Astra Serif"/>
          <w:color w:val="000000"/>
          <w:sz w:val="28"/>
          <w:szCs w:val="28"/>
        </w:rPr>
        <w:t>,</w:t>
      </w:r>
      <w:r w:rsidRPr="00840BBB">
        <w:rPr>
          <w:rFonts w:ascii="PT Astra Serif" w:hAnsi="PT Astra Serif"/>
          <w:sz w:val="28"/>
          <w:szCs w:val="28"/>
        </w:rPr>
        <w:t xml:space="preserve"> утвержденным Приказом Министерства здравоохранения и социального развития Российской Федерации</w:t>
      </w:r>
      <w:r w:rsidRPr="00840BBB">
        <w:rPr>
          <w:rFonts w:ascii="PT Astra Serif" w:hAnsi="PT Astra Serif"/>
          <w:sz w:val="28"/>
          <w:szCs w:val="28"/>
        </w:rPr>
        <w:br/>
        <w:t>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840BBB" w:rsidRPr="00840BBB" w:rsidRDefault="00840BBB" w:rsidP="00840BBB">
      <w:pPr>
        <w:autoSpaceDE w:val="0"/>
        <w:autoSpaceDN w:val="0"/>
        <w:adjustRightInd w:val="0"/>
        <w:ind w:firstLine="709"/>
        <w:jc w:val="both"/>
        <w:rPr>
          <w:rFonts w:ascii="PT Astra Serif" w:hAnsi="PT Astra Serif"/>
          <w:sz w:val="28"/>
          <w:szCs w:val="28"/>
        </w:rPr>
      </w:pP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840BBB" w:rsidRPr="00840BBB" w:rsidTr="00840BBB">
        <w:trPr>
          <w:trHeight w:val="416"/>
        </w:trPr>
        <w:tc>
          <w:tcPr>
            <w:tcW w:w="6596"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Должности по уровням</w:t>
            </w:r>
          </w:p>
        </w:tc>
        <w:tc>
          <w:tcPr>
            <w:tcW w:w="2760"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Размер должностного оклада, руб.</w:t>
            </w:r>
          </w:p>
        </w:tc>
      </w:tr>
      <w:tr w:rsidR="00840BBB" w:rsidRPr="00840BBB" w:rsidTr="00840BBB">
        <w:trPr>
          <w:trHeight w:val="416"/>
        </w:trPr>
        <w:tc>
          <w:tcPr>
            <w:tcW w:w="6596"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w:t>
            </w:r>
          </w:p>
        </w:tc>
        <w:tc>
          <w:tcPr>
            <w:tcW w:w="2760" w:type="dxa"/>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rPr>
          <w:trHeight w:val="5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ПКГ «Общеотраслевые должности служащих первого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4269</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4482</w:t>
            </w:r>
          </w:p>
        </w:tc>
      </w:tr>
      <w:tr w:rsidR="00840BBB" w:rsidRPr="00840BBB" w:rsidTr="00840BBB">
        <w:trPr>
          <w:trHeight w:val="70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ПКГ «Общеотраслевые должности служащих второго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5988</w:t>
            </w:r>
          </w:p>
        </w:tc>
      </w:tr>
      <w:tr w:rsidR="00840BBB" w:rsidRPr="00840BBB" w:rsidTr="00840BBB">
        <w:trPr>
          <w:trHeight w:val="314"/>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highlight w:val="yellow"/>
              </w:rPr>
            </w:pPr>
            <w:r w:rsidRPr="00840BBB">
              <w:rPr>
                <w:rFonts w:ascii="PT Astra Serif" w:hAnsi="PT Astra Serif"/>
                <w:sz w:val="28"/>
                <w:szCs w:val="28"/>
              </w:rPr>
              <w:t>6288</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6587</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7186</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7784</w:t>
            </w:r>
          </w:p>
        </w:tc>
      </w:tr>
      <w:tr w:rsidR="00840BBB" w:rsidRPr="00840BBB" w:rsidTr="00840BBB">
        <w:trPr>
          <w:trHeight w:val="679"/>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4A0981" w:rsidP="00840BBB">
            <w:pPr>
              <w:autoSpaceDE w:val="0"/>
              <w:autoSpaceDN w:val="0"/>
              <w:adjustRightInd w:val="0"/>
              <w:jc w:val="center"/>
              <w:rPr>
                <w:rFonts w:ascii="PT Astra Serif" w:hAnsi="PT Astra Serif"/>
                <w:sz w:val="28"/>
                <w:szCs w:val="28"/>
              </w:rPr>
            </w:pPr>
            <w:hyperlink r:id="rId10" w:history="1">
              <w:r w:rsidR="00840BBB" w:rsidRPr="00840BBB">
                <w:rPr>
                  <w:rFonts w:ascii="PT Astra Serif" w:hAnsi="PT Astra Serif"/>
                  <w:color w:val="000000"/>
                  <w:sz w:val="28"/>
                  <w:szCs w:val="28"/>
                  <w:u w:val="single"/>
                </w:rPr>
                <w:t>ПКГ</w:t>
              </w:r>
            </w:hyperlink>
            <w:r w:rsidR="00840BBB" w:rsidRPr="00840BBB">
              <w:rPr>
                <w:rFonts w:ascii="PT Astra Serif" w:hAnsi="PT Astra Serif"/>
                <w:color w:val="000000"/>
                <w:sz w:val="28"/>
                <w:szCs w:val="28"/>
              </w:rPr>
              <w:t xml:space="preserve"> </w:t>
            </w:r>
            <w:r w:rsidR="00840BBB" w:rsidRPr="00840BBB">
              <w:rPr>
                <w:rFonts w:ascii="PT Astra Serif" w:hAnsi="PT Astra Serif"/>
                <w:sz w:val="28"/>
                <w:szCs w:val="28"/>
              </w:rPr>
              <w:t>«Общеотраслевые должности служащих третьего уровня»</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6813</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7494</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8176</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4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8857</w:t>
            </w:r>
          </w:p>
        </w:tc>
      </w:tr>
      <w:tr w:rsidR="00840BBB" w:rsidRPr="00840BBB" w:rsidTr="00840BBB">
        <w:trPr>
          <w:trHeight w:val="277"/>
        </w:trPr>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5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9538</w:t>
            </w:r>
          </w:p>
        </w:tc>
      </w:tr>
      <w:tr w:rsidR="00840BBB" w:rsidRPr="00840BBB" w:rsidTr="00840BBB">
        <w:trPr>
          <w:trHeight w:val="598"/>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840BBB" w:rsidRPr="00840BBB" w:rsidRDefault="004A0981" w:rsidP="00840BBB">
            <w:pPr>
              <w:autoSpaceDE w:val="0"/>
              <w:autoSpaceDN w:val="0"/>
              <w:adjustRightInd w:val="0"/>
              <w:jc w:val="center"/>
              <w:rPr>
                <w:rFonts w:ascii="PT Astra Serif" w:hAnsi="PT Astra Serif"/>
                <w:sz w:val="28"/>
                <w:szCs w:val="28"/>
              </w:rPr>
            </w:pPr>
            <w:hyperlink r:id="rId11" w:history="1">
              <w:r w:rsidR="00840BBB" w:rsidRPr="00840BBB">
                <w:rPr>
                  <w:rFonts w:ascii="PT Astra Serif" w:hAnsi="PT Astra Serif"/>
                  <w:color w:val="000000"/>
                  <w:sz w:val="28"/>
                  <w:szCs w:val="28"/>
                  <w:u w:val="single"/>
                </w:rPr>
                <w:t>ПКГ</w:t>
              </w:r>
            </w:hyperlink>
            <w:r w:rsidR="00840BBB" w:rsidRPr="00840BBB">
              <w:rPr>
                <w:rFonts w:ascii="PT Astra Serif" w:hAnsi="PT Astra Serif"/>
                <w:color w:val="000000"/>
                <w:sz w:val="28"/>
                <w:szCs w:val="28"/>
              </w:rPr>
              <w:t xml:space="preserve"> </w:t>
            </w:r>
            <w:r w:rsidR="00840BBB" w:rsidRPr="00840BBB">
              <w:rPr>
                <w:rFonts w:ascii="PT Astra Serif" w:hAnsi="PT Astra Serif"/>
                <w:sz w:val="28"/>
                <w:szCs w:val="28"/>
              </w:rPr>
              <w:t>«Общеотраслевые должности служащих четвертого уровня»</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1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lang w:val="en-US"/>
              </w:rPr>
            </w:pPr>
            <w:r w:rsidRPr="00840BBB">
              <w:rPr>
                <w:rFonts w:ascii="PT Astra Serif" w:hAnsi="PT Astra Serif"/>
                <w:sz w:val="28"/>
                <w:szCs w:val="28"/>
              </w:rPr>
              <w:t>9538</w:t>
            </w:r>
          </w:p>
        </w:tc>
      </w:tr>
    </w:tbl>
    <w:p w:rsidR="00840BBB" w:rsidRPr="00840BBB" w:rsidRDefault="00840BBB" w:rsidP="00840BBB">
      <w:r w:rsidRPr="00840BBB">
        <w:br w:type="page"/>
      </w: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lastRenderedPageBreak/>
              <w:t>1</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2</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2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9721</w:t>
            </w:r>
          </w:p>
        </w:tc>
      </w:tr>
      <w:tr w:rsidR="00840BBB" w:rsidRPr="00840BBB" w:rsidTr="00840BBB">
        <w:tc>
          <w:tcPr>
            <w:tcW w:w="659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sz w:val="28"/>
                <w:szCs w:val="28"/>
              </w:rPr>
            </w:pPr>
            <w:r w:rsidRPr="00840BBB">
              <w:rPr>
                <w:rFonts w:ascii="PT Astra Serif" w:hAnsi="PT Astra Serif"/>
                <w:sz w:val="28"/>
                <w:szCs w:val="28"/>
              </w:rPr>
              <w:t>3 квалификационный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jc w:val="center"/>
              <w:rPr>
                <w:rFonts w:ascii="PT Astra Serif" w:hAnsi="PT Astra Serif"/>
                <w:sz w:val="28"/>
                <w:szCs w:val="28"/>
              </w:rPr>
            </w:pPr>
            <w:r w:rsidRPr="00840BBB">
              <w:rPr>
                <w:rFonts w:ascii="PT Astra Serif" w:hAnsi="PT Astra Serif"/>
                <w:sz w:val="28"/>
                <w:szCs w:val="28"/>
              </w:rPr>
              <w:t>10110</w:t>
            </w:r>
          </w:p>
        </w:tc>
      </w:tr>
    </w:tbl>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bCs/>
          <w:sz w:val="28"/>
          <w:szCs w:val="28"/>
        </w:rPr>
      </w:pPr>
      <w:r w:rsidRPr="00840BBB">
        <w:rPr>
          <w:rFonts w:ascii="PT Astra Serif" w:hAnsi="PT Astra Serif"/>
          <w:bCs/>
          <w:sz w:val="28"/>
          <w:szCs w:val="28"/>
        </w:rPr>
        <w:t xml:space="preserve">Размеры должностных окладов работников, занимающих должности служащих, не включенных в </w:t>
      </w:r>
      <w:hyperlink r:id="rId12" w:history="1">
        <w:r w:rsidRPr="00840BBB">
          <w:rPr>
            <w:rFonts w:ascii="PT Astra Serif" w:hAnsi="PT Astra Serif"/>
            <w:bCs/>
            <w:sz w:val="28"/>
            <w:szCs w:val="28"/>
          </w:rPr>
          <w:t>ПКГ</w:t>
        </w:r>
      </w:hyperlink>
      <w:r w:rsidRPr="00840BBB">
        <w:rPr>
          <w:rFonts w:ascii="PT Astra Serif" w:hAnsi="PT Astra Serif"/>
          <w:bCs/>
          <w:sz w:val="28"/>
          <w:szCs w:val="28"/>
        </w:rPr>
        <w:t>:</w:t>
      </w:r>
    </w:p>
    <w:p w:rsidR="00840BBB" w:rsidRPr="00840BBB" w:rsidRDefault="00840BBB" w:rsidP="00840BBB">
      <w:pPr>
        <w:autoSpaceDE w:val="0"/>
        <w:autoSpaceDN w:val="0"/>
        <w:adjustRightInd w:val="0"/>
        <w:ind w:firstLine="709"/>
        <w:jc w:val="both"/>
        <w:rPr>
          <w:rFonts w:ascii="PT Astra Serif" w:hAnsi="PT Astra Serif"/>
          <w:bCs/>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247"/>
        <w:gridCol w:w="4113"/>
      </w:tblGrid>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Размер должностного оклада, руб.</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охране труда</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закупкам</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Инженер по гражданской обороне и чрезвычайным ситуациям</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r w:rsidR="00840BBB" w:rsidRPr="00840BBB" w:rsidTr="00840BBB">
        <w:tc>
          <w:tcPr>
            <w:tcW w:w="5245"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Специалист по туризму</w:t>
            </w:r>
          </w:p>
        </w:tc>
        <w:tc>
          <w:tcPr>
            <w:tcW w:w="4111"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hAnsi="PT Astra Serif"/>
                <w:bCs/>
                <w:sz w:val="28"/>
                <w:szCs w:val="28"/>
              </w:rPr>
            </w:pPr>
            <w:r w:rsidRPr="00840BBB">
              <w:rPr>
                <w:rFonts w:ascii="PT Astra Serif" w:hAnsi="PT Astra Serif"/>
                <w:bCs/>
                <w:sz w:val="28"/>
                <w:szCs w:val="28"/>
              </w:rPr>
              <w:t>6813</w:t>
            </w:r>
          </w:p>
        </w:tc>
      </w:tr>
    </w:tbl>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Работникам учреждения устанавливаются следующие повышающие коэффициенты к должностным окладам:</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повышающий коэффициент к должностному окладу</w:t>
      </w:r>
      <w:r w:rsidRPr="00840BBB">
        <w:rPr>
          <w:rFonts w:ascii="PT Astra Serif" w:hAnsi="PT Astra Serif"/>
          <w:sz w:val="28"/>
          <w:szCs w:val="28"/>
        </w:rPr>
        <w:br/>
        <w:t>за выслугу лет;</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персональный повышающий коэффициент к должностному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повышающий коэффициент к окладу по учреждению (структурному подразделению);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повышающий коэффициент к должностному окладу</w:t>
      </w:r>
      <w:r w:rsidRPr="00840BBB">
        <w:rPr>
          <w:rFonts w:ascii="PT Astra Serif" w:hAnsi="PT Astra Serif"/>
          <w:sz w:val="28"/>
          <w:szCs w:val="28"/>
        </w:rPr>
        <w:br/>
        <w:t>за квалификационную категорию.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Размер выплат по повышающим коэффициентам к должностному окладу определяется путем умножения размера должностного оклада на повышающие коэффициенты.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w:t>
      </w:r>
      <w:r w:rsidRPr="00840BBB">
        <w:rPr>
          <w:rFonts w:ascii="PT Astra Serif" w:hAnsi="PT Astra Serif"/>
          <w:sz w:val="28"/>
          <w:szCs w:val="28"/>
        </w:rPr>
        <w:br/>
        <w:t>в процентном отношении к должностному окладу.</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Повышающие коэффициенты к должностным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приведены в </w:t>
      </w:r>
      <w:hyperlink r:id="rId13" w:anchor="P94" w:history="1">
        <w:r w:rsidRPr="00840BBB">
          <w:rPr>
            <w:rFonts w:ascii="PT Astra Serif" w:hAnsi="PT Astra Serif"/>
            <w:sz w:val="28"/>
            <w:szCs w:val="28"/>
          </w:rPr>
          <w:t xml:space="preserve">пунктах </w:t>
        </w:r>
      </w:hyperlink>
      <w:r w:rsidRPr="00840BBB">
        <w:rPr>
          <w:rFonts w:ascii="PT Astra Serif" w:hAnsi="PT Astra Serif"/>
          <w:sz w:val="28"/>
          <w:szCs w:val="28"/>
        </w:rPr>
        <w:t>4–</w:t>
      </w:r>
      <w:hyperlink r:id="rId14" w:anchor="P139" w:history="1">
        <w:r w:rsidRPr="00840BBB">
          <w:rPr>
            <w:rFonts w:ascii="PT Astra Serif" w:hAnsi="PT Astra Serif"/>
            <w:sz w:val="28"/>
            <w:szCs w:val="28"/>
          </w:rPr>
          <w:t>7</w:t>
        </w:r>
      </w:hyperlink>
      <w:r w:rsidRPr="00840BBB">
        <w:rPr>
          <w:rFonts w:ascii="PT Astra Serif" w:hAnsi="PT Astra Serif"/>
          <w:sz w:val="28"/>
          <w:szCs w:val="28"/>
        </w:rPr>
        <w:t xml:space="preserve"> настоящего раздела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Повышающий коэффициент к должностному окладу</w:t>
      </w:r>
      <w:r w:rsidRPr="00840BBB">
        <w:rPr>
          <w:rFonts w:ascii="PT Astra Serif" w:hAnsi="PT Astra Serif"/>
          <w:sz w:val="28"/>
          <w:szCs w:val="28"/>
        </w:rPr>
        <w:br/>
        <w:t>за выслугу лет устанавливается работникам в зависимости от стажа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от 3 лет до 5 лет включительно – 0,05;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свыше 5 лет до 10 лет включительно – 0,1;</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свыше от 10 лет до 15 лет включительно – 0,15;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свыше 15 лет – 0,2.</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Исчисление стажа работы, дающего право на получение повышающего коэффициента к должностному окладу за выслугу лет, осуществляется в соответствии с приложением № 1 к настоящему Положению.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Повышающий коэффициент к должностному окладу</w:t>
      </w:r>
      <w:r w:rsidRPr="00840BBB">
        <w:rPr>
          <w:rFonts w:ascii="PT Astra Serif" w:hAnsi="PT Astra Serif"/>
          <w:sz w:val="28"/>
          <w:szCs w:val="28"/>
        </w:rPr>
        <w:br/>
        <w:t>по учреждению (структурному подразделению) устанавливается работникам учреждений (структурных подразделений) культуры, расположенных</w:t>
      </w:r>
      <w:r w:rsidRPr="00840BBB">
        <w:rPr>
          <w:rFonts w:ascii="PT Astra Serif" w:hAnsi="PT Astra Serif"/>
          <w:sz w:val="28"/>
          <w:szCs w:val="28"/>
        </w:rPr>
        <w:br/>
        <w:t>в сельской местности, в размере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 по учреждению (структурному подразделению) не применяется к должностному окладу руководителя учреждения и к должностному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по учреждению (структурному подразделению) не образует новый оклад.</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6. Персональный повышающий коэффициент к должностному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Установление персонального повышающего коэффициента не носит обязательного характера.</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7. Повышающий коэффициент к должностному окладу</w:t>
      </w:r>
      <w:r w:rsidRPr="00840BBB">
        <w:rPr>
          <w:rFonts w:ascii="PT Astra Serif" w:hAnsi="PT Astra Serif"/>
          <w:sz w:val="28"/>
          <w:szCs w:val="28"/>
        </w:rPr>
        <w:br/>
        <w:t>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Размеры повышающего коэффициента к должностному окладу за квалификационную категорию:</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при наличии третьей квалификационной категории – 0,05;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при наличии второй квалификационной категории – 0,1;</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при наличии первой квалификационной категории – 0,2;</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при наличии высшей квалификационной категории – 0,3;</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при наличии категории ведущей – 0,35.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w:t>
      </w:r>
      <w:r w:rsidRPr="00840BBB">
        <w:rPr>
          <w:rFonts w:ascii="PT Astra Serif" w:hAnsi="PT Astra Serif"/>
          <w:sz w:val="28"/>
          <w:szCs w:val="28"/>
        </w:rPr>
        <w:br/>
        <w:t>за квалификационную категорию устанавливается: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работникам культуры при занятии должности по специальности,</w:t>
      </w:r>
      <w:r w:rsidRPr="00840BBB">
        <w:rPr>
          <w:rFonts w:ascii="PT Astra Serif" w:hAnsi="PT Astra Serif"/>
          <w:sz w:val="28"/>
          <w:szCs w:val="28"/>
        </w:rPr>
        <w:br/>
        <w:t>по которой им присвоена квалификационная категория;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2) руководителям структурных подразделений квалификационная категория учитывается, когда специальность, по которой им присвоена </w:t>
      </w:r>
      <w:r w:rsidRPr="00840BBB">
        <w:rPr>
          <w:rFonts w:ascii="PT Astra Serif" w:hAnsi="PT Astra Serif"/>
          <w:sz w:val="28"/>
          <w:szCs w:val="28"/>
        </w:rPr>
        <w:lastRenderedPageBreak/>
        <w:t>квалификационная категория, соответствует профилю возглавляемого подразделения.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8. С учетом условий труда работникам устанавливаются выплаты компенсационного характера, предусмотренные </w:t>
      </w:r>
      <w:hyperlink r:id="rId15" w:anchor="P160" w:history="1">
        <w:r w:rsidRPr="00840BBB">
          <w:rPr>
            <w:rFonts w:ascii="PT Astra Serif" w:hAnsi="PT Astra Serif"/>
            <w:sz w:val="28"/>
            <w:szCs w:val="28"/>
          </w:rPr>
          <w:t>разделом 5</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9. С учетом условий труда работникам устанавливаются выплаты стимулирующего характера, предусмотренные </w:t>
      </w:r>
      <w:hyperlink r:id="rId16" w:anchor="P181" w:history="1">
        <w:r w:rsidRPr="00840BBB">
          <w:rPr>
            <w:rFonts w:ascii="PT Astra Serif" w:hAnsi="PT Astra Serif"/>
            <w:sz w:val="28"/>
            <w:szCs w:val="28"/>
          </w:rPr>
          <w:t>разделом 6</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center"/>
        <w:rPr>
          <w:rFonts w:ascii="PT Astra Serif" w:eastAsia="Calibri" w:hAnsi="PT Astra Serif"/>
          <w:b/>
          <w:sz w:val="28"/>
          <w:szCs w:val="28"/>
        </w:rPr>
      </w:pPr>
      <w:r w:rsidRPr="00840BBB">
        <w:rPr>
          <w:rFonts w:ascii="PT Astra Serif" w:eastAsia="Calibri" w:hAnsi="PT Astra Serif"/>
          <w:b/>
          <w:sz w:val="28"/>
          <w:szCs w:val="28"/>
        </w:rPr>
        <w:t>3. Порядок и условия оплаты труда работников, осуществляющих профессиональную деятельность по профессиям рабочих</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p w:rsidR="00840BBB" w:rsidRPr="00840BBB" w:rsidRDefault="004A0981" w:rsidP="00840BBB">
      <w:pPr>
        <w:autoSpaceDE w:val="0"/>
        <w:autoSpaceDN w:val="0"/>
        <w:adjustRightInd w:val="0"/>
        <w:ind w:firstLine="709"/>
        <w:jc w:val="both"/>
        <w:rPr>
          <w:rFonts w:ascii="PT Astra Serif" w:eastAsia="Calibri" w:hAnsi="PT Astra Serif"/>
          <w:sz w:val="28"/>
          <w:szCs w:val="28"/>
        </w:rPr>
      </w:pPr>
      <w:hyperlink r:id="rId17" w:history="1">
        <w:r w:rsidR="00840BBB" w:rsidRPr="00840BBB">
          <w:rPr>
            <w:rFonts w:ascii="PT Astra Serif" w:eastAsia="Calibri" w:hAnsi="PT Astra Serif"/>
            <w:sz w:val="28"/>
            <w:szCs w:val="28"/>
          </w:rPr>
          <w:t>1</w:t>
        </w:r>
      </w:hyperlink>
      <w:r w:rsidR="00840BBB" w:rsidRPr="00840BBB">
        <w:rPr>
          <w:rFonts w:ascii="PT Astra Serif" w:eastAsia="Calibri" w:hAnsi="PT Astra Serif"/>
          <w:sz w:val="28"/>
          <w:szCs w:val="28"/>
        </w:rPr>
        <w:t xml:space="preserve">0. Размеры окладов работников, профессии которых отнесены к квалификационным уровням </w:t>
      </w:r>
      <w:hyperlink r:id="rId18"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w:t>
      </w:r>
      <w:r w:rsidR="00840BBB" w:rsidRPr="00840BBB">
        <w:rPr>
          <w:rFonts w:ascii="PT Astra Serif" w:eastAsia="Calibri" w:hAnsi="PT Astra Serif"/>
          <w:sz w:val="28"/>
          <w:szCs w:val="28"/>
        </w:rPr>
        <w:br/>
        <w:t>«Об утверждении профессиональных квалификационных групп общеотраслевых профессий рабочих»:</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46"/>
        <w:gridCol w:w="2268"/>
      </w:tblGrid>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Размер оклада, руб.</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w:t>
            </w:r>
          </w:p>
        </w:tc>
      </w:tr>
      <w:tr w:rsidR="00840BBB" w:rsidRPr="00840BBB" w:rsidTr="00840BBB">
        <w:tc>
          <w:tcPr>
            <w:tcW w:w="9214" w:type="dxa"/>
            <w:gridSpan w:val="2"/>
            <w:tcBorders>
              <w:top w:val="single" w:sz="4" w:space="0" w:color="auto"/>
              <w:left w:val="single" w:sz="4" w:space="0" w:color="auto"/>
              <w:bottom w:val="single" w:sz="4" w:space="0" w:color="auto"/>
              <w:right w:val="single" w:sz="4" w:space="0" w:color="auto"/>
            </w:tcBorders>
            <w:hideMark/>
          </w:tcPr>
          <w:p w:rsidR="00840BBB" w:rsidRPr="00840BBB" w:rsidRDefault="004A0981" w:rsidP="00840BBB">
            <w:pPr>
              <w:autoSpaceDE w:val="0"/>
              <w:autoSpaceDN w:val="0"/>
              <w:adjustRightInd w:val="0"/>
              <w:jc w:val="center"/>
              <w:rPr>
                <w:rFonts w:ascii="PT Astra Serif" w:eastAsia="Calibri" w:hAnsi="PT Astra Serif"/>
                <w:sz w:val="28"/>
                <w:szCs w:val="28"/>
              </w:rPr>
            </w:pPr>
            <w:hyperlink r:id="rId19"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«Общеотраслевые профессии рабочих первого уровня»</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3791</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3966</w:t>
            </w:r>
          </w:p>
        </w:tc>
      </w:tr>
      <w:tr w:rsidR="00840BBB" w:rsidRPr="00840BBB" w:rsidTr="00840BBB">
        <w:tc>
          <w:tcPr>
            <w:tcW w:w="9214" w:type="dxa"/>
            <w:gridSpan w:val="2"/>
            <w:tcBorders>
              <w:top w:val="single" w:sz="4" w:space="0" w:color="auto"/>
              <w:left w:val="single" w:sz="4" w:space="0" w:color="auto"/>
              <w:bottom w:val="single" w:sz="4" w:space="0" w:color="auto"/>
              <w:right w:val="single" w:sz="4" w:space="0" w:color="auto"/>
            </w:tcBorders>
            <w:hideMark/>
          </w:tcPr>
          <w:p w:rsidR="00840BBB" w:rsidRPr="00840BBB" w:rsidRDefault="004A0981" w:rsidP="00840BBB">
            <w:pPr>
              <w:autoSpaceDE w:val="0"/>
              <w:autoSpaceDN w:val="0"/>
              <w:adjustRightInd w:val="0"/>
              <w:jc w:val="center"/>
              <w:rPr>
                <w:rFonts w:ascii="PT Astra Serif" w:eastAsia="Calibri" w:hAnsi="PT Astra Serif"/>
                <w:sz w:val="28"/>
                <w:szCs w:val="28"/>
              </w:rPr>
            </w:pPr>
            <w:hyperlink r:id="rId20" w:history="1">
              <w:r w:rsidR="00840BBB" w:rsidRPr="00840BBB">
                <w:rPr>
                  <w:rFonts w:ascii="PT Astra Serif" w:eastAsia="Calibri" w:hAnsi="PT Astra Serif"/>
                  <w:sz w:val="28"/>
                  <w:szCs w:val="28"/>
                </w:rPr>
                <w:t>ПКГ</w:t>
              </w:r>
            </w:hyperlink>
            <w:r w:rsidR="00840BBB" w:rsidRPr="00840BBB">
              <w:rPr>
                <w:rFonts w:ascii="PT Astra Serif" w:eastAsia="Calibri" w:hAnsi="PT Astra Serif"/>
                <w:sz w:val="28"/>
                <w:szCs w:val="28"/>
              </w:rPr>
              <w:t xml:space="preserve"> «Общеотраслевые профессии рабочих второго уровня»</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4622</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4838</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5256</w:t>
            </w:r>
          </w:p>
        </w:tc>
      </w:tr>
      <w:tr w:rsidR="00840BBB" w:rsidRPr="00840BBB" w:rsidTr="00840BBB">
        <w:tc>
          <w:tcPr>
            <w:tcW w:w="6946" w:type="dxa"/>
            <w:tcBorders>
              <w:top w:val="single" w:sz="4" w:space="0" w:color="auto"/>
              <w:left w:val="single" w:sz="4" w:space="0" w:color="auto"/>
              <w:bottom w:val="single" w:sz="4" w:space="0" w:color="auto"/>
              <w:right w:val="single" w:sz="4" w:space="0" w:color="auto"/>
            </w:tcBorders>
            <w:hideMark/>
          </w:tcPr>
          <w:p w:rsidR="00840BBB" w:rsidRPr="00840BBB" w:rsidRDefault="00840BBB" w:rsidP="00840BBB">
            <w:pPr>
              <w:autoSpaceDE w:val="0"/>
              <w:autoSpaceDN w:val="0"/>
              <w:adjustRightInd w:val="0"/>
              <w:jc w:val="center"/>
              <w:rPr>
                <w:rFonts w:ascii="PT Astra Serif" w:eastAsia="Calibri" w:hAnsi="PT Astra Serif"/>
                <w:sz w:val="28"/>
                <w:szCs w:val="28"/>
              </w:rPr>
            </w:pPr>
            <w:r w:rsidRPr="00840BBB">
              <w:rPr>
                <w:rFonts w:ascii="PT Astra Serif" w:eastAsia="Calibri" w:hAnsi="PT Astra Serif"/>
                <w:sz w:val="28"/>
                <w:szCs w:val="28"/>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840BBB" w:rsidRPr="00840BBB" w:rsidRDefault="00840BBB" w:rsidP="00840BBB">
            <w:pPr>
              <w:jc w:val="center"/>
              <w:rPr>
                <w:rFonts w:ascii="PT Astra Serif" w:hAnsi="PT Astra Serif"/>
                <w:color w:val="000000"/>
                <w:sz w:val="28"/>
                <w:szCs w:val="28"/>
              </w:rPr>
            </w:pPr>
            <w:r w:rsidRPr="00840BBB">
              <w:rPr>
                <w:rFonts w:ascii="PT Astra Serif" w:hAnsi="PT Astra Serif"/>
                <w:color w:val="000000"/>
                <w:sz w:val="28"/>
                <w:szCs w:val="28"/>
              </w:rPr>
              <w:t>5805</w:t>
            </w:r>
          </w:p>
        </w:tc>
      </w:tr>
    </w:tbl>
    <w:p w:rsidR="00840BBB" w:rsidRPr="00840BBB" w:rsidRDefault="00840BBB" w:rsidP="00840BBB">
      <w:pPr>
        <w:autoSpaceDE w:val="0"/>
        <w:autoSpaceDN w:val="0"/>
        <w:adjustRightInd w:val="0"/>
        <w:ind w:firstLine="709"/>
        <w:jc w:val="both"/>
        <w:rPr>
          <w:rFonts w:ascii="PT Astra Serif" w:eastAsia="Calibri" w:hAnsi="PT Astra Serif"/>
          <w:sz w:val="28"/>
          <w:szCs w:val="28"/>
        </w:rPr>
      </w:pP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lastRenderedPageBreak/>
        <w:t>11.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1) повышающий коэффициент к окладу за выслугу лет;</w:t>
      </w:r>
    </w:p>
    <w:p w:rsidR="00840BBB" w:rsidRPr="00840BBB" w:rsidRDefault="00840BBB" w:rsidP="00840BBB">
      <w:pPr>
        <w:autoSpaceDE w:val="0"/>
        <w:autoSpaceDN w:val="0"/>
        <w:adjustRightInd w:val="0"/>
        <w:ind w:firstLine="709"/>
        <w:jc w:val="both"/>
        <w:rPr>
          <w:rFonts w:ascii="PT Astra Serif" w:eastAsia="Calibri" w:hAnsi="PT Astra Serif"/>
          <w:sz w:val="28"/>
          <w:szCs w:val="28"/>
        </w:rPr>
      </w:pPr>
      <w:r w:rsidRPr="00840BBB">
        <w:rPr>
          <w:rFonts w:ascii="PT Astra Serif" w:eastAsia="Calibri" w:hAnsi="PT Astra Serif"/>
          <w:sz w:val="28"/>
          <w:szCs w:val="28"/>
        </w:rPr>
        <w:t>2) персональный повышающий коэффициент к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повышающий коэффициент к окладу по учреждению (структурному подразделению).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Размер выплат по повышающим коэффициентам к окладу определяется путем умножения размера оклада на повышающие коэффициенты.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Применение повышающих коэффициентов к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840BBB" w:rsidRPr="00840BBB" w:rsidRDefault="00840BBB" w:rsidP="00840BBB">
      <w:pPr>
        <w:widowControl w:val="0"/>
        <w:autoSpaceDE w:val="0"/>
        <w:autoSpaceDN w:val="0"/>
        <w:ind w:firstLine="709"/>
        <w:jc w:val="both"/>
        <w:rPr>
          <w:rFonts w:ascii="PT Astra Serif" w:hAnsi="PT Astra Serif"/>
          <w:sz w:val="28"/>
          <w:szCs w:val="28"/>
          <w:u w:val="single"/>
        </w:rPr>
      </w:pPr>
      <w:r w:rsidRPr="00840BBB">
        <w:rPr>
          <w:rFonts w:ascii="PT Astra Serif" w:hAnsi="PT Astra Serif"/>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w:t>
      </w:r>
      <w:r w:rsidRPr="00840BBB">
        <w:rPr>
          <w:rFonts w:ascii="PT Astra Serif" w:hAnsi="PT Astra Serif"/>
          <w:color w:val="000000"/>
          <w:sz w:val="28"/>
          <w:szCs w:val="28"/>
        </w:rPr>
        <w:t xml:space="preserve">в </w:t>
      </w:r>
      <w:hyperlink r:id="rId21" w:anchor="P94" w:history="1">
        <w:r w:rsidRPr="00840BBB">
          <w:rPr>
            <w:rFonts w:ascii="PT Astra Serif" w:hAnsi="PT Astra Serif"/>
            <w:color w:val="000000"/>
            <w:sz w:val="28"/>
            <w:szCs w:val="28"/>
          </w:rPr>
          <w:t>пунктах 1</w:t>
        </w:r>
      </w:hyperlink>
      <w:r w:rsidRPr="00840BBB">
        <w:rPr>
          <w:rFonts w:ascii="PT Astra Serif" w:hAnsi="PT Astra Serif"/>
          <w:color w:val="000000"/>
          <w:sz w:val="28"/>
          <w:szCs w:val="28"/>
        </w:rPr>
        <w:t>2–14</w:t>
      </w:r>
      <w:r w:rsidRPr="00840BBB">
        <w:rPr>
          <w:rFonts w:ascii="PT Astra Serif" w:hAnsi="PT Astra Serif"/>
          <w:sz w:val="28"/>
          <w:szCs w:val="28"/>
        </w:rPr>
        <w:t xml:space="preserve"> настоящего раздела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12. Повышающий коэффициент к окладу за выслугу лет устанавливается работникам в зависимости от стажа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от 1 года до 3 лет включительно – 0,05;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свыше 3 лет до 5 лет включительно – 0,1;</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свыше 5 лет – 0,15.</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Исчисление стажа работы, дающего право на получение повышающего коэффициента к окладу за выслугу лет, осуществляется в соответствии с приложением № 1 к настоящему Положению.</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13. Повышающий коэффициент к окладу по учреждению (структурному подразделению) устанавливается рабочим учреждений культуры (структурному подразделению), расположенных в сельской местности, в размере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Применение повышающего коэффициента к окладу по Учреждению (структурному подразделению) не образует новый оклад.</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14. Персональный повышающий коэффициент к окладу устанавливается работнику в размере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Основания и условия установления персонального повышающего коэффициента к окладу определяются на основе Положения об оплате труда работников, утвержденного локальным актом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Установление персонального повышающего коэффициента не носит обязательного характера.</w:t>
      </w:r>
    </w:p>
    <w:p w:rsidR="00840BBB" w:rsidRPr="00840BBB" w:rsidRDefault="00840BBB" w:rsidP="00840BBB">
      <w:pPr>
        <w:widowControl w:val="0"/>
        <w:autoSpaceDE w:val="0"/>
        <w:autoSpaceDN w:val="0"/>
        <w:ind w:firstLine="709"/>
        <w:jc w:val="both"/>
        <w:rPr>
          <w:rFonts w:ascii="PT Astra Serif" w:hAnsi="PT Astra Serif"/>
          <w:color w:val="000000"/>
          <w:sz w:val="28"/>
          <w:szCs w:val="28"/>
        </w:rPr>
      </w:pPr>
      <w:r w:rsidRPr="00840BBB">
        <w:rPr>
          <w:rFonts w:ascii="PT Astra Serif" w:hAnsi="PT Astra Serif"/>
          <w:sz w:val="28"/>
          <w:szCs w:val="28"/>
        </w:rPr>
        <w:t xml:space="preserve">15. С учетом условий труда работникам устанавливаются выплаты компенсационного характера, предусмотренные </w:t>
      </w:r>
      <w:hyperlink r:id="rId22" w:anchor="P160" w:history="1">
        <w:r w:rsidRPr="00840BBB">
          <w:rPr>
            <w:rFonts w:ascii="PT Astra Serif" w:hAnsi="PT Astra Serif"/>
            <w:color w:val="000000"/>
            <w:sz w:val="28"/>
            <w:szCs w:val="28"/>
            <w:u w:val="single"/>
          </w:rPr>
          <w:t>разделом 5</w:t>
        </w:r>
      </w:hyperlink>
      <w:r w:rsidRPr="00840BBB">
        <w:rPr>
          <w:rFonts w:ascii="PT Astra Serif" w:hAnsi="PT Astra Serif"/>
          <w:color w:val="000000"/>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color w:val="000000"/>
          <w:sz w:val="28"/>
          <w:szCs w:val="28"/>
        </w:rPr>
      </w:pPr>
      <w:r w:rsidRPr="00840BBB">
        <w:rPr>
          <w:rFonts w:ascii="PT Astra Serif" w:hAnsi="PT Astra Serif"/>
          <w:color w:val="000000"/>
          <w:sz w:val="28"/>
          <w:szCs w:val="28"/>
        </w:rPr>
        <w:lastRenderedPageBreak/>
        <w:t xml:space="preserve">16. С учетом условий труда работникам устанавливаются выплаты стимулирующего характера, предусмотренные </w:t>
      </w:r>
      <w:hyperlink r:id="rId23" w:anchor="P181" w:history="1">
        <w:r w:rsidRPr="00840BBB">
          <w:rPr>
            <w:rFonts w:ascii="PT Astra Serif" w:hAnsi="PT Astra Serif"/>
            <w:color w:val="000000"/>
            <w:sz w:val="28"/>
            <w:szCs w:val="28"/>
          </w:rPr>
          <w:t>разделом 6</w:t>
        </w:r>
      </w:hyperlink>
      <w:r w:rsidRPr="00840BBB">
        <w:rPr>
          <w:rFonts w:ascii="PT Astra Serif" w:hAnsi="PT Astra Serif"/>
          <w:color w:val="000000"/>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4. Порядок и условия оплаты труда руководителя муниципального учреждения, его заместителей и главного бухгалтера</w:t>
      </w:r>
    </w:p>
    <w:p w:rsidR="00840BBB" w:rsidRPr="00840BBB" w:rsidRDefault="00840BBB" w:rsidP="00840BBB">
      <w:pPr>
        <w:widowControl w:val="0"/>
        <w:autoSpaceDE w:val="0"/>
        <w:autoSpaceDN w:val="0"/>
        <w:ind w:firstLine="709"/>
        <w:jc w:val="both"/>
        <w:rPr>
          <w:rFonts w:ascii="PT Astra Serif" w:hAnsi="PT Astra Serif"/>
          <w:b/>
          <w:sz w:val="28"/>
          <w:szCs w:val="28"/>
        </w:rPr>
      </w:pPr>
      <w:r w:rsidRPr="00840BBB">
        <w:rPr>
          <w:rFonts w:ascii="PT Astra Serif" w:hAnsi="PT Astra Serif"/>
          <w:b/>
          <w:sz w:val="28"/>
          <w:szCs w:val="28"/>
        </w:rPr>
        <w:t xml:space="preserve"> </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17.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18.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19. К основному персоналу относятся: </w:t>
      </w:r>
    </w:p>
    <w:p w:rsidR="00840BBB" w:rsidRPr="00840BBB" w:rsidRDefault="00840BBB" w:rsidP="00840BBB">
      <w:pPr>
        <w:widowControl w:val="0"/>
        <w:shd w:val="clear" w:color="auto" w:fill="FFFFFF"/>
        <w:autoSpaceDE w:val="0"/>
        <w:autoSpaceDN w:val="0"/>
        <w:ind w:firstLine="709"/>
        <w:jc w:val="both"/>
        <w:rPr>
          <w:rFonts w:ascii="PT Astra Serif" w:hAnsi="PT Astra Serif"/>
          <w:sz w:val="28"/>
          <w:szCs w:val="28"/>
        </w:rPr>
      </w:pPr>
      <w:r w:rsidRPr="00840BBB">
        <w:rPr>
          <w:rFonts w:ascii="PT Astra Serif" w:hAnsi="PT Astra Serif"/>
          <w:sz w:val="28"/>
          <w:szCs w:val="28"/>
        </w:rPr>
        <w:t>1) деятельность библиотек: библиограф, библиотекарь, методист, редактор.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20. Размер кратности для установления должностного оклада руководителя учреждения определяется учредителем.</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21.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восьмикратного размера.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22. 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23.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разделом 5 настоящего Положения.</w:t>
      </w:r>
    </w:p>
    <w:p w:rsidR="00840BBB" w:rsidRPr="00840BBB" w:rsidRDefault="00840BBB" w:rsidP="00840BBB">
      <w:pPr>
        <w:autoSpaceDE w:val="0"/>
        <w:autoSpaceDN w:val="0"/>
        <w:adjustRightInd w:val="0"/>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24. 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25. </w:t>
      </w:r>
      <w:proofErr w:type="gramStart"/>
      <w:r w:rsidRPr="00840BBB">
        <w:rPr>
          <w:rFonts w:ascii="PT Astra Serif" w:hAnsi="PT Astra Serif"/>
          <w:sz w:val="28"/>
          <w:szCs w:val="28"/>
        </w:rPr>
        <w:t xml:space="preserve">Выплаты стимулирующего характера руководителю учреждения устанавливаются в соответствии с постановлением администрации Щекинского района от </w:t>
      </w:r>
      <w:r w:rsidRPr="00840BBB">
        <w:rPr>
          <w:rFonts w:ascii="PT Astra Serif" w:hAnsi="PT Astra Serif"/>
          <w:b/>
          <w:sz w:val="28"/>
          <w:szCs w:val="28"/>
        </w:rPr>
        <w:t xml:space="preserve"> </w:t>
      </w:r>
      <w:r w:rsidRPr="00840BBB">
        <w:rPr>
          <w:rFonts w:ascii="PT Astra Serif" w:hAnsi="PT Astra Serif"/>
          <w:sz w:val="28"/>
          <w:szCs w:val="28"/>
        </w:rPr>
        <w:t>12.09.2013 № 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proofErr w:type="gramEnd"/>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26. Индексация должностного оклада руководителя учреждения производится одновременно с индексацией должностных </w:t>
      </w:r>
      <w:proofErr w:type="gramStart"/>
      <w:r w:rsidRPr="00840BBB">
        <w:rPr>
          <w:rFonts w:ascii="PT Astra Serif" w:hAnsi="PT Astra Serif"/>
          <w:sz w:val="28"/>
          <w:szCs w:val="28"/>
        </w:rPr>
        <w:t>окладов работников муниципальных учреждений культуры муниципального образования</w:t>
      </w:r>
      <w:proofErr w:type="gramEnd"/>
      <w:r w:rsidRPr="00840BBB">
        <w:rPr>
          <w:rFonts w:ascii="PT Astra Serif" w:hAnsi="PT Astra Serif"/>
          <w:sz w:val="28"/>
          <w:szCs w:val="28"/>
        </w:rPr>
        <w:t xml:space="preserve"> </w:t>
      </w:r>
      <w:proofErr w:type="spellStart"/>
      <w:r w:rsidRPr="00840BBB">
        <w:rPr>
          <w:rFonts w:ascii="PT Astra Serif" w:hAnsi="PT Astra Serif"/>
          <w:sz w:val="28"/>
          <w:szCs w:val="28"/>
        </w:rPr>
        <w:t>Щекинский</w:t>
      </w:r>
      <w:proofErr w:type="spellEnd"/>
      <w:r w:rsidRPr="00840BBB">
        <w:rPr>
          <w:rFonts w:ascii="PT Astra Serif" w:hAnsi="PT Astra Serif"/>
          <w:sz w:val="28"/>
          <w:szCs w:val="28"/>
        </w:rPr>
        <w:t xml:space="preserve"> район в аналогичном размере.</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 xml:space="preserve">27. Заместителям руководителя, главному бухгалтеру учреждения устанавливаются выплаты стимулирующего характера, предусмотренные </w:t>
      </w:r>
      <w:hyperlink r:id="rId24" w:anchor="P460" w:history="1">
        <w:r w:rsidRPr="00840BBB">
          <w:rPr>
            <w:rFonts w:ascii="PT Astra Serif" w:hAnsi="PT Astra Serif"/>
            <w:sz w:val="28"/>
            <w:szCs w:val="28"/>
          </w:rPr>
          <w:t>разделом 6</w:t>
        </w:r>
      </w:hyperlink>
      <w:r w:rsidRPr="00840BBB">
        <w:rPr>
          <w:rFonts w:ascii="PT Astra Serif" w:hAnsi="PT Astra Serif"/>
          <w:sz w:val="28"/>
          <w:szCs w:val="28"/>
        </w:rPr>
        <w:t xml:space="preserve"> настоящего Положения.</w:t>
      </w:r>
    </w:p>
    <w:p w:rsidR="00840BBB" w:rsidRPr="00840BBB" w:rsidRDefault="00840BBB" w:rsidP="00840BBB">
      <w:pPr>
        <w:widowControl w:val="0"/>
        <w:autoSpaceDE w:val="0"/>
        <w:autoSpaceDN w:val="0"/>
        <w:ind w:firstLine="709"/>
        <w:jc w:val="both"/>
        <w:rPr>
          <w:rFonts w:ascii="PT Astra Serif" w:hAnsi="PT Astra Serif"/>
          <w:b/>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5. Размеры и условия осуществления выплат</w:t>
      </w:r>
      <w:r w:rsidRPr="00840BBB">
        <w:rPr>
          <w:rFonts w:ascii="PT Astra Serif" w:hAnsi="PT Astra Serif"/>
          <w:b/>
          <w:sz w:val="28"/>
          <w:szCs w:val="28"/>
        </w:rPr>
        <w:br/>
        <w:t>компенсационного характера</w:t>
      </w:r>
    </w:p>
    <w:p w:rsidR="00840BBB" w:rsidRPr="00840BBB" w:rsidRDefault="00840BBB" w:rsidP="00840BBB">
      <w:pPr>
        <w:widowControl w:val="0"/>
        <w:autoSpaceDE w:val="0"/>
        <w:autoSpaceDN w:val="0"/>
        <w:ind w:firstLine="709"/>
        <w:jc w:val="both"/>
        <w:rPr>
          <w:rFonts w:ascii="PT Astra Serif" w:hAnsi="PT Astra Serif"/>
          <w:b/>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bookmarkStart w:id="1" w:name="P460"/>
      <w:bookmarkEnd w:id="1"/>
      <w:r w:rsidRPr="00840BBB">
        <w:rPr>
          <w:rFonts w:ascii="PT Astra Serif" w:hAnsi="PT Astra Serif"/>
          <w:sz w:val="28"/>
          <w:szCs w:val="28"/>
        </w:rPr>
        <w:t>28. В соответствии с Перечнем видов выплат компенсационного характера устанавливаются следующие выплаты компенсационного характера: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выплаты работникам, занятым на работах с вредными и (или) опасными условиями труда;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надбавка за работу со сведениями, составляющими государственную тайну, их засекречиванием и рассекречиванием, а также за работу с шифрами.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Компенсационные выплаты производятся работникам на основании приказа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В приказах указываются наименование каждой выплаты, ее размер, а при необходимости и период, на который она устанавливается.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29. Минимальный размер выплат работникам, занятым на работах с вредными и (или) опасными условиями труда, устанавливается в соответствии со </w:t>
      </w:r>
      <w:hyperlink r:id="rId25" w:history="1">
        <w:r w:rsidRPr="00840BBB">
          <w:rPr>
            <w:rFonts w:ascii="PT Astra Serif" w:hAnsi="PT Astra Serif"/>
            <w:sz w:val="28"/>
            <w:szCs w:val="28"/>
          </w:rPr>
          <w:t>статьей 147</w:t>
        </w:r>
      </w:hyperlink>
      <w:r w:rsidRPr="00840BBB">
        <w:rPr>
          <w:rFonts w:ascii="PT Astra Serif" w:hAnsi="PT Astra Serif"/>
          <w:sz w:val="28"/>
          <w:szCs w:val="28"/>
        </w:rPr>
        <w:t xml:space="preserve">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30.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Если по результатам специальной оценки условий труда рабочее место признается безопасным, то выплаты не устанавливаются.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31.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32. Оплата сверхурочной работы осуществляется в соответствии</w:t>
      </w:r>
      <w:r w:rsidRPr="00840BBB">
        <w:rPr>
          <w:rFonts w:ascii="PT Astra Serif" w:hAnsi="PT Astra Serif"/>
          <w:sz w:val="28"/>
          <w:szCs w:val="28"/>
        </w:rPr>
        <w:br/>
        <w:t xml:space="preserve">со </w:t>
      </w:r>
      <w:hyperlink r:id="rId26" w:history="1">
        <w:r w:rsidRPr="00840BBB">
          <w:rPr>
            <w:rFonts w:ascii="PT Astra Serif" w:hAnsi="PT Astra Serif"/>
            <w:sz w:val="28"/>
            <w:szCs w:val="28"/>
          </w:rPr>
          <w:t>статьей 152</w:t>
        </w:r>
      </w:hyperlink>
      <w:r w:rsidRPr="00840BBB">
        <w:rPr>
          <w:rFonts w:ascii="PT Astra Serif" w:hAnsi="PT Astra Serif"/>
          <w:sz w:val="28"/>
          <w:szCs w:val="28"/>
        </w:rPr>
        <w:t xml:space="preserve"> Трудового кодекса Российской Федерации и составляет</w:t>
      </w:r>
      <w:r w:rsidRPr="00840BBB">
        <w:rPr>
          <w:rFonts w:ascii="PT Astra Serif" w:hAnsi="PT Astra Serif"/>
          <w:sz w:val="28"/>
          <w:szCs w:val="28"/>
        </w:rPr>
        <w:br/>
        <w:t xml:space="preserve">за первые два часа работы не </w:t>
      </w:r>
      <w:proofErr w:type="gramStart"/>
      <w:r w:rsidRPr="00840BBB">
        <w:rPr>
          <w:rFonts w:ascii="PT Astra Serif" w:hAnsi="PT Astra Serif"/>
          <w:sz w:val="28"/>
          <w:szCs w:val="28"/>
        </w:rPr>
        <w:t>менее полуторного</w:t>
      </w:r>
      <w:proofErr w:type="gramEnd"/>
      <w:r w:rsidRPr="00840BBB">
        <w:rPr>
          <w:rFonts w:ascii="PT Astra Serif" w:hAnsi="PT Astra Serif"/>
          <w:sz w:val="28"/>
          <w:szCs w:val="28"/>
        </w:rPr>
        <w:t xml:space="preserve"> размера, за последующие часы – не менее двойного размера.</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33. Доплата за работу в ночное время производится работникам учреждения за каждый час работы в ночное время (с 22 часов до 6 часов)</w:t>
      </w:r>
      <w:r w:rsidRPr="00840BBB">
        <w:rPr>
          <w:rFonts w:ascii="PT Astra Serif" w:hAnsi="PT Astra Serif"/>
          <w:sz w:val="28"/>
          <w:szCs w:val="28"/>
        </w:rPr>
        <w:br/>
        <w:t>в размере 35 процентов должностного оклада, рассчитанного за час работы, за каждый час работы в ночное время.</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lastRenderedPageBreak/>
        <w:t>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40-часовой рабочей недели в текущем году.</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34. Оплата за работу в выходные и нерабочие праздничные дни производится работникам, </w:t>
      </w:r>
      <w:proofErr w:type="spellStart"/>
      <w:r w:rsidRPr="00840BBB">
        <w:rPr>
          <w:rFonts w:ascii="PT Astra Serif" w:hAnsi="PT Astra Serif"/>
          <w:sz w:val="28"/>
          <w:szCs w:val="28"/>
        </w:rPr>
        <w:t>привлекавшимся</w:t>
      </w:r>
      <w:proofErr w:type="spellEnd"/>
      <w:r w:rsidRPr="00840BBB">
        <w:rPr>
          <w:rFonts w:ascii="PT Astra Serif" w:hAnsi="PT Astra Serif"/>
          <w:sz w:val="28"/>
          <w:szCs w:val="28"/>
        </w:rPr>
        <w:t xml:space="preserve"> к работе в выходные и нерабочие праздничные дни, в соответствии со </w:t>
      </w:r>
      <w:hyperlink r:id="rId27" w:history="1">
        <w:r w:rsidRPr="00840BBB">
          <w:rPr>
            <w:rFonts w:ascii="PT Astra Serif" w:hAnsi="PT Astra Serif"/>
            <w:sz w:val="28"/>
            <w:szCs w:val="28"/>
          </w:rPr>
          <w:t>статьей 153</w:t>
        </w:r>
      </w:hyperlink>
      <w:r w:rsidRPr="00840BBB">
        <w:rPr>
          <w:rFonts w:ascii="PT Astra Serif" w:hAnsi="PT Astra Serif"/>
          <w:sz w:val="28"/>
          <w:szCs w:val="28"/>
        </w:rPr>
        <w:t xml:space="preserve"> Трудового кодекса Российской Федерации.</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35.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jc w:val="center"/>
        <w:rPr>
          <w:rFonts w:ascii="PT Astra Serif" w:hAnsi="PT Astra Serif"/>
          <w:b/>
          <w:sz w:val="28"/>
          <w:szCs w:val="28"/>
        </w:rPr>
      </w:pPr>
      <w:r w:rsidRPr="00840BBB">
        <w:rPr>
          <w:rFonts w:ascii="PT Astra Serif" w:hAnsi="PT Astra Serif"/>
          <w:b/>
          <w:sz w:val="28"/>
          <w:szCs w:val="28"/>
        </w:rPr>
        <w:t>6. Размеры и условия осуществления выплат стимулирующего характера</w:t>
      </w:r>
    </w:p>
    <w:p w:rsidR="00840BBB" w:rsidRPr="00840BBB" w:rsidRDefault="00840BBB" w:rsidP="00840BBB">
      <w:pPr>
        <w:widowControl w:val="0"/>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36. </w:t>
      </w:r>
      <w:proofErr w:type="gramStart"/>
      <w:r w:rsidRPr="00840BBB">
        <w:rPr>
          <w:rFonts w:ascii="PT Astra Serif" w:hAnsi="PT Astra Serif"/>
          <w:sz w:val="28"/>
          <w:szCs w:val="28"/>
        </w:rPr>
        <w:t xml:space="preserve">В целях поощрения работников за выполненную работу в соответствии с </w:t>
      </w:r>
      <w:hyperlink r:id="rId28" w:history="1">
        <w:r w:rsidRPr="00840BBB">
          <w:rPr>
            <w:rFonts w:ascii="PT Astra Serif" w:hAnsi="PT Astra Serif"/>
            <w:sz w:val="28"/>
            <w:szCs w:val="28"/>
          </w:rPr>
          <w:t>Перечнем</w:t>
        </w:r>
      </w:hyperlink>
      <w:r w:rsidRPr="00840BBB">
        <w:rPr>
          <w:rFonts w:ascii="PT Astra Serif" w:hAnsi="PT Astra Serif"/>
          <w:sz w:val="28"/>
          <w:szCs w:val="28"/>
        </w:rPr>
        <w:t xml:space="preserve"> видов выплат стимулирующего характера в учреждениях</w:t>
      </w:r>
      <w:proofErr w:type="gramEnd"/>
      <w:r w:rsidRPr="00840BBB">
        <w:rPr>
          <w:rFonts w:ascii="PT Astra Serif" w:hAnsi="PT Astra Serif"/>
          <w:sz w:val="28"/>
          <w:szCs w:val="28"/>
        </w:rPr>
        <w:t xml:space="preserve"> устанавливаются следующие стимулирующие выплаты: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выплаты за интенсивность и высокие результаты работы;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выплаты за качество выполняемых работ;</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премиальные выплаты по итогам работы (за месяц, квартал, полугодие, 9 месяцев, год).</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37.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(«эффективных контрактах»). Выплаты осуществляются в пределах средств, предусмотренных на оплату труда работников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38. Выплаты за интенсивность и высокие результаты работы устанавливаются работникам на определенный срок.</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При назначении выплаты следует учитывать:</w:t>
      </w:r>
    </w:p>
    <w:p w:rsidR="00840BBB" w:rsidRPr="00840BBB" w:rsidRDefault="00840BBB" w:rsidP="00840BBB">
      <w:pPr>
        <w:autoSpaceDE w:val="0"/>
        <w:autoSpaceDN w:val="0"/>
        <w:adjustRightInd w:val="0"/>
        <w:ind w:firstLine="709"/>
        <w:jc w:val="both"/>
        <w:rPr>
          <w:rFonts w:ascii="PT Astra Serif" w:hAnsi="PT Astra Serif"/>
          <w:sz w:val="28"/>
          <w:szCs w:val="28"/>
        </w:rPr>
      </w:pPr>
      <w:proofErr w:type="gramStart"/>
      <w:r w:rsidRPr="00840BBB">
        <w:rPr>
          <w:rFonts w:ascii="PT Astra Serif" w:hAnsi="PT Astra Serif"/>
          <w:sz w:val="28"/>
          <w:szCs w:val="28"/>
        </w:rPr>
        <w:t>1) интенсивность и напряженность работы (количество проведенных исследований,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инициативу, творчество и применение в работе современных форм и методов организации труда;</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участие в подготовке и проведении мероприятий, связанных с уставной деятельностью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обеспечение безаварийной, безотказной и бесперебойной работы всех служб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организацию и проведение мероприятий, направленных на повышение авторитета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6) применение поощрений за труд (награждение почетной грамотой, благодарностью и др.);</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7) непосредственное участие в реализации национальных проектов, федеральных целевых программ и государственных программ.</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39.</w:t>
      </w:r>
      <w:r w:rsidRPr="00840BBB">
        <w:rPr>
          <w:rFonts w:ascii="PT Astra Serif" w:hAnsi="PT Astra Serif" w:cs="Arial"/>
          <w:sz w:val="28"/>
          <w:szCs w:val="28"/>
        </w:rPr>
        <w:t xml:space="preserve"> </w:t>
      </w:r>
      <w:r w:rsidRPr="00840BBB">
        <w:rPr>
          <w:rFonts w:ascii="PT Astra Serif" w:hAnsi="PT Astra Serif"/>
          <w:sz w:val="28"/>
          <w:szCs w:val="28"/>
        </w:rPr>
        <w:t xml:space="preserve">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840BBB">
        <w:rPr>
          <w:rFonts w:ascii="PT Astra Serif" w:hAnsi="PT Astra Serif"/>
          <w:sz w:val="28"/>
          <w:szCs w:val="28"/>
        </w:rPr>
        <w:t>при</w:t>
      </w:r>
      <w:proofErr w:type="gramEnd"/>
      <w:r w:rsidRPr="00840BBB">
        <w:rPr>
          <w:rFonts w:ascii="PT Astra Serif" w:hAnsi="PT Astra Serif"/>
          <w:sz w:val="28"/>
          <w:szCs w:val="28"/>
        </w:rPr>
        <w:t xml:space="preserve">: </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 xml:space="preserve">1) своевременном и добросовестном </w:t>
      </w:r>
      <w:proofErr w:type="gramStart"/>
      <w:r w:rsidRPr="00840BBB">
        <w:rPr>
          <w:rFonts w:ascii="PT Astra Serif" w:hAnsi="PT Astra Serif"/>
          <w:sz w:val="28"/>
          <w:szCs w:val="28"/>
        </w:rPr>
        <w:t>исполнении</w:t>
      </w:r>
      <w:proofErr w:type="gramEnd"/>
      <w:r w:rsidRPr="00840BBB">
        <w:rPr>
          <w:rFonts w:ascii="PT Astra Serif" w:hAnsi="PT Astra Serif"/>
          <w:sz w:val="28"/>
          <w:szCs w:val="28"/>
        </w:rPr>
        <w:t xml:space="preserve"> своих обязанностей; </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w:t>
      </w:r>
      <w:proofErr w:type="gramStart"/>
      <w:r w:rsidRPr="00840BBB">
        <w:rPr>
          <w:rFonts w:ascii="PT Astra Serif" w:hAnsi="PT Astra Serif"/>
          <w:sz w:val="28"/>
          <w:szCs w:val="28"/>
        </w:rPr>
        <w:t>повышении</w:t>
      </w:r>
      <w:proofErr w:type="gramEnd"/>
      <w:r w:rsidRPr="00840BBB">
        <w:rPr>
          <w:rFonts w:ascii="PT Astra Serif" w:hAnsi="PT Astra Serif"/>
          <w:sz w:val="28"/>
          <w:szCs w:val="28"/>
        </w:rPr>
        <w:t xml:space="preserve"> уровня ответственности за порученный участок работы;</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w:t>
      </w:r>
      <w:proofErr w:type="gramStart"/>
      <w:r w:rsidRPr="00840BBB">
        <w:rPr>
          <w:rFonts w:ascii="PT Astra Serif" w:hAnsi="PT Astra Serif"/>
          <w:sz w:val="28"/>
          <w:szCs w:val="28"/>
        </w:rPr>
        <w:t>соблюдении</w:t>
      </w:r>
      <w:proofErr w:type="gramEnd"/>
      <w:r w:rsidRPr="00840BBB">
        <w:rPr>
          <w:rFonts w:ascii="PT Astra Serif" w:hAnsi="PT Astra Serif"/>
          <w:sz w:val="28"/>
          <w:szCs w:val="28"/>
        </w:rPr>
        <w:t xml:space="preserve"> регламентов, стандартов, технологий, требований к процедурам при выполнении работ, оказании услуг;</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 </w:t>
      </w:r>
      <w:proofErr w:type="gramStart"/>
      <w:r w:rsidRPr="00840BBB">
        <w:rPr>
          <w:rFonts w:ascii="PT Astra Serif" w:hAnsi="PT Astra Serif"/>
          <w:sz w:val="28"/>
          <w:szCs w:val="28"/>
        </w:rPr>
        <w:t>соблюдении</w:t>
      </w:r>
      <w:proofErr w:type="gramEnd"/>
      <w:r w:rsidRPr="00840BBB">
        <w:rPr>
          <w:rFonts w:ascii="PT Astra Serif" w:hAnsi="PT Astra Serif"/>
          <w:sz w:val="28"/>
          <w:szCs w:val="28"/>
        </w:rPr>
        <w:t xml:space="preserve"> установленных сроков выполнения работ, оказания услуг;</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5) качественной подготовке и проведении мероприятий, связанных с уставной деятельностью учреждения.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40.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При осуществлении выплат следует учитывать:</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 достижение и превышение плановых и нормативных показателей работы;</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3) своевременность и полноту подготовки отчетности.</w:t>
      </w:r>
    </w:p>
    <w:p w:rsidR="00840BBB" w:rsidRPr="00840BBB" w:rsidRDefault="00840BBB" w:rsidP="00840BBB">
      <w:pPr>
        <w:autoSpaceDE w:val="0"/>
        <w:autoSpaceDN w:val="0"/>
        <w:adjustRightInd w:val="0"/>
        <w:ind w:firstLine="709"/>
        <w:jc w:val="both"/>
        <w:rPr>
          <w:rFonts w:ascii="PT Astra Serif" w:hAnsi="PT Astra Serif" w:cs="Arial"/>
          <w:sz w:val="28"/>
          <w:szCs w:val="28"/>
        </w:rPr>
      </w:pPr>
      <w:r w:rsidRPr="00840BBB">
        <w:rPr>
          <w:rFonts w:ascii="PT Astra Serif" w:hAnsi="PT Astra Serif" w:cs="Arial"/>
          <w:sz w:val="28"/>
          <w:szCs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rsidR="00840BBB" w:rsidRPr="00840BBB" w:rsidRDefault="00840BBB" w:rsidP="00840BBB">
      <w:pPr>
        <w:autoSpaceDE w:val="0"/>
        <w:autoSpaceDN w:val="0"/>
        <w:adjustRightInd w:val="0"/>
        <w:ind w:firstLine="709"/>
        <w:jc w:val="both"/>
        <w:rPr>
          <w:rFonts w:ascii="PT Astra Serif" w:hAnsi="PT Astra Serif" w:cs="Arial"/>
          <w:sz w:val="28"/>
          <w:szCs w:val="28"/>
        </w:rPr>
      </w:pPr>
      <w:r w:rsidRPr="00840BBB">
        <w:rPr>
          <w:rFonts w:ascii="PT Astra Serif" w:hAnsi="PT Astra Serif" w:cs="Arial"/>
          <w:sz w:val="28"/>
          <w:szCs w:val="28"/>
        </w:rPr>
        <w:t>Премиальные выплаты по итогам работы не носят обязательный характер.</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41. Выплаты стимулирующего характера осуществляются в следующем порядке:</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1) 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2) 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3) 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840BBB" w:rsidRPr="00840BBB" w:rsidRDefault="00840BBB" w:rsidP="00840BBB">
      <w:pPr>
        <w:ind w:firstLine="709"/>
        <w:jc w:val="both"/>
        <w:rPr>
          <w:rFonts w:ascii="PT Astra Serif" w:eastAsia="Calibri" w:hAnsi="PT Astra Serif"/>
          <w:sz w:val="28"/>
          <w:szCs w:val="28"/>
          <w:lang w:eastAsia="en-US"/>
        </w:rPr>
      </w:pPr>
      <w:r w:rsidRPr="00840BBB">
        <w:rPr>
          <w:rFonts w:ascii="PT Astra Serif" w:eastAsia="Calibri" w:hAnsi="PT Astra Serif"/>
          <w:sz w:val="28"/>
          <w:szCs w:val="28"/>
          <w:lang w:eastAsia="en-US"/>
        </w:rPr>
        <w:t>42. Выплаты осуществляются с учетом показателей эффективности и не носят обязательный характер.</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43. При ухудшении показателей выплаты отменяются полностью или снижается их размер.</w:t>
      </w:r>
    </w:p>
    <w:p w:rsidR="00840BBB" w:rsidRPr="00840BBB" w:rsidRDefault="00840BBB" w:rsidP="00840BBB">
      <w:pPr>
        <w:widowControl w:val="0"/>
        <w:autoSpaceDE w:val="0"/>
        <w:autoSpaceDN w:val="0"/>
        <w:adjustRightInd w:val="0"/>
        <w:ind w:firstLine="709"/>
        <w:jc w:val="both"/>
        <w:rPr>
          <w:rFonts w:ascii="PT Astra Serif" w:hAnsi="PT Astra Serif"/>
          <w:sz w:val="28"/>
          <w:szCs w:val="28"/>
        </w:rPr>
      </w:pPr>
    </w:p>
    <w:p w:rsidR="00840BBB" w:rsidRPr="00840BBB" w:rsidRDefault="00840BBB" w:rsidP="00840BBB">
      <w:pPr>
        <w:widowControl w:val="0"/>
        <w:autoSpaceDE w:val="0"/>
        <w:autoSpaceDN w:val="0"/>
        <w:adjustRightInd w:val="0"/>
        <w:jc w:val="center"/>
        <w:rPr>
          <w:rFonts w:ascii="PT Astra Serif" w:hAnsi="PT Astra Serif"/>
          <w:b/>
          <w:sz w:val="28"/>
          <w:szCs w:val="28"/>
        </w:rPr>
      </w:pPr>
      <w:r w:rsidRPr="00840BBB">
        <w:rPr>
          <w:rFonts w:ascii="PT Astra Serif" w:hAnsi="PT Astra Serif"/>
          <w:b/>
          <w:sz w:val="28"/>
          <w:szCs w:val="28"/>
        </w:rPr>
        <w:t xml:space="preserve">7. Оплата труда работников учреждений за счет средств, </w:t>
      </w:r>
    </w:p>
    <w:p w:rsidR="00840BBB" w:rsidRPr="00840BBB" w:rsidRDefault="00840BBB" w:rsidP="00840BBB">
      <w:pPr>
        <w:widowControl w:val="0"/>
        <w:autoSpaceDE w:val="0"/>
        <w:autoSpaceDN w:val="0"/>
        <w:adjustRightInd w:val="0"/>
        <w:jc w:val="center"/>
        <w:rPr>
          <w:rFonts w:ascii="PT Astra Serif" w:hAnsi="PT Astra Serif"/>
          <w:b/>
          <w:sz w:val="28"/>
          <w:szCs w:val="28"/>
        </w:rPr>
      </w:pPr>
      <w:proofErr w:type="gramStart"/>
      <w:r w:rsidRPr="00840BBB">
        <w:rPr>
          <w:rFonts w:ascii="PT Astra Serif" w:hAnsi="PT Astra Serif"/>
          <w:b/>
          <w:sz w:val="28"/>
          <w:szCs w:val="28"/>
        </w:rPr>
        <w:t>полученных</w:t>
      </w:r>
      <w:proofErr w:type="gramEnd"/>
      <w:r w:rsidRPr="00840BBB">
        <w:rPr>
          <w:rFonts w:ascii="PT Astra Serif" w:hAnsi="PT Astra Serif"/>
          <w:b/>
          <w:sz w:val="28"/>
          <w:szCs w:val="28"/>
        </w:rPr>
        <w:t xml:space="preserve"> от приносящей доход деятельности</w:t>
      </w:r>
    </w:p>
    <w:p w:rsidR="00840BBB" w:rsidRPr="00840BBB" w:rsidRDefault="00840BBB" w:rsidP="00840BBB">
      <w:pPr>
        <w:widowControl w:val="0"/>
        <w:autoSpaceDE w:val="0"/>
        <w:autoSpaceDN w:val="0"/>
        <w:adjustRightInd w:val="0"/>
        <w:jc w:val="center"/>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44.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45.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840BBB" w:rsidRPr="00840BBB" w:rsidRDefault="00840BBB" w:rsidP="00840BBB">
      <w:pPr>
        <w:widowControl w:val="0"/>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center"/>
        <w:rPr>
          <w:rFonts w:ascii="PT Astra Serif" w:hAnsi="PT Astra Serif"/>
          <w:b/>
          <w:sz w:val="28"/>
          <w:szCs w:val="28"/>
        </w:rPr>
      </w:pPr>
      <w:r w:rsidRPr="00840BBB">
        <w:rPr>
          <w:rFonts w:ascii="PT Astra Serif" w:hAnsi="PT Astra Serif"/>
          <w:b/>
          <w:sz w:val="28"/>
          <w:szCs w:val="28"/>
        </w:rPr>
        <w:t>8. Другие вопросы оплаты труда</w:t>
      </w:r>
    </w:p>
    <w:p w:rsidR="00840BBB" w:rsidRPr="00840BBB" w:rsidRDefault="00840BBB" w:rsidP="00840BBB">
      <w:pPr>
        <w:autoSpaceDE w:val="0"/>
        <w:autoSpaceDN w:val="0"/>
        <w:adjustRightInd w:val="0"/>
        <w:ind w:firstLine="709"/>
        <w:jc w:val="both"/>
        <w:rPr>
          <w:rFonts w:ascii="PT Astra Serif" w:hAnsi="PT Astra Serif"/>
          <w:b/>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46. Работникам учреждения устанавливается повышающий коэффициент к должностному окладу за почетное звание Министерства культуры Российской Федерации, отраслевой нагрудный знак, ученую степень в следующих размерах:</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при наличии ученой степени кандидата наук (</w:t>
      </w:r>
      <w:proofErr w:type="gramStart"/>
      <w:r w:rsidRPr="00840BBB">
        <w:rPr>
          <w:rFonts w:ascii="PT Astra Serif" w:hAnsi="PT Astra Serif"/>
          <w:sz w:val="28"/>
          <w:szCs w:val="28"/>
        </w:rPr>
        <w:t>с даты принятия</w:t>
      </w:r>
      <w:proofErr w:type="gramEnd"/>
      <w:r w:rsidRPr="00840BBB">
        <w:rPr>
          <w:rFonts w:ascii="PT Astra Serif" w:hAnsi="PT Astra Serif"/>
          <w:sz w:val="28"/>
          <w:szCs w:val="28"/>
        </w:rPr>
        <w:t xml:space="preserve"> решения ВАК России о выдаче диплома) или почетного звания «Заслуженный» (кроме работников театрально-концертных учреждений) – 0,2;</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при наличии ученой степени доктора наук (</w:t>
      </w:r>
      <w:proofErr w:type="gramStart"/>
      <w:r w:rsidRPr="00840BBB">
        <w:rPr>
          <w:rFonts w:ascii="PT Astra Serif" w:hAnsi="PT Astra Serif"/>
          <w:sz w:val="28"/>
          <w:szCs w:val="28"/>
        </w:rPr>
        <w:t>с даты принятия</w:t>
      </w:r>
      <w:proofErr w:type="gramEnd"/>
      <w:r w:rsidRPr="00840BBB">
        <w:rPr>
          <w:rFonts w:ascii="PT Astra Serif" w:hAnsi="PT Astra Serif"/>
          <w:sz w:val="28"/>
          <w:szCs w:val="28"/>
        </w:rPr>
        <w:t xml:space="preserve"> решения ВАК России о выдаче диплома) – 0,25;</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3) </w:t>
      </w:r>
      <w:proofErr w:type="gramStart"/>
      <w:r w:rsidRPr="00840BBB">
        <w:rPr>
          <w:rFonts w:ascii="PT Astra Serif" w:hAnsi="PT Astra Serif"/>
          <w:sz w:val="28"/>
          <w:szCs w:val="28"/>
        </w:rPr>
        <w:t>награжденных</w:t>
      </w:r>
      <w:proofErr w:type="gramEnd"/>
      <w:r w:rsidRPr="00840BBB">
        <w:rPr>
          <w:rFonts w:ascii="PT Astra Serif" w:hAnsi="PT Astra Serif"/>
          <w:sz w:val="28"/>
          <w:szCs w:val="28"/>
        </w:rPr>
        <w:t xml:space="preserve"> отраслевыми знаками – 0,1.</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Повышающие коэффициенты устанавливаются работникам по одному из имеющихся оснований, имеющему большее значение.</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Повышающий коэффициент к должностному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840BBB" w:rsidRPr="00840BBB" w:rsidRDefault="00840BBB" w:rsidP="00840BBB">
      <w:pPr>
        <w:ind w:firstLine="720"/>
        <w:jc w:val="both"/>
        <w:rPr>
          <w:rFonts w:ascii="PT Astra Serif" w:hAnsi="PT Astra Serif"/>
          <w:b/>
          <w:i/>
          <w:sz w:val="28"/>
          <w:szCs w:val="28"/>
        </w:rPr>
      </w:pPr>
      <w:r w:rsidRPr="00840BBB">
        <w:rPr>
          <w:rFonts w:ascii="PT Astra Serif" w:hAnsi="PT Astra Serif"/>
          <w:sz w:val="28"/>
          <w:szCs w:val="28"/>
        </w:rPr>
        <w:t xml:space="preserve">47. </w:t>
      </w:r>
      <w:proofErr w:type="gramStart"/>
      <w:r w:rsidRPr="00840BBB">
        <w:rPr>
          <w:rFonts w:ascii="PT Astra Serif" w:hAnsi="PT Astra Serif"/>
          <w:sz w:val="28"/>
          <w:szCs w:val="28"/>
        </w:rPr>
        <w:t xml:space="preserve">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 повышающий коэффициент к окладу в размере  до 15 процентов. </w:t>
      </w:r>
      <w:proofErr w:type="gramEnd"/>
    </w:p>
    <w:p w:rsidR="00840BBB" w:rsidRPr="00840BBB" w:rsidRDefault="00840BBB" w:rsidP="00840BBB">
      <w:pPr>
        <w:ind w:right="142" w:firstLine="709"/>
        <w:jc w:val="both"/>
        <w:rPr>
          <w:rFonts w:ascii="PT Astra Serif" w:hAnsi="PT Astra Serif"/>
          <w:sz w:val="28"/>
          <w:szCs w:val="28"/>
        </w:rPr>
      </w:pPr>
      <w:r w:rsidRPr="00840BBB">
        <w:rPr>
          <w:rFonts w:ascii="PT Astra Serif" w:hAnsi="PT Astra Serif"/>
          <w:sz w:val="28"/>
          <w:szCs w:val="28"/>
        </w:rPr>
        <w:t>Повышающий коэффициент к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lastRenderedPageBreak/>
        <w:t>48. Работникам учреждения может быть оказана материальная помощь. Решение об оказании работнику материальной помощи и ее конкретных размерах</w:t>
      </w:r>
      <w:r w:rsidRPr="00840BBB">
        <w:rPr>
          <w:rFonts w:ascii="PT Astra Serif" w:hAnsi="PT Astra Serif"/>
          <w:color w:val="FF0000"/>
          <w:sz w:val="28"/>
          <w:szCs w:val="28"/>
        </w:rPr>
        <w:t xml:space="preserve"> </w:t>
      </w:r>
      <w:r w:rsidRPr="00840BBB">
        <w:rPr>
          <w:rFonts w:ascii="PT Astra Serif" w:hAnsi="PT Astra Serif"/>
          <w:sz w:val="28"/>
          <w:szCs w:val="28"/>
        </w:rPr>
        <w:t>с учетом обеспечения указанных выплат финансовыми средствами принимает руководитель учреждения на основании письменного заявления работника.</w:t>
      </w: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Председатель комитета по культуре, </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молодежной политике и спорту администрации</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муниципального образования</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w:t>
      </w:r>
      <w:proofErr w:type="spellStart"/>
      <w:r w:rsidRPr="00840BBB">
        <w:rPr>
          <w:rFonts w:ascii="PT Astra Serif" w:hAnsi="PT Astra Serif"/>
          <w:b/>
          <w:sz w:val="28"/>
          <w:szCs w:val="28"/>
        </w:rPr>
        <w:t>Щекинский</w:t>
      </w:r>
      <w:proofErr w:type="spellEnd"/>
      <w:r w:rsidRPr="00840BBB">
        <w:rPr>
          <w:rFonts w:ascii="PT Astra Serif" w:hAnsi="PT Astra Serif"/>
          <w:b/>
          <w:sz w:val="28"/>
          <w:szCs w:val="28"/>
        </w:rPr>
        <w:t xml:space="preserve"> район </w:t>
      </w:r>
      <w:r w:rsidRPr="00840BBB">
        <w:rPr>
          <w:rFonts w:ascii="PT Astra Serif" w:hAnsi="PT Astra Serif"/>
          <w:b/>
          <w:sz w:val="28"/>
          <w:szCs w:val="28"/>
        </w:rPr>
        <w:tab/>
      </w:r>
      <w:r w:rsidRPr="00840BBB">
        <w:rPr>
          <w:rFonts w:ascii="PT Astra Serif" w:hAnsi="PT Astra Serif"/>
          <w:b/>
          <w:sz w:val="28"/>
          <w:szCs w:val="28"/>
        </w:rPr>
        <w:tab/>
      </w:r>
      <w:r w:rsidRPr="00840BBB">
        <w:rPr>
          <w:rFonts w:ascii="PT Astra Serif" w:hAnsi="PT Astra Serif"/>
          <w:b/>
          <w:sz w:val="28"/>
          <w:szCs w:val="28"/>
        </w:rPr>
        <w:tab/>
        <w:t xml:space="preserve">              Т.В. Широкова</w:t>
      </w:r>
    </w:p>
    <w:p w:rsidR="00840BBB" w:rsidRPr="00840BBB" w:rsidRDefault="00840BBB" w:rsidP="00840BBB">
      <w:pPr>
        <w:rPr>
          <w:rFonts w:ascii="PT Astra Serif" w:hAnsi="PT Astra Serif"/>
          <w:b/>
          <w:sz w:val="28"/>
          <w:szCs w:val="28"/>
        </w:rPr>
        <w:sectPr w:rsidR="00840BBB" w:rsidRPr="00840BBB">
          <w:pgSz w:w="11906" w:h="16838"/>
          <w:pgMar w:top="1276" w:right="850" w:bottom="709" w:left="1701" w:header="709" w:footer="709" w:gutter="0"/>
          <w:cols w:space="720"/>
        </w:sectPr>
      </w:pPr>
    </w:p>
    <w:tbl>
      <w:tblPr>
        <w:tblW w:w="0" w:type="auto"/>
        <w:tblLook w:val="04A0" w:firstRow="1" w:lastRow="0" w:firstColumn="1" w:lastColumn="0" w:noHBand="0" w:noVBand="1"/>
      </w:tblPr>
      <w:tblGrid>
        <w:gridCol w:w="3823"/>
        <w:gridCol w:w="5520"/>
      </w:tblGrid>
      <w:tr w:rsidR="00840BBB" w:rsidRPr="00840BBB" w:rsidTr="00840BBB">
        <w:tc>
          <w:tcPr>
            <w:tcW w:w="3823" w:type="dxa"/>
          </w:tcPr>
          <w:p w:rsidR="00840BBB" w:rsidRPr="00840BBB" w:rsidRDefault="00840BBB" w:rsidP="00840BBB">
            <w:pPr>
              <w:widowControl w:val="0"/>
              <w:autoSpaceDE w:val="0"/>
              <w:autoSpaceDN w:val="0"/>
              <w:ind w:firstLine="709"/>
              <w:jc w:val="both"/>
              <w:rPr>
                <w:rFonts w:ascii="PT Astra Serif" w:hAnsi="PT Astra Serif"/>
                <w:sz w:val="28"/>
                <w:szCs w:val="28"/>
              </w:rPr>
            </w:pPr>
          </w:p>
        </w:tc>
        <w:tc>
          <w:tcPr>
            <w:tcW w:w="5520" w:type="dxa"/>
            <w:hideMark/>
          </w:tcPr>
          <w:p w:rsidR="00840BBB" w:rsidRPr="00840BBB" w:rsidRDefault="00840BBB" w:rsidP="00840BBB">
            <w:pPr>
              <w:ind w:left="1706"/>
              <w:jc w:val="center"/>
              <w:rPr>
                <w:rFonts w:ascii="PT Astra Serif" w:hAnsi="PT Astra Serif"/>
              </w:rPr>
            </w:pPr>
            <w:r w:rsidRPr="00840BBB">
              <w:rPr>
                <w:rFonts w:ascii="PT Astra Serif" w:hAnsi="PT Astra Serif"/>
              </w:rPr>
              <w:t>Приложение 2</w:t>
            </w:r>
          </w:p>
          <w:p w:rsidR="00840BBB" w:rsidRPr="00840BBB" w:rsidRDefault="00840BBB" w:rsidP="00840BBB">
            <w:pPr>
              <w:ind w:left="1706"/>
              <w:jc w:val="center"/>
              <w:rPr>
                <w:rFonts w:ascii="PT Astra Serif" w:hAnsi="PT Astra Serif"/>
              </w:rPr>
            </w:pPr>
            <w:r w:rsidRPr="00840BBB">
              <w:rPr>
                <w:rFonts w:ascii="PT Astra Serif" w:hAnsi="PT Astra Serif"/>
              </w:rPr>
              <w:t>к постановлению администрации</w:t>
            </w:r>
          </w:p>
          <w:p w:rsidR="00840BBB" w:rsidRPr="00840BBB" w:rsidRDefault="00840BBB" w:rsidP="00840BBB">
            <w:pPr>
              <w:ind w:left="1706"/>
              <w:jc w:val="center"/>
              <w:rPr>
                <w:rFonts w:ascii="PT Astra Serif" w:hAnsi="PT Astra Serif"/>
              </w:rPr>
            </w:pPr>
            <w:r w:rsidRPr="00840BBB">
              <w:rPr>
                <w:rFonts w:ascii="PT Astra Serif" w:hAnsi="PT Astra Serif"/>
              </w:rPr>
              <w:t>муниципального образования</w:t>
            </w:r>
          </w:p>
          <w:p w:rsidR="00840BBB" w:rsidRPr="00840BBB" w:rsidRDefault="00840BBB" w:rsidP="00840BBB">
            <w:pPr>
              <w:ind w:left="1706"/>
              <w:jc w:val="center"/>
              <w:rPr>
                <w:rFonts w:ascii="PT Astra Serif" w:hAnsi="PT Astra Serif"/>
              </w:rPr>
            </w:pPr>
            <w:proofErr w:type="spellStart"/>
            <w:r w:rsidRPr="00840BBB">
              <w:rPr>
                <w:rFonts w:ascii="PT Astra Serif" w:hAnsi="PT Astra Serif"/>
              </w:rPr>
              <w:t>Щекинский</w:t>
            </w:r>
            <w:proofErr w:type="spellEnd"/>
            <w:r w:rsidRPr="00840BBB">
              <w:rPr>
                <w:rFonts w:ascii="PT Astra Serif" w:hAnsi="PT Astra Serif"/>
              </w:rPr>
              <w:t xml:space="preserve"> район</w:t>
            </w:r>
          </w:p>
          <w:p w:rsidR="00840BBB" w:rsidRPr="00840BBB" w:rsidRDefault="00840BBB" w:rsidP="00840BBB">
            <w:pPr>
              <w:ind w:left="1706"/>
              <w:jc w:val="center"/>
              <w:rPr>
                <w:rFonts w:ascii="PT Astra Serif" w:hAnsi="PT Astra Serif"/>
                <w:sz w:val="28"/>
                <w:szCs w:val="28"/>
              </w:rPr>
            </w:pPr>
            <w:r w:rsidRPr="00840BBB">
              <w:rPr>
                <w:rFonts w:ascii="PT Astra Serif" w:hAnsi="PT Astra Serif"/>
              </w:rPr>
              <w:t>от 07.12.2017           № 12-1630</w:t>
            </w:r>
          </w:p>
        </w:tc>
      </w:tr>
    </w:tbl>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jc w:val="center"/>
        <w:rPr>
          <w:rFonts w:ascii="PT Astra Serif" w:hAnsi="PT Astra Serif"/>
          <w:b/>
          <w:sz w:val="28"/>
          <w:szCs w:val="28"/>
        </w:rPr>
      </w:pPr>
      <w:r w:rsidRPr="00840BBB">
        <w:rPr>
          <w:rFonts w:ascii="PT Astra Serif" w:hAnsi="PT Astra Serif"/>
          <w:b/>
          <w:sz w:val="28"/>
          <w:szCs w:val="28"/>
        </w:rPr>
        <w:t>ПОЛОЖЕНИЕ</w:t>
      </w:r>
      <w:r w:rsidRPr="00840BBB">
        <w:rPr>
          <w:rFonts w:ascii="PT Astra Serif" w:hAnsi="PT Astra Serif"/>
          <w:b/>
          <w:sz w:val="28"/>
          <w:szCs w:val="28"/>
        </w:rPr>
        <w:br/>
        <w:t>об исчислении стажа работы для установления повышающего</w:t>
      </w:r>
      <w:r w:rsidRPr="00840BBB">
        <w:rPr>
          <w:rFonts w:ascii="PT Astra Serif" w:hAnsi="PT Astra Serif"/>
          <w:b/>
          <w:sz w:val="28"/>
          <w:szCs w:val="28"/>
        </w:rPr>
        <w:br/>
        <w:t>коэффициента к должностному окладу за выслугу лет</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1. В стаж работы, дающий право на установление повышающего коэффициента к должностному окладу за выслугу лет, включается:</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1) время работы в учреждениях культуры по занимаемой должности или специальности;</w:t>
      </w:r>
    </w:p>
    <w:p w:rsidR="00840BBB" w:rsidRPr="00840BBB" w:rsidRDefault="00840BBB" w:rsidP="00840BBB">
      <w:pPr>
        <w:autoSpaceDE w:val="0"/>
        <w:autoSpaceDN w:val="0"/>
        <w:adjustRightInd w:val="0"/>
        <w:ind w:firstLine="709"/>
        <w:jc w:val="both"/>
        <w:rPr>
          <w:rFonts w:ascii="PT Astra Serif" w:hAnsi="PT Astra Serif"/>
          <w:sz w:val="28"/>
          <w:szCs w:val="28"/>
        </w:rPr>
      </w:pPr>
      <w:r w:rsidRPr="00840BBB">
        <w:rPr>
          <w:rFonts w:ascii="PT Astra Serif" w:hAnsi="PT Astra Serif"/>
          <w:sz w:val="28"/>
          <w:szCs w:val="28"/>
        </w:rPr>
        <w:t>2) время работы в органах исполнительной власти на должностях, связанных с направлением деятельности учреждения;</w:t>
      </w:r>
      <w:r w:rsidRPr="00840BBB">
        <w:rPr>
          <w:rFonts w:ascii="PT Astra Serif" w:hAnsi="PT Astra Serif"/>
          <w:sz w:val="28"/>
          <w:szCs w:val="28"/>
        </w:rPr>
        <w:tab/>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3) время службы в Вооруженных Силах согласно Федеральному закону от 27 мая 1998 года № 76-ФЗ «О статусе военнослужащих»;</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4) иные периоды работы, опыт и знания по которым необходимы для выполнения обязанностей, предусмотренных должностной инструкцией.</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 xml:space="preserve">Включение в стаж иных периодов работы производится </w:t>
      </w:r>
      <w:proofErr w:type="gramStart"/>
      <w:r w:rsidRPr="00840BBB">
        <w:rPr>
          <w:rFonts w:ascii="PT Astra Serif" w:hAnsi="PT Astra Serif"/>
          <w:sz w:val="28"/>
          <w:szCs w:val="28"/>
        </w:rPr>
        <w:t>в соответствии с Положением об исчислении стажа работы для установления повышающего коэффициента к должностному окладу</w:t>
      </w:r>
      <w:proofErr w:type="gramEnd"/>
      <w:r w:rsidRPr="00840BBB">
        <w:rPr>
          <w:rFonts w:ascii="PT Astra Serif" w:hAnsi="PT Astra Serif"/>
          <w:sz w:val="28"/>
          <w:szCs w:val="28"/>
        </w:rPr>
        <w:t xml:space="preserve"> за выслугу лет, утвержденным локальным актом учреждения. Для предварительного рассмотрения вопроса распорядительным документом учреждения создается соответствующая комиссия. Иные периоды работы в совокупности не должны превышать пять лет.</w:t>
      </w:r>
    </w:p>
    <w:p w:rsidR="00840BBB" w:rsidRPr="00840BBB" w:rsidRDefault="00840BBB" w:rsidP="00840BBB">
      <w:pPr>
        <w:widowControl w:val="0"/>
        <w:autoSpaceDE w:val="0"/>
        <w:autoSpaceDN w:val="0"/>
        <w:ind w:firstLine="709"/>
        <w:jc w:val="both"/>
        <w:rPr>
          <w:rFonts w:ascii="PT Astra Serif" w:hAnsi="PT Astra Serif"/>
          <w:sz w:val="28"/>
          <w:szCs w:val="28"/>
        </w:rPr>
      </w:pPr>
      <w:r w:rsidRPr="00840BBB">
        <w:rPr>
          <w:rFonts w:ascii="PT Astra Serif" w:hAnsi="PT Astra Serif"/>
          <w:sz w:val="28"/>
          <w:szCs w:val="28"/>
        </w:rPr>
        <w:t>2. Назначение повышающего коэффициента к должностному окладу за выслугу лет производится на основании приказа руководителя учреждения.</w:t>
      </w:r>
    </w:p>
    <w:p w:rsidR="00840BBB" w:rsidRPr="00840BBB" w:rsidRDefault="00840BBB" w:rsidP="00840BBB">
      <w:pPr>
        <w:widowControl w:val="0"/>
        <w:autoSpaceDE w:val="0"/>
        <w:autoSpaceDN w:val="0"/>
        <w:ind w:firstLine="709"/>
        <w:jc w:val="both"/>
        <w:rPr>
          <w:rFonts w:ascii="PT Astra Serif" w:hAnsi="PT Astra Serif"/>
          <w:sz w:val="28"/>
          <w:szCs w:val="28"/>
        </w:rPr>
      </w:pPr>
      <w:r>
        <w:rPr>
          <w:rFonts w:ascii="PT Astra Serif" w:hAnsi="PT Astra Serif"/>
          <w:sz w:val="28"/>
          <w:szCs w:val="28"/>
        </w:rPr>
        <w:t>3. </w:t>
      </w:r>
      <w:r w:rsidRPr="00840BBB">
        <w:rPr>
          <w:rFonts w:ascii="PT Astra Serif" w:hAnsi="PT Astra Serif"/>
          <w:sz w:val="28"/>
          <w:szCs w:val="28"/>
        </w:rPr>
        <w:t>Повышающий коэффициент к должностному окладу</w:t>
      </w:r>
      <w:r w:rsidRPr="00840BBB">
        <w:rPr>
          <w:rFonts w:ascii="PT Astra Serif" w:hAnsi="PT Astra Serif"/>
          <w:sz w:val="28"/>
          <w:szCs w:val="28"/>
        </w:rPr>
        <w:br/>
        <w:t>за выслугу лет учитывается во всех случаях исчисления среднего заработка.</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Председатель комитета по культуре, </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молодежной политике и спорту администрации</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муниципального образования</w:t>
      </w:r>
    </w:p>
    <w:p w:rsidR="00840BBB" w:rsidRPr="00840BBB" w:rsidRDefault="00840BBB" w:rsidP="00840BBB">
      <w:pPr>
        <w:autoSpaceDE w:val="0"/>
        <w:autoSpaceDN w:val="0"/>
        <w:adjustRightInd w:val="0"/>
        <w:jc w:val="both"/>
        <w:rPr>
          <w:rFonts w:ascii="PT Astra Serif" w:hAnsi="PT Astra Serif"/>
          <w:b/>
          <w:sz w:val="28"/>
          <w:szCs w:val="28"/>
        </w:rPr>
      </w:pPr>
      <w:r w:rsidRPr="00840BBB">
        <w:rPr>
          <w:rFonts w:ascii="PT Astra Serif" w:hAnsi="PT Astra Serif"/>
          <w:b/>
          <w:sz w:val="28"/>
          <w:szCs w:val="28"/>
        </w:rPr>
        <w:t xml:space="preserve">                           </w:t>
      </w:r>
      <w:proofErr w:type="spellStart"/>
      <w:r w:rsidRPr="00840BBB">
        <w:rPr>
          <w:rFonts w:ascii="PT Astra Serif" w:hAnsi="PT Astra Serif"/>
          <w:b/>
          <w:sz w:val="28"/>
          <w:szCs w:val="28"/>
        </w:rPr>
        <w:t>Щекинский</w:t>
      </w:r>
      <w:proofErr w:type="spellEnd"/>
      <w:r w:rsidRPr="00840BBB">
        <w:rPr>
          <w:rFonts w:ascii="PT Astra Serif" w:hAnsi="PT Astra Serif"/>
          <w:b/>
          <w:sz w:val="28"/>
          <w:szCs w:val="28"/>
        </w:rPr>
        <w:t xml:space="preserve"> район </w:t>
      </w:r>
      <w:r w:rsidRPr="00840BBB">
        <w:rPr>
          <w:rFonts w:ascii="PT Astra Serif" w:hAnsi="PT Astra Serif"/>
          <w:b/>
          <w:sz w:val="28"/>
          <w:szCs w:val="28"/>
        </w:rPr>
        <w:tab/>
      </w:r>
      <w:r w:rsidRPr="00840BBB">
        <w:rPr>
          <w:rFonts w:ascii="PT Astra Serif" w:hAnsi="PT Astra Serif"/>
          <w:b/>
          <w:sz w:val="28"/>
          <w:szCs w:val="28"/>
        </w:rPr>
        <w:tab/>
      </w:r>
      <w:r w:rsidRPr="00840BBB">
        <w:rPr>
          <w:rFonts w:ascii="PT Astra Serif" w:hAnsi="PT Astra Serif"/>
          <w:b/>
          <w:sz w:val="28"/>
          <w:szCs w:val="28"/>
        </w:rPr>
        <w:tab/>
        <w:t xml:space="preserve">              Т.В. Широкова</w:t>
      </w: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widowControl w:val="0"/>
        <w:autoSpaceDE w:val="0"/>
        <w:autoSpaceDN w:val="0"/>
        <w:ind w:firstLine="709"/>
        <w:jc w:val="both"/>
        <w:rPr>
          <w:rFonts w:ascii="PT Astra Serif" w:hAnsi="PT Astra Serif"/>
          <w:sz w:val="28"/>
          <w:szCs w:val="28"/>
        </w:rPr>
      </w:pPr>
    </w:p>
    <w:p w:rsidR="00840BBB" w:rsidRPr="00840BBB" w:rsidRDefault="00840BBB" w:rsidP="00840BBB">
      <w:pPr>
        <w:autoSpaceDE w:val="0"/>
        <w:autoSpaceDN w:val="0"/>
        <w:adjustRightInd w:val="0"/>
        <w:ind w:firstLine="709"/>
        <w:jc w:val="both"/>
        <w:rPr>
          <w:rFonts w:ascii="PT Astra Serif" w:hAnsi="PT Astra Serif"/>
          <w:sz w:val="28"/>
          <w:szCs w:val="28"/>
        </w:rPr>
      </w:pPr>
    </w:p>
    <w:p w:rsidR="00840BBB" w:rsidRPr="00840BBB" w:rsidRDefault="00840BBB" w:rsidP="00840BBB">
      <w:pPr>
        <w:autoSpaceDE w:val="0"/>
        <w:autoSpaceDN w:val="0"/>
        <w:adjustRightInd w:val="0"/>
        <w:rPr>
          <w:rFonts w:ascii="PT Astra Serif" w:hAnsi="PT Astra Serif"/>
          <w:sz w:val="28"/>
          <w:szCs w:val="28"/>
        </w:rPr>
      </w:pPr>
    </w:p>
    <w:p w:rsidR="00840BBB" w:rsidRPr="00D96BB8" w:rsidRDefault="00840BBB" w:rsidP="007B4345">
      <w:pPr>
        <w:jc w:val="both"/>
        <w:rPr>
          <w:rFonts w:ascii="PT Astra Serif" w:hAnsi="PT Astra Serif"/>
        </w:rPr>
      </w:pPr>
    </w:p>
    <w:sectPr w:rsidR="00840BBB" w:rsidRPr="00D96BB8" w:rsidSect="00B43734">
      <w:headerReference w:type="default" r:id="rId29"/>
      <w:footerReference w:type="first" r:id="rId30"/>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81" w:rsidRDefault="004A0981" w:rsidP="007B4345">
      <w:r>
        <w:separator/>
      </w:r>
    </w:p>
  </w:endnote>
  <w:endnote w:type="continuationSeparator" w:id="0">
    <w:p w:rsidR="004A0981" w:rsidRDefault="004A0981" w:rsidP="007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5" w:rsidRDefault="007B4345">
    <w:pPr>
      <w:pStyle w:val="a7"/>
    </w:pP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81" w:rsidRDefault="004A0981" w:rsidP="007B4345">
      <w:r>
        <w:separator/>
      </w:r>
    </w:p>
  </w:footnote>
  <w:footnote w:type="continuationSeparator" w:id="0">
    <w:p w:rsidR="004A0981" w:rsidRDefault="004A0981" w:rsidP="007B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2028"/>
      <w:docPartObj>
        <w:docPartGallery w:val="Page Numbers (Top of Page)"/>
        <w:docPartUnique/>
      </w:docPartObj>
    </w:sdtPr>
    <w:sdtEndPr/>
    <w:sdtContent>
      <w:p w:rsidR="007B4345" w:rsidRDefault="007B4345">
        <w:pPr>
          <w:pStyle w:val="a5"/>
          <w:jc w:val="center"/>
        </w:pPr>
        <w:r>
          <w:fldChar w:fldCharType="begin"/>
        </w:r>
        <w:r>
          <w:instrText>PAGE   \* MERGEFORMAT</w:instrText>
        </w:r>
        <w:r>
          <w:fldChar w:fldCharType="separate"/>
        </w:r>
        <w:r w:rsidR="00840BBB">
          <w:rPr>
            <w:noProof/>
          </w:rPr>
          <w:t>4</w:t>
        </w:r>
        <w:r>
          <w:fldChar w:fldCharType="end"/>
        </w:r>
      </w:p>
    </w:sdtContent>
  </w:sdt>
  <w:p w:rsidR="007B4345" w:rsidRDefault="007B43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7"/>
    <w:rsid w:val="00027DE2"/>
    <w:rsid w:val="000E42C7"/>
    <w:rsid w:val="003017E1"/>
    <w:rsid w:val="00314DF4"/>
    <w:rsid w:val="00426D46"/>
    <w:rsid w:val="004A0981"/>
    <w:rsid w:val="004B4A76"/>
    <w:rsid w:val="007B4345"/>
    <w:rsid w:val="007E5D1F"/>
    <w:rsid w:val="00840BBB"/>
    <w:rsid w:val="00901FF8"/>
    <w:rsid w:val="009B3357"/>
    <w:rsid w:val="00B43734"/>
    <w:rsid w:val="00C34BBE"/>
    <w:rsid w:val="00C56C4B"/>
    <w:rsid w:val="00CB5396"/>
    <w:rsid w:val="00D80008"/>
    <w:rsid w:val="00D96BB8"/>
    <w:rsid w:val="00E12143"/>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074CEB87F842D8B97473D65F902C511AB899196A764E13DEF1083A3538A4DE532C5648B423F0Fe258G" TargetMode="External"/><Relationship Id="rId13" Type="http://schemas.openxmlformats.org/officeDocument/2006/relationships/hyperlink" Target="file:///C:\Users\&#1041;&#1083;&#1072;-&#1073;&#1083;&#1072;-&#1073;&#1083;&#1072;\Desktop\&#1054;&#1073;%20&#1086;&#1087;&#1083;&#1072;&#1090;&#1077;%20&#1090;&#1088;&#1091;&#1076;&#1072;\&#1088;&#1072;&#1081;&#1086;&#1085;\&#1056;&#1072;&#1081;&#1086;&#1085;.doc" TargetMode="External"/><Relationship Id="rId18" Type="http://schemas.openxmlformats.org/officeDocument/2006/relationships/hyperlink" Target="consultantplus://offline/ref=E33C3B5E6C578DD5BA41CD2CADA59AD5361FF40925F5B6819CA3ADC504C26D14F178D62F26D6BFtFF6O" TargetMode="External"/><Relationship Id="rId26" Type="http://schemas.openxmlformats.org/officeDocument/2006/relationships/hyperlink" Target="consultantplus://offline/ref=9830923A8545D39A6D55D6F19F2D1FCFD01BA9D1FECA34367AD12AD4B7A28A9CC8630856BDBAx4M" TargetMode="External"/><Relationship Id="rId3" Type="http://schemas.openxmlformats.org/officeDocument/2006/relationships/settings" Target="settings.xml"/><Relationship Id="rId21"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7" Type="http://schemas.openxmlformats.org/officeDocument/2006/relationships/image" Target="media/image1.png"/><Relationship Id="rId12" Type="http://schemas.openxmlformats.org/officeDocument/2006/relationships/hyperlink" Target="consultantplus://offline/ref=096EB162ECA9F0070560E097A73F396033F0093604E47642F09A7B21FCE57F69F29FAAC4487D03b8D8I" TargetMode="External"/><Relationship Id="rId17" Type="http://schemas.openxmlformats.org/officeDocument/2006/relationships/hyperlink" Target="consultantplus://offline/ref=E33C3B5E6C578DD5BA41D321BBC9C4DE361DAF0322F6E5DDCCA5FA9A54C43854B17E836C62DBBEFF186B24tBFAO" TargetMode="External"/><Relationship Id="rId25" Type="http://schemas.openxmlformats.org/officeDocument/2006/relationships/hyperlink" Target="consultantplus://offline/ref=9830923A8545D39A6D55D6F19F2D1FCFD01BA9D1FECA34367AD12AD4B7A28A9CC8630850BCA48385B5x3M" TargetMode="External"/><Relationship Id="rId2" Type="http://schemas.microsoft.com/office/2007/relationships/stylesWithEffects" Target="stylesWithEffects.xml"/><Relationship Id="rId16" Type="http://schemas.openxmlformats.org/officeDocument/2006/relationships/hyperlink" Target="file:///C:\Users\&#1041;&#1083;&#1072;-&#1073;&#1083;&#1072;-&#1073;&#1083;&#1072;\Desktop\&#1054;&#1073;%20&#1086;&#1087;&#1083;&#1072;&#1090;&#1077;%20&#1090;&#1088;&#1091;&#1076;&#1072;\&#1088;&#1072;&#1081;&#1086;&#1085;\&#1056;&#1072;&#1081;&#1086;&#1085;.doc" TargetMode="External"/><Relationship Id="rId20" Type="http://schemas.openxmlformats.org/officeDocument/2006/relationships/hyperlink" Target="consultantplus://offline/ref=E33C3B5E6C578DD5BA41CD2CADA59AD5361FF40925F5B6819CA3ADC504C26D14F178D62F26D6BEtFFB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4015D0F76FFBE38C324E9A4BF943672C306283E879F979E3659ACAC1161E71A0CE728AD0FA91CDBdCF" TargetMode="External"/><Relationship Id="rId24" Type="http://schemas.openxmlformats.org/officeDocument/2006/relationships/hyperlink" Target="file:///C:\Users\&#1041;&#1083;&#1072;-&#1073;&#1083;&#1072;-&#1073;&#1083;&#1072;\Desktop\&#1054;&#1073;%20&#1086;&#1087;&#1083;&#1072;&#1090;&#1077;%20&#1090;&#1088;&#1091;&#1076;&#1072;\&#1088;&#1072;&#1081;&#1086;&#1085;\&#1056;&#1072;&#1081;&#1086;&#1085;.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1;&#1083;&#1072;-&#1073;&#1083;&#1072;-&#1073;&#1083;&#1072;\Desktop\&#1054;&#1073;%20&#1086;&#1087;&#1083;&#1072;&#1090;&#1077;%20&#1090;&#1088;&#1091;&#1076;&#1072;\&#1088;&#1072;&#1081;&#1086;&#1085;\&#1056;&#1072;&#1081;&#1086;&#1085;.doc" TargetMode="External"/><Relationship Id="rId23"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8" Type="http://schemas.openxmlformats.org/officeDocument/2006/relationships/hyperlink" Target="consultantplus://offline/ref=06CF841941100BF29E8F429D83DD6ABD2E75DC776BBF99C78452BFE07A3C95125BA69F56FF9CF02E7D18ACSES4J" TargetMode="External"/><Relationship Id="rId10" Type="http://schemas.openxmlformats.org/officeDocument/2006/relationships/hyperlink" Target="consultantplus://offline/ref=54015D0F76FFBE38C324E9A4BF943672C306283E879F979E3659ACAC1161E71A0CE728AD0FA91CDBd5F" TargetMode="External"/><Relationship Id="rId19" Type="http://schemas.openxmlformats.org/officeDocument/2006/relationships/hyperlink" Target="consultantplus://offline/ref=E33C3B5E6C578DD5BA41CD2CADA59AD5361FF40925F5B6819CA3ADC504C26D14F178D62F26D6BEtFFF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9074CEB87F842D8B97473D65F902C518AD8F9293AA39EB35B61C81A45CD55AE27BC9658B423Fe057G" TargetMode="External"/><Relationship Id="rId14" Type="http://schemas.openxmlformats.org/officeDocument/2006/relationships/hyperlink" Target="file:///C:\Users\&#1041;&#1083;&#1072;-&#1073;&#1083;&#1072;-&#1073;&#1083;&#1072;\Desktop\&#1054;&#1073;%20&#1086;&#1087;&#1083;&#1072;&#1090;&#1077;%20&#1090;&#1088;&#1091;&#1076;&#1072;\&#1088;&#1072;&#1081;&#1086;&#1085;\&#1056;&#1072;&#1081;&#1086;&#1085;.doc" TargetMode="External"/><Relationship Id="rId22"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7" Type="http://schemas.openxmlformats.org/officeDocument/2006/relationships/hyperlink" Target="consultantplus://offline/ref=9830923A8545D39A6D55D6F19F2D1FCFD01BA9D1FECA34367AD12AD4B7A28A9CC8630856BDBAx3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2019-08-01T08:13:00Z</dcterms:created>
  <dcterms:modified xsi:type="dcterms:W3CDTF">2019-08-20T09:26:00Z</dcterms:modified>
</cp:coreProperties>
</file>