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337B0" w:rsidTr="001C6207">
        <w:tc>
          <w:tcPr>
            <w:tcW w:w="9571" w:type="dxa"/>
            <w:gridSpan w:val="2"/>
          </w:tcPr>
          <w:p w:rsidR="003337B0" w:rsidRDefault="003337B0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BF79D5" wp14:editId="58B1CA2D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37B0" w:rsidTr="001C6207">
        <w:tc>
          <w:tcPr>
            <w:tcW w:w="9571" w:type="dxa"/>
            <w:gridSpan w:val="2"/>
          </w:tcPr>
          <w:p w:rsidR="003337B0" w:rsidRPr="008522C5" w:rsidRDefault="003337B0" w:rsidP="001C6207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3337B0" w:rsidRPr="008522C5" w:rsidRDefault="003337B0" w:rsidP="001C6207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3337B0" w:rsidRDefault="003337B0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337B0" w:rsidTr="001C6207">
        <w:tc>
          <w:tcPr>
            <w:tcW w:w="9571" w:type="dxa"/>
            <w:gridSpan w:val="2"/>
          </w:tcPr>
          <w:p w:rsidR="003337B0" w:rsidRPr="00F06621" w:rsidRDefault="003337B0" w:rsidP="001C6207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3337B0" w:rsidRPr="008522C5" w:rsidRDefault="003337B0" w:rsidP="001C6207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3337B0" w:rsidRDefault="003337B0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3337B0" w:rsidTr="001C6207">
        <w:tc>
          <w:tcPr>
            <w:tcW w:w="9571" w:type="dxa"/>
            <w:gridSpan w:val="2"/>
          </w:tcPr>
          <w:p w:rsidR="003337B0" w:rsidRDefault="003337B0" w:rsidP="001C6207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337B0" w:rsidTr="001C6207">
        <w:tc>
          <w:tcPr>
            <w:tcW w:w="4785" w:type="dxa"/>
          </w:tcPr>
          <w:p w:rsidR="003337B0" w:rsidRDefault="003337B0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 05 октября 2026 года</w:t>
            </w:r>
          </w:p>
        </w:tc>
        <w:tc>
          <w:tcPr>
            <w:tcW w:w="4786" w:type="dxa"/>
          </w:tcPr>
          <w:p w:rsidR="003337B0" w:rsidRDefault="003337B0" w:rsidP="003337B0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12-п</w:t>
            </w:r>
          </w:p>
        </w:tc>
      </w:tr>
      <w:tr w:rsidR="003337B0" w:rsidRPr="00374FF6" w:rsidTr="001C6207">
        <w:tc>
          <w:tcPr>
            <w:tcW w:w="9571" w:type="dxa"/>
            <w:gridSpan w:val="2"/>
          </w:tcPr>
          <w:p w:rsidR="003337B0" w:rsidRDefault="003337B0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3337B0" w:rsidRPr="00374FF6" w:rsidRDefault="003337B0" w:rsidP="001C6207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2B52BC" w:rsidRPr="003337B0" w:rsidRDefault="002B52BC" w:rsidP="003337B0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3337B0" w:rsidRPr="003337B0" w:rsidRDefault="003337B0" w:rsidP="003337B0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2B52BC" w:rsidRPr="003337B0" w:rsidRDefault="002B52BC" w:rsidP="003337B0">
      <w:pPr>
        <w:pStyle w:val="3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3337B0">
        <w:rPr>
          <w:rFonts w:ascii="PT Astra Serif" w:hAnsi="PT Astra Serif"/>
          <w:b/>
          <w:color w:val="000000"/>
          <w:sz w:val="28"/>
          <w:szCs w:val="28"/>
        </w:rPr>
        <w:t>О назначении публичных слушаний по обсуждению проекта приказа комитета Тульской области по архитектуре и градостроительству</w:t>
      </w:r>
      <w:r w:rsidR="003337B0" w:rsidRPr="003337B0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3337B0">
        <w:rPr>
          <w:rFonts w:ascii="PT Astra Serif" w:hAnsi="PT Astra Serif"/>
          <w:b/>
          <w:sz w:val="28"/>
          <w:szCs w:val="28"/>
        </w:rPr>
        <w:t xml:space="preserve">«О внесении изменений и дополнений в генеральный план муниципального образования </w:t>
      </w:r>
      <w:proofErr w:type="gramStart"/>
      <w:r w:rsidRPr="003337B0">
        <w:rPr>
          <w:rFonts w:ascii="PT Astra Serif" w:hAnsi="PT Astra Serif"/>
          <w:b/>
          <w:sz w:val="28"/>
          <w:szCs w:val="28"/>
        </w:rPr>
        <w:t>Яснополянское</w:t>
      </w:r>
      <w:proofErr w:type="gramEnd"/>
      <w:r w:rsidRPr="003337B0">
        <w:rPr>
          <w:rFonts w:ascii="PT Astra Serif" w:hAnsi="PT Astra Serif"/>
          <w:b/>
          <w:sz w:val="28"/>
          <w:szCs w:val="28"/>
        </w:rPr>
        <w:t xml:space="preserve"> Щекинского района, утвержденный решением Собрания представителей муниципального образования Щекинский район от 30.11.2021 № 68/425»</w:t>
      </w:r>
    </w:p>
    <w:p w:rsidR="002B52BC" w:rsidRPr="003337B0" w:rsidRDefault="002B52BC" w:rsidP="003337B0">
      <w:pPr>
        <w:pStyle w:val="1"/>
        <w:ind w:firstLine="720"/>
        <w:rPr>
          <w:rFonts w:ascii="PT Astra Serif" w:hAnsi="PT Astra Serif"/>
          <w:color w:val="000000"/>
          <w:szCs w:val="28"/>
        </w:rPr>
      </w:pPr>
    </w:p>
    <w:p w:rsidR="003337B0" w:rsidRDefault="002B52BC" w:rsidP="002B52BC">
      <w:pPr>
        <w:pStyle w:val="1"/>
        <w:ind w:firstLine="720"/>
        <w:jc w:val="both"/>
        <w:rPr>
          <w:rFonts w:ascii="PT Astra Serif" w:hAnsi="PT Astra Serif" w:cs="Tahoma"/>
          <w:bCs/>
          <w:szCs w:val="28"/>
          <w:lang w:eastAsia="ru-RU"/>
        </w:rPr>
      </w:pPr>
      <w:proofErr w:type="gramStart"/>
      <w:r w:rsidRPr="004D4735">
        <w:rPr>
          <w:rFonts w:ascii="PT Astra Serif" w:hAnsi="PT Astra Serif"/>
          <w:color w:val="000000"/>
          <w:szCs w:val="28"/>
        </w:rPr>
        <w:t>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</w:t>
      </w:r>
      <w:r>
        <w:rPr>
          <w:rFonts w:ascii="PT Astra Serif" w:hAnsi="PT Astra Serif"/>
          <w:color w:val="000000"/>
          <w:szCs w:val="28"/>
        </w:rPr>
        <w:t xml:space="preserve"> </w:t>
      </w:r>
      <w:r w:rsidRPr="00AE24EA">
        <w:rPr>
          <w:rFonts w:ascii="PT Astra Serif" w:hAnsi="PT Astra Serif"/>
          <w:szCs w:val="28"/>
        </w:rPr>
        <w:t>Федеральным законом от 20.03.2025 N 33-ФЗ «Об общих принципах организации местного самоуправления в единой системе публичной власти</w:t>
      </w:r>
      <w:r>
        <w:rPr>
          <w:rFonts w:ascii="PT Astra Serif" w:hAnsi="PT Astra Serif"/>
          <w:szCs w:val="28"/>
        </w:rPr>
        <w:t xml:space="preserve">», </w:t>
      </w:r>
      <w:r w:rsidRPr="00263427">
        <w:rPr>
          <w:rFonts w:ascii="PT Astra Serif" w:hAnsi="PT Astra Serif"/>
          <w:szCs w:val="28"/>
        </w:rPr>
        <w:t>Закон</w:t>
      </w:r>
      <w:r>
        <w:rPr>
          <w:rFonts w:ascii="PT Astra Serif" w:hAnsi="PT Astra Serif"/>
          <w:szCs w:val="28"/>
        </w:rPr>
        <w:t>ом</w:t>
      </w:r>
      <w:r w:rsidRPr="00263427">
        <w:rPr>
          <w:rFonts w:ascii="PT Astra Serif" w:hAnsi="PT Astra Serif"/>
          <w:szCs w:val="28"/>
        </w:rPr>
        <w:t xml:space="preserve"> Тульской области </w:t>
      </w:r>
      <w:r>
        <w:rPr>
          <w:rFonts w:ascii="PT Astra Serif" w:hAnsi="PT Astra Serif"/>
          <w:szCs w:val="28"/>
        </w:rPr>
        <w:t>от 29.12.2006 № 785-ЗТО</w:t>
      </w:r>
      <w:r w:rsidRPr="00263427">
        <w:rPr>
          <w:rFonts w:ascii="PT Astra Serif" w:hAnsi="PT Astra Serif"/>
          <w:szCs w:val="28"/>
        </w:rPr>
        <w:t xml:space="preserve"> «О градостроительной деятельности в Тульской о</w:t>
      </w:r>
      <w:r>
        <w:rPr>
          <w:rFonts w:ascii="PT Astra Serif" w:hAnsi="PT Astra Serif"/>
          <w:szCs w:val="28"/>
        </w:rPr>
        <w:t>бласти»,</w:t>
      </w:r>
      <w:r w:rsidRPr="004D4735">
        <w:rPr>
          <w:rFonts w:ascii="PT Astra Serif" w:hAnsi="PT Astra Serif"/>
          <w:color w:val="000000"/>
          <w:szCs w:val="28"/>
        </w:rPr>
        <w:t xml:space="preserve"> </w:t>
      </w:r>
      <w:r w:rsidRPr="007B18FC">
        <w:rPr>
          <w:rFonts w:ascii="PT Astra Serif" w:hAnsi="PT Astra Serif"/>
          <w:szCs w:val="28"/>
        </w:rPr>
        <w:t xml:space="preserve">Законом Тульской области </w:t>
      </w:r>
      <w:r w:rsidRPr="00BF466D">
        <w:rPr>
          <w:rFonts w:ascii="PT Astra Serif" w:hAnsi="PT Astra Serif"/>
          <w:szCs w:val="28"/>
        </w:rPr>
        <w:t>от 05.12.2023 № 91-ЗТО</w:t>
      </w:r>
      <w:r w:rsidRPr="007B18FC">
        <w:rPr>
          <w:rFonts w:ascii="PT Astra Serif" w:hAnsi="PT Astra Serif"/>
          <w:szCs w:val="28"/>
        </w:rPr>
        <w:t xml:space="preserve"> «О перераспределении полномочий в</w:t>
      </w:r>
      <w:proofErr w:type="gramEnd"/>
      <w:r w:rsidRPr="007B18FC">
        <w:rPr>
          <w:rFonts w:ascii="PT Astra Serif" w:hAnsi="PT Astra Serif"/>
          <w:szCs w:val="28"/>
        </w:rPr>
        <w:t xml:space="preserve"> </w:t>
      </w:r>
      <w:proofErr w:type="gramStart"/>
      <w:r w:rsidRPr="007B18FC">
        <w:rPr>
          <w:rFonts w:ascii="PT Astra Serif" w:hAnsi="PT Astra Serif"/>
          <w:szCs w:val="28"/>
        </w:rPr>
        <w:t>области градостроительной деятельности между органами местного самоуправления в Тульской области и органами государственной власти Тульской области и о внесении изменений в отдельные законодательные акты»</w:t>
      </w:r>
      <w:r>
        <w:rPr>
          <w:rFonts w:ascii="PT Astra Serif" w:hAnsi="PT Astra Serif"/>
          <w:szCs w:val="28"/>
        </w:rPr>
        <w:t xml:space="preserve">, </w:t>
      </w:r>
      <w:r w:rsidRPr="004D4735">
        <w:rPr>
          <w:rFonts w:ascii="PT Astra Serif" w:hAnsi="PT Astra Serif"/>
          <w:color w:val="000000"/>
          <w:szCs w:val="28"/>
        </w:rPr>
        <w:t>Положением «</w:t>
      </w:r>
      <w:r w:rsidRPr="004D4735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 в муниципальном образовании Щекинский район», утвержденным решением Собрания представителей Щекинского района от 24.09.2021 № 63/381</w:t>
      </w:r>
      <w:r w:rsidRPr="004D4735">
        <w:rPr>
          <w:rFonts w:ascii="PT Astra Serif" w:hAnsi="PT Astra Serif"/>
          <w:color w:val="000000"/>
          <w:szCs w:val="28"/>
        </w:rPr>
        <w:t xml:space="preserve">, Уставом </w:t>
      </w:r>
      <w:r w:rsidRPr="00AF46F5">
        <w:rPr>
          <w:rFonts w:ascii="PT Astra Serif" w:hAnsi="PT Astra Serif" w:cs="Tahoma"/>
          <w:bCs/>
          <w:szCs w:val="28"/>
          <w:lang w:eastAsia="ru-RU"/>
        </w:rPr>
        <w:t xml:space="preserve">Щекинского муниципального района </w:t>
      </w:r>
      <w:r>
        <w:rPr>
          <w:rFonts w:ascii="PT Astra Serif" w:hAnsi="PT Astra Serif" w:cs="Tahoma"/>
          <w:bCs/>
          <w:szCs w:val="28"/>
          <w:lang w:eastAsia="ru-RU"/>
        </w:rPr>
        <w:t>Тульской области</w:t>
      </w:r>
      <w:r w:rsidR="003337B0">
        <w:rPr>
          <w:rFonts w:ascii="PT Astra Serif" w:hAnsi="PT Astra Serif" w:cs="Tahoma"/>
          <w:bCs/>
          <w:szCs w:val="28"/>
          <w:lang w:eastAsia="ru-RU"/>
        </w:rPr>
        <w:t>,</w:t>
      </w:r>
      <w:proofErr w:type="gramEnd"/>
    </w:p>
    <w:p w:rsidR="002B52BC" w:rsidRPr="004D4735" w:rsidRDefault="002B52BC" w:rsidP="002B52BC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r w:rsidRPr="004D4735">
        <w:rPr>
          <w:rFonts w:ascii="PT Astra Serif" w:hAnsi="PT Astra Serif"/>
          <w:color w:val="000000"/>
          <w:szCs w:val="28"/>
        </w:rPr>
        <w:t>ПОСТАНОВЛЯЮ:</w:t>
      </w:r>
    </w:p>
    <w:p w:rsidR="002B52BC" w:rsidRPr="004D4735" w:rsidRDefault="002B52BC" w:rsidP="002B52BC">
      <w:pPr>
        <w:pStyle w:val="3"/>
        <w:spacing w:after="0"/>
        <w:ind w:left="0" w:firstLine="708"/>
        <w:jc w:val="both"/>
        <w:rPr>
          <w:rFonts w:ascii="PT Astra Serif" w:hAnsi="PT Astra Serif"/>
          <w:b/>
          <w:sz w:val="28"/>
          <w:szCs w:val="28"/>
        </w:rPr>
      </w:pPr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1. Назначить публичные слушания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по </w:t>
      </w:r>
      <w:r>
        <w:rPr>
          <w:rFonts w:ascii="PT Astra Serif" w:hAnsi="PT Astra Serif"/>
          <w:color w:val="000000"/>
          <w:sz w:val="28"/>
          <w:szCs w:val="28"/>
        </w:rPr>
        <w:t>обсуждению проекта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>приказа комитета Тульской области по архитектуре и градостроительству</w:t>
      </w:r>
      <w:r w:rsidRPr="006A2570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6A2570">
        <w:rPr>
          <w:rFonts w:ascii="PT Astra Serif" w:hAnsi="PT Astra Serif"/>
          <w:sz w:val="28"/>
          <w:szCs w:val="28"/>
        </w:rPr>
        <w:t>«</w:t>
      </w:r>
      <w:r w:rsidRPr="00C50A80">
        <w:rPr>
          <w:rFonts w:ascii="PT Astra Serif" w:hAnsi="PT Astra Serif"/>
          <w:sz w:val="28"/>
        </w:rPr>
        <w:t>О</w:t>
      </w:r>
      <w:r>
        <w:rPr>
          <w:rFonts w:ascii="PT Astra Serif" w:hAnsi="PT Astra Serif"/>
          <w:sz w:val="28"/>
        </w:rPr>
        <w:t xml:space="preserve"> внесении изменений и дополнений</w:t>
      </w:r>
      <w:r w:rsidRPr="00C50A80">
        <w:rPr>
          <w:rFonts w:ascii="PT Astra Serif" w:hAnsi="PT Astra Serif"/>
          <w:sz w:val="28"/>
        </w:rPr>
        <w:t xml:space="preserve"> в генеральный план муниципального образования Яснополянское Щекинского района, утверждённый решением </w:t>
      </w:r>
      <w:r w:rsidRPr="00C50A80">
        <w:rPr>
          <w:rFonts w:ascii="PT Astra Serif" w:hAnsi="PT Astra Serif"/>
          <w:sz w:val="28"/>
        </w:rPr>
        <w:lastRenderedPageBreak/>
        <w:t xml:space="preserve">Собрания представителей Щекинского района </w:t>
      </w:r>
      <w:r>
        <w:rPr>
          <w:rFonts w:ascii="PT Astra Serif" w:hAnsi="PT Astra Serif"/>
          <w:sz w:val="28"/>
        </w:rPr>
        <w:t xml:space="preserve"> от 30.11.2021 </w:t>
      </w:r>
      <w:r w:rsidRPr="00C50A80">
        <w:rPr>
          <w:rFonts w:ascii="PT Astra Serif" w:hAnsi="PT Astra Serif"/>
          <w:sz w:val="28"/>
        </w:rPr>
        <w:t>№ 68/425</w:t>
      </w:r>
      <w:r w:rsidRPr="006A2570"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</w:t>
      </w:r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в следующих населенных пунктах: </w:t>
      </w:r>
      <w:r w:rsidR="008863A0" w:rsidRPr="00DF172E">
        <w:rPr>
          <w:rFonts w:ascii="PT Astra Serif" w:hAnsi="PT Astra Serif"/>
          <w:sz w:val="28"/>
          <w:szCs w:val="28"/>
        </w:rPr>
        <w:t>с.</w:t>
      </w:r>
      <w:r w:rsidR="008863A0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8863A0" w:rsidRPr="00DF172E">
        <w:rPr>
          <w:rFonts w:ascii="PT Astra Serif" w:hAnsi="PT Astra Serif"/>
          <w:sz w:val="28"/>
          <w:szCs w:val="28"/>
        </w:rPr>
        <w:t>Селиваново</w:t>
      </w:r>
      <w:proofErr w:type="spellEnd"/>
      <w:r w:rsidR="008863A0" w:rsidRPr="00DF172E">
        <w:rPr>
          <w:rFonts w:ascii="PT Astra Serif" w:hAnsi="PT Astra Serif"/>
          <w:sz w:val="28"/>
          <w:szCs w:val="28"/>
        </w:rPr>
        <w:t xml:space="preserve">  Яс</w:t>
      </w:r>
      <w:r w:rsidR="00C42DA9">
        <w:rPr>
          <w:rFonts w:ascii="PT Astra Serif" w:hAnsi="PT Astra Serif"/>
          <w:sz w:val="28"/>
          <w:szCs w:val="28"/>
        </w:rPr>
        <w:t xml:space="preserve">нополянское Щекинского района, </w:t>
      </w:r>
      <w:r w:rsidR="008863A0" w:rsidRPr="00DF172E">
        <w:rPr>
          <w:rFonts w:ascii="PT Astra Serif" w:hAnsi="PT Astra Serif"/>
          <w:sz w:val="28"/>
          <w:szCs w:val="28"/>
        </w:rPr>
        <w:t xml:space="preserve">д. Юрьевка МО Яснополянское Щекинского района, </w:t>
      </w:r>
      <w:proofErr w:type="spellStart"/>
      <w:r w:rsidR="008863A0" w:rsidRPr="00DF172E">
        <w:rPr>
          <w:rFonts w:ascii="PT Astra Serif" w:hAnsi="PT Astra Serif"/>
          <w:sz w:val="28"/>
          <w:szCs w:val="28"/>
        </w:rPr>
        <w:t>д</w:t>
      </w:r>
      <w:proofErr w:type="gramStart"/>
      <w:r w:rsidR="008863A0" w:rsidRPr="00DF172E">
        <w:rPr>
          <w:rFonts w:ascii="PT Astra Serif" w:hAnsi="PT Astra Serif"/>
          <w:sz w:val="28"/>
          <w:szCs w:val="28"/>
        </w:rPr>
        <w:t>.Т</w:t>
      </w:r>
      <w:proofErr w:type="gramEnd"/>
      <w:r w:rsidR="008863A0" w:rsidRPr="00DF172E">
        <w:rPr>
          <w:rFonts w:ascii="PT Astra Serif" w:hAnsi="PT Astra Serif"/>
          <w:sz w:val="28"/>
          <w:szCs w:val="28"/>
        </w:rPr>
        <w:t>ележинка</w:t>
      </w:r>
      <w:proofErr w:type="spellEnd"/>
      <w:r w:rsidR="008863A0" w:rsidRPr="00DF172E">
        <w:rPr>
          <w:rFonts w:ascii="PT Astra Serif" w:hAnsi="PT Astra Serif"/>
          <w:sz w:val="28"/>
          <w:szCs w:val="28"/>
        </w:rPr>
        <w:t xml:space="preserve"> МО Яснополянско</w:t>
      </w:r>
      <w:r w:rsidR="008863A0">
        <w:rPr>
          <w:rFonts w:ascii="PT Astra Serif" w:hAnsi="PT Astra Serif"/>
          <w:sz w:val="28"/>
          <w:szCs w:val="28"/>
        </w:rPr>
        <w:t xml:space="preserve">е Щекинского района, с. </w:t>
      </w:r>
      <w:proofErr w:type="spellStart"/>
      <w:r w:rsidR="008863A0">
        <w:rPr>
          <w:rFonts w:ascii="PT Astra Serif" w:hAnsi="PT Astra Serif"/>
          <w:sz w:val="28"/>
          <w:szCs w:val="28"/>
        </w:rPr>
        <w:t>Спаское</w:t>
      </w:r>
      <w:proofErr w:type="spellEnd"/>
      <w:r w:rsidR="008863A0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8863A0" w:rsidRPr="00DF172E">
        <w:rPr>
          <w:rFonts w:ascii="PT Astra Serif" w:hAnsi="PT Astra Serif"/>
          <w:sz w:val="28"/>
          <w:szCs w:val="28"/>
        </w:rPr>
        <w:t xml:space="preserve">МО Яснополянское Щекинского района, д. Переволоки Возвратные МО Яснополянское Щекинского района, д. Переволоки МО Яснополянское Щекинского района, д. Николаевка МО Яснополянское Щекинского района, д. </w:t>
      </w:r>
      <w:proofErr w:type="spellStart"/>
      <w:r w:rsidR="008863A0" w:rsidRPr="00DF172E">
        <w:rPr>
          <w:rFonts w:ascii="PT Astra Serif" w:hAnsi="PT Astra Serif"/>
          <w:sz w:val="28"/>
          <w:szCs w:val="28"/>
        </w:rPr>
        <w:t>Нератное</w:t>
      </w:r>
      <w:proofErr w:type="spellEnd"/>
      <w:r w:rsidR="008863A0" w:rsidRPr="00DF172E">
        <w:rPr>
          <w:rFonts w:ascii="PT Astra Serif" w:hAnsi="PT Astra Serif"/>
          <w:sz w:val="28"/>
          <w:szCs w:val="28"/>
        </w:rPr>
        <w:t xml:space="preserve"> МО Яснополянское Щекинского района, д. Малая </w:t>
      </w:r>
      <w:proofErr w:type="spellStart"/>
      <w:r w:rsidR="008863A0" w:rsidRPr="00DF172E">
        <w:rPr>
          <w:rFonts w:ascii="PT Astra Serif" w:hAnsi="PT Astra Serif"/>
          <w:sz w:val="28"/>
          <w:szCs w:val="28"/>
        </w:rPr>
        <w:t>Хатунка</w:t>
      </w:r>
      <w:proofErr w:type="spellEnd"/>
      <w:r w:rsidR="008863A0" w:rsidRPr="00DF172E">
        <w:rPr>
          <w:rFonts w:ascii="PT Astra Serif" w:hAnsi="PT Astra Serif"/>
          <w:sz w:val="28"/>
          <w:szCs w:val="28"/>
        </w:rPr>
        <w:t xml:space="preserve"> МО Яснополянское Щекинского района, д. Малая </w:t>
      </w:r>
      <w:proofErr w:type="spellStart"/>
      <w:r w:rsidR="008863A0" w:rsidRPr="00DF172E">
        <w:rPr>
          <w:rFonts w:ascii="PT Astra Serif" w:hAnsi="PT Astra Serif"/>
          <w:sz w:val="28"/>
          <w:szCs w:val="28"/>
        </w:rPr>
        <w:t>Браженка</w:t>
      </w:r>
      <w:proofErr w:type="spellEnd"/>
      <w:r w:rsidR="008863A0" w:rsidRPr="00DF172E">
        <w:rPr>
          <w:rFonts w:ascii="PT Astra Serif" w:hAnsi="PT Astra Serif"/>
          <w:sz w:val="28"/>
          <w:szCs w:val="28"/>
        </w:rPr>
        <w:t xml:space="preserve"> МО Яснополянское Щекин</w:t>
      </w:r>
      <w:r w:rsidR="008863A0">
        <w:rPr>
          <w:rFonts w:ascii="PT Astra Serif" w:hAnsi="PT Astra Serif"/>
          <w:sz w:val="28"/>
          <w:szCs w:val="28"/>
        </w:rPr>
        <w:t xml:space="preserve">ского района, д. </w:t>
      </w:r>
      <w:proofErr w:type="spellStart"/>
      <w:r w:rsidR="008863A0">
        <w:rPr>
          <w:rFonts w:ascii="PT Astra Serif" w:hAnsi="PT Astra Serif"/>
          <w:sz w:val="28"/>
          <w:szCs w:val="28"/>
        </w:rPr>
        <w:t>Крюковское</w:t>
      </w:r>
      <w:proofErr w:type="spellEnd"/>
      <w:r w:rsidR="008863A0">
        <w:rPr>
          <w:rFonts w:ascii="PT Astra Serif" w:hAnsi="PT Astra Serif"/>
          <w:sz w:val="28"/>
          <w:szCs w:val="28"/>
        </w:rPr>
        <w:t xml:space="preserve"> лес</w:t>
      </w:r>
      <w:r w:rsidR="008863A0" w:rsidRPr="00DF172E">
        <w:rPr>
          <w:rFonts w:ascii="PT Astra Serif" w:hAnsi="PT Astra Serif"/>
          <w:sz w:val="28"/>
          <w:szCs w:val="28"/>
        </w:rPr>
        <w:t xml:space="preserve">ничество МО Яснополянское Щекинского района, д. </w:t>
      </w:r>
      <w:proofErr w:type="spellStart"/>
      <w:r w:rsidR="008863A0" w:rsidRPr="00DF172E">
        <w:rPr>
          <w:rFonts w:ascii="PT Astra Serif" w:hAnsi="PT Astra Serif"/>
          <w:sz w:val="28"/>
          <w:szCs w:val="28"/>
        </w:rPr>
        <w:t>Крюковка</w:t>
      </w:r>
      <w:proofErr w:type="spellEnd"/>
      <w:r w:rsidR="008863A0" w:rsidRPr="00DF172E">
        <w:rPr>
          <w:rFonts w:ascii="PT Astra Serif" w:hAnsi="PT Astra Serif"/>
          <w:sz w:val="28"/>
          <w:szCs w:val="28"/>
        </w:rPr>
        <w:t xml:space="preserve"> МО Яснопол</w:t>
      </w:r>
      <w:r w:rsidR="008863A0">
        <w:rPr>
          <w:rFonts w:ascii="PT Astra Serif" w:hAnsi="PT Astra Serif"/>
          <w:sz w:val="28"/>
          <w:szCs w:val="28"/>
        </w:rPr>
        <w:t xml:space="preserve">янское Щекинского района, </w:t>
      </w:r>
      <w:r w:rsidR="008863A0" w:rsidRPr="00DF172E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="008863A0" w:rsidRPr="00DF172E">
        <w:rPr>
          <w:rFonts w:ascii="PT Astra Serif" w:hAnsi="PT Astra Serif"/>
          <w:sz w:val="28"/>
          <w:szCs w:val="28"/>
        </w:rPr>
        <w:t>Козловка</w:t>
      </w:r>
      <w:proofErr w:type="spellEnd"/>
      <w:r w:rsidR="008863A0" w:rsidRPr="00DF172E">
        <w:rPr>
          <w:rFonts w:ascii="PT Astra Serif" w:hAnsi="PT Astra Serif"/>
          <w:sz w:val="28"/>
          <w:szCs w:val="28"/>
        </w:rPr>
        <w:t xml:space="preserve"> МО Яснополянское</w:t>
      </w:r>
      <w:proofErr w:type="gramEnd"/>
      <w:r w:rsidR="008863A0" w:rsidRPr="00DF172E">
        <w:rPr>
          <w:rFonts w:ascii="PT Astra Serif" w:hAnsi="PT Astra Serif"/>
          <w:sz w:val="28"/>
          <w:szCs w:val="28"/>
        </w:rPr>
        <w:t xml:space="preserve"> Щекинского района, д. Большая </w:t>
      </w:r>
      <w:proofErr w:type="spellStart"/>
      <w:r w:rsidR="008863A0" w:rsidRPr="00DF172E">
        <w:rPr>
          <w:rFonts w:ascii="PT Astra Serif" w:hAnsi="PT Astra Serif"/>
          <w:sz w:val="28"/>
          <w:szCs w:val="28"/>
        </w:rPr>
        <w:t>Хатунка</w:t>
      </w:r>
      <w:proofErr w:type="spellEnd"/>
      <w:r w:rsidR="008863A0" w:rsidRPr="00DF172E">
        <w:rPr>
          <w:rFonts w:ascii="PT Astra Serif" w:hAnsi="PT Astra Serif"/>
          <w:sz w:val="28"/>
          <w:szCs w:val="28"/>
        </w:rPr>
        <w:t xml:space="preserve"> МО Яснополянское Щекинск</w:t>
      </w:r>
      <w:r w:rsidR="008863A0">
        <w:rPr>
          <w:rFonts w:ascii="PT Astra Serif" w:hAnsi="PT Astra Serif"/>
          <w:sz w:val="28"/>
          <w:szCs w:val="28"/>
        </w:rPr>
        <w:t xml:space="preserve">ого района, д. Большая </w:t>
      </w:r>
      <w:proofErr w:type="spellStart"/>
      <w:r w:rsidR="008863A0">
        <w:rPr>
          <w:rFonts w:ascii="PT Astra Serif" w:hAnsi="PT Astra Serif"/>
          <w:sz w:val="28"/>
          <w:szCs w:val="28"/>
        </w:rPr>
        <w:t>Браженка</w:t>
      </w:r>
      <w:proofErr w:type="spellEnd"/>
      <w:r w:rsidR="008863A0">
        <w:rPr>
          <w:rFonts w:ascii="PT Astra Serif" w:hAnsi="PT Astra Serif"/>
          <w:sz w:val="28"/>
          <w:szCs w:val="28"/>
        </w:rPr>
        <w:t xml:space="preserve"> </w:t>
      </w:r>
      <w:r w:rsidR="008863A0" w:rsidRPr="00DF172E">
        <w:rPr>
          <w:rFonts w:ascii="PT Astra Serif" w:hAnsi="PT Astra Serif"/>
          <w:sz w:val="28"/>
          <w:szCs w:val="28"/>
        </w:rPr>
        <w:t>МО Яснополянское Щекинского района, д. Макеевка МО Яснополянское Щекинского района, с. Потемкино МО Яснополянское Щекинского района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2B52BC" w:rsidRPr="004D4735" w:rsidRDefault="002B52BC" w:rsidP="002B52BC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 xml:space="preserve">2. Провести вышеуказанные публичные слушания с </w:t>
      </w:r>
      <w:r w:rsidR="003337B0">
        <w:rPr>
          <w:rFonts w:ascii="PT Astra Serif" w:hAnsi="PT Astra Serif"/>
          <w:color w:val="000000"/>
          <w:sz w:val="28"/>
          <w:szCs w:val="28"/>
        </w:rPr>
        <w:t>05.10.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C42DA9">
        <w:rPr>
          <w:rFonts w:ascii="PT Astra Serif" w:hAnsi="PT Astra Serif"/>
          <w:sz w:val="28"/>
          <w:szCs w:val="28"/>
        </w:rPr>
        <w:t>29</w:t>
      </w:r>
      <w:r>
        <w:rPr>
          <w:rFonts w:ascii="PT Astra Serif" w:hAnsi="PT Astra Serif"/>
          <w:sz w:val="28"/>
          <w:szCs w:val="28"/>
        </w:rPr>
        <w:t>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2B52BC" w:rsidRPr="004D4735" w:rsidRDefault="002B52BC" w:rsidP="002B52BC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2B52BC" w:rsidRPr="004D4735" w:rsidRDefault="002B52BC" w:rsidP="002B52BC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Ленина, д.18, с </w:t>
      </w:r>
      <w:r w:rsidR="003337B0">
        <w:rPr>
          <w:rFonts w:ascii="PT Astra Serif" w:hAnsi="PT Astra Serif"/>
          <w:sz w:val="28"/>
          <w:szCs w:val="28"/>
        </w:rPr>
        <w:t>05.10.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C42DA9">
        <w:rPr>
          <w:rFonts w:ascii="PT Astra Serif" w:hAnsi="PT Astra Serif"/>
          <w:sz w:val="28"/>
          <w:szCs w:val="28"/>
        </w:rPr>
        <w:t>29</w:t>
      </w:r>
      <w:r>
        <w:rPr>
          <w:rFonts w:ascii="PT Astra Serif" w:hAnsi="PT Astra Serif"/>
          <w:sz w:val="28"/>
          <w:szCs w:val="28"/>
        </w:rPr>
        <w:t>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; </w:t>
      </w:r>
    </w:p>
    <w:p w:rsidR="002B52BC" w:rsidRPr="004D4735" w:rsidRDefault="002B52BC" w:rsidP="002B52BC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</w:t>
      </w:r>
      <w:r w:rsidRPr="004D4735">
        <w:rPr>
          <w:sz w:val="28"/>
          <w:szCs w:val="28"/>
        </w:rPr>
        <w:t xml:space="preserve">Яснополянское Щекинского района по адресу: </w:t>
      </w:r>
      <w:r w:rsidRPr="004D4735">
        <w:rPr>
          <w:rFonts w:ascii="PT Astra Serif" w:hAnsi="PT Astra Serif"/>
          <w:sz w:val="28"/>
          <w:szCs w:val="28"/>
        </w:rPr>
        <w:t xml:space="preserve">Тульская область, Щекинский район, Тульская область, Щекинский район, п. </w:t>
      </w:r>
      <w:proofErr w:type="spellStart"/>
      <w:r w:rsidRPr="004D4735">
        <w:rPr>
          <w:rFonts w:ascii="PT Astra Serif" w:hAnsi="PT Astra Serif"/>
          <w:sz w:val="28"/>
          <w:szCs w:val="28"/>
        </w:rPr>
        <w:t>Голов</w:t>
      </w:r>
      <w:r>
        <w:rPr>
          <w:rFonts w:ascii="PT Astra Serif" w:hAnsi="PT Astra Serif"/>
          <w:sz w:val="28"/>
          <w:szCs w:val="28"/>
        </w:rPr>
        <w:t>еньковский</w:t>
      </w:r>
      <w:proofErr w:type="spellEnd"/>
      <w:r>
        <w:rPr>
          <w:rFonts w:ascii="PT Astra Serif" w:hAnsi="PT Astra Serif"/>
          <w:sz w:val="28"/>
          <w:szCs w:val="28"/>
        </w:rPr>
        <w:t>, ул. Пчеловодов, д. 9</w:t>
      </w:r>
      <w:r w:rsidRPr="004D4735">
        <w:rPr>
          <w:rFonts w:ascii="PT Astra Serif" w:hAnsi="PT Astra Serif"/>
          <w:sz w:val="28"/>
          <w:szCs w:val="28"/>
        </w:rPr>
        <w:t xml:space="preserve"> с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3337B0">
        <w:rPr>
          <w:rFonts w:ascii="PT Astra Serif" w:hAnsi="PT Astra Serif"/>
          <w:color w:val="000000"/>
          <w:sz w:val="28"/>
          <w:szCs w:val="28"/>
        </w:rPr>
        <w:t>05.10.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C42DA9">
        <w:rPr>
          <w:rFonts w:ascii="PT Astra Serif" w:hAnsi="PT Astra Serif"/>
          <w:sz w:val="28"/>
          <w:szCs w:val="28"/>
        </w:rPr>
        <w:t>29</w:t>
      </w:r>
      <w:r>
        <w:rPr>
          <w:rFonts w:ascii="PT Astra Serif" w:hAnsi="PT Astra Serif"/>
          <w:sz w:val="28"/>
          <w:szCs w:val="28"/>
        </w:rPr>
        <w:t>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2B52BC" w:rsidRPr="004D4735" w:rsidRDefault="002B52BC" w:rsidP="002B52BC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2B52BC" w:rsidRPr="004D4735" w:rsidRDefault="002B52BC" w:rsidP="006D538D">
      <w:pPr>
        <w:pStyle w:val="ConsPlusNormal"/>
        <w:widowControl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3. Собрание участников публичных слушаний провести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 w:rsidR="00C42DA9">
        <w:rPr>
          <w:rFonts w:ascii="PT Astra Serif" w:hAnsi="PT Astra Serif"/>
          <w:sz w:val="28"/>
          <w:szCs w:val="28"/>
        </w:rPr>
        <w:t>29</w:t>
      </w:r>
      <w:r>
        <w:rPr>
          <w:rFonts w:ascii="PT Astra Serif" w:hAnsi="PT Astra Serif"/>
          <w:sz w:val="28"/>
          <w:szCs w:val="28"/>
        </w:rPr>
        <w:t xml:space="preserve">.10.2026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в </w:t>
      </w:r>
      <w:r w:rsidR="00C42DA9">
        <w:rPr>
          <w:rFonts w:ascii="PT Astra Serif" w:hAnsi="PT Astra Serif"/>
          <w:color w:val="000000"/>
          <w:sz w:val="28"/>
          <w:szCs w:val="28"/>
        </w:rPr>
        <w:t>16</w:t>
      </w:r>
      <w:r w:rsidRPr="003337B0">
        <w:rPr>
          <w:rFonts w:ascii="PT Astra Serif" w:hAnsi="PT Astra Serif"/>
          <w:color w:val="000000"/>
          <w:sz w:val="28"/>
          <w:szCs w:val="28"/>
        </w:rPr>
        <w:t xml:space="preserve">-00 часов </w:t>
      </w:r>
      <w:r w:rsidRPr="003337B0">
        <w:rPr>
          <w:rFonts w:ascii="PT Astra Serif" w:hAnsi="PT Astra Serif"/>
          <w:sz w:val="28"/>
          <w:szCs w:val="28"/>
        </w:rPr>
        <w:t xml:space="preserve">по адресу: </w:t>
      </w:r>
      <w:r w:rsidR="00C42DA9" w:rsidRPr="003337B0">
        <w:rPr>
          <w:rFonts w:ascii="PT Astra Serif" w:hAnsi="PT Astra Serif" w:cs="Times New Roman"/>
          <w:sz w:val="28"/>
          <w:szCs w:val="28"/>
        </w:rPr>
        <w:t xml:space="preserve">актовый зал Дома культуры </w:t>
      </w:r>
      <w:r w:rsidR="007410AF" w:rsidRPr="003337B0">
        <w:rPr>
          <w:rFonts w:ascii="PT Astra Serif" w:hAnsi="PT Astra Serif" w:cs="Times New Roman"/>
          <w:sz w:val="28"/>
          <w:szCs w:val="28"/>
        </w:rPr>
        <w:t>по адресу: ул. Советская, д.2</w:t>
      </w:r>
      <w:r w:rsidR="00C42DA9" w:rsidRPr="003337B0">
        <w:rPr>
          <w:rFonts w:ascii="PT Astra Serif" w:hAnsi="PT Astra Serif" w:cs="Times New Roman"/>
          <w:sz w:val="28"/>
          <w:szCs w:val="28"/>
        </w:rPr>
        <w:t xml:space="preserve">, с. </w:t>
      </w:r>
      <w:proofErr w:type="spellStart"/>
      <w:r w:rsidR="00C42DA9" w:rsidRPr="003337B0">
        <w:rPr>
          <w:rFonts w:ascii="PT Astra Serif" w:hAnsi="PT Astra Serif" w:cs="Times New Roman"/>
          <w:sz w:val="28"/>
          <w:szCs w:val="28"/>
        </w:rPr>
        <w:t>Селиваново</w:t>
      </w:r>
      <w:proofErr w:type="spellEnd"/>
      <w:r w:rsidR="00C42DA9" w:rsidRPr="003337B0">
        <w:rPr>
          <w:rFonts w:ascii="PT Astra Serif" w:hAnsi="PT Astra Serif" w:cs="Times New Roman"/>
          <w:sz w:val="28"/>
          <w:szCs w:val="28"/>
        </w:rPr>
        <w:t xml:space="preserve"> МО</w:t>
      </w:r>
      <w:r w:rsidR="00C42DA9" w:rsidRPr="00F1104C">
        <w:rPr>
          <w:rFonts w:ascii="PT Astra Serif" w:hAnsi="PT Astra Serif" w:cs="Times New Roman"/>
          <w:sz w:val="28"/>
          <w:szCs w:val="28"/>
        </w:rPr>
        <w:t xml:space="preserve"> Яснополянское Щекинского района </w:t>
      </w:r>
    </w:p>
    <w:p w:rsidR="006D538D" w:rsidRDefault="002B52BC" w:rsidP="002B52BC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4. </w:t>
      </w:r>
      <w:r>
        <w:rPr>
          <w:rFonts w:ascii="PT Astra Serif" w:hAnsi="PT Astra Serif"/>
          <w:sz w:val="28"/>
          <w:szCs w:val="28"/>
        </w:rPr>
        <w:t>Приложения к постановлению</w:t>
      </w:r>
      <w:r w:rsidRPr="004D4735">
        <w:rPr>
          <w:rFonts w:ascii="PT Astra Serif" w:hAnsi="PT Astra Serif"/>
          <w:sz w:val="28"/>
          <w:szCs w:val="28"/>
        </w:rPr>
        <w:t xml:space="preserve"> проекта внесения изменений генеральный план муниципального образования Яснополянское Щекинского района </w:t>
      </w:r>
      <w:r>
        <w:rPr>
          <w:rFonts w:ascii="PT Astra Serif" w:hAnsi="PT Astra Serif"/>
          <w:sz w:val="28"/>
          <w:szCs w:val="28"/>
        </w:rPr>
        <w:t xml:space="preserve">разместить </w:t>
      </w:r>
      <w:r w:rsidRPr="004D4735">
        <w:rPr>
          <w:rFonts w:ascii="PT Astra Serif" w:hAnsi="PT Astra Serif"/>
          <w:sz w:val="28"/>
          <w:szCs w:val="28"/>
        </w:rPr>
        <w:t>на официальном сайте муниципального образования Щекинский район (</w:t>
      </w:r>
      <w:hyperlink r:id="rId7" w:history="1">
        <w:r w:rsidRPr="004D4735">
          <w:rPr>
            <w:rStyle w:val="a5"/>
            <w:rFonts w:ascii="PT Astra Serif" w:hAnsi="PT Astra Serif" w:cs="PT Astra Serif"/>
            <w:color w:val="000000" w:themeColor="text1"/>
            <w:lang w:val="en-US"/>
          </w:rPr>
          <w:t>https</w:t>
        </w:r>
        <w:r w:rsidRPr="004D4735">
          <w:rPr>
            <w:rStyle w:val="a5"/>
            <w:rFonts w:ascii="PT Astra Serif" w:hAnsi="PT Astra Serif" w:cs="PT Astra Serif"/>
            <w:color w:val="000000" w:themeColor="text1"/>
          </w:rPr>
          <w:t>://</w:t>
        </w:r>
        <w:r w:rsidRPr="004D4735">
          <w:rPr>
            <w:rStyle w:val="a5"/>
            <w:rFonts w:ascii="PT Astra Serif" w:hAnsi="PT Astra Serif" w:cs="PT Astra Serif"/>
            <w:color w:val="000000" w:themeColor="text1"/>
            <w:lang w:val="en-US"/>
          </w:rPr>
          <w:t>schekino</w:t>
        </w:r>
        <w:r w:rsidRPr="004D4735">
          <w:rPr>
            <w:rStyle w:val="a5"/>
            <w:rFonts w:ascii="PT Astra Serif" w:hAnsi="PT Astra Serif" w:cs="PT Astra Serif"/>
            <w:color w:val="000000" w:themeColor="text1"/>
          </w:rPr>
          <w:t>.</w:t>
        </w:r>
        <w:r w:rsidRPr="004D4735">
          <w:rPr>
            <w:rStyle w:val="a5"/>
            <w:rFonts w:ascii="PT Astra Serif" w:hAnsi="PT Astra Serif" w:cs="PT Astra Serif"/>
            <w:color w:val="000000" w:themeColor="text1"/>
            <w:lang w:val="en-US"/>
          </w:rPr>
          <w:t>gosuslugi</w:t>
        </w:r>
        <w:r w:rsidRPr="004D4735">
          <w:rPr>
            <w:rStyle w:val="a5"/>
            <w:rFonts w:ascii="PT Astra Serif" w:hAnsi="PT Astra Serif" w:cs="PT Astra Serif"/>
            <w:color w:val="000000" w:themeColor="text1"/>
          </w:rPr>
          <w:t>.</w:t>
        </w:r>
        <w:r w:rsidRPr="004D4735">
          <w:rPr>
            <w:rStyle w:val="a5"/>
            <w:rFonts w:ascii="PT Astra Serif" w:hAnsi="PT Astra Serif" w:cs="PT Astra Serif"/>
            <w:color w:val="000000" w:themeColor="text1"/>
            <w:lang w:val="en-US"/>
          </w:rPr>
          <w:t>ru</w:t>
        </w:r>
      </w:hyperlink>
      <w:r w:rsidRPr="004D4735">
        <w:rPr>
          <w:rStyle w:val="a5"/>
          <w:rFonts w:ascii="PT Astra Serif" w:hAnsi="PT Astra Serif" w:cs="PT Astra Serif"/>
          <w:color w:val="000000" w:themeColor="text1"/>
        </w:rPr>
        <w:t>) далее</w:t>
      </w:r>
      <w:r w:rsidRPr="004D4735">
        <w:rPr>
          <w:rFonts w:ascii="PT Astra Serif" w:hAnsi="PT Astra Serif"/>
          <w:color w:val="000000" w:themeColor="text1"/>
          <w:sz w:val="28"/>
          <w:szCs w:val="28"/>
        </w:rPr>
        <w:t xml:space="preserve"> по ссылке:</w:t>
      </w:r>
      <w:r w:rsidRPr="00156973">
        <w:t xml:space="preserve"> </w:t>
      </w:r>
      <w:hyperlink r:id="rId8" w:history="1">
        <w:r w:rsidR="006D538D" w:rsidRPr="00CA0F62">
          <w:rPr>
            <w:rStyle w:val="a5"/>
            <w:rFonts w:ascii="PT Astra Serif" w:hAnsi="PT Astra Serif"/>
            <w:sz w:val="28"/>
            <w:szCs w:val="28"/>
          </w:rPr>
          <w:t>https://schekino.gosuslugi.ru/deyatelnost/napravleniya-deyatelnosti/gradostroitelstvo/dokumenty-territorialnogo-planirovaniya/generalnye-plany/generalnyy-plan-mo-yasnopolyanskoe/</w:t>
        </w:r>
      </w:hyperlink>
    </w:p>
    <w:p w:rsidR="002B52BC" w:rsidRPr="004D4735" w:rsidRDefault="002B52BC" w:rsidP="002B52BC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5. </w:t>
      </w:r>
      <w:proofErr w:type="gramStart"/>
      <w:r w:rsidRPr="004D4735">
        <w:rPr>
          <w:rFonts w:ascii="PT Astra Serif" w:hAnsi="PT Astra Serif"/>
          <w:sz w:val="28"/>
          <w:szCs w:val="28"/>
        </w:rPr>
        <w:t>Предложения и замечания, касающиеся проекта, можно подавать посредством официального сайта муниципального образования Щекинский район (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Ленина, д.18,  e-</w:t>
      </w:r>
      <w:proofErr w:type="spellStart"/>
      <w:r w:rsidRPr="004D4735">
        <w:rPr>
          <w:rFonts w:ascii="PT Astra Serif" w:hAnsi="PT Astra Serif"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sz w:val="28"/>
          <w:szCs w:val="28"/>
        </w:rPr>
        <w:t xml:space="preserve">: sh-nach-arh@tularegion.org  </w:t>
      </w:r>
      <w:r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3337B0">
        <w:rPr>
          <w:rFonts w:ascii="PT Astra Serif" w:hAnsi="PT Astra Serif"/>
          <w:color w:val="000000"/>
          <w:sz w:val="28"/>
          <w:szCs w:val="28"/>
        </w:rPr>
        <w:t>05.10.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 w:rsidR="00C42DA9">
        <w:rPr>
          <w:rFonts w:ascii="PT Astra Serif" w:hAnsi="PT Astra Serif"/>
          <w:sz w:val="28"/>
          <w:szCs w:val="28"/>
        </w:rPr>
        <w:t>29</w:t>
      </w:r>
      <w:r>
        <w:rPr>
          <w:rFonts w:ascii="PT Astra Serif" w:hAnsi="PT Astra Serif"/>
          <w:sz w:val="28"/>
          <w:szCs w:val="28"/>
        </w:rPr>
        <w:t xml:space="preserve">.10.2026 </w:t>
      </w:r>
      <w:r w:rsidRPr="004D4735">
        <w:rPr>
          <w:rFonts w:ascii="PT Astra Serif" w:hAnsi="PT Astra Serif"/>
          <w:sz w:val="28"/>
          <w:szCs w:val="28"/>
        </w:rPr>
        <w:t>с 9:00 до 17:00 (кроме выходных дней);</w:t>
      </w:r>
      <w:proofErr w:type="gramEnd"/>
      <w:r w:rsidRPr="004D4735">
        <w:rPr>
          <w:rFonts w:ascii="PT Astra Serif" w:hAnsi="PT Astra Serif"/>
          <w:sz w:val="28"/>
          <w:szCs w:val="28"/>
        </w:rPr>
        <w:t xml:space="preserve"> а также посредством  записи в книге (журнале) учета посетителей экспозиции проекта, </w:t>
      </w:r>
      <w:r w:rsidRPr="004D4735">
        <w:rPr>
          <w:rFonts w:ascii="PT Astra Serif" w:hAnsi="PT Astra Serif"/>
          <w:sz w:val="28"/>
          <w:szCs w:val="28"/>
        </w:rPr>
        <w:lastRenderedPageBreak/>
        <w:t xml:space="preserve">подлежащего рассмотрению на публичных слушаниях. Справки по </w:t>
      </w:r>
      <w:r>
        <w:rPr>
          <w:rFonts w:ascii="PT Astra Serif" w:hAnsi="PT Astra Serif"/>
          <w:sz w:val="28"/>
          <w:szCs w:val="28"/>
        </w:rPr>
        <w:t>телефону: 8(48751) 5-24-10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2B52BC" w:rsidRPr="004D4735" w:rsidRDefault="002B52BC" w:rsidP="002B52BC">
      <w:pPr>
        <w:pStyle w:val="ConsPlusNonformat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>6.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2B52BC" w:rsidRPr="00936E0F" w:rsidRDefault="002B52BC" w:rsidP="002B52BC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 </w:t>
      </w:r>
      <w:r w:rsidRPr="00936E0F">
        <w:rPr>
          <w:rFonts w:ascii="PT Astra Serif" w:hAnsi="PT Astra Serif" w:cs="Times New Roman"/>
          <w:sz w:val="28"/>
          <w:szCs w:val="28"/>
        </w:rPr>
        <w:t xml:space="preserve">Сергеева Татьяна Сергеевна – заместитель главы администрации Щекинского района </w:t>
      </w:r>
      <w:r w:rsidRPr="00936E0F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 деятельности</w:t>
      </w:r>
      <w:r w:rsidRPr="00936E0F">
        <w:rPr>
          <w:rFonts w:ascii="PT Astra Serif" w:hAnsi="PT Astra Serif" w:cs="Times New Roman"/>
          <w:sz w:val="28"/>
          <w:szCs w:val="28"/>
        </w:rPr>
        <w:t>;</w:t>
      </w:r>
    </w:p>
    <w:p w:rsidR="002B52BC" w:rsidRPr="00936E0F" w:rsidRDefault="002B52BC" w:rsidP="002B52BC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936E0F">
        <w:rPr>
          <w:rFonts w:ascii="PT Astra Serif" w:hAnsi="PT Astra Serif"/>
          <w:sz w:val="28"/>
          <w:szCs w:val="28"/>
        </w:rPr>
        <w:t>Тимашов</w:t>
      </w:r>
      <w:proofErr w:type="spellEnd"/>
      <w:r w:rsidRPr="00936E0F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;</w:t>
      </w:r>
    </w:p>
    <w:p w:rsidR="002B52BC" w:rsidRPr="00936E0F" w:rsidRDefault="002B52BC" w:rsidP="002B52BC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Королева Ирина Евгеньевна – председатель комитета по правовой работе администрации Щекинского района;</w:t>
      </w:r>
    </w:p>
    <w:p w:rsidR="002B52BC" w:rsidRPr="00936E0F" w:rsidRDefault="002B52BC" w:rsidP="002B52BC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 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2B52BC" w:rsidRPr="004D4735" w:rsidRDefault="002B52BC" w:rsidP="002B52BC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  Макарова Светлана Михайловна – глава администрации муниципального образования </w:t>
      </w:r>
      <w:proofErr w:type="gramStart"/>
      <w:r w:rsidRPr="004D4735">
        <w:rPr>
          <w:rFonts w:ascii="PT Astra Serif" w:hAnsi="PT Astra Serif" w:cs="Times New Roman"/>
          <w:sz w:val="28"/>
          <w:szCs w:val="28"/>
        </w:rPr>
        <w:t>Яснополянское</w:t>
      </w:r>
      <w:proofErr w:type="gramEnd"/>
      <w:r w:rsidRPr="004D4735">
        <w:rPr>
          <w:rFonts w:ascii="PT Astra Serif" w:hAnsi="PT Astra Serif" w:cs="Times New Roman"/>
          <w:sz w:val="28"/>
          <w:szCs w:val="28"/>
        </w:rPr>
        <w:t xml:space="preserve"> Щеки</w:t>
      </w:r>
      <w:r w:rsidR="00073749">
        <w:rPr>
          <w:rFonts w:ascii="PT Astra Serif" w:hAnsi="PT Astra Serif" w:cs="Times New Roman"/>
          <w:sz w:val="28"/>
          <w:szCs w:val="28"/>
        </w:rPr>
        <w:t>нского района (по согласованию);</w:t>
      </w:r>
    </w:p>
    <w:p w:rsidR="002B52BC" w:rsidRPr="004D4735" w:rsidRDefault="002B52BC" w:rsidP="002B52BC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</w:t>
      </w:r>
      <w:r w:rsidRPr="00F2227C">
        <w:rPr>
          <w:rFonts w:ascii="PT Astra Serif" w:hAnsi="PT Astra Serif"/>
          <w:sz w:val="28"/>
          <w:szCs w:val="28"/>
        </w:rPr>
        <w:t>Шибанова Ирина Борисовна – консультант отдела архитектуры и градостроительства управления архитектуры, земельных и имущественных отношений администрации Щекинского района</w:t>
      </w:r>
      <w:r w:rsidR="00073749">
        <w:rPr>
          <w:rFonts w:ascii="PT Astra Serif" w:hAnsi="PT Astra Serif"/>
          <w:sz w:val="28"/>
          <w:szCs w:val="28"/>
        </w:rPr>
        <w:t>.</w:t>
      </w:r>
      <w:bookmarkStart w:id="0" w:name="_GoBack"/>
      <w:bookmarkEnd w:id="0"/>
    </w:p>
    <w:p w:rsidR="002B52BC" w:rsidRPr="005D739C" w:rsidRDefault="002B52BC" w:rsidP="002B52BC">
      <w:pPr>
        <w:pStyle w:val="ConsPlusNormal"/>
        <w:widowControl/>
        <w:jc w:val="both"/>
        <w:rPr>
          <w:rFonts w:ascii="PT Astra Serif" w:hAnsi="PT Astra Serif"/>
          <w:bCs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7. </w:t>
      </w:r>
      <w:r w:rsidRPr="004D4735">
        <w:rPr>
          <w:rFonts w:ascii="PT Astra Serif" w:hAnsi="PT Astra Serif"/>
          <w:bCs/>
          <w:sz w:val="28"/>
          <w:szCs w:val="28"/>
        </w:rPr>
        <w:t>Замечания и предложения регистрируются и рассматриваются комиссией по адресу: г. Щекино, ул. Ленина, д.18, e-</w:t>
      </w:r>
      <w:proofErr w:type="spellStart"/>
      <w:r w:rsidRPr="004D4735">
        <w:rPr>
          <w:rFonts w:ascii="PT Astra Serif" w:hAnsi="PT Astra Serif"/>
          <w:bCs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bCs/>
          <w:sz w:val="28"/>
          <w:szCs w:val="28"/>
        </w:rPr>
        <w:t>: sh-nach-arh@tularegion.or</w:t>
      </w:r>
      <w:r w:rsidRPr="004D4735">
        <w:rPr>
          <w:rFonts w:ascii="PT Astra Serif" w:hAnsi="PT Astra Serif"/>
          <w:bCs/>
          <w:sz w:val="28"/>
          <w:szCs w:val="28"/>
          <w:lang w:val="en-US"/>
        </w:rPr>
        <w:t>g</w:t>
      </w:r>
      <w:r w:rsidRPr="004D4735">
        <w:rPr>
          <w:rFonts w:ascii="PT Astra Serif" w:hAnsi="PT Astra Serif"/>
          <w:bCs/>
          <w:sz w:val="28"/>
          <w:szCs w:val="28"/>
        </w:rPr>
        <w:t xml:space="preserve"> </w:t>
      </w:r>
      <w:r w:rsidRPr="004D4735">
        <w:rPr>
          <w:rFonts w:ascii="PT Astra Serif" w:hAnsi="PT Astra Serif" w:cs="Times New Roman"/>
          <w:sz w:val="28"/>
          <w:szCs w:val="28"/>
        </w:rPr>
        <w:t xml:space="preserve">с </w:t>
      </w:r>
      <w:r w:rsidR="00896D9F">
        <w:rPr>
          <w:rFonts w:ascii="PT Astra Serif" w:hAnsi="PT Astra Serif" w:cs="Times New Roman"/>
          <w:sz w:val="28"/>
          <w:szCs w:val="28"/>
        </w:rPr>
        <w:t>05.10.</w:t>
      </w:r>
      <w:r>
        <w:rPr>
          <w:rFonts w:ascii="PT Astra Serif" w:hAnsi="PT Astra Serif"/>
          <w:sz w:val="28"/>
          <w:szCs w:val="28"/>
        </w:rPr>
        <w:t>2026</w:t>
      </w:r>
      <w:r w:rsidRPr="004D4735">
        <w:rPr>
          <w:rFonts w:ascii="PT Astra Serif" w:hAnsi="PT Astra Serif"/>
          <w:sz w:val="28"/>
          <w:szCs w:val="28"/>
        </w:rPr>
        <w:t xml:space="preserve"> по </w:t>
      </w:r>
      <w:r w:rsidR="00AA0DD7">
        <w:rPr>
          <w:rFonts w:ascii="PT Astra Serif" w:hAnsi="PT Astra Serif"/>
          <w:sz w:val="28"/>
          <w:szCs w:val="28"/>
        </w:rPr>
        <w:t>28</w:t>
      </w:r>
      <w:r>
        <w:rPr>
          <w:rFonts w:ascii="PT Astra Serif" w:hAnsi="PT Astra Serif"/>
          <w:sz w:val="28"/>
          <w:szCs w:val="28"/>
        </w:rPr>
        <w:t>.10.2026</w:t>
      </w:r>
      <w:r w:rsidRPr="004D4735">
        <w:rPr>
          <w:rFonts w:ascii="PT Astra Serif" w:hAnsi="PT Astra Serif" w:cs="Times New Roman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sz w:val="28"/>
          <w:szCs w:val="28"/>
        </w:rPr>
        <w:t>с 9:00 до 17:00 (кроме выходных дней). Справки</w:t>
      </w:r>
      <w:r>
        <w:rPr>
          <w:rFonts w:ascii="PT Astra Serif" w:hAnsi="PT Astra Serif"/>
          <w:bCs/>
          <w:sz w:val="28"/>
          <w:szCs w:val="28"/>
        </w:rPr>
        <w:t xml:space="preserve"> по телефону: 8(48751) 5-24-10</w:t>
      </w:r>
      <w:r w:rsidRPr="004D4735">
        <w:rPr>
          <w:rFonts w:ascii="PT Astra Serif" w:hAnsi="PT Astra Serif"/>
          <w:bCs/>
          <w:sz w:val="28"/>
          <w:szCs w:val="28"/>
        </w:rPr>
        <w:t xml:space="preserve">. </w:t>
      </w:r>
    </w:p>
    <w:p w:rsidR="002B52BC" w:rsidRPr="004D4735" w:rsidRDefault="002B52BC" w:rsidP="002B52BC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8</w:t>
      </w:r>
      <w:r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. </w:t>
      </w:r>
      <w:r w:rsidRPr="004D4735">
        <w:rPr>
          <w:rFonts w:ascii="PT Astra Serif" w:hAnsi="PT Astra Serif"/>
          <w:sz w:val="28"/>
          <w:szCs w:val="28"/>
        </w:rPr>
        <w:t>Результаты публичных слушаний довести до сведения населения Щекинского района путем опубликования в средствах массовой информации</w:t>
      </w:r>
      <w:r>
        <w:rPr>
          <w:rFonts w:ascii="PT Astra Serif" w:hAnsi="PT Astra Serif"/>
          <w:sz w:val="28"/>
          <w:szCs w:val="28"/>
        </w:rPr>
        <w:t xml:space="preserve">, направить в комитет </w:t>
      </w:r>
      <w:r>
        <w:rPr>
          <w:rFonts w:ascii="PT Astra Serif" w:hAnsi="PT Astra Serif"/>
          <w:color w:val="000000"/>
          <w:sz w:val="28"/>
          <w:szCs w:val="28"/>
        </w:rPr>
        <w:t>Тульской области по архитектуре и градостроительству.</w:t>
      </w:r>
    </w:p>
    <w:p w:rsidR="002B52BC" w:rsidRPr="004D4735" w:rsidRDefault="002B52BC" w:rsidP="002B52BC">
      <w:pPr>
        <w:pStyle w:val="a3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napToGrid w:val="0"/>
          <w:color w:val="000000"/>
          <w:sz w:val="28"/>
          <w:szCs w:val="28"/>
        </w:rPr>
        <w:t xml:space="preserve">9. </w:t>
      </w:r>
      <w:r w:rsidRPr="004D4735">
        <w:rPr>
          <w:rFonts w:ascii="PT Astra Serif" w:hAnsi="PT Astra Serif"/>
          <w:sz w:val="28"/>
          <w:szCs w:val="28"/>
        </w:rPr>
        <w:t xml:space="preserve">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 № ФС 77-74320 от 19.11.2018), и разместить на официальном сайте муниципального образования Щекинский район 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.</w:t>
      </w:r>
    </w:p>
    <w:p w:rsidR="002B52BC" w:rsidRDefault="002B52BC" w:rsidP="003337B0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10. Постановление вступает в силу со дня его подписания.</w:t>
      </w:r>
    </w:p>
    <w:p w:rsidR="003337B0" w:rsidRDefault="003337B0" w:rsidP="003337B0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337B0" w:rsidRDefault="003337B0" w:rsidP="003337B0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337B0" w:rsidRPr="003337B0" w:rsidRDefault="003337B0" w:rsidP="003337B0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B52BC" w:rsidRPr="001F2140" w:rsidRDefault="002B52BC" w:rsidP="002B52BC">
      <w:pPr>
        <w:suppressAutoHyphens w:val="0"/>
        <w:ind w:firstLine="708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 xml:space="preserve">Глава Щекинского района </w:t>
      </w:r>
      <w:r w:rsidR="003337B0">
        <w:rPr>
          <w:rFonts w:ascii="PT Astra Serif" w:hAnsi="PT Astra Serif"/>
          <w:snapToGrid w:val="0"/>
          <w:sz w:val="28"/>
          <w:szCs w:val="28"/>
          <w:lang w:eastAsia="x-none"/>
        </w:rPr>
        <w:t xml:space="preserve">                                          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 xml:space="preserve">Е.В. </w:t>
      </w: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>Рыбаль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>ченко</w:t>
      </w:r>
    </w:p>
    <w:sectPr w:rsidR="002B52BC" w:rsidRPr="001F2140" w:rsidSect="003337B0">
      <w:pgSz w:w="11906" w:h="16838"/>
      <w:pgMar w:top="1134" w:right="851" w:bottom="1134" w:left="1701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B05B2"/>
    <w:multiLevelType w:val="multilevel"/>
    <w:tmpl w:val="9C8C0E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E45155"/>
    <w:multiLevelType w:val="multilevel"/>
    <w:tmpl w:val="C6A0971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2BC"/>
    <w:rsid w:val="00073749"/>
    <w:rsid w:val="002B52BC"/>
    <w:rsid w:val="003337B0"/>
    <w:rsid w:val="006D538D"/>
    <w:rsid w:val="007410AF"/>
    <w:rsid w:val="007F643D"/>
    <w:rsid w:val="008863A0"/>
    <w:rsid w:val="00896D9F"/>
    <w:rsid w:val="00AA0DD7"/>
    <w:rsid w:val="00B23780"/>
    <w:rsid w:val="00C4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2BC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2B52BC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2B52BC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2B52BC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2BC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2B52BC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2B52BC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2B52BC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2B52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B52B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B52BC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2B52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B52BC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B52BC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2B52BC"/>
    <w:rPr>
      <w:rFonts w:ascii="Times New Roman" w:eastAsia="Times New Roman" w:hAnsi="Times New Roman" w:cs="Times New Roman"/>
      <w:b w:val="0"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2B52BC"/>
    <w:rPr>
      <w:rFonts w:ascii="Times New Roman" w:eastAsia="Times New Roman" w:hAnsi="Times New Roman" w:cs="Times New Roman"/>
      <w:b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Основной текст_"/>
    <w:basedOn w:val="a0"/>
    <w:link w:val="11"/>
    <w:qFormat/>
    <w:rsid w:val="002B52BC"/>
    <w:rPr>
      <w:sz w:val="27"/>
      <w:szCs w:val="27"/>
      <w:shd w:val="clear" w:color="auto" w:fill="FFFFFF"/>
    </w:rPr>
  </w:style>
  <w:style w:type="character" w:customStyle="1" w:styleId="a4">
    <w:name w:val="Абзац списка Знак"/>
    <w:link w:val="a3"/>
    <w:qFormat/>
    <w:locked/>
    <w:rsid w:val="002B52BC"/>
    <w:rPr>
      <w:rFonts w:ascii="Times New Roman" w:eastAsia="Times New Roman" w:hAnsi="Times New Roman"/>
      <w:bCs w:val="0"/>
      <w:lang w:eastAsia="zh-CN"/>
    </w:rPr>
  </w:style>
  <w:style w:type="paragraph" w:customStyle="1" w:styleId="11">
    <w:name w:val="Основной текст1"/>
    <w:basedOn w:val="a"/>
    <w:link w:val="a6"/>
    <w:qFormat/>
    <w:rsid w:val="002B52BC"/>
    <w:pPr>
      <w:widowControl w:val="0"/>
      <w:shd w:val="clear" w:color="auto" w:fill="FFFFFF"/>
      <w:suppressAutoHyphens w:val="0"/>
      <w:spacing w:line="326" w:lineRule="exact"/>
    </w:pPr>
    <w:rPr>
      <w:rFonts w:ascii="PT Astra Serif" w:eastAsiaTheme="minorHAnsi" w:hAnsi="PT Astra Serif"/>
      <w:bCs/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37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37B0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9">
    <w:name w:val="Table Grid"/>
    <w:basedOn w:val="a1"/>
    <w:uiPriority w:val="39"/>
    <w:rsid w:val="003337B0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2BC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2B52BC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2B52BC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2B52BC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2BC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2B52BC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2B52BC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2B52BC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2B52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B52B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B52BC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2B52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B52BC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B52BC"/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2B52BC"/>
    <w:rPr>
      <w:rFonts w:ascii="Times New Roman" w:eastAsia="Times New Roman" w:hAnsi="Times New Roman" w:cs="Times New Roman"/>
      <w:b w:val="0"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"/>
    <w:basedOn w:val="a0"/>
    <w:rsid w:val="002B52BC"/>
    <w:rPr>
      <w:rFonts w:ascii="Times New Roman" w:eastAsia="Times New Roman" w:hAnsi="Times New Roman" w:cs="Times New Roman"/>
      <w:b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Основной текст_"/>
    <w:basedOn w:val="a0"/>
    <w:link w:val="11"/>
    <w:qFormat/>
    <w:rsid w:val="002B52BC"/>
    <w:rPr>
      <w:sz w:val="27"/>
      <w:szCs w:val="27"/>
      <w:shd w:val="clear" w:color="auto" w:fill="FFFFFF"/>
    </w:rPr>
  </w:style>
  <w:style w:type="character" w:customStyle="1" w:styleId="a4">
    <w:name w:val="Абзац списка Знак"/>
    <w:link w:val="a3"/>
    <w:qFormat/>
    <w:locked/>
    <w:rsid w:val="002B52BC"/>
    <w:rPr>
      <w:rFonts w:ascii="Times New Roman" w:eastAsia="Times New Roman" w:hAnsi="Times New Roman"/>
      <w:bCs w:val="0"/>
      <w:lang w:eastAsia="zh-CN"/>
    </w:rPr>
  </w:style>
  <w:style w:type="paragraph" w:customStyle="1" w:styleId="11">
    <w:name w:val="Основной текст1"/>
    <w:basedOn w:val="a"/>
    <w:link w:val="a6"/>
    <w:qFormat/>
    <w:rsid w:val="002B52BC"/>
    <w:pPr>
      <w:widowControl w:val="0"/>
      <w:shd w:val="clear" w:color="auto" w:fill="FFFFFF"/>
      <w:suppressAutoHyphens w:val="0"/>
      <w:spacing w:line="326" w:lineRule="exact"/>
    </w:pPr>
    <w:rPr>
      <w:rFonts w:ascii="PT Astra Serif" w:eastAsiaTheme="minorHAnsi" w:hAnsi="PT Astra Serif"/>
      <w:bCs/>
      <w:sz w:val="27"/>
      <w:szCs w:val="27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37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37B0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9">
    <w:name w:val="Table Grid"/>
    <w:basedOn w:val="a1"/>
    <w:uiPriority w:val="39"/>
    <w:rsid w:val="003337B0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ekino.gosuslugi.ru/deyatelnost/napravleniya-deyatelnosti/gradostroitelstvo/dokumenty-territorialnogo-planirovaniya/generalnye-plany/generalnyy-plan-mo-yasnopolyansko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chekino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zem-4-11</dc:creator>
  <cp:keywords/>
  <dc:description/>
  <cp:lastModifiedBy>User</cp:lastModifiedBy>
  <cp:revision>10</cp:revision>
  <cp:lastPrinted>2026-10-05T11:23:00Z</cp:lastPrinted>
  <dcterms:created xsi:type="dcterms:W3CDTF">2026-10-02T07:34:00Z</dcterms:created>
  <dcterms:modified xsi:type="dcterms:W3CDTF">2026-10-05T11:23:00Z</dcterms:modified>
</cp:coreProperties>
</file>