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 внесении изменени</w:t>
      </w:r>
      <w:r w:rsidR="00D44BF0">
        <w:rPr>
          <w:rFonts w:ascii="PT Astra Serif" w:hAnsi="PT Astra Serif" w:cs="PT Astra Serif"/>
        </w:rPr>
        <w:t>я</w:t>
      </w:r>
      <w:r>
        <w:rPr>
          <w:rFonts w:ascii="PT Astra Serif" w:hAnsi="PT Astra Serif" w:cs="PT Astra Serif"/>
        </w:rPr>
        <w:t xml:space="preserve"> в постановление администрации </w:t>
      </w:r>
    </w:p>
    <w:p w:rsidR="00C7096E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Щекинского района от 07.10.2019 № 10-1370 «</w:t>
      </w:r>
      <w:r w:rsidRPr="00307139">
        <w:rPr>
          <w:rFonts w:ascii="PT Astra Serif" w:hAnsi="PT Astra Serif" w:cs="PT Astra Serif"/>
        </w:rPr>
        <w:t>Об утверждении</w:t>
      </w:r>
    </w:p>
    <w:p w:rsidR="00C7096E" w:rsidRPr="00307139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 w:rsidRPr="00307139">
        <w:rPr>
          <w:rFonts w:ascii="PT Astra Serif" w:hAnsi="PT Astra Serif" w:cs="PT Astra Serif"/>
        </w:rPr>
        <w:t xml:space="preserve">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которых исполняет </w:t>
      </w:r>
    </w:p>
    <w:p w:rsidR="00C7096E" w:rsidRPr="00307139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администрация муниципального о</w:t>
      </w:r>
      <w:r w:rsidRPr="00307139">
        <w:rPr>
          <w:rFonts w:ascii="PT Astra Serif" w:hAnsi="PT Astra Serif" w:cs="PT Astra Serif"/>
        </w:rPr>
        <w:t>бразования Щекинский район</w:t>
      </w:r>
      <w:r>
        <w:rPr>
          <w:rFonts w:ascii="PT Astra Serif" w:hAnsi="PT Astra Serif" w:cs="PT Astra Serif"/>
        </w:rPr>
        <w:t>»</w:t>
      </w:r>
    </w:p>
    <w:p w:rsidR="00C7096E" w:rsidRPr="00307139" w:rsidRDefault="00C7096E" w:rsidP="00C7096E">
      <w:pPr>
        <w:pStyle w:val="ConsPlusNormal"/>
        <w:spacing w:line="36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7096E" w:rsidRPr="00307139" w:rsidRDefault="00C7096E" w:rsidP="00736E2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 xml:space="preserve">В целях реализации </w:t>
      </w:r>
      <w:hyperlink r:id="rId9" w:history="1">
        <w:r w:rsidRPr="00307139">
          <w:rPr>
            <w:rFonts w:ascii="PT Astra Serif" w:hAnsi="PT Astra Serif" w:cs="PT Astra Serif"/>
            <w:sz w:val="28"/>
            <w:szCs w:val="28"/>
          </w:rPr>
          <w:t>подпункта 6 пункта 3.3 статьи 32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Федерального закона от 12.01.1996 № 7-ФЗ «О некоммерческих организациях», Федерального </w:t>
      </w:r>
      <w:hyperlink r:id="rId10" w:history="1">
        <w:r w:rsidRPr="00307139">
          <w:rPr>
            <w:rFonts w:ascii="PT Astra Serif" w:hAnsi="PT Astra Serif" w:cs="PT Astra Serif"/>
            <w:sz w:val="28"/>
            <w:szCs w:val="28"/>
          </w:rPr>
          <w:t>закона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3A111F" w:rsidRPr="003A111F">
        <w:rPr>
          <w:rFonts w:ascii="PT Astra Serif" w:hAnsi="PT Astra Serif"/>
          <w:sz w:val="28"/>
          <w:szCs w:val="28"/>
        </w:rPr>
        <w:t>Федерального закона от 14.07.2022 № 326-ФЗ «О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Федерации»,</w:t>
      </w:r>
      <w:r w:rsidR="003A111F">
        <w:rPr>
          <w:rFonts w:ascii="PT Astra Serif" w:hAnsi="PT Astra Serif"/>
          <w:b/>
          <w:sz w:val="28"/>
          <w:szCs w:val="28"/>
        </w:rPr>
        <w:t xml:space="preserve"> </w:t>
      </w:r>
      <w:r w:rsidRPr="00307139">
        <w:rPr>
          <w:rFonts w:ascii="PT Astra Serif" w:hAnsi="PT Astra Serif" w:cs="PT Astra Serif"/>
          <w:sz w:val="28"/>
          <w:szCs w:val="28"/>
        </w:rPr>
        <w:t>Федераль</w:t>
      </w:r>
      <w:r>
        <w:rPr>
          <w:rFonts w:ascii="PT Astra Serif" w:hAnsi="PT Astra Serif" w:cs="PT Astra Serif"/>
          <w:sz w:val="28"/>
          <w:szCs w:val="28"/>
        </w:rPr>
        <w:t>ного закона от 03.11.2006 № 174-Ф</w:t>
      </w:r>
      <w:r w:rsidRPr="00307139">
        <w:rPr>
          <w:rFonts w:ascii="PT Astra Serif" w:hAnsi="PT Astra Serif" w:cs="PT Astra Serif"/>
          <w:sz w:val="28"/>
          <w:szCs w:val="28"/>
        </w:rPr>
        <w:t>З «Об автономных учреждениях», в соответстви</w:t>
      </w:r>
      <w:r>
        <w:rPr>
          <w:rFonts w:ascii="PT Astra Serif" w:hAnsi="PT Astra Serif" w:cs="PT Astra Serif"/>
          <w:sz w:val="28"/>
          <w:szCs w:val="28"/>
        </w:rPr>
        <w:t>и</w:t>
      </w:r>
      <w:r w:rsidRPr="00307139">
        <w:rPr>
          <w:rFonts w:ascii="PT Astra Serif" w:hAnsi="PT Astra Serif" w:cs="PT Astra Serif"/>
          <w:sz w:val="28"/>
          <w:szCs w:val="28"/>
        </w:rPr>
        <w:t xml:space="preserve"> с приказом министерства финансов Российской Федерации от </w:t>
      </w:r>
      <w:r>
        <w:rPr>
          <w:rFonts w:ascii="PT Astra Serif" w:hAnsi="PT Astra Serif" w:cs="PT Astra Serif"/>
          <w:sz w:val="28"/>
          <w:szCs w:val="28"/>
        </w:rPr>
        <w:t>31</w:t>
      </w:r>
      <w:r w:rsidRPr="00307139">
        <w:rPr>
          <w:rFonts w:ascii="PT Astra Serif" w:hAnsi="PT Astra Serif" w:cs="PT Astra Serif"/>
          <w:sz w:val="28"/>
          <w:szCs w:val="28"/>
        </w:rPr>
        <w:t xml:space="preserve">.08.2018 № 186н «О требованиях к составлению и утверждению плана финансово-хозяйственной деятельности государственного (муниципального) учреждения», на основании </w:t>
      </w:r>
      <w:hyperlink r:id="rId11" w:history="1">
        <w:r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>
        <w:rPr>
          <w:rFonts w:ascii="PT Astra Serif" w:hAnsi="PT Astra Serif" w:cs="PT Astra Serif"/>
          <w:sz w:val="28"/>
          <w:szCs w:val="28"/>
        </w:rPr>
        <w:t xml:space="preserve">го образования Щекинский район, </w:t>
      </w:r>
      <w:hyperlink r:id="rId12" w:history="1">
        <w:r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7096E" w:rsidRPr="003327B4" w:rsidRDefault="003327B4" w:rsidP="003327B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1. </w:t>
      </w:r>
      <w:r w:rsidR="00C7096E" w:rsidRPr="003327B4"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Щекинского района от 07.10.2019 № 10-1370 «Об утверждении порядка составления и утверждения </w:t>
      </w:r>
      <w:r w:rsidR="00C7096E" w:rsidRPr="003327B4">
        <w:rPr>
          <w:rFonts w:ascii="PT Astra Serif" w:hAnsi="PT Astra Serif" w:cs="PT Astra Serif"/>
          <w:sz w:val="28"/>
          <w:szCs w:val="28"/>
        </w:rPr>
        <w:lastRenderedPageBreak/>
        <w:t>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</w:t>
      </w:r>
      <w:r w:rsidR="0072581E" w:rsidRPr="003327B4">
        <w:rPr>
          <w:rFonts w:ascii="PT Astra Serif" w:hAnsi="PT Astra Serif" w:cs="PT Astra Serif"/>
          <w:sz w:val="28"/>
          <w:szCs w:val="28"/>
        </w:rPr>
        <w:t>» (далее – постановление)</w:t>
      </w:r>
      <w:r w:rsidR="00D44BF0" w:rsidRPr="003327B4">
        <w:rPr>
          <w:rFonts w:ascii="PT Astra Serif" w:hAnsi="PT Astra Serif" w:cs="PT Astra Serif"/>
          <w:sz w:val="28"/>
          <w:szCs w:val="28"/>
        </w:rPr>
        <w:t xml:space="preserve"> изменение</w:t>
      </w:r>
      <w:r w:rsidR="0072581E" w:rsidRPr="003327B4">
        <w:rPr>
          <w:rFonts w:ascii="PT Astra Serif" w:hAnsi="PT Astra Serif"/>
          <w:sz w:val="28"/>
          <w:szCs w:val="28"/>
        </w:rPr>
        <w:t>, приостановив до 1 января 2025 года действие подпункта 5.9 раздела 5 приложения к постановлению.</w:t>
      </w:r>
    </w:p>
    <w:p w:rsidR="00C7096E" w:rsidRPr="00307139" w:rsidRDefault="00C7096E" w:rsidP="00C7096E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  <w:r w:rsidRPr="003327B4">
        <w:rPr>
          <w:rFonts w:ascii="PT Astra Serif" w:hAnsi="PT Astra Serif" w:cs="PT Astra Serif"/>
          <w:sz w:val="28"/>
          <w:szCs w:val="28"/>
        </w:rPr>
        <w:tab/>
        <w:t>2. Настоящее постановление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</w:t>
      </w:r>
      <w:r w:rsidRPr="00307139">
        <w:rPr>
          <w:rFonts w:ascii="PT Astra Serif" w:hAnsi="PT Astra Serif" w:cs="PT Astra Serif"/>
          <w:sz w:val="28"/>
          <w:szCs w:val="28"/>
        </w:rPr>
        <w:t>Портале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</w:rPr>
        <w:t xml:space="preserve"> и на информационном стенде администрации Щекинского района по адресу: Ленина пл., д.1,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C7096E" w:rsidRPr="00307139" w:rsidRDefault="00C7096E" w:rsidP="00C7096E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="0072581E">
        <w:rPr>
          <w:rFonts w:ascii="PT Astra Serif" w:hAnsi="PT Astra Serif" w:cs="PT Astra Serif"/>
          <w:sz w:val="28"/>
          <w:szCs w:val="28"/>
        </w:rPr>
        <w:t xml:space="preserve"> и </w:t>
      </w:r>
      <w:r>
        <w:rPr>
          <w:rFonts w:ascii="PT Astra Serif" w:hAnsi="PT Astra Serif" w:cs="PT Astra Serif"/>
          <w:sz w:val="28"/>
          <w:szCs w:val="28"/>
        </w:rPr>
        <w:t>распространя</w:t>
      </w:r>
      <w:bookmarkStart w:id="0" w:name="_GoBack"/>
      <w:bookmarkEnd w:id="0"/>
      <w:r w:rsidR="009A5347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тся на правоотношения</w:t>
      </w:r>
      <w:r w:rsidR="00EC406C">
        <w:rPr>
          <w:rFonts w:ascii="PT Astra Serif" w:hAnsi="PT Astra Serif" w:cs="PT Astra Serif"/>
          <w:sz w:val="28"/>
          <w:szCs w:val="28"/>
        </w:rPr>
        <w:t>, возникшие</w:t>
      </w:r>
      <w:r w:rsidR="00EC406C" w:rsidRPr="00EC406C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>с 01.01.202</w:t>
      </w:r>
      <w:r w:rsidR="009046D4">
        <w:rPr>
          <w:rFonts w:ascii="PT Astra Serif" w:hAnsi="PT Astra Serif" w:cs="PT Astra Serif"/>
          <w:sz w:val="28"/>
          <w:szCs w:val="28"/>
        </w:rPr>
        <w:t>3.</w:t>
      </w:r>
    </w:p>
    <w:p w:rsidR="00E56364" w:rsidRPr="001D538E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sectPr w:rsidR="000839CB" w:rsidRPr="001D538E" w:rsidSect="00393392">
      <w:headerReference w:type="default" r:id="rId13"/>
      <w:headerReference w:type="first" r:id="rId14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9F" w:rsidRDefault="00600C9F">
      <w:r>
        <w:separator/>
      </w:r>
    </w:p>
  </w:endnote>
  <w:endnote w:type="continuationSeparator" w:id="0">
    <w:p w:rsidR="00600C9F" w:rsidRDefault="0060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9F" w:rsidRDefault="00600C9F">
      <w:r>
        <w:separator/>
      </w:r>
    </w:p>
  </w:footnote>
  <w:footnote w:type="continuationSeparator" w:id="0">
    <w:p w:rsidR="00600C9F" w:rsidRDefault="0060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9A5347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C51"/>
    <w:rsid w:val="00322635"/>
    <w:rsid w:val="0033002D"/>
    <w:rsid w:val="003327B4"/>
    <w:rsid w:val="00393392"/>
    <w:rsid w:val="003A111F"/>
    <w:rsid w:val="003A2384"/>
    <w:rsid w:val="003C3A0B"/>
    <w:rsid w:val="003D216B"/>
    <w:rsid w:val="0048387B"/>
    <w:rsid w:val="004964FF"/>
    <w:rsid w:val="004A3127"/>
    <w:rsid w:val="004A3E4D"/>
    <w:rsid w:val="004C74A2"/>
    <w:rsid w:val="004C782B"/>
    <w:rsid w:val="00527B97"/>
    <w:rsid w:val="00592BE6"/>
    <w:rsid w:val="005B2800"/>
    <w:rsid w:val="005B3753"/>
    <w:rsid w:val="005C6B9A"/>
    <w:rsid w:val="005F6D36"/>
    <w:rsid w:val="005F7562"/>
    <w:rsid w:val="005F7DEF"/>
    <w:rsid w:val="00600C9F"/>
    <w:rsid w:val="00631C5C"/>
    <w:rsid w:val="006A1D39"/>
    <w:rsid w:val="006F2075"/>
    <w:rsid w:val="007112E3"/>
    <w:rsid w:val="007143EE"/>
    <w:rsid w:val="00724E8F"/>
    <w:rsid w:val="0072581E"/>
    <w:rsid w:val="00735804"/>
    <w:rsid w:val="00736E21"/>
    <w:rsid w:val="00750ABC"/>
    <w:rsid w:val="00751008"/>
    <w:rsid w:val="00760B38"/>
    <w:rsid w:val="00771CFB"/>
    <w:rsid w:val="00796661"/>
    <w:rsid w:val="007B2BA0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F2E0C"/>
    <w:rsid w:val="009020DF"/>
    <w:rsid w:val="009046D4"/>
    <w:rsid w:val="009110D2"/>
    <w:rsid w:val="009A5347"/>
    <w:rsid w:val="009A7968"/>
    <w:rsid w:val="00A04970"/>
    <w:rsid w:val="00A14C0D"/>
    <w:rsid w:val="00A24EB9"/>
    <w:rsid w:val="00A333F8"/>
    <w:rsid w:val="00B0593F"/>
    <w:rsid w:val="00B562C1"/>
    <w:rsid w:val="00B63641"/>
    <w:rsid w:val="00BA4658"/>
    <w:rsid w:val="00BD2261"/>
    <w:rsid w:val="00C7096E"/>
    <w:rsid w:val="00C72F80"/>
    <w:rsid w:val="00C85369"/>
    <w:rsid w:val="00C90355"/>
    <w:rsid w:val="00CC4111"/>
    <w:rsid w:val="00CF25B5"/>
    <w:rsid w:val="00CF3559"/>
    <w:rsid w:val="00D44BF0"/>
    <w:rsid w:val="00DF215D"/>
    <w:rsid w:val="00E03E77"/>
    <w:rsid w:val="00E06E7E"/>
    <w:rsid w:val="00E06FAE"/>
    <w:rsid w:val="00E11B07"/>
    <w:rsid w:val="00E41E47"/>
    <w:rsid w:val="00E56364"/>
    <w:rsid w:val="00E663E4"/>
    <w:rsid w:val="00E727C9"/>
    <w:rsid w:val="00EB0AD5"/>
    <w:rsid w:val="00EC406C"/>
    <w:rsid w:val="00EE51EE"/>
    <w:rsid w:val="00EF17DC"/>
    <w:rsid w:val="00F02AD4"/>
    <w:rsid w:val="00F63BDF"/>
    <w:rsid w:val="00F706DD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480E83"/>
  <w15:docId w15:val="{84D14E39-D570-4F4B-9DAC-D817EB9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BC2DCCAE0DBD77E0AFC818B70F168ECF011406BEA14019AAD07E7C74100A6243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BC2DCCAE0DBD77E0AFC818B70F168ECF011406BEA14019AAD07E7C74100A6243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EBC2DCCAE0DBD77E0AE28C9D1CAF63E9FB484465EA1755C5F25CBA90243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72D057B68B07F5FDF97D91327F2201AD07AF1230829A05F572F1CF1B1D3AF5C838C020C8u2o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2BC5-2691-45E1-9BD6-26B147FC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7</cp:revision>
  <cp:lastPrinted>2022-10-06T09:43:00Z</cp:lastPrinted>
  <dcterms:created xsi:type="dcterms:W3CDTF">2023-03-09T08:21:00Z</dcterms:created>
  <dcterms:modified xsi:type="dcterms:W3CDTF">2023-03-09T08:44:00Z</dcterms:modified>
</cp:coreProperties>
</file>