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177" w:rsidRPr="00076901" w:rsidRDefault="00632177" w:rsidP="00632177">
      <w:pPr>
        <w:widowControl w:val="0"/>
        <w:autoSpaceDE w:val="0"/>
        <w:autoSpaceDN w:val="0"/>
        <w:adjustRightInd w:val="0"/>
        <w:jc w:val="center"/>
        <w:rPr>
          <w:rFonts w:eastAsia="Times New Roman"/>
          <w:b/>
        </w:rPr>
      </w:pPr>
      <w:bookmarkStart w:id="0" w:name="_GoBack"/>
      <w:bookmarkEnd w:id="0"/>
      <w:r w:rsidRPr="00076901">
        <w:rPr>
          <w:rFonts w:eastAsia="Times New Roman"/>
          <w:b/>
          <w:noProof/>
        </w:rPr>
        <w:drawing>
          <wp:inline distT="0" distB="0" distL="0" distR="0" wp14:anchorId="40620D84" wp14:editId="0CAD540D">
            <wp:extent cx="885825" cy="1009650"/>
            <wp:effectExtent l="0" t="0" r="9525" b="0"/>
            <wp:docPr id="3" name="Рисунок 3"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Щекино%20b&amp;w_1"/>
                    <pic:cNvPicPr>
                      <a:picLocks noChangeArrowheads="1"/>
                    </pic:cNvPicPr>
                  </pic:nvPicPr>
                  <pic:blipFill>
                    <a:blip r:embed="rId9">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366176" w:rsidRPr="00076901" w:rsidRDefault="00366176" w:rsidP="00632177">
      <w:pPr>
        <w:widowControl w:val="0"/>
        <w:autoSpaceDE w:val="0"/>
        <w:autoSpaceDN w:val="0"/>
        <w:adjustRightInd w:val="0"/>
        <w:jc w:val="center"/>
        <w:rPr>
          <w:rFonts w:eastAsia="Times New Roman"/>
          <w:b/>
        </w:rPr>
      </w:pPr>
    </w:p>
    <w:p w:rsidR="00632177" w:rsidRPr="00076901" w:rsidRDefault="00632177" w:rsidP="00632177">
      <w:pPr>
        <w:jc w:val="center"/>
        <w:rPr>
          <w:rFonts w:eastAsia="Times New Roman"/>
          <w:b/>
          <w:sz w:val="24"/>
          <w:szCs w:val="24"/>
        </w:rPr>
      </w:pPr>
      <w:r w:rsidRPr="00076901">
        <w:rPr>
          <w:rFonts w:eastAsia="Times New Roman"/>
          <w:b/>
          <w:sz w:val="24"/>
          <w:szCs w:val="24"/>
        </w:rPr>
        <w:t>Тульская область</w:t>
      </w:r>
    </w:p>
    <w:p w:rsidR="00632177" w:rsidRPr="00076901" w:rsidRDefault="00632177" w:rsidP="00632177">
      <w:pPr>
        <w:jc w:val="center"/>
        <w:rPr>
          <w:rFonts w:eastAsia="Times New Roman"/>
          <w:b/>
          <w:sz w:val="24"/>
          <w:szCs w:val="24"/>
        </w:rPr>
      </w:pPr>
      <w:r w:rsidRPr="00076901">
        <w:rPr>
          <w:rFonts w:eastAsia="Times New Roman"/>
          <w:b/>
          <w:sz w:val="24"/>
          <w:szCs w:val="24"/>
        </w:rPr>
        <w:t xml:space="preserve">Муниципальное образование </w:t>
      </w:r>
    </w:p>
    <w:p w:rsidR="00632177" w:rsidRPr="00076901" w:rsidRDefault="00632177" w:rsidP="00632177">
      <w:pPr>
        <w:widowControl w:val="0"/>
        <w:autoSpaceDE w:val="0"/>
        <w:autoSpaceDN w:val="0"/>
        <w:adjustRightInd w:val="0"/>
        <w:jc w:val="center"/>
        <w:rPr>
          <w:rFonts w:eastAsia="Times New Roman"/>
          <w:b/>
          <w:spacing w:val="43"/>
          <w:sz w:val="24"/>
          <w:szCs w:val="24"/>
        </w:rPr>
      </w:pPr>
      <w:r w:rsidRPr="00076901">
        <w:rPr>
          <w:rFonts w:eastAsia="Times New Roman"/>
          <w:b/>
          <w:spacing w:val="43"/>
          <w:sz w:val="24"/>
          <w:szCs w:val="24"/>
        </w:rPr>
        <w:t>ЩЁКИНСКИЙ РАЙОН</w:t>
      </w:r>
    </w:p>
    <w:p w:rsidR="00632177" w:rsidRPr="00076901" w:rsidRDefault="00632177" w:rsidP="00632177">
      <w:pPr>
        <w:widowControl w:val="0"/>
        <w:autoSpaceDE w:val="0"/>
        <w:autoSpaceDN w:val="0"/>
        <w:adjustRightInd w:val="0"/>
        <w:spacing w:line="120" w:lineRule="exact"/>
        <w:jc w:val="center"/>
        <w:rPr>
          <w:rFonts w:eastAsia="Times New Roman"/>
          <w:b/>
        </w:rPr>
      </w:pPr>
    </w:p>
    <w:p w:rsidR="00632177" w:rsidRPr="00076901" w:rsidRDefault="00632177" w:rsidP="00632177">
      <w:pPr>
        <w:widowControl w:val="0"/>
        <w:autoSpaceDE w:val="0"/>
        <w:autoSpaceDN w:val="0"/>
        <w:adjustRightInd w:val="0"/>
        <w:jc w:val="center"/>
        <w:rPr>
          <w:rFonts w:eastAsia="Times New Roman"/>
          <w:b/>
          <w:sz w:val="24"/>
          <w:szCs w:val="24"/>
        </w:rPr>
      </w:pPr>
      <w:r w:rsidRPr="00076901">
        <w:rPr>
          <w:rFonts w:eastAsia="Times New Roman"/>
          <w:b/>
          <w:sz w:val="24"/>
          <w:szCs w:val="24"/>
        </w:rPr>
        <w:t>АДМИНИСТРАЦИЯ ЩЁКИНСКОГО РАЙОНА</w:t>
      </w:r>
    </w:p>
    <w:p w:rsidR="00632177" w:rsidRPr="00076901" w:rsidRDefault="00632177" w:rsidP="00632177">
      <w:pPr>
        <w:widowControl w:val="0"/>
        <w:autoSpaceDE w:val="0"/>
        <w:autoSpaceDN w:val="0"/>
        <w:adjustRightInd w:val="0"/>
        <w:spacing w:line="120" w:lineRule="exact"/>
        <w:jc w:val="center"/>
        <w:rPr>
          <w:rFonts w:eastAsia="Times New Roman"/>
        </w:rPr>
      </w:pPr>
    </w:p>
    <w:p w:rsidR="00B17808" w:rsidRPr="00076901" w:rsidRDefault="00B17808" w:rsidP="00B17808">
      <w:pPr>
        <w:tabs>
          <w:tab w:val="left" w:pos="567"/>
          <w:tab w:val="left" w:pos="5387"/>
        </w:tabs>
        <w:jc w:val="center"/>
        <w:rPr>
          <w:rFonts w:ascii="Tahoma" w:hAnsi="Tahoma" w:cs="Tahoma"/>
          <w:b/>
          <w:spacing w:val="30"/>
          <w:sz w:val="28"/>
          <w:szCs w:val="28"/>
        </w:rPr>
      </w:pPr>
      <w:proofErr w:type="gramStart"/>
      <w:r w:rsidRPr="00076901">
        <w:rPr>
          <w:rFonts w:ascii="Tahoma" w:hAnsi="Tahoma" w:cs="Tahoma"/>
          <w:b/>
          <w:spacing w:val="30"/>
          <w:sz w:val="28"/>
          <w:szCs w:val="28"/>
        </w:rPr>
        <w:t>П</w:t>
      </w:r>
      <w:proofErr w:type="gramEnd"/>
      <w:r w:rsidRPr="00076901">
        <w:rPr>
          <w:rFonts w:ascii="Tahoma" w:hAnsi="Tahoma" w:cs="Tahoma"/>
          <w:b/>
          <w:spacing w:val="30"/>
          <w:sz w:val="28"/>
          <w:szCs w:val="28"/>
        </w:rPr>
        <w:t xml:space="preserve"> О С Т А Н О В Л Е Н И Е</w:t>
      </w:r>
    </w:p>
    <w:p w:rsidR="00632177" w:rsidRPr="00076901" w:rsidRDefault="00632177" w:rsidP="00632177">
      <w:pPr>
        <w:widowControl w:val="0"/>
        <w:tabs>
          <w:tab w:val="left" w:pos="5160"/>
        </w:tabs>
        <w:autoSpaceDE w:val="0"/>
        <w:autoSpaceDN w:val="0"/>
        <w:adjustRightInd w:val="0"/>
        <w:rPr>
          <w:rFonts w:ascii="Arial" w:eastAsia="Times New Roman" w:hAnsi="Arial"/>
        </w:rPr>
      </w:pPr>
      <w:r w:rsidRPr="00076901">
        <w:rPr>
          <w:rFonts w:ascii="Arial" w:eastAsia="Times New Roman" w:hAnsi="Arial"/>
        </w:rPr>
        <w:tab/>
      </w:r>
    </w:p>
    <w:p w:rsidR="00D94A14" w:rsidRPr="00076901" w:rsidRDefault="00D94A14" w:rsidP="00D94A14">
      <w:pPr>
        <w:ind w:firstLine="142"/>
        <w:rPr>
          <w:rFonts w:ascii="Arial" w:hAnsi="Arial"/>
        </w:rPr>
      </w:pPr>
      <w:r w:rsidRPr="00076901">
        <w:rPr>
          <w:rFonts w:ascii="Arial" w:hAnsi="Arial"/>
          <w:noProof/>
        </w:rPr>
        <mc:AlternateContent>
          <mc:Choice Requires="wps">
            <w:drawing>
              <wp:anchor distT="0" distB="0" distL="114300" distR="114300" simplePos="0" relativeHeight="251657216" behindDoc="0" locked="0" layoutInCell="1" allowOverlap="1" wp14:anchorId="1C9CAB8B" wp14:editId="416DB582">
                <wp:simplePos x="0" y="0"/>
                <wp:positionH relativeFrom="column">
                  <wp:posOffset>54610</wp:posOffset>
                </wp:positionH>
                <wp:positionV relativeFrom="paragraph">
                  <wp:posOffset>77470</wp:posOffset>
                </wp:positionV>
                <wp:extent cx="3810000" cy="259080"/>
                <wp:effectExtent l="127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E13B0" w:rsidRPr="00922548" w:rsidRDefault="00FE13B0" w:rsidP="00D94A14">
                            <w:pPr>
                              <w:rPr>
                                <w:rFonts w:ascii="Arial" w:hAnsi="Arial"/>
                                <w:sz w:val="24"/>
                                <w:szCs w:val="24"/>
                                <w:lang w:val="en-US"/>
                              </w:rPr>
                            </w:pPr>
                            <w:r w:rsidRPr="00922548">
                              <w:rPr>
                                <w:rFonts w:ascii="Arial" w:hAnsi="Arial"/>
                                <w:sz w:val="24"/>
                                <w:szCs w:val="24"/>
                              </w:rPr>
                              <w:t>от ____________</w:t>
                            </w:r>
                            <w:r>
                              <w:rPr>
                                <w:rFonts w:ascii="Arial" w:hAnsi="Arial"/>
                                <w:sz w:val="24"/>
                                <w:szCs w:val="24"/>
                              </w:rPr>
                              <w:t>_</w:t>
                            </w:r>
                            <w:r w:rsidRPr="00922548">
                              <w:rPr>
                                <w:rFonts w:ascii="Arial" w:hAnsi="Arial"/>
                                <w:sz w:val="24"/>
                                <w:szCs w:val="24"/>
                              </w:rPr>
                              <w:t>____</w:t>
                            </w:r>
                            <w:r w:rsidRPr="00922548">
                              <w:rPr>
                                <w:rFonts w:ascii="Arial" w:hAnsi="Arial"/>
                                <w:sz w:val="24"/>
                                <w:szCs w:val="24"/>
                              </w:rPr>
                              <w:tab/>
                              <w:t>№ ____</w:t>
                            </w:r>
                            <w:r w:rsidRPr="00922548">
                              <w:rPr>
                                <w:rFonts w:ascii="Arial" w:hAnsi="Arial"/>
                                <w:sz w:val="24"/>
                                <w:szCs w:val="24"/>
                                <w:lang w:val="en-US"/>
                              </w:rPr>
                              <w:t>_</w:t>
                            </w:r>
                            <w:r>
                              <w:rPr>
                                <w:rFonts w:ascii="Arial" w:hAnsi="Arial"/>
                                <w:sz w:val="24"/>
                                <w:szCs w:val="24"/>
                              </w:rPr>
                              <w:t>___</w:t>
                            </w:r>
                            <w:r w:rsidRPr="00922548">
                              <w:rPr>
                                <w:rFonts w:ascii="Arial" w:hAnsi="Arial"/>
                                <w:sz w:val="24"/>
                                <w:szCs w:val="24"/>
                              </w:rPr>
                              <w:t>_____</w:t>
                            </w:r>
                          </w:p>
                          <w:p w:rsidR="00FE13B0" w:rsidRPr="00922548" w:rsidRDefault="00FE13B0" w:rsidP="00D94A14">
                            <w:pPr>
                              <w:rPr>
                                <w:rFonts w:ascii="Arial" w:hAnsi="Arial"/>
                                <w:sz w:val="24"/>
                                <w:szCs w:val="24"/>
                                <w:lang w:val="en-US"/>
                              </w:rPr>
                            </w:pPr>
                          </w:p>
                          <w:p w:rsidR="00FE13B0" w:rsidRPr="00846F20" w:rsidRDefault="00FE13B0" w:rsidP="00D94A14">
                            <w:pPr>
                              <w:rPr>
                                <w:rFonts w:ascii="Arial" w:hAnsi="Arial"/>
                                <w:sz w:val="24"/>
                                <w:szCs w:val="24"/>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" filled="f" stroked="f">
                <v:textbox inset="0,0,0,0">
                  <w:txbxContent>
                    <w:p w:rsidR="00FE13B0" w:rsidRPr="00922548" w:rsidRDefault="00FE13B0" w:rsidP="00D94A14">
                      <w:pPr>
                        <w:rPr>
                          <w:rFonts w:ascii="Arial" w:hAnsi="Arial"/>
                          <w:sz w:val="24"/>
                          <w:szCs w:val="24"/>
                          <w:lang w:val="en-US"/>
                        </w:rPr>
                      </w:pPr>
                      <w:r w:rsidRPr="00922548">
                        <w:rPr>
                          <w:rFonts w:ascii="Arial" w:hAnsi="Arial"/>
                          <w:sz w:val="24"/>
                          <w:szCs w:val="24"/>
                        </w:rPr>
                        <w:t>от ____________</w:t>
                      </w:r>
                      <w:r>
                        <w:rPr>
                          <w:rFonts w:ascii="Arial" w:hAnsi="Arial"/>
                          <w:sz w:val="24"/>
                          <w:szCs w:val="24"/>
                        </w:rPr>
                        <w:t>_</w:t>
                      </w:r>
                      <w:r w:rsidRPr="00922548">
                        <w:rPr>
                          <w:rFonts w:ascii="Arial" w:hAnsi="Arial"/>
                          <w:sz w:val="24"/>
                          <w:szCs w:val="24"/>
                        </w:rPr>
                        <w:t>____</w:t>
                      </w:r>
                      <w:r w:rsidRPr="00922548">
                        <w:rPr>
                          <w:rFonts w:ascii="Arial" w:hAnsi="Arial"/>
                          <w:sz w:val="24"/>
                          <w:szCs w:val="24"/>
                        </w:rPr>
                        <w:tab/>
                        <w:t>№ ____</w:t>
                      </w:r>
                      <w:r w:rsidRPr="00922548">
                        <w:rPr>
                          <w:rFonts w:ascii="Arial" w:hAnsi="Arial"/>
                          <w:sz w:val="24"/>
                          <w:szCs w:val="24"/>
                          <w:lang w:val="en-US"/>
                        </w:rPr>
                        <w:t>_</w:t>
                      </w:r>
                      <w:r>
                        <w:rPr>
                          <w:rFonts w:ascii="Arial" w:hAnsi="Arial"/>
                          <w:sz w:val="24"/>
                          <w:szCs w:val="24"/>
                        </w:rPr>
                        <w:t>___</w:t>
                      </w:r>
                      <w:r w:rsidRPr="00922548">
                        <w:rPr>
                          <w:rFonts w:ascii="Arial" w:hAnsi="Arial"/>
                          <w:sz w:val="24"/>
                          <w:szCs w:val="24"/>
                        </w:rPr>
                        <w:t>_____</w:t>
                      </w:r>
                    </w:p>
                    <w:p w:rsidR="00FE13B0" w:rsidRPr="00922548" w:rsidRDefault="00FE13B0" w:rsidP="00D94A14">
                      <w:pPr>
                        <w:rPr>
                          <w:rFonts w:ascii="Arial" w:hAnsi="Arial"/>
                          <w:sz w:val="24"/>
                          <w:szCs w:val="24"/>
                          <w:lang w:val="en-US"/>
                        </w:rPr>
                      </w:pPr>
                    </w:p>
                    <w:p w:rsidR="00FE13B0" w:rsidRPr="00846F20" w:rsidRDefault="00FE13B0" w:rsidP="00D94A14">
                      <w:pPr>
                        <w:rPr>
                          <w:rFonts w:ascii="Arial" w:hAnsi="Arial"/>
                          <w:sz w:val="24"/>
                          <w:szCs w:val="24"/>
                          <w:lang w:val="en-US"/>
                        </w:rPr>
                      </w:pPr>
                    </w:p>
                  </w:txbxContent>
                </v:textbox>
              </v:shape>
            </w:pict>
          </mc:Fallback>
        </mc:AlternateContent>
      </w:r>
    </w:p>
    <w:p w:rsidR="00632177" w:rsidRPr="00076901" w:rsidRDefault="00632177" w:rsidP="00632177">
      <w:pPr>
        <w:widowControl w:val="0"/>
        <w:autoSpaceDE w:val="0"/>
        <w:autoSpaceDN w:val="0"/>
        <w:adjustRightInd w:val="0"/>
        <w:ind w:firstLine="142"/>
        <w:rPr>
          <w:rFonts w:ascii="Arial" w:eastAsia="Times New Roman" w:hAnsi="Arial"/>
        </w:rPr>
      </w:pPr>
    </w:p>
    <w:p w:rsidR="00632177" w:rsidRPr="00076901" w:rsidRDefault="00632177" w:rsidP="00632177">
      <w:pPr>
        <w:widowControl w:val="0"/>
        <w:autoSpaceDE w:val="0"/>
        <w:autoSpaceDN w:val="0"/>
        <w:adjustRightInd w:val="0"/>
        <w:ind w:firstLine="142"/>
        <w:rPr>
          <w:rFonts w:ascii="Arial" w:eastAsia="Times New Roman" w:hAnsi="Arial"/>
        </w:rPr>
      </w:pPr>
    </w:p>
    <w:p w:rsidR="00632177" w:rsidRPr="00076901" w:rsidRDefault="00632177" w:rsidP="00CE78E1">
      <w:pPr>
        <w:widowControl w:val="0"/>
        <w:autoSpaceDE w:val="0"/>
        <w:autoSpaceDN w:val="0"/>
        <w:adjustRightInd w:val="0"/>
        <w:rPr>
          <w:rFonts w:ascii="Arial" w:eastAsia="Times New Roman" w:hAnsi="Arial"/>
          <w:sz w:val="24"/>
          <w:szCs w:val="24"/>
        </w:rPr>
      </w:pPr>
    </w:p>
    <w:p w:rsidR="00632177" w:rsidRPr="00076901" w:rsidRDefault="00632177" w:rsidP="00CE78E1">
      <w:pPr>
        <w:widowControl w:val="0"/>
        <w:autoSpaceDE w:val="0"/>
        <w:autoSpaceDN w:val="0"/>
        <w:adjustRightInd w:val="0"/>
        <w:rPr>
          <w:rFonts w:ascii="Arial" w:eastAsia="Times New Roman" w:hAnsi="Arial"/>
          <w:sz w:val="24"/>
          <w:szCs w:val="24"/>
        </w:rPr>
      </w:pPr>
    </w:p>
    <w:p w:rsidR="00B17808" w:rsidRPr="00076901" w:rsidRDefault="00B17808" w:rsidP="00B17808">
      <w:pPr>
        <w:jc w:val="center"/>
        <w:rPr>
          <w:rFonts w:eastAsia="Times New Roman"/>
          <w:b/>
          <w:sz w:val="28"/>
          <w:szCs w:val="28"/>
        </w:rPr>
      </w:pPr>
      <w:r w:rsidRPr="00076901">
        <w:rPr>
          <w:rFonts w:eastAsia="Times New Roman"/>
          <w:b/>
          <w:sz w:val="28"/>
          <w:szCs w:val="24"/>
        </w:rPr>
        <w:t xml:space="preserve">Об утверждении </w:t>
      </w:r>
      <w:r w:rsidRPr="00076901">
        <w:rPr>
          <w:rFonts w:eastAsia="Times New Roman"/>
          <w:b/>
          <w:sz w:val="28"/>
          <w:szCs w:val="28"/>
        </w:rPr>
        <w:t xml:space="preserve">административного регламента </w:t>
      </w:r>
    </w:p>
    <w:p w:rsidR="00B17808" w:rsidRPr="00076901" w:rsidRDefault="00B17808" w:rsidP="00B17808">
      <w:pPr>
        <w:jc w:val="center"/>
        <w:rPr>
          <w:rFonts w:eastAsia="Times New Roman"/>
          <w:b/>
          <w:sz w:val="28"/>
          <w:szCs w:val="28"/>
        </w:rPr>
      </w:pPr>
      <w:r w:rsidRPr="00076901">
        <w:rPr>
          <w:rFonts w:eastAsia="Times New Roman"/>
          <w:b/>
          <w:sz w:val="28"/>
          <w:szCs w:val="28"/>
        </w:rPr>
        <w:t xml:space="preserve">предоставления муниципальной услуги </w:t>
      </w:r>
    </w:p>
    <w:p w:rsidR="00076901" w:rsidRPr="00076901" w:rsidRDefault="00B17808" w:rsidP="00076901">
      <w:pPr>
        <w:ind w:right="-6"/>
        <w:jc w:val="center"/>
        <w:rPr>
          <w:b/>
          <w:sz w:val="28"/>
          <w:szCs w:val="28"/>
        </w:rPr>
      </w:pPr>
      <w:r w:rsidRPr="00076901">
        <w:rPr>
          <w:rFonts w:eastAsia="Times New Roman"/>
          <w:b/>
          <w:sz w:val="28"/>
          <w:szCs w:val="28"/>
        </w:rPr>
        <w:t>«</w:t>
      </w:r>
      <w:r w:rsidR="00076901" w:rsidRPr="00076901">
        <w:rPr>
          <w:b/>
          <w:sz w:val="28"/>
          <w:szCs w:val="28"/>
        </w:rPr>
        <w:t xml:space="preserve">Выдача разрешений на ввод объектов в  эксплуатацию </w:t>
      </w:r>
    </w:p>
    <w:p w:rsidR="00B17808" w:rsidRPr="00076901" w:rsidRDefault="00076901" w:rsidP="00076901">
      <w:pPr>
        <w:jc w:val="center"/>
        <w:rPr>
          <w:rFonts w:eastAsia="Times New Roman"/>
          <w:b/>
          <w:sz w:val="28"/>
          <w:szCs w:val="28"/>
        </w:rPr>
      </w:pPr>
      <w:r w:rsidRPr="00076901">
        <w:rPr>
          <w:b/>
          <w:sz w:val="28"/>
          <w:szCs w:val="28"/>
        </w:rPr>
        <w:t>при осуществлении строительства, реконструкции объектов капитального строительства, расположенных на территории муниципального образования</w:t>
      </w:r>
      <w:r w:rsidR="00B17808" w:rsidRPr="00076901">
        <w:rPr>
          <w:rFonts w:eastAsia="Times New Roman"/>
          <w:b/>
          <w:sz w:val="28"/>
          <w:szCs w:val="28"/>
        </w:rPr>
        <w:t xml:space="preserve">» </w:t>
      </w:r>
    </w:p>
    <w:p w:rsidR="00632177" w:rsidRPr="00076901" w:rsidRDefault="00632177" w:rsidP="00632177">
      <w:pPr>
        <w:jc w:val="center"/>
        <w:rPr>
          <w:b/>
          <w:bCs/>
          <w:sz w:val="28"/>
          <w:szCs w:val="28"/>
        </w:rPr>
      </w:pPr>
      <w:r w:rsidRPr="00076901">
        <w:rPr>
          <w:b/>
          <w:bCs/>
          <w:sz w:val="28"/>
          <w:szCs w:val="28"/>
        </w:rPr>
        <w:t xml:space="preserve"> </w:t>
      </w:r>
    </w:p>
    <w:p w:rsidR="00632177" w:rsidRPr="00076901" w:rsidRDefault="00632177" w:rsidP="00632177">
      <w:pPr>
        <w:jc w:val="center"/>
        <w:rPr>
          <w:sz w:val="28"/>
          <w:szCs w:val="28"/>
        </w:rPr>
      </w:pPr>
    </w:p>
    <w:p w:rsidR="00076901" w:rsidRPr="00076901" w:rsidRDefault="001852CE" w:rsidP="00076901">
      <w:pPr>
        <w:pStyle w:val="a9"/>
        <w:spacing w:line="360" w:lineRule="auto"/>
        <w:ind w:firstLine="720"/>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427.1pt;margin-top:795.15pt;width:56.45pt;height:37.4pt;z-index:-251658240;mso-position-horizontal-relative:text;mso-position-vertical-relative:page">
            <v:imagedata r:id="rId10" o:title=""/>
            <w10:wrap anchory="page"/>
          </v:shape>
          <o:OLEObject Type="Embed" ProgID="Word.Picture.8" ShapeID="_x0000_s1030" DrawAspect="Content" ObjectID="_1608558666" r:id="rId11"/>
        </w:pict>
      </w:r>
      <w:r w:rsidR="00B17808" w:rsidRPr="00076901">
        <w:rPr>
          <w:sz w:val="28"/>
          <w:szCs w:val="28"/>
        </w:rPr>
        <w:t xml:space="preserve"> </w:t>
      </w:r>
      <w:proofErr w:type="gramStart"/>
      <w:r w:rsidR="00B17808" w:rsidRPr="00076901">
        <w:rPr>
          <w:sz w:val="28"/>
          <w:szCs w:val="28"/>
        </w:rPr>
        <w:t>В соответствии с Градостроительным кодексом Российской Федерации, Федеральным законом  от 03.08.2018 № 342-ФЗ «О внесении изменений в Градостроительный кодекс Российской Федерации и отдельные законодательные акты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Постановлением Правительства РФ от 30.04.2014 № 403                  «Об исчерпывающем</w:t>
      </w:r>
      <w:proofErr w:type="gramEnd"/>
      <w:r w:rsidR="00B17808" w:rsidRPr="00076901">
        <w:rPr>
          <w:sz w:val="28"/>
          <w:szCs w:val="28"/>
        </w:rPr>
        <w:t xml:space="preserve"> </w:t>
      </w:r>
      <w:proofErr w:type="gramStart"/>
      <w:r w:rsidR="00B17808" w:rsidRPr="00076901">
        <w:rPr>
          <w:sz w:val="28"/>
          <w:szCs w:val="28"/>
        </w:rPr>
        <w:t>перечне</w:t>
      </w:r>
      <w:proofErr w:type="gramEnd"/>
      <w:r w:rsidR="00B17808" w:rsidRPr="00076901">
        <w:rPr>
          <w:sz w:val="28"/>
          <w:szCs w:val="28"/>
        </w:rPr>
        <w:t xml:space="preserve"> процедур в сфере жилищного строительства», на основании Устава муниципального образования </w:t>
      </w:r>
      <w:proofErr w:type="spellStart"/>
      <w:r w:rsidR="00B17808" w:rsidRPr="00076901">
        <w:rPr>
          <w:sz w:val="28"/>
          <w:szCs w:val="28"/>
        </w:rPr>
        <w:t>Щекинский</w:t>
      </w:r>
      <w:proofErr w:type="spellEnd"/>
      <w:r w:rsidR="00B17808" w:rsidRPr="00076901">
        <w:rPr>
          <w:sz w:val="28"/>
          <w:szCs w:val="28"/>
        </w:rPr>
        <w:t xml:space="preserve"> район администрация муниципального образования </w:t>
      </w:r>
      <w:proofErr w:type="spellStart"/>
      <w:r w:rsidR="00B17808" w:rsidRPr="00076901">
        <w:rPr>
          <w:sz w:val="28"/>
          <w:szCs w:val="28"/>
        </w:rPr>
        <w:t>Щекинский</w:t>
      </w:r>
      <w:proofErr w:type="spellEnd"/>
      <w:r w:rsidR="00B17808" w:rsidRPr="00076901">
        <w:rPr>
          <w:sz w:val="28"/>
          <w:szCs w:val="28"/>
        </w:rPr>
        <w:t xml:space="preserve"> район ПОСТАНОВЛЯЕТ:</w:t>
      </w:r>
    </w:p>
    <w:p w:rsidR="00B17808" w:rsidRPr="00076901" w:rsidRDefault="00B17808" w:rsidP="00076901">
      <w:pPr>
        <w:pStyle w:val="a9"/>
        <w:spacing w:line="360" w:lineRule="auto"/>
        <w:ind w:firstLine="720"/>
        <w:rPr>
          <w:sz w:val="28"/>
          <w:szCs w:val="28"/>
        </w:rPr>
      </w:pPr>
      <w:r w:rsidRPr="00076901">
        <w:rPr>
          <w:sz w:val="28"/>
          <w:szCs w:val="28"/>
        </w:rPr>
        <w:t>1. Утвердить административный регламент предоставления муниципальной услуги «</w:t>
      </w:r>
      <w:r w:rsidR="00076901" w:rsidRPr="00076901">
        <w:rPr>
          <w:sz w:val="28"/>
          <w:szCs w:val="28"/>
        </w:rPr>
        <w:t xml:space="preserve">Выдача разрешений на ввод объектов в  </w:t>
      </w:r>
      <w:r w:rsidR="00076901" w:rsidRPr="00076901">
        <w:rPr>
          <w:sz w:val="28"/>
          <w:szCs w:val="28"/>
        </w:rPr>
        <w:lastRenderedPageBreak/>
        <w:t>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w:t>
      </w:r>
      <w:r w:rsidRPr="00076901">
        <w:rPr>
          <w:sz w:val="28"/>
          <w:szCs w:val="28"/>
        </w:rPr>
        <w:t>» (Приложение).</w:t>
      </w:r>
    </w:p>
    <w:p w:rsidR="00B17808" w:rsidRPr="00076901" w:rsidRDefault="00FA6F5D" w:rsidP="00076901">
      <w:pPr>
        <w:pStyle w:val="a9"/>
        <w:spacing w:line="360" w:lineRule="auto"/>
        <w:ind w:firstLine="720"/>
        <w:rPr>
          <w:sz w:val="28"/>
          <w:szCs w:val="28"/>
        </w:rPr>
      </w:pPr>
      <w:r w:rsidRPr="00076901">
        <w:rPr>
          <w:sz w:val="28"/>
          <w:szCs w:val="28"/>
        </w:rPr>
        <w:t xml:space="preserve"> 2. </w:t>
      </w:r>
      <w:r w:rsidR="00B17808" w:rsidRPr="00076901">
        <w:rPr>
          <w:sz w:val="28"/>
          <w:szCs w:val="28"/>
        </w:rPr>
        <w:t xml:space="preserve">Признать утратившим силу постановление администрации муниципального образования </w:t>
      </w:r>
      <w:proofErr w:type="spellStart"/>
      <w:r w:rsidR="00B17808" w:rsidRPr="00076901">
        <w:rPr>
          <w:sz w:val="28"/>
          <w:szCs w:val="28"/>
        </w:rPr>
        <w:t>Щекинский</w:t>
      </w:r>
      <w:proofErr w:type="spellEnd"/>
      <w:r w:rsidR="00B17808" w:rsidRPr="00076901">
        <w:rPr>
          <w:sz w:val="28"/>
          <w:szCs w:val="28"/>
        </w:rPr>
        <w:t xml:space="preserve"> район </w:t>
      </w:r>
      <w:r w:rsidRPr="00076901">
        <w:rPr>
          <w:sz w:val="28"/>
          <w:szCs w:val="28"/>
        </w:rPr>
        <w:t xml:space="preserve"> от  22.06.2016 № 6 - 68</w:t>
      </w:r>
      <w:r w:rsidR="00076901" w:rsidRPr="00076901">
        <w:rPr>
          <w:sz w:val="28"/>
          <w:szCs w:val="28"/>
        </w:rPr>
        <w:t>3</w:t>
      </w:r>
      <w:r w:rsidRPr="00076901">
        <w:rPr>
          <w:sz w:val="28"/>
          <w:szCs w:val="28"/>
        </w:rPr>
        <w:t xml:space="preserve"> «Об утверждении административного регламента предоставления муниципальной услуги «</w:t>
      </w:r>
      <w:r w:rsidR="00076901" w:rsidRPr="00076901">
        <w:rPr>
          <w:sz w:val="28"/>
          <w:szCs w:val="28"/>
        </w:rPr>
        <w:t>Выдача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w:t>
      </w:r>
      <w:r w:rsidRPr="00076901">
        <w:rPr>
          <w:sz w:val="28"/>
          <w:szCs w:val="28"/>
        </w:rPr>
        <w:t>»</w:t>
      </w:r>
      <w:r w:rsidR="00B17808" w:rsidRPr="00076901">
        <w:rPr>
          <w:sz w:val="28"/>
          <w:szCs w:val="28"/>
        </w:rPr>
        <w:t>.</w:t>
      </w:r>
    </w:p>
    <w:p w:rsidR="00B17808" w:rsidRPr="00076901" w:rsidRDefault="00B17808" w:rsidP="00B17808">
      <w:pPr>
        <w:pStyle w:val="af2"/>
        <w:spacing w:line="360" w:lineRule="auto"/>
        <w:ind w:left="0" w:firstLine="708"/>
        <w:jc w:val="both"/>
        <w:rPr>
          <w:sz w:val="28"/>
          <w:szCs w:val="28"/>
        </w:rPr>
      </w:pPr>
      <w:r w:rsidRPr="00076901">
        <w:rPr>
          <w:sz w:val="28"/>
          <w:szCs w:val="28"/>
        </w:rPr>
        <w:t xml:space="preserve">3. Постановление обнародовать путем размещения на официальном Портале муниципального образования </w:t>
      </w:r>
      <w:proofErr w:type="spellStart"/>
      <w:r w:rsidRPr="00076901">
        <w:rPr>
          <w:sz w:val="28"/>
          <w:szCs w:val="28"/>
        </w:rPr>
        <w:t>Щекинский</w:t>
      </w:r>
      <w:proofErr w:type="spellEnd"/>
      <w:r w:rsidRPr="00076901">
        <w:rPr>
          <w:sz w:val="28"/>
          <w:szCs w:val="28"/>
        </w:rPr>
        <w:t xml:space="preserve"> район и на информационном стенде администрации </w:t>
      </w:r>
      <w:proofErr w:type="spellStart"/>
      <w:r w:rsidRPr="00076901">
        <w:rPr>
          <w:sz w:val="28"/>
          <w:szCs w:val="28"/>
        </w:rPr>
        <w:t>Щекинского</w:t>
      </w:r>
      <w:proofErr w:type="spellEnd"/>
      <w:r w:rsidRPr="00076901">
        <w:rPr>
          <w:sz w:val="28"/>
          <w:szCs w:val="28"/>
        </w:rPr>
        <w:t xml:space="preserve"> района по адресу: Тульская область, г. Щекино, пл. Ленина, д. 1.</w:t>
      </w:r>
    </w:p>
    <w:p w:rsidR="00B17808" w:rsidRPr="00076901" w:rsidRDefault="00B17808" w:rsidP="00B17808">
      <w:pPr>
        <w:pStyle w:val="a9"/>
        <w:spacing w:line="360" w:lineRule="auto"/>
        <w:ind w:firstLine="708"/>
        <w:rPr>
          <w:sz w:val="28"/>
          <w:szCs w:val="28"/>
        </w:rPr>
      </w:pPr>
      <w:r w:rsidRPr="00076901">
        <w:rPr>
          <w:sz w:val="28"/>
          <w:szCs w:val="28"/>
        </w:rPr>
        <w:t>4. Постановление вступает в силу со дня официального обнародования.</w:t>
      </w:r>
    </w:p>
    <w:p w:rsidR="00B17808" w:rsidRPr="00076901" w:rsidRDefault="00B17808" w:rsidP="00CE78E1">
      <w:pPr>
        <w:pStyle w:val="ConsPlusNormal"/>
        <w:spacing w:line="360" w:lineRule="auto"/>
        <w:ind w:firstLine="709"/>
        <w:jc w:val="both"/>
        <w:rPr>
          <w:rFonts w:ascii="Times New Roman" w:hAnsi="Times New Roman" w:cs="Times New Roman"/>
          <w:sz w:val="28"/>
          <w:szCs w:val="28"/>
        </w:rPr>
      </w:pPr>
    </w:p>
    <w:p w:rsidR="00044CFC" w:rsidRPr="00076901" w:rsidRDefault="00044CFC" w:rsidP="00B865F8">
      <w:pPr>
        <w:shd w:val="clear" w:color="auto" w:fill="FFFFFF"/>
        <w:jc w:val="both"/>
        <w:rPr>
          <w:sz w:val="28"/>
          <w:szCs w:val="28"/>
        </w:rPr>
      </w:pPr>
    </w:p>
    <w:tbl>
      <w:tblPr>
        <w:tblW w:w="5000" w:type="pct"/>
        <w:tblLook w:val="0000" w:firstRow="0" w:lastRow="0" w:firstColumn="0" w:lastColumn="0" w:noHBand="0" w:noVBand="0"/>
      </w:tblPr>
      <w:tblGrid>
        <w:gridCol w:w="5103"/>
        <w:gridCol w:w="4467"/>
      </w:tblGrid>
      <w:tr w:rsidR="00076901" w:rsidRPr="00076901" w:rsidTr="00D94A14">
        <w:tc>
          <w:tcPr>
            <w:tcW w:w="2666" w:type="pct"/>
          </w:tcPr>
          <w:p w:rsidR="00D94A14" w:rsidRPr="00076901" w:rsidRDefault="00D94A14" w:rsidP="00D94A14">
            <w:pPr>
              <w:jc w:val="center"/>
              <w:rPr>
                <w:b/>
                <w:sz w:val="28"/>
                <w:szCs w:val="28"/>
              </w:rPr>
            </w:pPr>
            <w:r w:rsidRPr="00076901">
              <w:rPr>
                <w:b/>
                <w:sz w:val="28"/>
                <w:szCs w:val="28"/>
              </w:rPr>
              <w:t xml:space="preserve">Глава администрации </w:t>
            </w:r>
          </w:p>
          <w:p w:rsidR="00D94A14" w:rsidRPr="00076901" w:rsidRDefault="00D94A14" w:rsidP="00D94A14">
            <w:pPr>
              <w:jc w:val="center"/>
              <w:rPr>
                <w:b/>
                <w:sz w:val="28"/>
                <w:szCs w:val="28"/>
              </w:rPr>
            </w:pPr>
            <w:r w:rsidRPr="00076901">
              <w:rPr>
                <w:b/>
                <w:sz w:val="28"/>
                <w:szCs w:val="28"/>
              </w:rPr>
              <w:t xml:space="preserve">муниципального образования </w:t>
            </w:r>
          </w:p>
          <w:p w:rsidR="00D94A14" w:rsidRPr="00076901" w:rsidRDefault="00D94A14" w:rsidP="00D94A14">
            <w:pPr>
              <w:spacing w:line="300" w:lineRule="exact"/>
              <w:jc w:val="center"/>
              <w:rPr>
                <w:b/>
                <w:sz w:val="28"/>
                <w:szCs w:val="24"/>
              </w:rPr>
            </w:pPr>
            <w:r w:rsidRPr="00076901">
              <w:rPr>
                <w:b/>
                <w:sz w:val="28"/>
                <w:szCs w:val="28"/>
              </w:rPr>
              <w:t>Щекинский район</w:t>
            </w:r>
          </w:p>
        </w:tc>
        <w:tc>
          <w:tcPr>
            <w:tcW w:w="2334" w:type="pct"/>
          </w:tcPr>
          <w:p w:rsidR="00D94A14" w:rsidRPr="00076901" w:rsidRDefault="00D94A14" w:rsidP="00D94A14">
            <w:pPr>
              <w:keepNext/>
              <w:spacing w:line="300" w:lineRule="exact"/>
              <w:ind w:firstLine="709"/>
              <w:jc w:val="right"/>
              <w:outlineLvl w:val="0"/>
              <w:rPr>
                <w:rFonts w:cs="Arial"/>
                <w:b/>
                <w:bCs/>
                <w:kern w:val="32"/>
                <w:sz w:val="28"/>
                <w:szCs w:val="32"/>
              </w:rPr>
            </w:pPr>
          </w:p>
          <w:p w:rsidR="00D94A14" w:rsidRPr="00076901" w:rsidRDefault="00D94A14" w:rsidP="00D94A14">
            <w:pPr>
              <w:keepNext/>
              <w:spacing w:line="300" w:lineRule="exact"/>
              <w:ind w:firstLine="709"/>
              <w:jc w:val="right"/>
              <w:outlineLvl w:val="0"/>
              <w:rPr>
                <w:rFonts w:cs="Arial"/>
                <w:b/>
                <w:bCs/>
                <w:kern w:val="32"/>
                <w:sz w:val="28"/>
                <w:szCs w:val="32"/>
              </w:rPr>
            </w:pPr>
          </w:p>
          <w:p w:rsidR="00D94A14" w:rsidRPr="00076901" w:rsidRDefault="00D94A14" w:rsidP="00D94A14">
            <w:pPr>
              <w:keepNext/>
              <w:spacing w:line="300" w:lineRule="exact"/>
              <w:ind w:firstLine="709"/>
              <w:jc w:val="right"/>
              <w:outlineLvl w:val="0"/>
              <w:rPr>
                <w:rFonts w:cs="Arial"/>
                <w:b/>
                <w:bCs/>
                <w:kern w:val="32"/>
                <w:sz w:val="28"/>
                <w:szCs w:val="32"/>
              </w:rPr>
            </w:pPr>
            <w:r w:rsidRPr="00076901">
              <w:rPr>
                <w:rFonts w:cs="Arial"/>
                <w:b/>
                <w:bCs/>
                <w:kern w:val="32"/>
                <w:sz w:val="28"/>
                <w:szCs w:val="32"/>
              </w:rPr>
              <w:t>О.А. Федосов</w:t>
            </w:r>
          </w:p>
        </w:tc>
      </w:tr>
    </w:tbl>
    <w:p w:rsidR="00D94A14" w:rsidRPr="00076901" w:rsidRDefault="005711E4" w:rsidP="00D94A14">
      <w:pPr>
        <w:spacing w:line="360" w:lineRule="auto"/>
        <w:ind w:left="7088" w:firstLine="112"/>
        <w:rPr>
          <w:sz w:val="28"/>
          <w:szCs w:val="28"/>
        </w:rPr>
      </w:pPr>
      <w:r w:rsidRPr="00076901">
        <w:rPr>
          <w:noProof/>
          <w:sz w:val="28"/>
          <w:szCs w:val="28"/>
        </w:rPr>
        <w:br w:type="page"/>
      </w:r>
      <w:r w:rsidR="00D94A14" w:rsidRPr="00076901">
        <w:rPr>
          <w:sz w:val="28"/>
          <w:szCs w:val="28"/>
        </w:rPr>
        <w:lastRenderedPageBreak/>
        <w:t>Согласовано:</w:t>
      </w:r>
    </w:p>
    <w:p w:rsidR="00D94A14" w:rsidRPr="00076901" w:rsidRDefault="00D94A14" w:rsidP="00D94A14">
      <w:pPr>
        <w:spacing w:line="360" w:lineRule="auto"/>
        <w:ind w:right="-6" w:firstLine="7200"/>
        <w:jc w:val="both"/>
        <w:rPr>
          <w:sz w:val="28"/>
          <w:szCs w:val="28"/>
        </w:rPr>
      </w:pPr>
      <w:r w:rsidRPr="00076901">
        <w:rPr>
          <w:sz w:val="28"/>
          <w:szCs w:val="28"/>
        </w:rPr>
        <w:t>А.С. Гамбург</w:t>
      </w:r>
    </w:p>
    <w:p w:rsidR="00D94A14" w:rsidRPr="00076901" w:rsidRDefault="00D94A14" w:rsidP="00D94A14">
      <w:pPr>
        <w:shd w:val="clear" w:color="auto" w:fill="FFFFFF"/>
        <w:tabs>
          <w:tab w:val="left" w:pos="6245"/>
        </w:tabs>
        <w:spacing w:line="360" w:lineRule="auto"/>
        <w:ind w:firstLine="7200"/>
        <w:rPr>
          <w:spacing w:val="-2"/>
          <w:sz w:val="28"/>
          <w:szCs w:val="28"/>
        </w:rPr>
      </w:pPr>
      <w:r w:rsidRPr="00076901">
        <w:rPr>
          <w:spacing w:val="-2"/>
          <w:sz w:val="28"/>
          <w:szCs w:val="28"/>
        </w:rPr>
        <w:t>А.О. Шахова</w:t>
      </w:r>
    </w:p>
    <w:p w:rsidR="00D94A14" w:rsidRPr="00076901" w:rsidRDefault="00D94A14" w:rsidP="00D94A14">
      <w:pPr>
        <w:spacing w:line="360" w:lineRule="auto"/>
        <w:ind w:right="-6" w:firstLine="7200"/>
        <w:jc w:val="both"/>
        <w:rPr>
          <w:sz w:val="28"/>
          <w:szCs w:val="28"/>
        </w:rPr>
      </w:pPr>
      <w:r w:rsidRPr="00076901">
        <w:rPr>
          <w:sz w:val="28"/>
          <w:szCs w:val="28"/>
        </w:rPr>
        <w:t xml:space="preserve">Т.Н. </w:t>
      </w:r>
      <w:proofErr w:type="spellStart"/>
      <w:r w:rsidRPr="00076901">
        <w:rPr>
          <w:sz w:val="28"/>
          <w:szCs w:val="28"/>
        </w:rPr>
        <w:t>Еремеева</w:t>
      </w:r>
      <w:proofErr w:type="spellEnd"/>
    </w:p>
    <w:p w:rsidR="00C167CC" w:rsidRPr="00076901" w:rsidRDefault="00C167CC" w:rsidP="00D94A14">
      <w:pPr>
        <w:shd w:val="clear" w:color="auto" w:fill="FFFFFF"/>
        <w:tabs>
          <w:tab w:val="left" w:pos="984"/>
        </w:tabs>
        <w:autoSpaceDE w:val="0"/>
        <w:autoSpaceDN w:val="0"/>
        <w:adjustRightInd w:val="0"/>
        <w:jc w:val="both"/>
        <w:rPr>
          <w:sz w:val="24"/>
          <w:szCs w:val="24"/>
        </w:rPr>
      </w:pPr>
    </w:p>
    <w:p w:rsidR="00C167CC" w:rsidRPr="00076901" w:rsidRDefault="00C167CC" w:rsidP="00D154FF">
      <w:pPr>
        <w:spacing w:line="360" w:lineRule="auto"/>
        <w:ind w:right="-6"/>
        <w:jc w:val="both"/>
        <w:rPr>
          <w:sz w:val="24"/>
          <w:szCs w:val="24"/>
        </w:rPr>
      </w:pPr>
    </w:p>
    <w:p w:rsidR="00CD52B2" w:rsidRPr="00076901" w:rsidRDefault="00CD52B2" w:rsidP="00D154FF">
      <w:pPr>
        <w:spacing w:line="360" w:lineRule="auto"/>
        <w:ind w:right="-6"/>
        <w:jc w:val="both"/>
        <w:rPr>
          <w:sz w:val="24"/>
          <w:szCs w:val="24"/>
        </w:rPr>
      </w:pPr>
    </w:p>
    <w:p w:rsidR="00CD52B2" w:rsidRPr="00076901" w:rsidRDefault="00CD52B2" w:rsidP="00D154FF">
      <w:pPr>
        <w:spacing w:line="360" w:lineRule="auto"/>
        <w:ind w:right="-6"/>
        <w:jc w:val="both"/>
        <w:rPr>
          <w:sz w:val="24"/>
          <w:szCs w:val="24"/>
        </w:rPr>
      </w:pPr>
    </w:p>
    <w:p w:rsidR="00CD52B2" w:rsidRPr="00076901" w:rsidRDefault="00CD52B2" w:rsidP="00D154FF">
      <w:pPr>
        <w:spacing w:line="360" w:lineRule="auto"/>
        <w:ind w:right="-6"/>
        <w:jc w:val="both"/>
        <w:rPr>
          <w:sz w:val="24"/>
          <w:szCs w:val="24"/>
        </w:rPr>
      </w:pPr>
    </w:p>
    <w:p w:rsidR="00B153E2" w:rsidRPr="00076901" w:rsidRDefault="00B153E2" w:rsidP="00D154FF">
      <w:pPr>
        <w:spacing w:line="360" w:lineRule="auto"/>
        <w:ind w:right="-6"/>
        <w:jc w:val="both"/>
        <w:rPr>
          <w:sz w:val="24"/>
          <w:szCs w:val="24"/>
        </w:rPr>
      </w:pPr>
    </w:p>
    <w:p w:rsidR="00B153E2" w:rsidRPr="00076901" w:rsidRDefault="00B153E2" w:rsidP="00D154FF">
      <w:pPr>
        <w:spacing w:line="360" w:lineRule="auto"/>
        <w:ind w:right="-6"/>
        <w:jc w:val="both"/>
        <w:rPr>
          <w:sz w:val="24"/>
          <w:szCs w:val="24"/>
        </w:rPr>
      </w:pPr>
    </w:p>
    <w:p w:rsidR="00D95971" w:rsidRPr="00076901" w:rsidRDefault="00D95971" w:rsidP="00D154FF">
      <w:pPr>
        <w:spacing w:line="360" w:lineRule="auto"/>
        <w:ind w:right="-6"/>
        <w:jc w:val="both"/>
        <w:rPr>
          <w:sz w:val="24"/>
          <w:szCs w:val="24"/>
        </w:rPr>
      </w:pPr>
    </w:p>
    <w:p w:rsidR="00D53595" w:rsidRPr="00076901" w:rsidRDefault="00D53595" w:rsidP="00D154FF">
      <w:pPr>
        <w:spacing w:line="360" w:lineRule="auto"/>
        <w:ind w:right="-6"/>
        <w:jc w:val="both"/>
        <w:rPr>
          <w:sz w:val="24"/>
          <w:szCs w:val="24"/>
        </w:rPr>
      </w:pPr>
    </w:p>
    <w:p w:rsidR="00D53595" w:rsidRPr="00076901" w:rsidRDefault="00D53595" w:rsidP="00D154FF">
      <w:pPr>
        <w:spacing w:line="360" w:lineRule="auto"/>
        <w:ind w:right="-6"/>
        <w:jc w:val="both"/>
        <w:rPr>
          <w:sz w:val="24"/>
          <w:szCs w:val="24"/>
        </w:rPr>
      </w:pPr>
    </w:p>
    <w:p w:rsidR="00D53595" w:rsidRPr="00076901" w:rsidRDefault="00D53595" w:rsidP="00D154FF">
      <w:pPr>
        <w:spacing w:line="360" w:lineRule="auto"/>
        <w:ind w:right="-6"/>
        <w:jc w:val="both"/>
        <w:rPr>
          <w:sz w:val="24"/>
          <w:szCs w:val="24"/>
        </w:rPr>
      </w:pPr>
    </w:p>
    <w:p w:rsidR="00D53595" w:rsidRPr="00076901" w:rsidRDefault="00D53595" w:rsidP="00D154FF">
      <w:pPr>
        <w:spacing w:line="360" w:lineRule="auto"/>
        <w:ind w:right="-6"/>
        <w:jc w:val="both"/>
        <w:rPr>
          <w:sz w:val="24"/>
          <w:szCs w:val="24"/>
        </w:rPr>
      </w:pPr>
    </w:p>
    <w:p w:rsidR="00D53595" w:rsidRPr="00076901" w:rsidRDefault="00D53595" w:rsidP="00D154FF">
      <w:pPr>
        <w:spacing w:line="360" w:lineRule="auto"/>
        <w:ind w:right="-6"/>
        <w:jc w:val="both"/>
        <w:rPr>
          <w:sz w:val="24"/>
          <w:szCs w:val="24"/>
        </w:rPr>
      </w:pPr>
    </w:p>
    <w:p w:rsidR="00460E6C" w:rsidRPr="00076901" w:rsidRDefault="00460E6C" w:rsidP="00D154FF">
      <w:pPr>
        <w:spacing w:line="360" w:lineRule="auto"/>
        <w:ind w:right="-6"/>
        <w:jc w:val="both"/>
        <w:rPr>
          <w:sz w:val="24"/>
          <w:szCs w:val="24"/>
        </w:rPr>
      </w:pPr>
    </w:p>
    <w:p w:rsidR="00460E6C" w:rsidRPr="00076901" w:rsidRDefault="00460E6C" w:rsidP="00D154FF">
      <w:pPr>
        <w:spacing w:line="360" w:lineRule="auto"/>
        <w:ind w:right="-6"/>
        <w:jc w:val="both"/>
        <w:rPr>
          <w:sz w:val="24"/>
          <w:szCs w:val="24"/>
        </w:rPr>
      </w:pPr>
    </w:p>
    <w:p w:rsidR="00460E6C" w:rsidRPr="00076901" w:rsidRDefault="00460E6C" w:rsidP="00D154FF">
      <w:pPr>
        <w:spacing w:line="360" w:lineRule="auto"/>
        <w:ind w:right="-6"/>
        <w:jc w:val="both"/>
        <w:rPr>
          <w:sz w:val="24"/>
          <w:szCs w:val="24"/>
        </w:rPr>
      </w:pPr>
    </w:p>
    <w:p w:rsidR="00460E6C" w:rsidRPr="00076901" w:rsidRDefault="00460E6C" w:rsidP="00D154FF">
      <w:pPr>
        <w:spacing w:line="360" w:lineRule="auto"/>
        <w:ind w:right="-6"/>
        <w:jc w:val="both"/>
        <w:rPr>
          <w:sz w:val="24"/>
          <w:szCs w:val="24"/>
        </w:rPr>
      </w:pPr>
    </w:p>
    <w:p w:rsidR="001E1DBF" w:rsidRPr="00076901" w:rsidRDefault="001E1DBF" w:rsidP="00D154FF">
      <w:pPr>
        <w:spacing w:line="360" w:lineRule="auto"/>
        <w:ind w:right="-6"/>
        <w:jc w:val="both"/>
        <w:rPr>
          <w:sz w:val="24"/>
          <w:szCs w:val="24"/>
        </w:rPr>
      </w:pPr>
    </w:p>
    <w:p w:rsidR="001E1DBF" w:rsidRPr="00076901" w:rsidRDefault="001E1DBF" w:rsidP="00D154FF">
      <w:pPr>
        <w:spacing w:line="360" w:lineRule="auto"/>
        <w:ind w:right="-6"/>
        <w:jc w:val="both"/>
        <w:rPr>
          <w:sz w:val="24"/>
          <w:szCs w:val="24"/>
        </w:rPr>
      </w:pPr>
    </w:p>
    <w:p w:rsidR="00D95971" w:rsidRPr="00076901" w:rsidRDefault="00D95971" w:rsidP="00D154FF">
      <w:pPr>
        <w:spacing w:line="360" w:lineRule="auto"/>
        <w:ind w:right="-6"/>
        <w:jc w:val="both"/>
        <w:rPr>
          <w:sz w:val="24"/>
          <w:szCs w:val="24"/>
        </w:rPr>
      </w:pPr>
    </w:p>
    <w:p w:rsidR="00D94A14" w:rsidRPr="00076901" w:rsidRDefault="00D94A14" w:rsidP="00D154FF">
      <w:pPr>
        <w:spacing w:line="360" w:lineRule="auto"/>
        <w:ind w:right="-6"/>
        <w:jc w:val="both"/>
        <w:rPr>
          <w:sz w:val="24"/>
          <w:szCs w:val="24"/>
        </w:rPr>
      </w:pPr>
    </w:p>
    <w:p w:rsidR="00FA6F5D" w:rsidRPr="00076901" w:rsidRDefault="00FA6F5D" w:rsidP="00D154FF">
      <w:pPr>
        <w:spacing w:line="360" w:lineRule="auto"/>
        <w:ind w:right="-6"/>
        <w:jc w:val="both"/>
        <w:rPr>
          <w:sz w:val="24"/>
          <w:szCs w:val="24"/>
        </w:rPr>
      </w:pPr>
    </w:p>
    <w:p w:rsidR="00FA6F5D" w:rsidRPr="00076901" w:rsidRDefault="00FA6F5D" w:rsidP="00D154FF">
      <w:pPr>
        <w:spacing w:line="360" w:lineRule="auto"/>
        <w:ind w:right="-6"/>
        <w:jc w:val="both"/>
        <w:rPr>
          <w:sz w:val="24"/>
          <w:szCs w:val="24"/>
        </w:rPr>
      </w:pPr>
    </w:p>
    <w:p w:rsidR="00FA6F5D" w:rsidRPr="00076901" w:rsidRDefault="00FA6F5D" w:rsidP="00D154FF">
      <w:pPr>
        <w:spacing w:line="360" w:lineRule="auto"/>
        <w:ind w:right="-6"/>
        <w:jc w:val="both"/>
        <w:rPr>
          <w:sz w:val="24"/>
          <w:szCs w:val="24"/>
        </w:rPr>
      </w:pPr>
    </w:p>
    <w:p w:rsidR="00D94A14" w:rsidRPr="00076901" w:rsidRDefault="00D94A14" w:rsidP="00D154FF">
      <w:pPr>
        <w:spacing w:line="360" w:lineRule="auto"/>
        <w:ind w:right="-6"/>
        <w:jc w:val="both"/>
        <w:rPr>
          <w:sz w:val="24"/>
          <w:szCs w:val="24"/>
        </w:rPr>
      </w:pPr>
    </w:p>
    <w:p w:rsidR="00951D9D" w:rsidRPr="00076901" w:rsidRDefault="001E428A" w:rsidP="001E428A">
      <w:pPr>
        <w:ind w:right="-6"/>
        <w:jc w:val="both"/>
        <w:rPr>
          <w:sz w:val="24"/>
          <w:szCs w:val="24"/>
        </w:rPr>
      </w:pPr>
      <w:r w:rsidRPr="00076901">
        <w:rPr>
          <w:sz w:val="24"/>
          <w:szCs w:val="24"/>
        </w:rPr>
        <w:t>Исп.</w:t>
      </w:r>
      <w:r w:rsidR="00D94A14" w:rsidRPr="00076901">
        <w:rPr>
          <w:sz w:val="24"/>
          <w:szCs w:val="24"/>
        </w:rPr>
        <w:t xml:space="preserve"> Зыбин Сергей Владимирович</w:t>
      </w:r>
    </w:p>
    <w:p w:rsidR="00D95971" w:rsidRPr="00076901" w:rsidRDefault="00632177" w:rsidP="001E428A">
      <w:pPr>
        <w:rPr>
          <w:sz w:val="24"/>
          <w:szCs w:val="24"/>
        </w:rPr>
      </w:pPr>
      <w:r w:rsidRPr="00076901">
        <w:rPr>
          <w:sz w:val="24"/>
          <w:szCs w:val="24"/>
        </w:rPr>
        <w:t>тел. (48751) 5-2</w:t>
      </w:r>
      <w:r w:rsidR="001E428A" w:rsidRPr="00076901">
        <w:rPr>
          <w:sz w:val="24"/>
          <w:szCs w:val="24"/>
        </w:rPr>
        <w:t>2-76</w:t>
      </w:r>
    </w:p>
    <w:p w:rsidR="001E428A" w:rsidRPr="00076901" w:rsidRDefault="001E428A" w:rsidP="00632177">
      <w:pPr>
        <w:rPr>
          <w:sz w:val="24"/>
          <w:szCs w:val="24"/>
        </w:rPr>
      </w:pPr>
    </w:p>
    <w:p w:rsidR="00C5171D" w:rsidRPr="00076901" w:rsidRDefault="00FA6F5D" w:rsidP="00FA6F5D">
      <w:pPr>
        <w:pStyle w:val="22"/>
        <w:spacing w:line="320" w:lineRule="exact"/>
        <w:ind w:right="-29"/>
        <w:rPr>
          <w:sz w:val="24"/>
        </w:rPr>
      </w:pPr>
      <w:r w:rsidRPr="00076901">
        <w:rPr>
          <w:sz w:val="24"/>
        </w:rPr>
        <w:t>Об утверждении административного регламента предоставления муниципальной услуги «</w:t>
      </w:r>
      <w:r w:rsidR="00076901" w:rsidRPr="00076901">
        <w:rPr>
          <w:sz w:val="24"/>
        </w:rPr>
        <w:t>Выдача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w:t>
      </w:r>
      <w:r w:rsidRPr="00076901">
        <w:rPr>
          <w:sz w:val="24"/>
        </w:rPr>
        <w:t>»</w:t>
      </w:r>
    </w:p>
    <w:p w:rsidR="00FE13B0" w:rsidRPr="00076901" w:rsidRDefault="00FE13B0" w:rsidP="00FE13B0">
      <w:pPr>
        <w:ind w:right="-6"/>
        <w:jc w:val="right"/>
        <w:rPr>
          <w:rFonts w:eastAsia="Times New Roman"/>
          <w:sz w:val="24"/>
          <w:szCs w:val="24"/>
        </w:rPr>
      </w:pPr>
      <w:r w:rsidRPr="00076901">
        <w:rPr>
          <w:rFonts w:eastAsia="Times New Roman"/>
          <w:sz w:val="24"/>
          <w:szCs w:val="24"/>
        </w:rPr>
        <w:lastRenderedPageBreak/>
        <w:t xml:space="preserve">Приложение  </w:t>
      </w:r>
      <w:r w:rsidRPr="00076901">
        <w:rPr>
          <w:rFonts w:eastAsia="Times New Roman"/>
          <w:sz w:val="24"/>
          <w:szCs w:val="24"/>
        </w:rPr>
        <w:br/>
        <w:t xml:space="preserve">к постановлению администрации </w:t>
      </w:r>
      <w:r w:rsidRPr="00076901">
        <w:rPr>
          <w:rFonts w:eastAsia="Times New Roman"/>
          <w:sz w:val="24"/>
          <w:szCs w:val="24"/>
        </w:rPr>
        <w:br/>
        <w:t xml:space="preserve">муниципального образования </w:t>
      </w:r>
    </w:p>
    <w:p w:rsidR="00FE13B0" w:rsidRPr="00076901" w:rsidRDefault="00FE13B0" w:rsidP="00FE13B0">
      <w:pPr>
        <w:ind w:right="-6"/>
        <w:jc w:val="right"/>
        <w:rPr>
          <w:rFonts w:eastAsia="Times New Roman"/>
          <w:sz w:val="24"/>
          <w:szCs w:val="24"/>
        </w:rPr>
      </w:pPr>
      <w:proofErr w:type="spellStart"/>
      <w:r w:rsidRPr="00076901">
        <w:rPr>
          <w:rFonts w:eastAsia="Times New Roman"/>
          <w:sz w:val="24"/>
          <w:szCs w:val="24"/>
        </w:rPr>
        <w:t>Щекинский</w:t>
      </w:r>
      <w:proofErr w:type="spellEnd"/>
      <w:r w:rsidRPr="00076901">
        <w:rPr>
          <w:rFonts w:eastAsia="Times New Roman"/>
          <w:sz w:val="24"/>
          <w:szCs w:val="24"/>
        </w:rPr>
        <w:t xml:space="preserve"> район</w:t>
      </w:r>
    </w:p>
    <w:p w:rsidR="00FE13B0" w:rsidRPr="00076901" w:rsidRDefault="00FE13B0" w:rsidP="00FE13B0">
      <w:pPr>
        <w:ind w:right="-6" w:firstLine="4860"/>
        <w:jc w:val="right"/>
        <w:rPr>
          <w:rFonts w:eastAsia="Times New Roman"/>
          <w:sz w:val="24"/>
          <w:szCs w:val="24"/>
        </w:rPr>
      </w:pPr>
      <w:r w:rsidRPr="00076901">
        <w:rPr>
          <w:rFonts w:eastAsia="Times New Roman"/>
          <w:sz w:val="24"/>
          <w:szCs w:val="24"/>
        </w:rPr>
        <w:t>от _________  №  _____________</w:t>
      </w:r>
    </w:p>
    <w:p w:rsidR="00FE13B0" w:rsidRPr="00076901" w:rsidRDefault="00FE13B0" w:rsidP="00FE13B0">
      <w:pPr>
        <w:ind w:right="-6"/>
        <w:jc w:val="center"/>
        <w:rPr>
          <w:rFonts w:eastAsia="Times New Roman"/>
          <w:b/>
          <w:sz w:val="28"/>
          <w:szCs w:val="28"/>
        </w:rPr>
      </w:pPr>
    </w:p>
    <w:p w:rsidR="00076901" w:rsidRPr="00076901" w:rsidRDefault="00076901" w:rsidP="00076901">
      <w:pPr>
        <w:ind w:right="-6"/>
        <w:jc w:val="center"/>
        <w:rPr>
          <w:b/>
          <w:sz w:val="28"/>
          <w:szCs w:val="28"/>
        </w:rPr>
      </w:pPr>
      <w:r w:rsidRPr="00076901">
        <w:rPr>
          <w:b/>
          <w:sz w:val="28"/>
          <w:szCs w:val="28"/>
        </w:rPr>
        <w:t>Административный регламент</w:t>
      </w:r>
      <w:r w:rsidRPr="00076901">
        <w:rPr>
          <w:b/>
          <w:sz w:val="28"/>
        </w:rPr>
        <w:t xml:space="preserve"> </w:t>
      </w:r>
      <w:r w:rsidRPr="00076901">
        <w:rPr>
          <w:b/>
          <w:sz w:val="28"/>
        </w:rPr>
        <w:br/>
      </w:r>
      <w:r w:rsidRPr="00076901">
        <w:rPr>
          <w:b/>
          <w:sz w:val="28"/>
          <w:szCs w:val="28"/>
        </w:rPr>
        <w:t xml:space="preserve"> предоставления муниципальной услуги </w:t>
      </w:r>
    </w:p>
    <w:p w:rsidR="00076901" w:rsidRPr="00076901" w:rsidRDefault="00076901" w:rsidP="00076901">
      <w:pPr>
        <w:ind w:right="-6"/>
        <w:jc w:val="center"/>
        <w:rPr>
          <w:b/>
          <w:sz w:val="28"/>
          <w:szCs w:val="28"/>
        </w:rPr>
      </w:pPr>
      <w:r w:rsidRPr="00076901">
        <w:rPr>
          <w:b/>
          <w:sz w:val="28"/>
          <w:szCs w:val="28"/>
        </w:rPr>
        <w:t xml:space="preserve">«Выдача разрешений на ввод объектов в  эксплуатацию </w:t>
      </w:r>
    </w:p>
    <w:p w:rsidR="00076901" w:rsidRPr="00076901" w:rsidRDefault="00076901" w:rsidP="00076901">
      <w:pPr>
        <w:ind w:right="-6"/>
        <w:jc w:val="center"/>
        <w:rPr>
          <w:b/>
          <w:sz w:val="28"/>
          <w:szCs w:val="28"/>
        </w:rPr>
      </w:pPr>
      <w:r w:rsidRPr="00076901">
        <w:rPr>
          <w:b/>
          <w:sz w:val="28"/>
          <w:szCs w:val="28"/>
        </w:rPr>
        <w:t>при осуществлении строительства, реконструкции объектов капитального строительства, расположенных на территории муниципального образования»</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I. Общие положения</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Предмет регулирования административного регламента предоставления муниципальной услуги</w:t>
      </w:r>
    </w:p>
    <w:p w:rsidR="00076901" w:rsidRPr="00076901" w:rsidRDefault="00076901" w:rsidP="00076901">
      <w:pPr>
        <w:jc w:val="center"/>
        <w:rPr>
          <w:sz w:val="28"/>
          <w:szCs w:val="28"/>
        </w:rPr>
      </w:pPr>
    </w:p>
    <w:p w:rsidR="00076901" w:rsidRPr="00076901" w:rsidRDefault="00076901" w:rsidP="00076901">
      <w:pPr>
        <w:pStyle w:val="ConsPlusNormal"/>
        <w:ind w:firstLine="540"/>
        <w:jc w:val="both"/>
        <w:rPr>
          <w:rFonts w:ascii="Times New Roman" w:hAnsi="Times New Roman"/>
          <w:sz w:val="28"/>
          <w:szCs w:val="28"/>
        </w:rPr>
      </w:pPr>
      <w:r w:rsidRPr="00076901">
        <w:rPr>
          <w:rFonts w:ascii="Times New Roman" w:hAnsi="Times New Roman"/>
          <w:sz w:val="28"/>
          <w:szCs w:val="28"/>
        </w:rPr>
        <w:t xml:space="preserve">1. </w:t>
      </w:r>
      <w:proofErr w:type="gramStart"/>
      <w:r w:rsidRPr="00076901">
        <w:rPr>
          <w:rFonts w:ascii="Times New Roman" w:hAnsi="Times New Roman"/>
          <w:sz w:val="28"/>
          <w:szCs w:val="28"/>
        </w:rPr>
        <w:t xml:space="preserve">Предметом регулирования настоящего административного регламента предоставления муниципальной услуги «Выдача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(далее - Административный регламент) является предоставление администрацией муниципального образования </w:t>
      </w:r>
      <w:proofErr w:type="spellStart"/>
      <w:r w:rsidRPr="00076901">
        <w:rPr>
          <w:rFonts w:ascii="Times New Roman" w:hAnsi="Times New Roman"/>
          <w:sz w:val="28"/>
          <w:szCs w:val="28"/>
        </w:rPr>
        <w:t>Щекинский</w:t>
      </w:r>
      <w:proofErr w:type="spellEnd"/>
      <w:r w:rsidRPr="00076901">
        <w:rPr>
          <w:rFonts w:ascii="Times New Roman" w:hAnsi="Times New Roman"/>
          <w:sz w:val="28"/>
          <w:szCs w:val="28"/>
        </w:rPr>
        <w:t xml:space="preserve"> район (далее - Администрация) муниципальной услуги по выдаче разрешений на ввод объектов в эксплуатацию при осуществлении строительства, реконструкции объектов капитального строительства на территории </w:t>
      </w:r>
      <w:proofErr w:type="spellStart"/>
      <w:r w:rsidRPr="00076901">
        <w:rPr>
          <w:rFonts w:ascii="Times New Roman" w:hAnsi="Times New Roman"/>
          <w:sz w:val="28"/>
          <w:szCs w:val="28"/>
        </w:rPr>
        <w:t>Щекинского</w:t>
      </w:r>
      <w:proofErr w:type="spellEnd"/>
      <w:r w:rsidRPr="00076901">
        <w:rPr>
          <w:rFonts w:ascii="Times New Roman" w:hAnsi="Times New Roman"/>
          <w:sz w:val="28"/>
          <w:szCs w:val="28"/>
        </w:rPr>
        <w:t xml:space="preserve"> района</w:t>
      </w:r>
      <w:proofErr w:type="gramEnd"/>
      <w:r w:rsidRPr="00076901">
        <w:rPr>
          <w:rFonts w:ascii="Times New Roman" w:hAnsi="Times New Roman"/>
          <w:sz w:val="28"/>
          <w:szCs w:val="28"/>
        </w:rPr>
        <w:t xml:space="preserve"> (далее - Муниципальная услуга).</w:t>
      </w:r>
    </w:p>
    <w:p w:rsidR="00076901" w:rsidRPr="00076901" w:rsidRDefault="00076901" w:rsidP="00076901">
      <w:pPr>
        <w:pStyle w:val="ConsPlusNormal"/>
        <w:ind w:firstLine="540"/>
        <w:jc w:val="both"/>
        <w:rPr>
          <w:rFonts w:ascii="Times New Roman" w:hAnsi="Times New Roman"/>
          <w:sz w:val="28"/>
          <w:szCs w:val="28"/>
        </w:rPr>
      </w:pPr>
      <w:r w:rsidRPr="00076901">
        <w:rPr>
          <w:rFonts w:ascii="Times New Roman" w:hAnsi="Times New Roman"/>
          <w:sz w:val="28"/>
          <w:szCs w:val="28"/>
        </w:rPr>
        <w:t xml:space="preserve"> Административный регламент разработан в целях повышения качества и доступности результатов предоставления Муниципальной услуги,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w:t>
      </w:r>
      <w:proofErr w:type="gramStart"/>
      <w:r w:rsidRPr="00076901">
        <w:rPr>
          <w:rFonts w:ascii="Times New Roman" w:hAnsi="Times New Roman"/>
          <w:sz w:val="28"/>
          <w:szCs w:val="28"/>
        </w:rPr>
        <w:t>контроля за</w:t>
      </w:r>
      <w:proofErr w:type="gramEnd"/>
      <w:r w:rsidRPr="00076901">
        <w:rPr>
          <w:rFonts w:ascii="Times New Roman" w:hAnsi="Times New Roman"/>
          <w:sz w:val="28"/>
          <w:szCs w:val="28"/>
        </w:rPr>
        <w:t xml:space="preserve"> исполнением Административного регламента, досудебный (внесудебный) порядок обжалования решений и действий (бездействия) Администрации.</w:t>
      </w:r>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Лица, имеющие право на получение муниципальной услуги</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ind w:firstLine="547"/>
        <w:jc w:val="both"/>
        <w:rPr>
          <w:sz w:val="28"/>
          <w:szCs w:val="28"/>
        </w:rPr>
      </w:pPr>
      <w:r w:rsidRPr="00076901">
        <w:rPr>
          <w:sz w:val="28"/>
          <w:szCs w:val="28"/>
        </w:rPr>
        <w:t xml:space="preserve">2. Заявителем на предоставление Муниципальной услуги (далее – Заявитель) является застройщик (физическое или юридическое лицо, либо их уполномоченный представитель), обратившийся в Администрацию, либо многофункциональный центр предоставления государственных и муниципальных услуг (далее – МФЦ) за предоставлением Муниципальной </w:t>
      </w:r>
      <w:r w:rsidRPr="00076901">
        <w:rPr>
          <w:sz w:val="28"/>
          <w:szCs w:val="28"/>
        </w:rPr>
        <w:lastRenderedPageBreak/>
        <w:t>услуги с заявлением в письменной (согласно Приложению № 1) или электронной форме.</w:t>
      </w:r>
    </w:p>
    <w:p w:rsidR="00076901" w:rsidRPr="00076901" w:rsidRDefault="00076901" w:rsidP="00076901">
      <w:pPr>
        <w:ind w:firstLine="547"/>
        <w:jc w:val="both"/>
        <w:rPr>
          <w:sz w:val="28"/>
          <w:szCs w:val="28"/>
        </w:rPr>
      </w:pPr>
      <w:proofErr w:type="gramStart"/>
      <w:r w:rsidRPr="00076901">
        <w:rPr>
          <w:sz w:val="28"/>
          <w:szCs w:val="28"/>
        </w:rPr>
        <w:t>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076901">
        <w:rPr>
          <w:sz w:val="28"/>
          <w:szCs w:val="28"/>
        </w:rPr>
        <w:t>Росатом</w:t>
      </w:r>
      <w:proofErr w:type="spellEnd"/>
      <w:r w:rsidRPr="00076901">
        <w:rPr>
          <w:sz w:val="28"/>
          <w:szCs w:val="28"/>
        </w:rPr>
        <w:t>", Государственная корпорация по космической деятельности "</w:t>
      </w:r>
      <w:proofErr w:type="spellStart"/>
      <w:r w:rsidRPr="00076901">
        <w:rPr>
          <w:sz w:val="28"/>
          <w:szCs w:val="28"/>
        </w:rPr>
        <w:t>Роскосмос</w:t>
      </w:r>
      <w:proofErr w:type="spellEnd"/>
      <w:r w:rsidRPr="00076901">
        <w:rPr>
          <w:sz w:val="28"/>
          <w:szCs w:val="28"/>
        </w:rPr>
        <w:t>", органы управления государственными внебюджетными фондами или органы местного самоуправления передали в случаях, установленных бюджетным</w:t>
      </w:r>
      <w:proofErr w:type="gramEnd"/>
      <w:r w:rsidRPr="00076901">
        <w:rPr>
          <w:sz w:val="28"/>
          <w:szCs w:val="28"/>
        </w:rPr>
        <w:t xml:space="preserve">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объектов капитального строительства, а также выполнение инженерных изысканий, подготовку проектной документации для их строительства, реконструкции. </w:t>
      </w:r>
    </w:p>
    <w:p w:rsidR="00076901" w:rsidRPr="00076901" w:rsidRDefault="00076901" w:rsidP="00076901">
      <w:pPr>
        <w:ind w:firstLine="547"/>
        <w:jc w:val="both"/>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Требования к порядку информирования о порядке предоставления муниципальной услуги</w:t>
      </w:r>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Информирование Заявителей о порядке предоставления Муниципальной услуги обеспечивается должностными лицами Администрации, сотрудниками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Основными требованиями к информированию Заявителей о порядке предоставления Муниципальной услуги являются достоверность предоставляемой информации, четкость в изложении информации, полнота информирования.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 Информация о порядке предоставления Муниципальной услуги содержит следующие сведения: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наименование и почтовые адреса Администрации,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справочные номера телефонов Администрации 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адреса официальных сайтов Администрации и МФЦ в информационно-телекоммуникационной сети Интернет (далее - сеть Интернет);</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график работы Администрации 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 требования к письменному запросу Заявителей о предоставлении информации о порядке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 перечень документов, необходимых для получения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 выдержки из правовых актов, содержащих нормы, регулирующие деятельность по предоставлению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8) текст настоящего Административного регламента с </w:t>
      </w:r>
      <w:hyperlink w:anchor="P623" w:history="1">
        <w:r w:rsidRPr="00076901">
          <w:rPr>
            <w:rFonts w:ascii="Times New Roman" w:hAnsi="Times New Roman"/>
            <w:sz w:val="28"/>
            <w:szCs w:val="28"/>
          </w:rPr>
          <w:t>приложениями</w:t>
        </w:r>
      </w:hyperlink>
      <w:r w:rsidRPr="00076901">
        <w:rPr>
          <w:rFonts w:ascii="Times New Roman" w:hAnsi="Times New Roman"/>
          <w:sz w:val="28"/>
          <w:szCs w:val="28"/>
        </w:rPr>
        <w:t>;</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 краткое описание порядка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 образцы оформления документов, необходимых для получения Муниципальной услуги, и требования к ним;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11) перечень типовых, наиболее актуальных вопросов граждан, относящихся к компетенции Администрации и ответы на них.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6. </w:t>
      </w:r>
      <w:proofErr w:type="gramStart"/>
      <w:r w:rsidRPr="00076901">
        <w:rPr>
          <w:rFonts w:ascii="Times New Roman" w:hAnsi="Times New Roman"/>
          <w:sz w:val="28"/>
          <w:szCs w:val="28"/>
        </w:rPr>
        <w:t>Информация о порядке предоставления Муниципальной услуги размещается на информационных стендах в помещениях Администрации, предназначенных для приема Заявителей, на официальном сайте Администрации в сети Интернет, в федеральной муниципальной информационной системе «Единый портал государственных и муниципальных услуг (функций)» (далее - Единый портал государственных и муниципальных услуг), в государственной информационной системе Тульской области «Портал государственных и муниципальных услуг (функций) Тульской области» (далее - Портал государственных</w:t>
      </w:r>
      <w:proofErr w:type="gramEnd"/>
      <w:r w:rsidRPr="00076901">
        <w:rPr>
          <w:rFonts w:ascii="Times New Roman" w:hAnsi="Times New Roman"/>
          <w:sz w:val="28"/>
          <w:szCs w:val="28"/>
        </w:rPr>
        <w:t xml:space="preserve"> и муниципальных услуг Тульской области), а также предоставляется по телефону и электронной почте по обращению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7. Справочная </w:t>
      </w:r>
      <w:hyperlink w:anchor="P623" w:history="1">
        <w:r w:rsidRPr="00076901">
          <w:rPr>
            <w:rFonts w:ascii="Times New Roman" w:hAnsi="Times New Roman"/>
            <w:sz w:val="28"/>
            <w:szCs w:val="28"/>
          </w:rPr>
          <w:t>информация</w:t>
        </w:r>
      </w:hyperlink>
      <w:r w:rsidRPr="00076901">
        <w:rPr>
          <w:rFonts w:ascii="Times New Roman" w:hAnsi="Times New Roman"/>
          <w:sz w:val="28"/>
          <w:szCs w:val="28"/>
        </w:rPr>
        <w:t xml:space="preserve"> о месте нахождения Администрации, органов и организаций, участвующих в предоставлении Муниципальной услуги, их почтовые адреса, официальные сайты в сети Интернет, информация о графиках работы, телефонных номерах и адресах электронной почты, официальные сайты государственных информационных систем в сети Интернет представлены в Приложении № 3 к Административному регламенту.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8. При общении с Заявителями муниципальные служащие Администрации, работники МФЦ обязаны корректно и внимательно относиться к Заявителям, не унижая их чести и достоинства. Информирование о порядке предоставления Муниципальной услуги необходимо осуществлять с использованием официально-делового стиля речи.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 Консультации предоставляются ответственными муниципальными служащими Администрации при личном обращении Заявителей в Администрацию, по письменному обращению, посредством сети Интернет, телефона, электронной почты.</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II. Стандарт предоставления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Наименование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 Наименование Муниципальной услуги – «Выдача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Наименование органа, предоставляющего муниципальную услугу</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11. Муниципальная услуга предоставляется администрацией муниципального образования </w:t>
      </w:r>
      <w:proofErr w:type="spellStart"/>
      <w:r w:rsidRPr="00076901">
        <w:rPr>
          <w:rFonts w:ascii="Times New Roman" w:hAnsi="Times New Roman"/>
          <w:sz w:val="28"/>
          <w:szCs w:val="28"/>
        </w:rPr>
        <w:t>Щекинский</w:t>
      </w:r>
      <w:proofErr w:type="spellEnd"/>
      <w:r w:rsidRPr="00076901">
        <w:rPr>
          <w:rFonts w:ascii="Times New Roman" w:hAnsi="Times New Roman"/>
          <w:sz w:val="28"/>
          <w:szCs w:val="28"/>
        </w:rPr>
        <w:t xml:space="preserve"> район.</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Муниципальная услуга предоставляется по заявлению, направленному </w:t>
      </w:r>
      <w:r w:rsidRPr="00076901">
        <w:rPr>
          <w:rFonts w:ascii="Times New Roman" w:hAnsi="Times New Roman"/>
          <w:sz w:val="28"/>
          <w:szCs w:val="28"/>
        </w:rPr>
        <w:lastRenderedPageBreak/>
        <w:t>в Администрацию, либо в МФЦ, либо через Единый портал государственных и муниципальных услуг, Портал государственных и муниципальных услуг Тульской области.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Ответственным отраслевым (функциональным) органом, непосредственно отвечающим за предоставление Муниципальной услуги, является управление архитектуры, земельных и имущественных отношений Администрации.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 Администрация организует предоставление Муниципальной услуги, в том числе по принципу «одного окна» на базе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13. При предоставлении Муниципальной услуги Администрация осуществляет межведомственное информационное взаимодействие с федеральными органами исполнительной власти, органами государственной власти Тульской области, иными организациями.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14. Администрация, МФЦ при предоставлении Муниципальной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органы местного самоуправления, а также государственные и муниципальные учреждения.</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Результат предоставления муниципальной услуги</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15. Результатом предоставления Муниципальной услуги является: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выдача разрешения на ввод объектов в эксплуатацию при осуществлении строительства, реконструкции объектов капитального строительства;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отказ в выдаче разрешения на ввод объектов в эксплуатацию при осуществлении строительства, реконструкции объектов капитального строительства.</w:t>
      </w:r>
    </w:p>
    <w:p w:rsidR="00076901" w:rsidRPr="00076901" w:rsidRDefault="00076901" w:rsidP="00076901">
      <w:pPr>
        <w:ind w:firstLine="709"/>
        <w:jc w:val="both"/>
        <w:rPr>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 xml:space="preserve">Срок регистрации заявления Заявителя о предоставлении </w:t>
      </w: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16. Заявление о предоставлении Муниципальной услуги, представленное на бумажном носителе в Администрацию, регистрируется в день поступления.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17. Регистрация заявления о предоставлении Муниципальной услуги, переданного на бумажном носителе из МФЦ в Администрацию, осуществляется Администрацией в день поступления.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18. Регистрация заявления о предоставлении Муниципальной услуги, направленного в форме электронного документа посредством Единого портала государственных и муниципальных услуг, либо Портала государственных и муниципальных услуг Тульской области, осуществляется Администрацией в день поступления.</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lastRenderedPageBreak/>
        <w:t>Срок предоставления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19. </w:t>
      </w:r>
      <w:r w:rsidRPr="00076901">
        <w:rPr>
          <w:rFonts w:ascii="Times New Roman" w:hAnsi="Times New Roman"/>
          <w:sz w:val="28"/>
        </w:rPr>
        <w:t>Максимальный срок предоставления Муниципальной услуги</w:t>
      </w:r>
      <w:r w:rsidRPr="00076901">
        <w:rPr>
          <w:sz w:val="28"/>
          <w:szCs w:val="28"/>
        </w:rPr>
        <w:t xml:space="preserve"> </w:t>
      </w:r>
      <w:r w:rsidRPr="00076901">
        <w:rPr>
          <w:rFonts w:ascii="Times New Roman" w:hAnsi="Times New Roman"/>
          <w:sz w:val="28"/>
          <w:szCs w:val="28"/>
        </w:rPr>
        <w:t>составляет 7 (семь) рабочих дней со дня получения  Администрацией заявления о предоставлении Муниципальной услуги.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20. Информация о сроке завершения предоставления Муниципальной услуги и возможности получения документов сообщается Заявителю при подаче документов, а в случае сокращения срока - по указанному в заявлении адресу письмом, по телефону и (или) электронной почте.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21. Срок исправления технических ошибок, допущенных при оформлении разрешений на ввод объектов в эксплуатацию при осуществлении строительства, реконструкции объектов капитального строительства, не должен превышать 3 рабочих дней с момента обнаружения ошибки или получения от заинтересованного лица в письменной форме заявления об ошибке в документе.</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Перечень нормативных правовых актов, регулирующих отношения, возникающие в связи с предоставлением муниципальной услуги</w:t>
      </w:r>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22. Предоставление Муниципальной услуги осуществляется в соответствии </w:t>
      </w:r>
      <w:proofErr w:type="gramStart"/>
      <w:r w:rsidRPr="00076901">
        <w:rPr>
          <w:rFonts w:ascii="Times New Roman" w:hAnsi="Times New Roman"/>
          <w:sz w:val="28"/>
          <w:szCs w:val="28"/>
        </w:rPr>
        <w:t>с</w:t>
      </w:r>
      <w:proofErr w:type="gramEnd"/>
      <w:r w:rsidRPr="00076901">
        <w:rPr>
          <w:rFonts w:ascii="Times New Roman" w:hAnsi="Times New Roman"/>
          <w:sz w:val="28"/>
          <w:szCs w:val="28"/>
        </w:rPr>
        <w:t>:</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1) Конституцией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2) Гражданским кодексом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3) Земельным кодексом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4) Градостроительным кодексом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5) Федеральным законом от 29.12.2004 № 191-ФЗ «О введении в действие Градостроительного кодекса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6) Федеральным законом от 06.10.2003 № 131-ФЗ «Об общих принципах организации местного самоуправления в Российской Федерации»;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7) Федеральным законом от 30.12.2009 « 384-ФЗ «Технический регламент о безопасности зданий и сооружений»;</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8) Федеральным законом от 27.07.2010 № 210-ФЗ «Об организации предоставления государственных и муниципальных услуг»;</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9) Федеральным законом от 27.07.2006 № 152-ФЗ  «О персональных данных»;</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10) Федеральным законом от 06.04.2011 № 63-ФЗ  «Об электронной подписи»;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xml:space="preserve">11) Федеральный </w:t>
      </w:r>
      <w:hyperlink r:id="rId12" w:history="1">
        <w:r w:rsidRPr="00076901">
          <w:rPr>
            <w:rFonts w:ascii="Times New Roman" w:hAnsi="Times New Roman"/>
            <w:sz w:val="28"/>
            <w:szCs w:val="28"/>
          </w:rPr>
          <w:t>закон</w:t>
        </w:r>
      </w:hyperlink>
      <w:r w:rsidRPr="00076901">
        <w:rPr>
          <w:rFonts w:ascii="Times New Roman" w:hAnsi="Times New Roman"/>
          <w:sz w:val="28"/>
          <w:szCs w:val="28"/>
        </w:rPr>
        <w:t xml:space="preserve"> от 25.06.2002 № 73-ФЗ «Об объектах культурного наследия (памятниках истории и культуры) народов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 Приказом Министерства строительства и жилищно-коммунального хозяйства Российской Федерации от 19.02.2015 N 117/</w:t>
      </w:r>
      <w:proofErr w:type="spellStart"/>
      <w:proofErr w:type="gramStart"/>
      <w:r w:rsidRPr="00076901">
        <w:rPr>
          <w:rFonts w:ascii="Times New Roman" w:hAnsi="Times New Roman"/>
          <w:sz w:val="28"/>
          <w:szCs w:val="28"/>
        </w:rPr>
        <w:t>пр</w:t>
      </w:r>
      <w:proofErr w:type="spellEnd"/>
      <w:proofErr w:type="gramEnd"/>
      <w:r w:rsidRPr="00076901">
        <w:rPr>
          <w:rFonts w:ascii="Times New Roman" w:hAnsi="Times New Roman"/>
          <w:sz w:val="28"/>
          <w:szCs w:val="28"/>
        </w:rPr>
        <w:t xml:space="preserve"> «Об утверждении формы разрешения на строительство и формы разрешения на ввод объекта в эксплуатацию»;</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xml:space="preserve">13) </w:t>
      </w:r>
      <w:hyperlink r:id="rId13" w:history="1">
        <w:r w:rsidRPr="00076901">
          <w:rPr>
            <w:rFonts w:ascii="Times New Roman" w:hAnsi="Times New Roman"/>
            <w:sz w:val="28"/>
            <w:szCs w:val="28"/>
          </w:rPr>
          <w:t>Уставом</w:t>
        </w:r>
      </w:hyperlink>
      <w:r w:rsidRPr="00076901">
        <w:rPr>
          <w:rFonts w:ascii="Times New Roman" w:hAnsi="Times New Roman"/>
          <w:sz w:val="28"/>
          <w:szCs w:val="28"/>
        </w:rPr>
        <w:t xml:space="preserve"> муниципального образования </w:t>
      </w:r>
      <w:proofErr w:type="spellStart"/>
      <w:r w:rsidRPr="00076901">
        <w:rPr>
          <w:rFonts w:ascii="Times New Roman" w:hAnsi="Times New Roman"/>
          <w:sz w:val="28"/>
          <w:szCs w:val="28"/>
        </w:rPr>
        <w:t>Щекинский</w:t>
      </w:r>
      <w:proofErr w:type="spellEnd"/>
      <w:r w:rsidRPr="00076901">
        <w:rPr>
          <w:rFonts w:ascii="Times New Roman" w:hAnsi="Times New Roman"/>
          <w:sz w:val="28"/>
          <w:szCs w:val="28"/>
        </w:rPr>
        <w:t xml:space="preserve"> район;</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lastRenderedPageBreak/>
        <w:t xml:space="preserve">14) иными нормативными правовыми актами Российской Федерации, Тульской области, органов местного самоуправления муниципального образования </w:t>
      </w:r>
      <w:proofErr w:type="spellStart"/>
      <w:r w:rsidRPr="00076901">
        <w:rPr>
          <w:rFonts w:ascii="Times New Roman" w:hAnsi="Times New Roman"/>
          <w:sz w:val="28"/>
          <w:szCs w:val="28"/>
        </w:rPr>
        <w:t>Щекинский</w:t>
      </w:r>
      <w:proofErr w:type="spellEnd"/>
      <w:r w:rsidRPr="00076901">
        <w:rPr>
          <w:rFonts w:ascii="Times New Roman" w:hAnsi="Times New Roman"/>
          <w:sz w:val="28"/>
          <w:szCs w:val="28"/>
        </w:rPr>
        <w:t xml:space="preserve"> район, регулирующими правоотношения в данной сфере.</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 xml:space="preserve">Исчерпывающий перечень документов, необходимых в соответствии </w:t>
      </w: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 xml:space="preserve">с нормативными правовыми актами для предоставления </w:t>
      </w: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 xml:space="preserve">муниципальной услуги и услуг, которые являются необходимыми и обязательными для предоставления муниципальной услуги, </w:t>
      </w: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подлежащих представлению Заявителем</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widowControl w:val="0"/>
        <w:autoSpaceDE w:val="0"/>
        <w:autoSpaceDN w:val="0"/>
        <w:ind w:firstLine="708"/>
        <w:jc w:val="both"/>
        <w:rPr>
          <w:sz w:val="28"/>
        </w:rPr>
      </w:pPr>
      <w:r w:rsidRPr="00076901">
        <w:rPr>
          <w:sz w:val="28"/>
          <w:szCs w:val="28"/>
        </w:rPr>
        <w:t>23. В целях получения Муниципальной услуги Заявитель лично, почтовым отправлением, в электронном виде, либо посредством МФЦ (в случае наличия соответствующих соглашений между МФЦ и Администрацией) направляет в адрес Администрации</w:t>
      </w:r>
      <w:r w:rsidRPr="00076901">
        <w:rPr>
          <w:sz w:val="28"/>
        </w:rPr>
        <w:t xml:space="preserve"> следующие документы:</w:t>
      </w:r>
    </w:p>
    <w:p w:rsidR="00076901" w:rsidRPr="00076901" w:rsidRDefault="00076901" w:rsidP="00076901">
      <w:pPr>
        <w:widowControl w:val="0"/>
        <w:autoSpaceDE w:val="0"/>
        <w:autoSpaceDN w:val="0"/>
        <w:ind w:firstLine="708"/>
        <w:jc w:val="both"/>
        <w:rPr>
          <w:sz w:val="28"/>
          <w:szCs w:val="28"/>
        </w:rPr>
      </w:pPr>
      <w:r w:rsidRPr="00076901">
        <w:rPr>
          <w:sz w:val="28"/>
          <w:szCs w:val="28"/>
        </w:rPr>
        <w:t>1) Заявление по форме, установленной настоящим Административным регламентом (Приложение № 1 к Административному регламенту).</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Заявление оформляется в единственном экземпляре-подлиннике, подписывается застройщиком, либо его уполномоченным представителем. Заявления, подписанные от имени юридического лица, заверяются его печатью.</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В случае направления Заявителем заявления в электронном виде, указанный документ подписывается электронной цифровой подписью Заявителя.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заявлении должны быть указаны все необходимые реквизиты согласно установленным настоящим Административным регламентом формам. Сокращения и исправления в заявлении не допускаются. В случае, когда почтовый адрес и адрес фактического местонахождения Заявителя не совпадают, в заявлении указываются оба адреса.</w:t>
      </w:r>
    </w:p>
    <w:p w:rsidR="00076901" w:rsidRPr="00076901" w:rsidRDefault="00076901" w:rsidP="00076901">
      <w:pPr>
        <w:spacing w:after="1" w:line="280" w:lineRule="atLeast"/>
        <w:ind w:firstLine="709"/>
        <w:jc w:val="both"/>
      </w:pPr>
      <w:r w:rsidRPr="00076901">
        <w:rPr>
          <w:sz w:val="28"/>
        </w:rPr>
        <w:t xml:space="preserve">2) Копию документа, удостоверяющего личность Заявителя </w:t>
      </w:r>
      <w:r w:rsidRPr="00076901">
        <w:rPr>
          <w:sz w:val="28"/>
          <w:szCs w:val="28"/>
        </w:rPr>
        <w:t>–</w:t>
      </w:r>
      <w:r w:rsidRPr="00076901">
        <w:rPr>
          <w:sz w:val="28"/>
        </w:rPr>
        <w:t xml:space="preserve"> физического лица, либо личность представителя физического или юридического лица.</w:t>
      </w:r>
    </w:p>
    <w:p w:rsidR="00076901" w:rsidRPr="00076901" w:rsidRDefault="00076901" w:rsidP="00076901">
      <w:pPr>
        <w:spacing w:after="1" w:line="280" w:lineRule="atLeast"/>
        <w:ind w:firstLine="709"/>
        <w:jc w:val="both"/>
        <w:rPr>
          <w:sz w:val="28"/>
        </w:rPr>
      </w:pPr>
      <w:r w:rsidRPr="00076901">
        <w:rPr>
          <w:sz w:val="28"/>
        </w:rPr>
        <w:t>3).Документ,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076901" w:rsidRPr="00076901" w:rsidRDefault="00076901" w:rsidP="00076901">
      <w:pPr>
        <w:spacing w:after="1" w:line="280" w:lineRule="atLeast"/>
        <w:ind w:firstLine="709"/>
        <w:jc w:val="both"/>
        <w:rPr>
          <w:sz w:val="28"/>
          <w:szCs w:val="28"/>
        </w:rPr>
      </w:pPr>
      <w:r w:rsidRPr="00076901">
        <w:rPr>
          <w:sz w:val="28"/>
        </w:rPr>
        <w:t xml:space="preserve">4) </w:t>
      </w:r>
      <w:r w:rsidRPr="00076901">
        <w:rPr>
          <w:sz w:val="28"/>
          <w:szCs w:val="28"/>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отсутствуют в Едином государственном реестре недвижимости;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5) документ, подтверждающий заключение </w:t>
      </w:r>
      <w:proofErr w:type="gramStart"/>
      <w:r w:rsidRPr="00076901">
        <w:rPr>
          <w:rFonts w:ascii="Times New Roman" w:hAnsi="Times New Roman"/>
          <w:sz w:val="28"/>
          <w:szCs w:val="28"/>
        </w:rPr>
        <w:t>договора обязательного страхования гражданской ответственности владельца опасного объекта</w:t>
      </w:r>
      <w:proofErr w:type="gramEnd"/>
      <w:r w:rsidRPr="00076901">
        <w:rPr>
          <w:rFonts w:ascii="Times New Roman" w:hAnsi="Times New Roman"/>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w:t>
      </w:r>
      <w:r w:rsidRPr="00076901">
        <w:rPr>
          <w:rFonts w:ascii="Times New Roman" w:hAnsi="Times New Roman"/>
          <w:sz w:val="28"/>
          <w:szCs w:val="28"/>
        </w:rPr>
        <w:lastRenderedPageBreak/>
        <w:t>гражданской ответственности владельца опасного объекта за причинение вреда в результате аварии на опасном объекте;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25.06.2002 №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 технический план объекта капитального строительства, подготовленный в соответствии с Федеральным законом от 13.07.2015                    № 218-ФЗ «О государственной регистрации недвижимости».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8) иные документы, установленные Правительством Российской Федерации, которые необходимы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24. </w:t>
      </w:r>
      <w:proofErr w:type="gramStart"/>
      <w:r w:rsidRPr="00076901">
        <w:rPr>
          <w:rFonts w:ascii="Times New Roman" w:hAnsi="Times New Roman"/>
          <w:sz w:val="28"/>
          <w:szCs w:val="28"/>
        </w:rPr>
        <w:t>Документы, указанные в подпунктах 4 - 7 пункта 23 настоящего Административного регламента, направляются Заявителем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roofErr w:type="gramEnd"/>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w:t>
      </w: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органов местного самоуправления Тульской области и иных органов, участвующих в предоставлении государственных или муниципальных услуг, и которые Заявитель вправе представить</w:t>
      </w:r>
    </w:p>
    <w:p w:rsidR="00076901" w:rsidRPr="00076901" w:rsidRDefault="00076901" w:rsidP="00076901">
      <w:pPr>
        <w:ind w:firstLine="709"/>
        <w:jc w:val="both"/>
      </w:pPr>
    </w:p>
    <w:p w:rsidR="00076901" w:rsidRPr="00076901" w:rsidRDefault="00076901" w:rsidP="00076901">
      <w:pPr>
        <w:pStyle w:val="ConsPlusNormal"/>
        <w:ind w:firstLine="540"/>
        <w:jc w:val="both"/>
        <w:rPr>
          <w:rFonts w:ascii="Times New Roman" w:hAnsi="Times New Roman"/>
          <w:sz w:val="28"/>
          <w:szCs w:val="28"/>
        </w:rPr>
      </w:pPr>
      <w:r w:rsidRPr="00076901">
        <w:rPr>
          <w:rFonts w:ascii="Times New Roman" w:hAnsi="Times New Roman"/>
          <w:sz w:val="28"/>
          <w:szCs w:val="28"/>
        </w:rPr>
        <w:t>25. Перечень документов, которые находятся в распоряжении государственных органов, органов местного самоуправления Тульской области и иных органов, участвующих в предоставлении государственных или муниципальных услуг, и которые Заявитель вправе представить для получения Муниципальной услуги:</w:t>
      </w:r>
    </w:p>
    <w:p w:rsidR="00076901" w:rsidRPr="00076901" w:rsidRDefault="00076901" w:rsidP="00076901">
      <w:pPr>
        <w:pStyle w:val="ConsPlusNormal"/>
        <w:ind w:firstLine="540"/>
        <w:jc w:val="both"/>
        <w:rPr>
          <w:rFonts w:ascii="Times New Roman" w:hAnsi="Times New Roman"/>
          <w:sz w:val="28"/>
          <w:szCs w:val="28"/>
        </w:rPr>
      </w:pPr>
      <w:r w:rsidRPr="00076901">
        <w:rPr>
          <w:rFonts w:ascii="Times New Roman" w:hAnsi="Times New Roman"/>
          <w:sz w:val="28"/>
          <w:szCs w:val="28"/>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076901" w:rsidRPr="00076901" w:rsidRDefault="00076901" w:rsidP="00076901">
      <w:pPr>
        <w:pStyle w:val="ConsPlusNormal"/>
        <w:ind w:firstLine="540"/>
        <w:jc w:val="both"/>
        <w:rPr>
          <w:rFonts w:ascii="Times New Roman" w:hAnsi="Times New Roman"/>
          <w:sz w:val="28"/>
          <w:szCs w:val="28"/>
        </w:rPr>
      </w:pPr>
      <w:proofErr w:type="gramStart"/>
      <w:r w:rsidRPr="00076901">
        <w:rPr>
          <w:rFonts w:ascii="Times New Roman" w:hAnsi="Times New Roman"/>
          <w:sz w:val="28"/>
          <w:szCs w:val="28"/>
        </w:rPr>
        <w:t xml:space="preserve">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w:t>
      </w:r>
      <w:r w:rsidRPr="00076901">
        <w:rPr>
          <w:rFonts w:ascii="Times New Roman" w:hAnsi="Times New Roman"/>
          <w:sz w:val="28"/>
          <w:szCs w:val="28"/>
        </w:rPr>
        <w:lastRenderedPageBreak/>
        <w:t>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w:t>
      </w:r>
      <w:proofErr w:type="gramEnd"/>
      <w:r w:rsidRPr="00076901">
        <w:rPr>
          <w:rFonts w:ascii="Times New Roman" w:hAnsi="Times New Roman"/>
          <w:sz w:val="28"/>
          <w:szCs w:val="28"/>
        </w:rPr>
        <w:t xml:space="preserve"> образование земельного участка;</w:t>
      </w:r>
    </w:p>
    <w:p w:rsidR="00076901" w:rsidRPr="00076901" w:rsidRDefault="00076901" w:rsidP="00076901">
      <w:pPr>
        <w:pStyle w:val="ConsPlusNormal"/>
        <w:ind w:firstLine="540"/>
        <w:jc w:val="both"/>
        <w:rPr>
          <w:rFonts w:ascii="Times New Roman" w:hAnsi="Times New Roman"/>
          <w:sz w:val="28"/>
          <w:szCs w:val="28"/>
        </w:rPr>
      </w:pPr>
      <w:bookmarkStart w:id="1" w:name="Par3215"/>
      <w:bookmarkEnd w:id="1"/>
      <w:r w:rsidRPr="00076901">
        <w:rPr>
          <w:rFonts w:ascii="Times New Roman" w:hAnsi="Times New Roman"/>
          <w:sz w:val="28"/>
          <w:szCs w:val="28"/>
        </w:rPr>
        <w:t>3) разрешение на строительство;</w:t>
      </w:r>
    </w:p>
    <w:p w:rsidR="00076901" w:rsidRPr="00076901" w:rsidRDefault="00076901" w:rsidP="00076901">
      <w:pPr>
        <w:pStyle w:val="ConsPlusNormal"/>
        <w:ind w:firstLine="540"/>
        <w:jc w:val="both"/>
        <w:rPr>
          <w:rFonts w:ascii="Times New Roman" w:hAnsi="Times New Roman"/>
          <w:sz w:val="28"/>
          <w:szCs w:val="28"/>
        </w:rPr>
      </w:pPr>
      <w:bookmarkStart w:id="2" w:name="Par3216"/>
      <w:bookmarkEnd w:id="2"/>
      <w:r w:rsidRPr="00076901">
        <w:rPr>
          <w:rFonts w:ascii="Times New Roman" w:hAnsi="Times New Roman"/>
          <w:sz w:val="28"/>
          <w:szCs w:val="28"/>
        </w:rPr>
        <w:t>4)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076901" w:rsidRPr="00076901" w:rsidRDefault="00076901" w:rsidP="00076901">
      <w:pPr>
        <w:pStyle w:val="ConsPlusNormal"/>
        <w:ind w:firstLine="540"/>
        <w:jc w:val="both"/>
        <w:rPr>
          <w:rFonts w:ascii="Times New Roman" w:hAnsi="Times New Roman"/>
          <w:sz w:val="28"/>
          <w:szCs w:val="28"/>
        </w:rPr>
      </w:pPr>
      <w:bookmarkStart w:id="3" w:name="Par3218"/>
      <w:bookmarkStart w:id="4" w:name="Par3219"/>
      <w:bookmarkEnd w:id="3"/>
      <w:bookmarkEnd w:id="4"/>
      <w:proofErr w:type="gramStart"/>
      <w:r w:rsidRPr="00076901">
        <w:rPr>
          <w:rFonts w:ascii="Times New Roman" w:hAnsi="Times New Roman"/>
          <w:sz w:val="28"/>
          <w:szCs w:val="28"/>
        </w:rPr>
        <w:t>5) 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w:t>
      </w:r>
      <w:proofErr w:type="gramEnd"/>
      <w:r w:rsidRPr="00076901">
        <w:rPr>
          <w:rFonts w:ascii="Times New Roman" w:hAnsi="Times New Roman"/>
          <w:sz w:val="28"/>
          <w:szCs w:val="28"/>
        </w:rPr>
        <w:t xml:space="preserve"> осуществления строительного контроля на основании договора);</w:t>
      </w:r>
    </w:p>
    <w:p w:rsidR="00076901" w:rsidRPr="00076901" w:rsidRDefault="00076901" w:rsidP="00076901">
      <w:pPr>
        <w:pStyle w:val="ConsPlusNormal"/>
        <w:ind w:firstLine="540"/>
        <w:jc w:val="both"/>
        <w:rPr>
          <w:rFonts w:ascii="Times New Roman" w:hAnsi="Times New Roman"/>
          <w:sz w:val="28"/>
          <w:szCs w:val="28"/>
        </w:rPr>
      </w:pPr>
      <w:bookmarkStart w:id="5" w:name="Par3223"/>
      <w:bookmarkEnd w:id="5"/>
      <w:r w:rsidRPr="00076901">
        <w:rPr>
          <w:rFonts w:ascii="Times New Roman" w:hAnsi="Times New Roman"/>
          <w:sz w:val="28"/>
          <w:szCs w:val="28"/>
        </w:rPr>
        <w:t>6)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076901" w:rsidRPr="00076901" w:rsidRDefault="00076901" w:rsidP="00076901">
      <w:pPr>
        <w:pStyle w:val="ConsPlusNormal"/>
        <w:ind w:firstLine="540"/>
        <w:jc w:val="both"/>
        <w:rPr>
          <w:rFonts w:ascii="Times New Roman" w:hAnsi="Times New Roman"/>
          <w:sz w:val="28"/>
          <w:szCs w:val="28"/>
        </w:rPr>
      </w:pPr>
      <w:bookmarkStart w:id="6" w:name="Par3225"/>
      <w:bookmarkEnd w:id="6"/>
      <w:proofErr w:type="gramStart"/>
      <w:r w:rsidRPr="00076901">
        <w:rPr>
          <w:rFonts w:ascii="Times New Roman" w:hAnsi="Times New Roman"/>
          <w:sz w:val="28"/>
          <w:szCs w:val="28"/>
        </w:rPr>
        <w:t>7)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roofErr w:type="gramEnd"/>
    </w:p>
    <w:p w:rsidR="00076901" w:rsidRPr="00076901" w:rsidRDefault="00076901" w:rsidP="00076901">
      <w:pPr>
        <w:pStyle w:val="ConsPlusNormal"/>
        <w:ind w:firstLine="540"/>
        <w:jc w:val="both"/>
        <w:rPr>
          <w:rFonts w:ascii="Times New Roman" w:hAnsi="Times New Roman"/>
          <w:sz w:val="28"/>
          <w:szCs w:val="28"/>
        </w:rPr>
      </w:pPr>
      <w:bookmarkStart w:id="7" w:name="Par3227"/>
      <w:bookmarkEnd w:id="7"/>
      <w:proofErr w:type="gramStart"/>
      <w:r w:rsidRPr="00076901">
        <w:rPr>
          <w:rFonts w:ascii="Times New Roman" w:hAnsi="Times New Roman"/>
          <w:sz w:val="28"/>
          <w:szCs w:val="28"/>
        </w:rPr>
        <w:t xml:space="preserve">8)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anchor="Par3142" w:tooltip="1. Государственный строительный надзор осуществляется при:" w:history="1">
        <w:r w:rsidRPr="00076901">
          <w:rPr>
            <w:rFonts w:ascii="Times New Roman" w:hAnsi="Times New Roman"/>
            <w:sz w:val="28"/>
            <w:szCs w:val="28"/>
          </w:rPr>
          <w:t>частью 1 статьи 54</w:t>
        </w:r>
      </w:hyperlink>
      <w:r w:rsidRPr="00076901">
        <w:rPr>
          <w:rFonts w:ascii="Times New Roman" w:hAnsi="Times New Roman"/>
          <w:sz w:val="28"/>
          <w:szCs w:val="28"/>
        </w:rPr>
        <w:t xml:space="preserve"> Градостроительного кодекса Российской Федерации)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w:t>
      </w:r>
      <w:proofErr w:type="gramEnd"/>
      <w:r w:rsidRPr="00076901">
        <w:rPr>
          <w:rFonts w:ascii="Times New Roman" w:hAnsi="Times New Roman"/>
          <w:sz w:val="28"/>
          <w:szCs w:val="28"/>
        </w:rPr>
        <w:t xml:space="preserve"> федерального органа исполнительной власти, </w:t>
      </w:r>
      <w:proofErr w:type="gramStart"/>
      <w:r w:rsidRPr="00076901">
        <w:rPr>
          <w:rFonts w:ascii="Times New Roman" w:hAnsi="Times New Roman"/>
          <w:sz w:val="28"/>
          <w:szCs w:val="28"/>
        </w:rPr>
        <w:t>выдаваемое</w:t>
      </w:r>
      <w:proofErr w:type="gramEnd"/>
      <w:r w:rsidRPr="00076901">
        <w:rPr>
          <w:rFonts w:ascii="Times New Roman" w:hAnsi="Times New Roman"/>
          <w:sz w:val="28"/>
          <w:szCs w:val="28"/>
        </w:rPr>
        <w:t xml:space="preserve"> в случаях, предусмотренных </w:t>
      </w:r>
      <w:hyperlink w:anchor="Par3193" w:tooltip="7. Не допускается осуществление иных видов государственного надзора при строительстве, реконструкции объектов капитального строительства, кроме государственного строительного надзора, предусмотренного настоящим Кодексом, а также федерального государственного э" w:history="1">
        <w:r w:rsidRPr="00076901">
          <w:rPr>
            <w:rFonts w:ascii="Times New Roman" w:hAnsi="Times New Roman"/>
            <w:sz w:val="28"/>
            <w:szCs w:val="28"/>
          </w:rPr>
          <w:t>частью 7 статьи 54</w:t>
        </w:r>
      </w:hyperlink>
      <w:r w:rsidRPr="00076901">
        <w:rPr>
          <w:rFonts w:ascii="Times New Roman" w:hAnsi="Times New Roman"/>
          <w:sz w:val="28"/>
          <w:szCs w:val="28"/>
        </w:rPr>
        <w:t xml:space="preserve"> Градостроительного кодекса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9) иные документы, установленные Правительством Российской Федерации, которые необходимы  для получения разрешения на ввод объекта </w:t>
      </w:r>
      <w:r w:rsidRPr="00076901">
        <w:rPr>
          <w:rFonts w:ascii="Times New Roman" w:hAnsi="Times New Roman"/>
          <w:sz w:val="28"/>
          <w:szCs w:val="28"/>
        </w:rPr>
        <w:lastRenderedPageBreak/>
        <w:t xml:space="preserve">в эксплуатацию, в целях получения в полном объеме сведений, необходимых для постановки объекта капитального строительства на государственный учет.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26. Документы, указанные в подпунктах 1, 4, 5, 6, 7 пункта 25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27. </w:t>
      </w:r>
      <w:proofErr w:type="gramStart"/>
      <w:r w:rsidRPr="00076901">
        <w:rPr>
          <w:rFonts w:ascii="Times New Roman" w:hAnsi="Times New Roman"/>
          <w:sz w:val="28"/>
          <w:szCs w:val="28"/>
        </w:rPr>
        <w:t>Документы, указанные в пункте 25 настоящего Административного регламента, направляются Заявителем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28. Непредставление Заявителем документов (их копии или сведений, содержащиеся в них), указанных в пункте 25 настоящего Административного регламента, и имеющихся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услуги.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29. Орган, предоставляющий Муниципальную услугу, самостоятельно запрашивает документы (сведения, содержащиеся в них), необходимые в соответствии с нормативными правовыми актами для предоставления Муниципальной услуги, в уполномоченных органах.</w:t>
      </w:r>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Исчерпывающий перечень оснований для отказа в приеме документов, необходимых для предоставления муниципальной услуги, в том числе в электронной форме</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30. Исчерпывающий перечень оснований для отказа в приеме заявления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заявление оформлено не по форме, установленной настоящим Административным регламентом, а также, если документы, приложенные к заявлению, не соответствуют перечню документов, указанному в нем;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подача заявления ненадлежащим лицом;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заявление исполнено карандашом;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текст заявления не поддается прочтению, неразборчиво написан;</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в заявлении имеются подчистки, либо приписки, зачеркнутые слова и иные неоговоренные исправления.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31. Специалисты, ответственные за предоставление муниципальной услуги, в том числе и работники МФЦ, не вправе требовать представления документов и информации, отсутствие и (или) недостоверность которых не </w:t>
      </w:r>
      <w:r w:rsidRPr="00076901">
        <w:rPr>
          <w:rFonts w:ascii="Times New Roman" w:hAnsi="Times New Roman"/>
          <w:sz w:val="28"/>
          <w:szCs w:val="28"/>
        </w:rPr>
        <w:lastRenderedPageBreak/>
        <w:t>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w:t>
      </w:r>
      <w:proofErr w:type="gramEnd"/>
      <w:r w:rsidRPr="00076901">
        <w:rPr>
          <w:rFonts w:ascii="Times New Roman" w:hAnsi="Times New Roman"/>
          <w:sz w:val="28"/>
          <w:szCs w:val="28"/>
        </w:rPr>
        <w:t xml:space="preserve"> </w:t>
      </w:r>
      <w:proofErr w:type="gramStart"/>
      <w:r w:rsidRPr="00076901">
        <w:rPr>
          <w:rFonts w:ascii="Times New Roman" w:hAnsi="Times New Roman"/>
          <w:sz w:val="28"/>
          <w:szCs w:val="28"/>
        </w:rPr>
        <w:t>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указанного Федерального закона, уведомляется заявитель, а также приносятся извинения за доставленные неудобства.</w:t>
      </w:r>
      <w:proofErr w:type="gramEnd"/>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Исчерпывающий перечень оснований для приостановления,</w:t>
      </w: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отказа в предоставлении муниципальной услуги</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32. Приостановление предоставления Муниципальной услуги законодательством Российской Федерации и законодательством Тульской области не предусмотрено.</w:t>
      </w:r>
    </w:p>
    <w:p w:rsidR="00076901" w:rsidRPr="00076901" w:rsidRDefault="00076901" w:rsidP="00076901">
      <w:pPr>
        <w:spacing w:after="1" w:line="280" w:lineRule="atLeast"/>
        <w:ind w:firstLine="709"/>
        <w:jc w:val="both"/>
        <w:rPr>
          <w:sz w:val="28"/>
        </w:rPr>
      </w:pPr>
      <w:r w:rsidRPr="00076901">
        <w:rPr>
          <w:sz w:val="28"/>
          <w:szCs w:val="28"/>
        </w:rPr>
        <w:t xml:space="preserve">33. Основаниями для отказа в предоставлении Муниципальной услуги </w:t>
      </w:r>
      <w:r w:rsidRPr="00076901">
        <w:rPr>
          <w:sz w:val="28"/>
        </w:rPr>
        <w:t>являются:</w:t>
      </w:r>
    </w:p>
    <w:p w:rsidR="00076901" w:rsidRPr="00076901" w:rsidRDefault="00076901" w:rsidP="00076901">
      <w:pPr>
        <w:spacing w:after="1" w:line="280" w:lineRule="atLeast"/>
        <w:ind w:firstLine="709"/>
        <w:jc w:val="both"/>
        <w:rPr>
          <w:sz w:val="28"/>
        </w:rPr>
      </w:pPr>
      <w:r w:rsidRPr="00076901">
        <w:rPr>
          <w:sz w:val="28"/>
        </w:rPr>
        <w:t xml:space="preserve">1) непредставление или неполное представление документов, указанных в пунктах 23, 26 </w:t>
      </w:r>
      <w:r w:rsidRPr="00076901">
        <w:rPr>
          <w:sz w:val="28"/>
          <w:szCs w:val="28"/>
        </w:rPr>
        <w:t>настоящего Административного регламента</w:t>
      </w:r>
      <w:r w:rsidRPr="00076901">
        <w:rPr>
          <w:sz w:val="28"/>
        </w:rPr>
        <w:t>;</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2) подача Заявителем письменного заявления, в том числе в электронной форме, об отказе в предоставлении Муниципальной услуги;</w:t>
      </w:r>
    </w:p>
    <w:p w:rsidR="00076901" w:rsidRPr="00076901" w:rsidRDefault="00076901" w:rsidP="00076901">
      <w:pPr>
        <w:pStyle w:val="ConsPlusNormal"/>
        <w:ind w:firstLine="709"/>
        <w:jc w:val="both"/>
        <w:rPr>
          <w:rFonts w:ascii="Times New Roman" w:hAnsi="Times New Roman"/>
          <w:sz w:val="28"/>
          <w:szCs w:val="28"/>
        </w:rPr>
      </w:pPr>
      <w:proofErr w:type="gramStart"/>
      <w:r w:rsidRPr="00076901">
        <w:rPr>
          <w:rFonts w:ascii="Times New Roman" w:hAnsi="Times New Roman"/>
          <w:sz w:val="28"/>
          <w:szCs w:val="28"/>
        </w:rPr>
        <w:t xml:space="preserve">3) несоответствие объекта капитального строительства требованиям к строительству, реконструкции объекта капитального строительства, </w:t>
      </w:r>
      <w:r w:rsidRPr="00076901">
        <w:rPr>
          <w:rFonts w:ascii="Times New Roman" w:hAnsi="Times New Roman"/>
          <w:sz w:val="28"/>
          <w:szCs w:val="28"/>
        </w:rPr>
        <w:lastRenderedPageBreak/>
        <w:t>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r w:rsidRPr="00076901">
        <w:rPr>
          <w:rFonts w:ascii="Times New Roman" w:hAnsi="Times New Roman"/>
          <w:sz w:val="28"/>
          <w:szCs w:val="28"/>
        </w:rPr>
        <w:t>),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4) несоответствие объекта капитального строительства требованиям, установленным в разрешении на строительство;</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5) несоответствие параметров построенного, реконструированного объекта капитального строительства проектной документации;</w:t>
      </w:r>
    </w:p>
    <w:p w:rsidR="00076901" w:rsidRPr="00076901" w:rsidRDefault="00076901" w:rsidP="00076901">
      <w:pPr>
        <w:pStyle w:val="ConsPlusNormal"/>
        <w:ind w:firstLine="709"/>
        <w:jc w:val="both"/>
        <w:rPr>
          <w:rFonts w:ascii="Times New Roman" w:hAnsi="Times New Roman"/>
          <w:sz w:val="28"/>
          <w:szCs w:val="28"/>
        </w:rPr>
      </w:pPr>
      <w:proofErr w:type="gramStart"/>
      <w:r w:rsidRPr="00076901">
        <w:rPr>
          <w:rFonts w:ascii="Times New Roman" w:hAnsi="Times New Roman"/>
          <w:sz w:val="28"/>
          <w:szCs w:val="28"/>
        </w:rPr>
        <w:t xml:space="preserve">6)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w:anchor="Par2869" w:tooltip="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 w:history="1">
        <w:r w:rsidRPr="00076901">
          <w:rPr>
            <w:rFonts w:ascii="Times New Roman" w:hAnsi="Times New Roman"/>
            <w:sz w:val="28"/>
            <w:szCs w:val="28"/>
          </w:rPr>
          <w:t>пунктом 9 части 7 статьи 51</w:t>
        </w:r>
      </w:hyperlink>
      <w:r w:rsidRPr="00076901">
        <w:rPr>
          <w:rFonts w:ascii="Times New Roman" w:hAnsi="Times New Roman"/>
          <w:sz w:val="28"/>
          <w:szCs w:val="28"/>
        </w:rPr>
        <w:t xml:space="preserve"> Градостроительного</w:t>
      </w:r>
      <w:proofErr w:type="gramEnd"/>
      <w:r w:rsidRPr="00076901">
        <w:rPr>
          <w:rFonts w:ascii="Times New Roman" w:hAnsi="Times New Roman"/>
          <w:sz w:val="28"/>
          <w:szCs w:val="28"/>
        </w:rPr>
        <w:t xml:space="preserve">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xml:space="preserve">7) невыполнение застройщиком требований, предусмотренных </w:t>
      </w:r>
      <w:hyperlink r:id="rId14" w:history="1">
        <w:r w:rsidRPr="00076901">
          <w:rPr>
            <w:rFonts w:ascii="Times New Roman" w:hAnsi="Times New Roman"/>
            <w:sz w:val="28"/>
            <w:szCs w:val="28"/>
          </w:rPr>
          <w:t>частью 9 статьи 55</w:t>
        </w:r>
      </w:hyperlink>
      <w:r w:rsidRPr="00076901">
        <w:rPr>
          <w:rFonts w:ascii="Times New Roman" w:hAnsi="Times New Roman"/>
          <w:sz w:val="28"/>
          <w:szCs w:val="28"/>
        </w:rPr>
        <w:t xml:space="preserve"> Градостроительного кодекса Российской Федерации. </w:t>
      </w:r>
      <w:proofErr w:type="gramStart"/>
      <w:r w:rsidRPr="00076901">
        <w:rPr>
          <w:rFonts w:ascii="Times New Roman" w:hAnsi="Times New Roman"/>
          <w:sz w:val="28"/>
          <w:szCs w:val="28"/>
        </w:rPr>
        <w:t>В таком случае разрешение на ввод объекта в эксплуатацию (за исключением линейного объекта) выдается застройщику только после передачи в Администрацию безвозмездно копии схемы, отображающей расположение построенного, реконструированного объекта капитального строительства, расположения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roofErr w:type="gramEnd"/>
    </w:p>
    <w:p w:rsidR="00076901" w:rsidRPr="00076901" w:rsidRDefault="00076901" w:rsidP="00076901">
      <w:pPr>
        <w:pStyle w:val="ConsPlusNormal"/>
        <w:jc w:val="both"/>
        <w:rPr>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Перечень услуг, необходимых и обязательных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widowControl w:val="0"/>
        <w:autoSpaceDE w:val="0"/>
        <w:autoSpaceDN w:val="0"/>
        <w:adjustRightInd w:val="0"/>
        <w:ind w:firstLine="709"/>
        <w:jc w:val="both"/>
        <w:rPr>
          <w:sz w:val="28"/>
          <w:szCs w:val="28"/>
        </w:rPr>
      </w:pPr>
      <w:r w:rsidRPr="00076901">
        <w:rPr>
          <w:sz w:val="28"/>
          <w:szCs w:val="28"/>
        </w:rPr>
        <w:t>34. Услуг, которые являются необходимыми и обязательными для предоставления Муниципальной услуги, не предусмотрено.</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lastRenderedPageBreak/>
        <w:t xml:space="preserve">Порядок, размер и основания взимания </w:t>
      </w:r>
      <w:proofErr w:type="gramStart"/>
      <w:r w:rsidRPr="00076901">
        <w:rPr>
          <w:rFonts w:ascii="Times New Roman" w:hAnsi="Times New Roman"/>
          <w:sz w:val="28"/>
          <w:szCs w:val="28"/>
        </w:rPr>
        <w:t>государственной</w:t>
      </w:r>
      <w:proofErr w:type="gramEnd"/>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пошлины или иной платы за предоставление</w:t>
      </w: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35. Муниципальная услуга предоставляется бесплатно.</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Максимальный срок ожидания в очереди при подаче заявления о предоставлении муниципальной услуги, услуги организации, участвующей в предоставлении муниципальной услуги, и при получении результата предоставления таких услуг</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36. Максимальное время ожидания в очереди при личной подаче заявления о предоставлении Муниципальной услуги составляет не более                  15 минут.</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37. Срок ожидания в очереди при получении результата предоставления Муниципальной услуги не должен превышать 15 минут.</w:t>
      </w:r>
    </w:p>
    <w:p w:rsidR="00076901" w:rsidRPr="00076901" w:rsidRDefault="00076901" w:rsidP="00076901">
      <w:pPr>
        <w:pStyle w:val="ConsPlusNormal"/>
        <w:ind w:firstLine="540"/>
        <w:jc w:val="center"/>
        <w:rPr>
          <w:rFonts w:ascii="Times New Roman" w:hAnsi="Times New Roman"/>
          <w:sz w:val="28"/>
          <w:szCs w:val="28"/>
        </w:rPr>
      </w:pPr>
    </w:p>
    <w:p w:rsidR="00076901" w:rsidRPr="00076901" w:rsidRDefault="00076901" w:rsidP="00076901">
      <w:pPr>
        <w:pStyle w:val="ConsPlusNormal"/>
        <w:ind w:firstLine="540"/>
        <w:jc w:val="center"/>
        <w:rPr>
          <w:rFonts w:ascii="Times New Roman" w:hAnsi="Times New Roman"/>
          <w:sz w:val="28"/>
          <w:szCs w:val="28"/>
        </w:rPr>
      </w:pPr>
      <w:r w:rsidRPr="00076901">
        <w:rPr>
          <w:rFonts w:ascii="Times New Roman" w:hAnsi="Times New Roman"/>
          <w:sz w:val="28"/>
          <w:szCs w:val="28"/>
        </w:rPr>
        <w:t>Требования к помещениям, в которых предоставляются муниципальная услуга, услуги организации, участвующей в предоставлении муниципальной услуги,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38. Предоставление Муниципальной услуги осуществляется в специально выделенных для этих целей помещениях Администрации 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39. Для Заявителей должно быть обеспечено удобство пешеходной доступности от остановок общественного транспорта. Путь от остановок общественного транспорта до помещений приема и выдачи документов должен быть оборудован соответствующими информационными указателями.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40. Помещения приема и выдачи документов должны предусматривать места для ожидания, информирования и приема Заявителей. В местах для информирования должен быть обеспечен доступ граждан для ознакомления с информацией не только в часы приема заявлений, но и в рабочее время, когда прием Заявителей не ведется.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41. </w:t>
      </w:r>
      <w:proofErr w:type="gramStart"/>
      <w:r w:rsidRPr="00076901">
        <w:rPr>
          <w:rFonts w:ascii="Times New Roman" w:hAnsi="Times New Roman"/>
          <w:sz w:val="28"/>
          <w:szCs w:val="28"/>
        </w:rPr>
        <w:t>Характеристики помещений приема и выдачи документов в части объемно-планировочных в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42. Помещения приема и выдачи документов оборудуются стендами (стойками), содержащими информацию о порядке предоставления муниципальных услуг.</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В местах для ожидания устанавливаются стулья (кресельные секции, </w:t>
      </w:r>
      <w:r w:rsidRPr="00076901">
        <w:rPr>
          <w:rFonts w:ascii="Times New Roman" w:hAnsi="Times New Roman"/>
          <w:sz w:val="28"/>
          <w:szCs w:val="28"/>
        </w:rPr>
        <w:lastRenderedPageBreak/>
        <w:t>кресла) для Заявителей.</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43. В помещении приема и выдачи документов выделяется место для оформления документов, предусматривающее столы (стойки) с бланками заявлений и канцелярскими принадлежностями.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44. Информация о фамилии, имени, отчестве и должности сотрудника Администрации должна быть размещена на личной информационной табличке и на рабочем месте специалиста.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45. Для Заявителя, находящегося на приеме, должно быть предусмотрено место для раскладки документов.</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46. В помещениях приема и выдачи документов размещается абонентский ящик, а также стенд по антикоррупционной тематике. Кроме того, в помещениях приема и выдачи документов могут распространяться иные материалы (брошюры, сборники) по антикоррупционной тематике.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47. Для инвалидов и других маломобильных групп граждан должно быть предусмотрено: </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возможность беспрепятственного входа в учреждения и выхода из них;</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содействие со стороны должностных лиц учреждения, при необходимости, инвалиду при входе в объект и выходе из него;</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возможность посадки в транспортное средство и высадки из него перед входом в учреждение, в том числе с использованием кресла-коляски и, при необходимости, с помощью должностных лиц учреждения;</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сопровождение инвалидов, имеющих стойкие нарушения функции зрения;</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обеспечение допуска в учреждение, в котором предоставляются услуги,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076901" w:rsidRPr="00076901" w:rsidRDefault="00076901" w:rsidP="00076901">
      <w:pPr>
        <w:pStyle w:val="ConsPlusNormal"/>
        <w:ind w:firstLine="709"/>
        <w:jc w:val="both"/>
        <w:rPr>
          <w:rFonts w:ascii="Times New Roman" w:hAnsi="Times New Roman"/>
          <w:sz w:val="28"/>
          <w:szCs w:val="28"/>
        </w:rPr>
      </w:pPr>
      <w:r w:rsidRPr="00076901">
        <w:rPr>
          <w:rFonts w:ascii="Times New Roman" w:hAnsi="Times New Roman"/>
          <w:sz w:val="28"/>
          <w:szCs w:val="28"/>
        </w:rPr>
        <w:t>- оказание должностными лицами учреждения иной необходимой инвалидам и маломобильным группам населения помощи в преодолении барьеров, мешающих получению ими услуг наравне с другими лицами.</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Показатели доступности и качества муниципальной услуги (возможность получения информации о ходе предоставления муниципальной услуги, возможность получения муниципальной услуги в электронной форме или в МФЦ)</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48. Показателями доступности и качества Муниципальной услуги являются: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достоверность предоставляемой гражданам информации;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 полнота информирования граждан;</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наглядность форм предоставляемой информации об административных процедурах;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удобство и доступность получения информации Заявителями о порядке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соблюдение сроков исполнения отдельных административных процедур и предоставления Муниципальной услуги в целом;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соблюдение требований стандарта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отсутствие обоснованных жалоб на решения, действия (бездействие) должностных лиц Администрации, муниципальных служащих в ходе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полнота и актуальность информации о порядке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49. Заявителю предоставляется возможность обращения за получением Муниципальной услуги в электронной форме посредством Единого портала государственных и муниципальных услуг, Портала государственных и муниципальных услуг Тульской области.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50. Организация предоставления Муниципальной услуги </w:t>
      </w:r>
      <w:proofErr w:type="gramStart"/>
      <w:r w:rsidRPr="00076901">
        <w:rPr>
          <w:rFonts w:ascii="Times New Roman" w:hAnsi="Times New Roman"/>
          <w:sz w:val="28"/>
          <w:szCs w:val="28"/>
        </w:rPr>
        <w:t>осуществляется</w:t>
      </w:r>
      <w:proofErr w:type="gramEnd"/>
      <w:r w:rsidRPr="00076901">
        <w:rPr>
          <w:rFonts w:ascii="Times New Roman" w:hAnsi="Times New Roman"/>
          <w:sz w:val="28"/>
          <w:szCs w:val="28"/>
        </w:rPr>
        <w:t xml:space="preserve"> в том числе по принципу «одного окна» на базе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51. Заявителям предоставляется возможность получения информации о ходе предоставления Муниципальной услуги в электронной форме с использованием Портала государственных и муниципальных услуг Тульской области, Единого портала государственных и муниципальных услуг, а также в МФЦ.</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 xml:space="preserve">Иные требования, в том числе учитывающие особенности организации предоставления муниципальной услуги по принципу «одного окна» </w:t>
      </w: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на базе МФЦ и в электронной форме</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52.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сотрудниками МФЦ исполняются административные процедуры приема и регистрации заявления и документов, представленных Заявителем.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53. Организация предоставления Муниципальной услуги на базе МФЦ осуществляется в соответствии с соглашением о взаимодействии, заключенным между Администрацией 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54. Заявители имеют возможность получения Муниципальной услуги в электронной форме с использованием Единого портала государственных и муниципальных услуг и Портала государственных и муниципальных услуг Тульской области в части: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получения информации о порядке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 ознакомления с формами заявлений и иных документов, </w:t>
      </w:r>
      <w:r w:rsidRPr="00076901">
        <w:rPr>
          <w:rFonts w:ascii="Times New Roman" w:hAnsi="Times New Roman"/>
          <w:sz w:val="28"/>
          <w:szCs w:val="28"/>
        </w:rPr>
        <w:lastRenderedPageBreak/>
        <w:t>необходимых для получения Муниципальной услуги, обеспечения доступа к ним для копирования и заполнения в электронном виде;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направления запроса и документов, необходимых для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осуществления мониторинга хода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55. </w:t>
      </w:r>
      <w:proofErr w:type="gramStart"/>
      <w:r w:rsidRPr="00076901">
        <w:rPr>
          <w:rFonts w:ascii="Times New Roman" w:hAnsi="Times New Roman"/>
          <w:sz w:val="28"/>
          <w:szCs w:val="28"/>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5" w:history="1">
        <w:r w:rsidRPr="00076901">
          <w:rPr>
            <w:rFonts w:ascii="Times New Roman" w:hAnsi="Times New Roman"/>
            <w:sz w:val="28"/>
            <w:szCs w:val="28"/>
          </w:rPr>
          <w:t>закона</w:t>
        </w:r>
      </w:hyperlink>
      <w:r w:rsidRPr="00076901">
        <w:rPr>
          <w:rFonts w:ascii="Times New Roman" w:hAnsi="Times New Roman"/>
          <w:sz w:val="28"/>
          <w:szCs w:val="28"/>
        </w:rPr>
        <w:t xml:space="preserve"> от 06.04.2011 N 63-ФЗ «Об электронной подписи» и требованиями Федерального </w:t>
      </w:r>
      <w:hyperlink r:id="rId16" w:history="1">
        <w:r w:rsidRPr="00076901">
          <w:rPr>
            <w:rFonts w:ascii="Times New Roman" w:hAnsi="Times New Roman"/>
            <w:sz w:val="28"/>
            <w:szCs w:val="28"/>
          </w:rPr>
          <w:t>закона</w:t>
        </w:r>
      </w:hyperlink>
      <w:r w:rsidRPr="00076901">
        <w:rPr>
          <w:rFonts w:ascii="Times New Roman" w:hAnsi="Times New Roman"/>
          <w:sz w:val="28"/>
          <w:szCs w:val="28"/>
        </w:rPr>
        <w:t xml:space="preserve"> от 27.07.2010 N 210-ФЗ «Об организации предоставления государственных и муниципальных услуг».</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56. При направлении заявления о предоставлении Муниципальной услуги в электронной форме Заявитель вправе приложить к заявлению документы, указанные в пунктах 23, 25 настоящего Административного регламента, которые формируются и направляются в виде отдельных файлов в соответствии с требованиями законодательства. Количество файлов должно соответствовать количеству документов, направляемых в Администрацию, а наименование файла должно позволять идентифицировать документ и количество листов в документе. </w:t>
      </w:r>
      <w:proofErr w:type="gramStart"/>
      <w:r w:rsidRPr="00076901">
        <w:rPr>
          <w:rFonts w:ascii="Times New Roman" w:hAnsi="Times New Roman"/>
          <w:sz w:val="28"/>
          <w:szCs w:val="28"/>
        </w:rPr>
        <w:t>Все документы должны быть отсканированы в распространенных графических форматах файлов в цветном режиме (разрешение сканирования - не менее 200 точек на дюйм), обеспечивающем сохранение всех аутентичных признаков подлинности, а именно графической подписи лица, печати, углового штампа бланка (если приемлемо).</w:t>
      </w:r>
      <w:proofErr w:type="gramEnd"/>
      <w:r w:rsidRPr="00076901">
        <w:rPr>
          <w:rFonts w:ascii="Times New Roman" w:hAnsi="Times New Roman"/>
          <w:sz w:val="28"/>
          <w:szCs w:val="28"/>
        </w:rPr>
        <w:t xml:space="preserve"> При направлении в электронной форме заявления и прилагаемых к нему документов отправитель несет ответственность за соответствие содержания электронной копии содержанию подлинника документа на бумажном носителе.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57.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58. Для обработки персональных данных при регистрации субъекта персональных данных на Едином портале государственных и муниципальных услуг и на Портале государственных и муниципальных услуг Тульской области получение согласия Заявителя в соответствии с требованиями </w:t>
      </w:r>
      <w:hyperlink r:id="rId17" w:history="1">
        <w:r w:rsidRPr="00076901">
          <w:rPr>
            <w:rFonts w:ascii="Times New Roman" w:hAnsi="Times New Roman"/>
            <w:sz w:val="28"/>
            <w:szCs w:val="28"/>
          </w:rPr>
          <w:t>статьи 6</w:t>
        </w:r>
      </w:hyperlink>
      <w:r w:rsidRPr="00076901">
        <w:rPr>
          <w:rFonts w:ascii="Times New Roman" w:hAnsi="Times New Roman"/>
          <w:sz w:val="28"/>
          <w:szCs w:val="28"/>
        </w:rPr>
        <w:t xml:space="preserve"> Федерального закона от 27.07.2006 № 152-ФЗ                         «О персональных данных» не требуется.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59. Заявителям предоставляется возможность для предварительной записи на подачу заявления и документов, необходимых для предоставления Муниципальной услуги. Предварительная запись может осуществляться следующими способами по выбору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при личном обращении Заявителя в Администрацию или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 по телефону Администрации или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60. При предварительной записи Заявитель сообщает следующие данные: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для физического лица: фамилию, имя, отчество (последнее - при наличии);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для юридического лица: наименование юридического лица;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контактный номер телефона;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адрес электронной почты (при наличии);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желаемые дату и время представления документов.</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61. Предварительная запись осуществляется путем внесения указанных сведений в книгу записи Заявителей, которая ведется на бумажных и (или) электронных носителях.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62. Заявителю сообщаются дата и время приема документов, окно (кабинет) приема документов, </w:t>
      </w:r>
      <w:proofErr w:type="gramStart"/>
      <w:r w:rsidRPr="00076901">
        <w:rPr>
          <w:rFonts w:ascii="Times New Roman" w:hAnsi="Times New Roman"/>
          <w:sz w:val="28"/>
          <w:szCs w:val="28"/>
        </w:rPr>
        <w:t>в</w:t>
      </w:r>
      <w:proofErr w:type="gramEnd"/>
      <w:r w:rsidRPr="00076901">
        <w:rPr>
          <w:rFonts w:ascii="Times New Roman" w:hAnsi="Times New Roman"/>
          <w:sz w:val="28"/>
          <w:szCs w:val="28"/>
        </w:rPr>
        <w:t xml:space="preserve"> которое следует обратиться.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63. Запись Заявителей на определенную дату заканчивается за сутки до наступления этой даты.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64. При осуществлении предварительной записи Заявитель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65. Заявитель в любое время вправе отказаться от предварительной записи.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66. При отсутствии Заявителей, обратившихся по предварительной записи, осуществляется прием Заявителей, обратившихся в порядке очереди.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67. График приема (приемное время) Заявителей по предварительной записи устанавливается руководителем Администрации или МФЦ в зависимости от интенсивности обращений.</w:t>
      </w:r>
    </w:p>
    <w:p w:rsidR="00076901" w:rsidRPr="00076901" w:rsidRDefault="00076901" w:rsidP="00076901">
      <w:pPr>
        <w:pStyle w:val="ConsPlusNormal"/>
        <w:widowControl/>
        <w:ind w:firstLine="709"/>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III. Состав, последовательность, действующие и планируемые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Описание последовательности действий при осуществлении муниципальной услуги.</w:t>
      </w:r>
    </w:p>
    <w:p w:rsidR="00076901" w:rsidRPr="00076901" w:rsidRDefault="00076901" w:rsidP="00076901">
      <w:pPr>
        <w:pStyle w:val="ConsPlusNormal"/>
        <w:ind w:firstLine="708"/>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68. Предоставление Муниципальной услуги включает следующие административные процедуры: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прием и регистрация заявления и документов, представленных Заявителем;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рассмотрение заявления о выдаче разрешения на ввод объекта в эксплуатацию при осуществлении строительства, реконструкции объектов капитального строительства, в том числе формирование и направление межведомственных запросов в органы (организации), участвующие в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3) принятие решения о предоставлении Муниципальной услуги, либо об отказе в её предоставлении;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подготовка разрешения на ввод объекта в эксплуатацию при осуществлении строительства, реконструкции объектов капитального строительства, либо отказа в выдаче разрешения на ввод объекта в эксплуатацию при осуществлении строительства;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5) выдача (направление) Заявителю результата предоставления Муниципальной услуги.</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Блок-схема предоставления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69. </w:t>
      </w:r>
      <w:hyperlink w:anchor="P1187" w:history="1">
        <w:r w:rsidRPr="00076901">
          <w:rPr>
            <w:rFonts w:ascii="Times New Roman" w:hAnsi="Times New Roman"/>
            <w:sz w:val="28"/>
            <w:szCs w:val="28"/>
          </w:rPr>
          <w:t>Блок-схема</w:t>
        </w:r>
      </w:hyperlink>
      <w:r w:rsidRPr="00076901">
        <w:rPr>
          <w:rFonts w:ascii="Times New Roman" w:hAnsi="Times New Roman"/>
          <w:sz w:val="28"/>
          <w:szCs w:val="28"/>
        </w:rPr>
        <w:t xml:space="preserve"> последовательности действий при предоставлении Муниципальной услуги представлена в Приложении № 2 к настоящему Административному регламенту.</w:t>
      </w:r>
    </w:p>
    <w:p w:rsidR="00076901" w:rsidRPr="00076901" w:rsidRDefault="00076901" w:rsidP="00076901">
      <w:pPr>
        <w:pStyle w:val="ConsPlusNormal"/>
        <w:widowControl/>
        <w:ind w:firstLine="709"/>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 xml:space="preserve">Прием, регистрация заявления и документов, </w:t>
      </w:r>
    </w:p>
    <w:p w:rsidR="00076901" w:rsidRPr="00076901" w:rsidRDefault="00076901" w:rsidP="00076901">
      <w:pPr>
        <w:pStyle w:val="ConsPlusNormal"/>
        <w:jc w:val="center"/>
        <w:rPr>
          <w:rFonts w:ascii="Times New Roman" w:hAnsi="Times New Roman"/>
          <w:sz w:val="28"/>
          <w:szCs w:val="28"/>
        </w:rPr>
      </w:pPr>
      <w:proofErr w:type="gramStart"/>
      <w:r w:rsidRPr="00076901">
        <w:rPr>
          <w:rFonts w:ascii="Times New Roman" w:hAnsi="Times New Roman"/>
          <w:sz w:val="28"/>
          <w:szCs w:val="28"/>
        </w:rPr>
        <w:t>представленных</w:t>
      </w:r>
      <w:proofErr w:type="gramEnd"/>
      <w:r w:rsidRPr="00076901">
        <w:rPr>
          <w:rFonts w:ascii="Times New Roman" w:hAnsi="Times New Roman"/>
          <w:sz w:val="28"/>
          <w:szCs w:val="28"/>
        </w:rPr>
        <w:t xml:space="preserve"> Заявителем</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70. Основанием для начала предоставления Муниципальной услуги является письменное обращение Заявителя в Администрацию или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Прием и регистрация заявления и документов, представленных Заявителем, в МФЦ осуществляются в соответствии с соглашением о взаимодействии между Администрацией и МФЦ.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71. Заявление и документы, приложенные к заявлению, могут поступить в Администрацию по почте, в электронном виде или быть доставленными непосредственно Заявителем либо его законным представителем.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72. Специалист Администрации, ответственный за прием и регистрацию заявления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устанавливает предмет обращения, личность Заявителя, полномочия представителя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проверяет правильность оформления заявления;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3) в случае выявления оснований, предусмотренных                              </w:t>
      </w:r>
      <w:hyperlink w:anchor="P155" w:history="1">
        <w:r w:rsidRPr="00076901">
          <w:rPr>
            <w:rFonts w:ascii="Times New Roman" w:hAnsi="Times New Roman"/>
            <w:sz w:val="28"/>
            <w:szCs w:val="28"/>
          </w:rPr>
          <w:t xml:space="preserve">пунктом </w:t>
        </w:r>
      </w:hyperlink>
      <w:r w:rsidRPr="00076901">
        <w:rPr>
          <w:rFonts w:ascii="Times New Roman" w:hAnsi="Times New Roman"/>
          <w:sz w:val="28"/>
          <w:szCs w:val="28"/>
        </w:rPr>
        <w:t>30 настоящего Административного регламента, специалист Администрации, ответственный за прием заявления и документов, принимает решение об отказе в приеме заявления 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а) в случае личного обращения Заявителя возвращает ему заявление с разъяснением причин отказа в приеме заявления;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б) в случае поступления заявления почтовым отправлением в течение             7 (семи) рабочих дней готовит, подписывает у руководителя и направляет Заявителю письменное уведомление об отказе в приеме заявления с указанием причин отказа;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в случае подачи заявления в электронном виде направляет Заявителю электронное сообщение об отказе в приеме документов не позднее рабочего дня, следующего за днем подачи заявления.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 xml:space="preserve">г) в случае отсутствия оснований, предусмотренных                             </w:t>
      </w:r>
      <w:hyperlink w:anchor="P155" w:history="1">
        <w:r w:rsidRPr="00076901">
          <w:rPr>
            <w:rFonts w:ascii="Times New Roman" w:hAnsi="Times New Roman"/>
            <w:sz w:val="28"/>
            <w:szCs w:val="28"/>
          </w:rPr>
          <w:t xml:space="preserve">пунктом </w:t>
        </w:r>
      </w:hyperlink>
      <w:r w:rsidRPr="00076901">
        <w:rPr>
          <w:rFonts w:ascii="Times New Roman" w:hAnsi="Times New Roman"/>
          <w:sz w:val="28"/>
          <w:szCs w:val="28"/>
        </w:rPr>
        <w:t>30 настоящего Административного регламента, специалист Администрации, ответственный за прием заявления, осуществляет регистрацию заявления и представленных документов.</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73. Регистрация заявления о предоставлении Муниципальной услуги, а также регистрация заявления, переданного на бумажном носителе из МФЦ в Администрацию, осуществляется Администрацией в день поступления.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74. Результатом административной процедуры является прием и регистрация заявления о предоставлении Муниципальной услуги.</w:t>
      </w:r>
    </w:p>
    <w:p w:rsidR="00076901" w:rsidRPr="00076901" w:rsidRDefault="00076901" w:rsidP="00076901">
      <w:pPr>
        <w:pStyle w:val="ConsPlusNormal"/>
        <w:widowControl/>
        <w:ind w:firstLine="709"/>
        <w:jc w:val="both"/>
        <w:rPr>
          <w:rFonts w:ascii="Times New Roman" w:hAnsi="Times New Roman"/>
          <w:sz w:val="28"/>
          <w:szCs w:val="28"/>
        </w:rPr>
      </w:pP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 xml:space="preserve">Рассмотрение заявления о выдаче разрешения на ввод объекта в эксплуатацию при осуществлении строительства, реконструкции объектов капитального строительства, в том числе формирование и направление межведомственных запросов в органы (организации), участвующие </w:t>
      </w: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в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75. Основанием для начала выполнения административной процедуры является поступление зарегистрированного Администрацией заявления о предоставлении Муниципальной услуги и всех необходимых документов специалисту Администрации, ответственному за предоставление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76. Специалист Администрации, ответственный за предоставление Муниципальной услуги:</w:t>
      </w:r>
    </w:p>
    <w:p w:rsidR="00076901" w:rsidRPr="00076901" w:rsidRDefault="00076901" w:rsidP="00076901">
      <w:pPr>
        <w:spacing w:after="1" w:line="280" w:lineRule="atLeast"/>
        <w:ind w:firstLine="709"/>
        <w:jc w:val="both"/>
      </w:pPr>
      <w:r w:rsidRPr="00076901">
        <w:rPr>
          <w:sz w:val="28"/>
          <w:szCs w:val="28"/>
        </w:rPr>
        <w:t xml:space="preserve">1) </w:t>
      </w:r>
      <w:r w:rsidRPr="00076901">
        <w:rPr>
          <w:sz w:val="28"/>
        </w:rPr>
        <w:t xml:space="preserve">проводит проверку на наличие и оформление предоставленных документов, указанных в </w:t>
      </w:r>
      <w:hyperlink w:anchor="P107" w:history="1">
        <w:r w:rsidRPr="00076901">
          <w:rPr>
            <w:sz w:val="28"/>
          </w:rPr>
          <w:t xml:space="preserve">пунктах </w:t>
        </w:r>
      </w:hyperlink>
      <w:r w:rsidRPr="00076901">
        <w:rPr>
          <w:sz w:val="28"/>
        </w:rPr>
        <w:t>23, 25 настоящего Административного регламента, в соответствии с требованиями настоящего Административного регламента. Максимальный срок административного действия составляет                 1 (один</w:t>
      </w:r>
      <w:r w:rsidRPr="00076901">
        <w:rPr>
          <w:sz w:val="28"/>
          <w:szCs w:val="28"/>
        </w:rPr>
        <w:t>) рабочий день</w:t>
      </w:r>
      <w:r w:rsidRPr="00076901">
        <w:rPr>
          <w:sz w:val="28"/>
        </w:rPr>
        <w:t xml:space="preserve"> со дня регистрации заявления</w:t>
      </w:r>
      <w:r w:rsidRPr="00076901">
        <w:rPr>
          <w:sz w:val="28"/>
          <w:szCs w:val="28"/>
        </w:rPr>
        <w:t xml:space="preserve"> о предоставлении Муниципальной услуги</w:t>
      </w:r>
      <w:r w:rsidRPr="00076901">
        <w:rPr>
          <w:sz w:val="28"/>
        </w:rPr>
        <w:t>.</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 xml:space="preserve">2) в случае непредставления Заявителем по собственной инициативе документа (документов), указанных в </w:t>
      </w:r>
      <w:hyperlink w:anchor="P178" w:history="1">
        <w:r w:rsidRPr="00076901">
          <w:rPr>
            <w:rFonts w:ascii="Times New Roman" w:hAnsi="Times New Roman"/>
            <w:sz w:val="28"/>
            <w:szCs w:val="28"/>
          </w:rPr>
          <w:t xml:space="preserve">пункте </w:t>
        </w:r>
      </w:hyperlink>
      <w:r w:rsidRPr="00076901">
        <w:rPr>
          <w:rFonts w:ascii="Times New Roman" w:hAnsi="Times New Roman"/>
          <w:sz w:val="28"/>
          <w:szCs w:val="28"/>
        </w:rPr>
        <w:t>25 настоящего Административного регламента, специалист Администрации, ответственный за предоставление Муниципальной услуги, в течение 2 (двух) рабочих дней со дня регистрации Администрацией заявления о предоставлении Муниципальной услуги формирует и направляет по каналам системы межведомственного электронного взаимодействия межведомственные запросы в федеральные органы исполнительной власти, органы государственной власти Тульской области</w:t>
      </w:r>
      <w:proofErr w:type="gramEnd"/>
      <w:r w:rsidRPr="00076901">
        <w:rPr>
          <w:rFonts w:ascii="Times New Roman" w:hAnsi="Times New Roman"/>
          <w:sz w:val="28"/>
          <w:szCs w:val="28"/>
        </w:rPr>
        <w:t>, участвующие в предоставлении муниципальной услуги.</w:t>
      </w:r>
    </w:p>
    <w:p w:rsidR="00076901" w:rsidRPr="00076901" w:rsidRDefault="00076901" w:rsidP="00076901">
      <w:pPr>
        <w:pStyle w:val="ConsPlusNormal"/>
        <w:ind w:firstLine="540"/>
        <w:jc w:val="both"/>
        <w:rPr>
          <w:rFonts w:ascii="Times New Roman" w:hAnsi="Times New Roman"/>
          <w:sz w:val="28"/>
          <w:szCs w:val="28"/>
        </w:rPr>
      </w:pPr>
      <w:r w:rsidRPr="00076901">
        <w:rPr>
          <w:rFonts w:ascii="Times New Roman" w:hAnsi="Times New Roman"/>
          <w:sz w:val="28"/>
          <w:szCs w:val="28"/>
        </w:rPr>
        <w:t xml:space="preserve">По межведомственным запросам документы (их копии или сведения, содержащиеся в них) предоставляются в Администрацию федеральными органами исполнительной власти, органами государственной власти Тульской области, участвующими в предоставлении муниципальной услуги, в распоряжении которых находятся указанные документы, в срок не позднее 3 (трех) рабочих дней со дня получения соответствующего </w:t>
      </w:r>
      <w:r w:rsidRPr="00076901">
        <w:rPr>
          <w:rFonts w:ascii="Times New Roman" w:hAnsi="Times New Roman"/>
          <w:sz w:val="28"/>
          <w:szCs w:val="28"/>
        </w:rPr>
        <w:lastRenderedPageBreak/>
        <w:t>межведомственного запроса.</w:t>
      </w:r>
    </w:p>
    <w:p w:rsidR="00076901" w:rsidRPr="00076901" w:rsidRDefault="00076901" w:rsidP="00076901">
      <w:pPr>
        <w:shd w:val="clear" w:color="auto" w:fill="FFFFFF"/>
        <w:tabs>
          <w:tab w:val="left" w:pos="709"/>
        </w:tabs>
        <w:autoSpaceDE w:val="0"/>
        <w:autoSpaceDN w:val="0"/>
        <w:adjustRightInd w:val="0"/>
        <w:spacing w:line="21" w:lineRule="atLeast"/>
        <w:jc w:val="both"/>
        <w:outlineLvl w:val="2"/>
        <w:rPr>
          <w:sz w:val="28"/>
          <w:szCs w:val="28"/>
        </w:rPr>
      </w:pPr>
      <w:r w:rsidRPr="00076901">
        <w:rPr>
          <w:sz w:val="28"/>
          <w:szCs w:val="28"/>
        </w:rPr>
        <w:tab/>
      </w:r>
      <w:r w:rsidRPr="00076901">
        <w:rPr>
          <w:sz w:val="28"/>
          <w:szCs w:val="28"/>
        </w:rPr>
        <w:tab/>
      </w: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Принятие решения о предоставлении Муниципальной услуги,</w:t>
      </w: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либо об отказе в её предоставлении</w:t>
      </w:r>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shd w:val="clear" w:color="auto" w:fill="FFFFFF"/>
        <w:tabs>
          <w:tab w:val="left" w:pos="709"/>
        </w:tabs>
        <w:autoSpaceDE w:val="0"/>
        <w:autoSpaceDN w:val="0"/>
        <w:adjustRightInd w:val="0"/>
        <w:spacing w:line="21" w:lineRule="atLeast"/>
        <w:jc w:val="both"/>
        <w:outlineLvl w:val="2"/>
        <w:rPr>
          <w:sz w:val="28"/>
          <w:szCs w:val="28"/>
        </w:rPr>
      </w:pPr>
      <w:r w:rsidRPr="00076901">
        <w:rPr>
          <w:sz w:val="28"/>
          <w:szCs w:val="28"/>
        </w:rPr>
        <w:tab/>
        <w:t>77. Основанием для начала выполнения административной процедуры является зарегистрированное Администрацией заявление о предоставлении Муниципальной услуги, полученные ответы на межведомственные запросы.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78. Не предоставление (несвоевременное предоставление)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Муниципальной услуги. В случае </w:t>
      </w:r>
      <w:proofErr w:type="gramStart"/>
      <w:r w:rsidRPr="00076901">
        <w:rPr>
          <w:rFonts w:ascii="Times New Roman" w:hAnsi="Times New Roman"/>
          <w:sz w:val="28"/>
          <w:szCs w:val="28"/>
        </w:rPr>
        <w:t>не поступления</w:t>
      </w:r>
      <w:proofErr w:type="gramEnd"/>
      <w:r w:rsidRPr="00076901">
        <w:rPr>
          <w:rFonts w:ascii="Times New Roman" w:hAnsi="Times New Roman"/>
          <w:sz w:val="28"/>
          <w:szCs w:val="28"/>
        </w:rPr>
        <w:t xml:space="preserve"> ответа на межведомственный запрос в установленный срок Администрацией принимаются меры, предусмотренные законодательством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79. После рассмотрения заявления о предоставлении Муниципальной услуги и получения ответов на запросы, специалист Администрации, ответственный за предоставление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 в течение 4 (четырех) рабочих дней со дня регистрации Администрацией заявления о предоставлении Муниципальной услуги осуществляет осмотр объекта капитального строительства. </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w:t>
      </w:r>
      <w:proofErr w:type="gramEnd"/>
      <w:r w:rsidRPr="00076901">
        <w:rPr>
          <w:rFonts w:ascii="Times New Roman" w:hAnsi="Times New Roman"/>
          <w:sz w:val="28"/>
          <w:szCs w:val="28"/>
        </w:rPr>
        <w:t xml:space="preserve"> </w:t>
      </w:r>
      <w:proofErr w:type="gramStart"/>
      <w:r w:rsidRPr="00076901">
        <w:rPr>
          <w:rFonts w:ascii="Times New Roman" w:hAnsi="Times New Roman"/>
          <w:sz w:val="28"/>
          <w:szCs w:val="28"/>
        </w:rPr>
        <w:t>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w:t>
      </w:r>
      <w:proofErr w:type="gramEnd"/>
      <w:r w:rsidRPr="00076901">
        <w:rPr>
          <w:rFonts w:ascii="Times New Roman" w:hAnsi="Times New Roman"/>
          <w:sz w:val="28"/>
          <w:szCs w:val="28"/>
        </w:rPr>
        <w:t xml:space="preserve"> эффективности и требованиям оснащенности объекта капитального строительства приборами учета используемых энергетических ресурсов. </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случае</w:t>
      </w:r>
      <w:proofErr w:type="gramStart"/>
      <w:r w:rsidRPr="00076901">
        <w:rPr>
          <w:rFonts w:ascii="Times New Roman" w:hAnsi="Times New Roman"/>
          <w:sz w:val="28"/>
          <w:szCs w:val="28"/>
        </w:rPr>
        <w:t>,</w:t>
      </w:r>
      <w:proofErr w:type="gramEnd"/>
      <w:r w:rsidRPr="00076901">
        <w:rPr>
          <w:rFonts w:ascii="Times New Roman" w:hAnsi="Times New Roman"/>
          <w:sz w:val="28"/>
          <w:szCs w:val="28"/>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w:anchor="Par3142" w:tooltip="1. Государственный строительный надзор осуществляется при:" w:history="1">
        <w:r w:rsidRPr="00076901">
          <w:rPr>
            <w:rFonts w:ascii="Times New Roman" w:hAnsi="Times New Roman"/>
            <w:sz w:val="28"/>
            <w:szCs w:val="28"/>
          </w:rPr>
          <w:t>частью 1 статьи 54</w:t>
        </w:r>
      </w:hyperlink>
      <w:r w:rsidRPr="00076901">
        <w:rPr>
          <w:rFonts w:ascii="Times New Roman" w:hAnsi="Times New Roman"/>
          <w:sz w:val="28"/>
          <w:szCs w:val="28"/>
        </w:rPr>
        <w:t xml:space="preserve"> Градостроительного кодекса Российской Федерации, осмотр такого объекта не проводится.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 в течение 1 (одного) рабочего дня со дня окончания проверки </w:t>
      </w:r>
      <w:r w:rsidRPr="00076901">
        <w:rPr>
          <w:rFonts w:ascii="Times New Roman" w:hAnsi="Times New Roman"/>
          <w:sz w:val="28"/>
          <w:szCs w:val="28"/>
        </w:rPr>
        <w:lastRenderedPageBreak/>
        <w:t>документов и осмотра объекта капитального строительства принимает решение о подготовке проекта разрешения на ввод объекта в эксплуатацию при осуществлении строительства, реконструкции объектов капитального строительства или об отказе в предоставлении данного разрешения.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80. Результатом административной процедуры является принятие решения о предоставлении Муниципальной услуги, либо об отказе в её  предоставлении.</w:t>
      </w:r>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ind w:firstLine="708"/>
        <w:jc w:val="center"/>
        <w:rPr>
          <w:rFonts w:ascii="Times New Roman" w:hAnsi="Times New Roman"/>
          <w:sz w:val="28"/>
          <w:szCs w:val="28"/>
        </w:rPr>
      </w:pPr>
      <w:r w:rsidRPr="00076901">
        <w:rPr>
          <w:rFonts w:ascii="Times New Roman" w:hAnsi="Times New Roman"/>
          <w:sz w:val="28"/>
          <w:szCs w:val="28"/>
        </w:rPr>
        <w:t>Подготовка разрешения на ввод объекта в эксплуатацию при осуществлении строительства, реконструкции объектов капитального строительства, либо отказа в выдаче разрешения на ввод объекта в эксплуатацию при осуществлении строительства, реконструкции объектов капитального строительства</w:t>
      </w:r>
    </w:p>
    <w:p w:rsidR="00076901" w:rsidRPr="00076901" w:rsidRDefault="00076901" w:rsidP="00076901">
      <w:pPr>
        <w:pStyle w:val="ConsPlusNormal"/>
        <w:ind w:firstLine="708"/>
        <w:jc w:val="center"/>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81. Основанием для начала выполнения административной процедуры является решение о предоставлении Муниципальной услуги, либо об отказе в её  предоставлении.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82. Специалист Администрации, ответственный за предоставление Муниципальной услуги:</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1) в случае отсутствия оснований для отказа в предоставлении Муниципальной услуги, установленных в </w:t>
      </w:r>
      <w:hyperlink r:id="rId18" w:history="1">
        <w:r w:rsidRPr="00076901">
          <w:rPr>
            <w:sz w:val="28"/>
            <w:szCs w:val="28"/>
          </w:rPr>
          <w:t>пункте 33</w:t>
        </w:r>
      </w:hyperlink>
      <w:r w:rsidRPr="00076901">
        <w:rPr>
          <w:sz w:val="28"/>
          <w:szCs w:val="28"/>
        </w:rPr>
        <w:t xml:space="preserve"> настоящего Административного регламента, в течение 1 (одного) рабочего дня подготавливает проект разрешения на ввод объекта в эксплуатацию при осуществлении строительства, реконструкции объектов капитального строительства по форме, утвержденной Приказом Министерства строительства и жилищно-коммунального хозяйства Российской Федерации от 19.02.2015 N 117/</w:t>
      </w:r>
      <w:proofErr w:type="spellStart"/>
      <w:proofErr w:type="gramStart"/>
      <w:r w:rsidRPr="00076901">
        <w:rPr>
          <w:sz w:val="28"/>
          <w:szCs w:val="28"/>
        </w:rPr>
        <w:t>пр</w:t>
      </w:r>
      <w:proofErr w:type="spellEnd"/>
      <w:proofErr w:type="gramEnd"/>
      <w:r w:rsidRPr="00076901">
        <w:rPr>
          <w:sz w:val="28"/>
          <w:szCs w:val="28"/>
        </w:rPr>
        <w:t xml:space="preserve"> «Об утверждении формы разрешения на строительство и формы разрешения на ввод объекта в эксплуатацию»;</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2) в случае наличия оснований для отказа в предоставлении Муниципальной услуги, указанных  в  </w:t>
      </w:r>
      <w:hyperlink r:id="rId19" w:history="1">
        <w:r w:rsidRPr="00076901">
          <w:rPr>
            <w:rFonts w:ascii="Times New Roman" w:hAnsi="Times New Roman"/>
            <w:sz w:val="28"/>
            <w:szCs w:val="28"/>
          </w:rPr>
          <w:t>пункте 33</w:t>
        </w:r>
      </w:hyperlink>
      <w:r w:rsidRPr="00076901">
        <w:rPr>
          <w:rFonts w:ascii="Times New Roman" w:hAnsi="Times New Roman"/>
          <w:sz w:val="28"/>
          <w:szCs w:val="28"/>
        </w:rPr>
        <w:t xml:space="preserve"> настоящего Административного регламента, в течение 1 (одного) рабочего дня готовит письмо об отказе в выдаче разрешения на ввод объекта в эксплуатацию при осуществлении строительства, реконструкции объектов капитального строительства с указанием причин отказа.</w:t>
      </w:r>
    </w:p>
    <w:p w:rsidR="00076901" w:rsidRPr="00076901" w:rsidRDefault="00076901" w:rsidP="00076901">
      <w:pPr>
        <w:autoSpaceDE w:val="0"/>
        <w:autoSpaceDN w:val="0"/>
        <w:adjustRightInd w:val="0"/>
        <w:ind w:firstLine="709"/>
        <w:jc w:val="both"/>
        <w:rPr>
          <w:sz w:val="28"/>
          <w:szCs w:val="28"/>
        </w:rPr>
      </w:pPr>
      <w:r w:rsidRPr="00076901">
        <w:rPr>
          <w:sz w:val="28"/>
          <w:szCs w:val="28"/>
        </w:rPr>
        <w:t>83. Подготовленный проект разрешения на ввод объекта в эксплуатацию при осуществлении строительства, реконструкции объектов капитального строительства, либо письмо об отказе в выдаче данного разрешения, подлежат согласованию с должностными лицами Администрации в соответствии с правилами делопроизводства, установленными в Администрации.</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84. Согласованный проект разрешения на ввод объекта в эксплуатацию при осуществлении строительства, реконструкции объектов капитального строительства направляется на подпись главе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lastRenderedPageBreak/>
        <w:t xml:space="preserve">85. Подписанное главой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 разрешение на ввод объекта в эксплуатацию при осуществлении строительства, реконструкции объектов капитального строительства удостоверяется печатью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t xml:space="preserve">86. Согласованное  письмо </w:t>
      </w:r>
      <w:proofErr w:type="gramStart"/>
      <w:r w:rsidRPr="00076901">
        <w:rPr>
          <w:sz w:val="28"/>
          <w:szCs w:val="28"/>
        </w:rPr>
        <w:t>об отказе в выдаче разрешения на ввод объекта в эксплуатацию при осуществлении</w:t>
      </w:r>
      <w:proofErr w:type="gramEnd"/>
      <w:r w:rsidRPr="00076901">
        <w:rPr>
          <w:sz w:val="28"/>
          <w:szCs w:val="28"/>
        </w:rPr>
        <w:t xml:space="preserve"> строительства, реконструкции объектов капитального строительства направляется на подписание главе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 или первому заместителю главы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t>87. Максимальная продолжительность указанной административной процедуры составляет 2 (два) рабочих дня.</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t>88. Разрешение на ввод объекта в эксплуатацию при осуществлении строительства, реконструкции объектов капитального строительства подготавливается в двух экземплярах.</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t>89. Обязательным приложением к разрешению на ввод объекта в эксплуатацию при осуществлении строительства, реконструкции объектов капитального строительства является представленный Заявителем технический план объекта капитального строительства, подготовленный в соответствии с Федеральным законом от 13.07.2015 № 218-ФЗ                                 «О государственной регистрации недвижимости».</w:t>
      </w:r>
    </w:p>
    <w:p w:rsidR="00076901" w:rsidRPr="00076901" w:rsidRDefault="00076901" w:rsidP="00076901">
      <w:pPr>
        <w:autoSpaceDE w:val="0"/>
        <w:autoSpaceDN w:val="0"/>
        <w:adjustRightInd w:val="0"/>
        <w:spacing w:line="252" w:lineRule="auto"/>
        <w:ind w:firstLine="709"/>
        <w:jc w:val="both"/>
        <w:outlineLvl w:val="1"/>
        <w:rPr>
          <w:sz w:val="28"/>
          <w:szCs w:val="28"/>
        </w:rPr>
      </w:pPr>
      <w:r w:rsidRPr="00076901">
        <w:rPr>
          <w:sz w:val="28"/>
          <w:szCs w:val="28"/>
        </w:rPr>
        <w:t>90. Результатом административной процедуры является подготовленное разрешение на ввод объекта в эксплуатацию при осуществлении строительства, реконструкции объектов капитального строительства, либо письмо об отказе в выдаче данного разрешения.</w:t>
      </w:r>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ind w:firstLine="709"/>
        <w:jc w:val="center"/>
        <w:rPr>
          <w:rFonts w:ascii="Times New Roman" w:hAnsi="Times New Roman"/>
          <w:sz w:val="28"/>
          <w:szCs w:val="28"/>
        </w:rPr>
      </w:pPr>
      <w:r w:rsidRPr="00076901">
        <w:rPr>
          <w:rFonts w:ascii="Times New Roman" w:hAnsi="Times New Roman"/>
          <w:sz w:val="28"/>
          <w:szCs w:val="28"/>
        </w:rPr>
        <w:t>Выдача (направление) Заявителю результата предоставления муниципальной услуги</w:t>
      </w:r>
    </w:p>
    <w:p w:rsidR="00076901" w:rsidRPr="00076901" w:rsidRDefault="00076901" w:rsidP="00076901">
      <w:pPr>
        <w:pStyle w:val="ConsPlusNormal"/>
        <w:ind w:firstLine="709"/>
        <w:jc w:val="center"/>
        <w:rPr>
          <w:rFonts w:ascii="Times New Roman" w:hAnsi="Times New Roman"/>
          <w:sz w:val="24"/>
          <w:szCs w:val="24"/>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91. Основанием для начала административной процедуры является подготовленное разрешение на ввод объекта в эксплуатацию при осуществлении строительства, реконструкции объектов капитального строительства, либо письмо об отказе в выдаче данного разрешения.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92. </w:t>
      </w:r>
      <w:proofErr w:type="gramStart"/>
      <w:r w:rsidRPr="00076901">
        <w:rPr>
          <w:rFonts w:ascii="Times New Roman" w:hAnsi="Times New Roman"/>
          <w:sz w:val="28"/>
          <w:szCs w:val="28"/>
        </w:rPr>
        <w:t>Специалист Администрации, ответственный за предоставление Муниципальной услуги, в течение 3 (трех) рабочих дней после подготовки разрешения на ввод объекта в эксплуатацию при осуществлении строительства, реконструкции объектов капитального строительства, либо письма об отказе в выдаче данного разрешения, сообщает Заявителю с использованием способа связи, указанного в заявлении, о готовности результата предоставления Муниципальной услуги.</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93. Выдача Заявителю результата предоставления Муниципальной услуги осуществляется способом, указанным Заявителем при подаче заявления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94. Результатом административной процедуры является выдача Заявителю разрешения на ввод объекта в эксплуатацию при осуществлении строительства, реконструкции объектов капитального строительства, либо письма об отказе в выдаче данного разрешения.</w:t>
      </w:r>
    </w:p>
    <w:p w:rsidR="00076901" w:rsidRPr="00076901" w:rsidRDefault="00076901" w:rsidP="00076901">
      <w:pPr>
        <w:pStyle w:val="ConsPlusNormal"/>
        <w:ind w:firstLine="709"/>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V. Порядок и формы контроля исполнения Административного регламента за предоставлением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 xml:space="preserve">Порядок осуществления текущего </w:t>
      </w:r>
      <w:proofErr w:type="gramStart"/>
      <w:r w:rsidRPr="00076901">
        <w:rPr>
          <w:rFonts w:ascii="Times New Roman" w:hAnsi="Times New Roman"/>
          <w:sz w:val="28"/>
          <w:szCs w:val="28"/>
        </w:rPr>
        <w:t>контроля за</w:t>
      </w:r>
      <w:proofErr w:type="gramEnd"/>
      <w:r w:rsidRPr="00076901">
        <w:rPr>
          <w:rFonts w:ascii="Times New Roman" w:hAnsi="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95. Текущий </w:t>
      </w:r>
      <w:proofErr w:type="gramStart"/>
      <w:r w:rsidRPr="00076901">
        <w:rPr>
          <w:rFonts w:ascii="Times New Roman" w:hAnsi="Times New Roman"/>
          <w:sz w:val="28"/>
          <w:szCs w:val="28"/>
        </w:rPr>
        <w:t>контроль за</w:t>
      </w:r>
      <w:proofErr w:type="gramEnd"/>
      <w:r w:rsidRPr="00076901">
        <w:rPr>
          <w:rFonts w:ascii="Times New Roman" w:hAnsi="Times New Roman"/>
          <w:sz w:val="28"/>
          <w:szCs w:val="28"/>
        </w:rPr>
        <w:t xml:space="preserve"> предоставлением Муниципальной услуги осуществляет глава Администрации.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96. Текущий </w:t>
      </w:r>
      <w:proofErr w:type="gramStart"/>
      <w:r w:rsidRPr="00076901">
        <w:rPr>
          <w:rFonts w:ascii="Times New Roman" w:hAnsi="Times New Roman"/>
          <w:sz w:val="28"/>
          <w:szCs w:val="28"/>
        </w:rPr>
        <w:t>контроль за</w:t>
      </w:r>
      <w:proofErr w:type="gramEnd"/>
      <w:r w:rsidRPr="00076901">
        <w:rPr>
          <w:rFonts w:ascii="Times New Roman" w:hAnsi="Times New Roman"/>
          <w:sz w:val="28"/>
          <w:szCs w:val="28"/>
        </w:rPr>
        <w:t xml:space="preserve"> соблюдением и исполнением Административного регламента и иных нормативных правовых актов Российской Федерации и Тульской области осуществляет руководитель отраслевого (функционального) органа Администрации, ответственный за предоставление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97. Перечень должностных лиц, осуществляющих текущий контроль, устанавливается правовыми актами Администрации.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98. Периодичность осуществления текущего контроля устанавливается главой Администрации.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Порядок и периодичность осуществления плановых и внеплановых проверок полноты и качества предоставления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99. </w:t>
      </w:r>
      <w:proofErr w:type="gramStart"/>
      <w:r w:rsidRPr="00076901">
        <w:rPr>
          <w:rFonts w:ascii="Times New Roman" w:hAnsi="Times New Roman"/>
          <w:sz w:val="28"/>
          <w:szCs w:val="28"/>
        </w:rPr>
        <w:t>Контроль за</w:t>
      </w:r>
      <w:proofErr w:type="gramEnd"/>
      <w:r w:rsidRPr="00076901">
        <w:rPr>
          <w:rFonts w:ascii="Times New Roman" w:hAnsi="Times New Roman"/>
          <w:sz w:val="28"/>
          <w:szCs w:val="28"/>
        </w:rPr>
        <w:t xml:space="preserve"> полнотой и качеством предоставления Муниципальной услуги осуществляется в формах: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проведения плановых, внеплановых проверок;</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рассмотрения жалоб на действия (бездействие) должностных лиц Администрации, ответственных за предоставление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100. В целях осуществления </w:t>
      </w:r>
      <w:proofErr w:type="gramStart"/>
      <w:r w:rsidRPr="00076901">
        <w:rPr>
          <w:rFonts w:ascii="Times New Roman" w:hAnsi="Times New Roman"/>
          <w:sz w:val="28"/>
          <w:szCs w:val="28"/>
        </w:rPr>
        <w:t>контроля за</w:t>
      </w:r>
      <w:proofErr w:type="gramEnd"/>
      <w:r w:rsidRPr="00076901">
        <w:rPr>
          <w:rFonts w:ascii="Times New Roman" w:hAnsi="Times New Roman"/>
          <w:sz w:val="28"/>
          <w:szCs w:val="28"/>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устанавливаются планом работы Администрации.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101.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Администрации, ответственных за предоставление муниципальной </w:t>
      </w:r>
      <w:r w:rsidRPr="00076901">
        <w:rPr>
          <w:rFonts w:ascii="Times New Roman" w:hAnsi="Times New Roman"/>
          <w:sz w:val="28"/>
          <w:szCs w:val="28"/>
        </w:rPr>
        <w:lastRenderedPageBreak/>
        <w:t>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Ответственность муниципальных служащих органа муниципальной власти и иных должностных лиц за решения и действия (бездействие), принимаемые (осуществляемые) в ходе предоставления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102. По результатам проведенных проверок в случае </w:t>
      </w:r>
      <w:proofErr w:type="gramStart"/>
      <w:r w:rsidRPr="00076901">
        <w:rPr>
          <w:rFonts w:ascii="Times New Roman" w:hAnsi="Times New Roman"/>
          <w:sz w:val="28"/>
          <w:szCs w:val="28"/>
        </w:rPr>
        <w:t>выявления нарушений соблюдения положений настоящего Административного регламента</w:t>
      </w:r>
      <w:proofErr w:type="gramEnd"/>
      <w:r w:rsidRPr="00076901">
        <w:rPr>
          <w:rFonts w:ascii="Times New Roman" w:hAnsi="Times New Roman"/>
          <w:sz w:val="28"/>
          <w:szCs w:val="28"/>
        </w:rPr>
        <w:t xml:space="preserve"> виновные должностные лица Администрации несут ответственность за решения и действия (бездействие), принимаемые в ходе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103. Ответственность должностных лиц Администрации закрепляется в должностных регламентах в соответствии с требованиями законодательства Российской Федерации.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Положения, характеризующие требования к порядку и формам контроля над предоставлением муниципальной услуги, в том числе со стороны Заявителей, их объединений и организаций</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104. </w:t>
      </w:r>
      <w:proofErr w:type="gramStart"/>
      <w:r w:rsidRPr="00076901">
        <w:rPr>
          <w:rFonts w:ascii="Times New Roman" w:hAnsi="Times New Roman"/>
          <w:sz w:val="28"/>
          <w:szCs w:val="28"/>
        </w:rPr>
        <w:t>Контроль за</w:t>
      </w:r>
      <w:proofErr w:type="gramEnd"/>
      <w:r w:rsidRPr="00076901">
        <w:rPr>
          <w:rFonts w:ascii="Times New Roman" w:hAnsi="Times New Roman"/>
          <w:sz w:val="28"/>
          <w:szCs w:val="28"/>
        </w:rPr>
        <w:t xml:space="preserve"> предоставлением Муниципальной услуги, в том числе со стороны Заявителей, их объединений и организаций, осуществляется посредством открытости деятельности Администрации при предоставлении Муниципальной услуги, получения гражданами, их объединениями и организациями актуальной, полной и достоверной информации о порядке предоставления Муниципальной услуги и обеспечения возможности досудебного (внесудебного) рассмотрения жалоб.</w:t>
      </w:r>
    </w:p>
    <w:p w:rsidR="00076901" w:rsidRP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V. Досудебный (внесудебный) порядок обжалования решений и действий (бездействия) Администрации, а также должностных лиц, муниципальных служащих при предоставлении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Право Заявителя подать жалобу на решение и (или) действия (бездействие) Администрации, а также ее должностных лиц, муниципальных служащих при предоставлении муниципальной услуги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105. Заявители имеют право на обжалование действий (бездействия) Администрации, должностных лиц Администрации, муниципальных служащих, а также принимаемых ими решений при предоставлении Муниципальной услуги в досудебном (внесудебном) порядке.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106. Право на подачу жалоб имеют физические или юридические лица, обратившиеся в Администрацию с заявлением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В случае, когда в соответствии с законодательством Российской Федерации от имени Заявителя имеет право осуществлять юридически значимые действия другое лицо, жалоба может быть подана через </w:t>
      </w:r>
      <w:r w:rsidRPr="00076901">
        <w:rPr>
          <w:rFonts w:ascii="Times New Roman" w:hAnsi="Times New Roman"/>
          <w:sz w:val="28"/>
          <w:szCs w:val="28"/>
        </w:rPr>
        <w:lastRenderedPageBreak/>
        <w:t>представителя Заявителя при представлении документа, подтверждающего его полномочия на осуществление действий от имени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В качестве документа, подтверждающего полномочия на осуществление действий от имени Заявителя, может быть </w:t>
      </w:r>
      <w:proofErr w:type="gramStart"/>
      <w:r w:rsidRPr="00076901">
        <w:rPr>
          <w:rFonts w:ascii="Times New Roman" w:hAnsi="Times New Roman"/>
          <w:sz w:val="28"/>
          <w:szCs w:val="28"/>
        </w:rPr>
        <w:t>представлена</w:t>
      </w:r>
      <w:proofErr w:type="gramEnd"/>
      <w:r w:rsidRPr="00076901">
        <w:rPr>
          <w:rFonts w:ascii="Times New Roman" w:hAnsi="Times New Roman"/>
          <w:sz w:val="28"/>
          <w:szCs w:val="28"/>
        </w:rPr>
        <w:t>:</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оформленная в соответствии с законодательством Российской Федерации доверенность (для физических лиц);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копия решения о назначении или об избрании либо приказа о назначении физического лица на должность, в соответствии с которым физическое лицо обладает правом действовать от имени Заявителя без доверенности.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Предмет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107. Заявитель может обратиться с </w:t>
      </w:r>
      <w:proofErr w:type="gramStart"/>
      <w:r w:rsidRPr="00076901">
        <w:rPr>
          <w:rFonts w:ascii="Times New Roman" w:hAnsi="Times New Roman"/>
          <w:sz w:val="28"/>
          <w:szCs w:val="28"/>
        </w:rPr>
        <w:t>жалобой</w:t>
      </w:r>
      <w:proofErr w:type="gramEnd"/>
      <w:r w:rsidRPr="00076901">
        <w:rPr>
          <w:rFonts w:ascii="Times New Roman" w:hAnsi="Times New Roman"/>
          <w:sz w:val="28"/>
          <w:szCs w:val="28"/>
        </w:rPr>
        <w:t xml:space="preserve"> в том числе в следующих случаях: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нарушения срока регистрации запроса о предоставлении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нарушения срока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отказа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 xml:space="preserve">7) отказа Администрации, а также ее должностного лица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w:t>
      </w:r>
      <w:r w:rsidRPr="00076901">
        <w:rPr>
          <w:rFonts w:ascii="Times New Roman" w:hAnsi="Times New Roman"/>
          <w:sz w:val="28"/>
          <w:szCs w:val="28"/>
        </w:rPr>
        <w:lastRenderedPageBreak/>
        <w:t>таких исправлений.</w:t>
      </w:r>
      <w:proofErr w:type="gramEnd"/>
    </w:p>
    <w:p w:rsidR="00076901" w:rsidRPr="00076901" w:rsidRDefault="00076901" w:rsidP="00076901">
      <w:pPr>
        <w:pStyle w:val="ConsPlusNormal"/>
        <w:ind w:firstLine="708"/>
        <w:jc w:val="both"/>
        <w:rPr>
          <w:rFonts w:ascii="Times New Roman" w:hAnsi="Times New Roman"/>
          <w:sz w:val="28"/>
          <w:szCs w:val="28"/>
        </w:rPr>
      </w:pPr>
      <w:bookmarkStart w:id="8" w:name="dst221"/>
      <w:bookmarkStart w:id="9" w:name="dst102"/>
      <w:bookmarkStart w:id="10" w:name="dst103"/>
      <w:bookmarkStart w:id="11" w:name="dst222"/>
      <w:bookmarkStart w:id="12" w:name="dst105"/>
      <w:bookmarkStart w:id="13" w:name="dst223"/>
      <w:bookmarkStart w:id="14" w:name="dst224"/>
      <w:bookmarkEnd w:id="8"/>
      <w:bookmarkEnd w:id="9"/>
      <w:bookmarkEnd w:id="10"/>
      <w:bookmarkEnd w:id="11"/>
      <w:bookmarkEnd w:id="12"/>
      <w:bookmarkEnd w:id="13"/>
      <w:bookmarkEnd w:id="14"/>
      <w:r w:rsidRPr="00076901">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bookmarkStart w:id="15" w:name="dst225"/>
      <w:bookmarkEnd w:id="15"/>
      <w:proofErr w:type="gramStart"/>
      <w:r w:rsidRPr="00076901">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статьей 16 Федерального закона от 27.07.2010 №210-ФЗ «Об организации предоставления государственных и</w:t>
      </w:r>
      <w:proofErr w:type="gramEnd"/>
      <w:r w:rsidRPr="00076901">
        <w:rPr>
          <w:rFonts w:ascii="Times New Roman" w:hAnsi="Times New Roman"/>
          <w:sz w:val="28"/>
          <w:szCs w:val="28"/>
        </w:rPr>
        <w:t xml:space="preserve"> муниципальных услуг». </w:t>
      </w:r>
      <w:proofErr w:type="gramStart"/>
      <w:r w:rsidRPr="00076901">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№210-ФЗ «Об организации предоставления государственных и муниципальных услуг».</w:t>
      </w:r>
      <w:proofErr w:type="gramEnd"/>
    </w:p>
    <w:p w:rsidR="00076901" w:rsidRPr="00076901" w:rsidRDefault="00076901" w:rsidP="00076901">
      <w:pPr>
        <w:pStyle w:val="ConsPlusNormal"/>
        <w:ind w:firstLine="708"/>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Органы муниципальной власти, уполномоченные на рассмотрение жалобы, и должностные лица, которым может быть направлена жалоба</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108. Органом местного самоуправления, уполномоченным на рассмотрение жалобы, является Администрация.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109. Жалоба может быть направлена на имя  главы Администрации.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Порядок подачи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110. Жалоба подается в письменной форме на бумажном носителе, в электронной форме в Администрацию.</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Портал государственных и муниципальных услуг Тульской области, а также может быть принята при личном приеме Заявителя.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112. Жалобы на решения и действия (бездействие), принятые Администрацией, подаются в вышестоящий орган.</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lastRenderedPageBreak/>
        <w:t>113. Прием жалоб в письменной форме осуществляется Администрацией в месте предоставления Муниципальной услуги (в месте, где Заявитель подавал заявление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114. Жалоба в письменной форме может быть также направлена по почте.</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115. При подаче жалобы в электронном виде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116. При подаче жалобы через МФЦ </w:t>
      </w:r>
      <w:proofErr w:type="gramStart"/>
      <w:r w:rsidRPr="00076901">
        <w:rPr>
          <w:rFonts w:ascii="Times New Roman" w:hAnsi="Times New Roman"/>
          <w:sz w:val="28"/>
          <w:szCs w:val="28"/>
        </w:rPr>
        <w:t>последний</w:t>
      </w:r>
      <w:proofErr w:type="gramEnd"/>
      <w:r w:rsidRPr="00076901">
        <w:rPr>
          <w:rFonts w:ascii="Times New Roman" w:hAnsi="Times New Roman"/>
          <w:sz w:val="28"/>
          <w:szCs w:val="28"/>
        </w:rPr>
        <w:t xml:space="preserve">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Жалоба на нарушение порядка предоставления Муниципальной услуги МФЦ рассматривается Администрацией в соответствии с настоящим Административным регламентом, при этом срок рассмотрения жалобы исчисляется со дня регистрации жалобы в Администрации.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117. Жалоба должна содержать:</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076901" w:rsidRPr="00076901" w:rsidRDefault="00076901" w:rsidP="00076901">
      <w:pPr>
        <w:pStyle w:val="ConsPlusNormal"/>
        <w:ind w:firstLine="708"/>
        <w:jc w:val="both"/>
        <w:rPr>
          <w:rFonts w:ascii="Times New Roman" w:hAnsi="Times New Roman"/>
          <w:sz w:val="28"/>
          <w:szCs w:val="28"/>
        </w:rPr>
      </w:pPr>
      <w:proofErr w:type="gramStart"/>
      <w:r w:rsidRPr="00076901">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Порядок и сроки 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118. Жалоба, поступившая в Администрацию, подлежит регистрации </w:t>
      </w:r>
      <w:r w:rsidRPr="00076901">
        <w:rPr>
          <w:rFonts w:ascii="Times New Roman" w:hAnsi="Times New Roman"/>
          <w:sz w:val="28"/>
          <w:szCs w:val="28"/>
        </w:rPr>
        <w:lastRenderedPageBreak/>
        <w:t>не позднее следующего рабочего дня со дня ее поступления.</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119. Жалоба, поступившая в Администрацию, подлежит рассмотрению должностным лицом, уполномоченным на рассмотрение жалоб, который обеспечивает:</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прием и рассмотрение жалоб в соответствии с требованиями Федерального </w:t>
      </w:r>
      <w:hyperlink r:id="rId20" w:history="1">
        <w:r w:rsidRPr="00076901">
          <w:rPr>
            <w:rFonts w:ascii="Times New Roman" w:hAnsi="Times New Roman"/>
            <w:sz w:val="28"/>
            <w:szCs w:val="28"/>
          </w:rPr>
          <w:t>закона</w:t>
        </w:r>
      </w:hyperlink>
      <w:r w:rsidRPr="00076901">
        <w:rPr>
          <w:rFonts w:ascii="Times New Roman" w:hAnsi="Times New Roman"/>
          <w:sz w:val="28"/>
          <w:szCs w:val="28"/>
        </w:rPr>
        <w:t xml:space="preserve"> от 27.07.2010 № 210-ФЗ «Об организации предоставления государственных и муниципальных услуг»;</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информирование Заявителей о порядке обжалования решений и действий (бездействия) Администрации.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120. </w:t>
      </w:r>
      <w:proofErr w:type="gramStart"/>
      <w:r w:rsidRPr="00076901">
        <w:rPr>
          <w:rFonts w:ascii="Times New Roman" w:hAnsi="Times New Roman"/>
          <w:sz w:val="28"/>
          <w:szCs w:val="28"/>
        </w:rPr>
        <w:t>Жалоба подлежит рассмотрению Администрацией в течение 15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121. В случае если жалоба подана Заявителем в Администрацию, в компетенцию которой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При этом срок рассмотрения жалобы исчисляется со дня регистрации жалобы в уполномоченном на ее рассмотрение органе.</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Перечень оснований для приостановления 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122. Основания для приостановления рассмотрения жалобы нормами действующего законодательства Российской Федерации не предусмотрены.</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Результат 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123. По результатам рассмотрения обращения, жалобы Администрация принимает одно из следующих решений:</w:t>
      </w:r>
    </w:p>
    <w:p w:rsidR="00076901" w:rsidRPr="00076901" w:rsidRDefault="00076901" w:rsidP="00076901">
      <w:pPr>
        <w:shd w:val="clear" w:color="auto" w:fill="FFFFFF"/>
        <w:spacing w:line="290" w:lineRule="atLeast"/>
        <w:ind w:firstLine="708"/>
        <w:jc w:val="both"/>
        <w:rPr>
          <w:sz w:val="28"/>
          <w:szCs w:val="28"/>
        </w:rPr>
      </w:pPr>
      <w:proofErr w:type="gramStart"/>
      <w:r w:rsidRPr="00076901">
        <w:rPr>
          <w:sz w:val="28"/>
          <w:szCs w:val="28"/>
        </w:rPr>
        <w:t>1) удовлетворяет жалобу, в том числе в форме отмены принятого решения, исправления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отказывает в удовлетворении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3 рабочих дней со дня принятия решения, если иное не установлено законодательством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124. Внесение изменений в результат предоставления Муниципальной </w:t>
      </w:r>
      <w:r w:rsidRPr="00076901">
        <w:rPr>
          <w:rFonts w:ascii="Times New Roman" w:hAnsi="Times New Roman"/>
          <w:sz w:val="28"/>
          <w:szCs w:val="28"/>
        </w:rPr>
        <w:lastRenderedPageBreak/>
        <w:t>услуги в целях исправления допущенных опечаток и ошибок осуществляется Администрацией в срок не более 3 рабочих дней с момента вынесения решения об удовлетворении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125. В случае установления в ходе или по результатам </w:t>
      </w:r>
      <w:proofErr w:type="gramStart"/>
      <w:r w:rsidRPr="00076901">
        <w:rPr>
          <w:rFonts w:ascii="Times New Roman" w:hAnsi="Times New Roman"/>
          <w:sz w:val="28"/>
          <w:szCs w:val="28"/>
        </w:rPr>
        <w:t>рассмотрения жалобы признаков состава административного правонарушения</w:t>
      </w:r>
      <w:proofErr w:type="gramEnd"/>
      <w:r w:rsidRPr="00076901">
        <w:rPr>
          <w:rFonts w:ascii="Times New Roman" w:hAnsi="Times New Roman"/>
          <w:sz w:val="28"/>
          <w:szCs w:val="28"/>
        </w:rPr>
        <w:t xml:space="preserve"> или преступления Администрация незамедлительно направляет имеющиеся материалы в органы прокуратуры.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126. Администрация отказывает в удовлетворении жалобы в следующих случаях:</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 наличия вступившего в законную силу решения суда по жалобе о том же предмете и по тем же основаниям;</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2) подачи жалобы лицом, полномочия которого не подтверждены в порядке, установленном законодательством Российской Федерации;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3) наличия решения по жалобе, принятого ранее в соответствии с требованиями настоящих Правил в отношении того же Заявителя и по тому же предмету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4) признания жалобы необоснованной.</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127. </w:t>
      </w:r>
      <w:proofErr w:type="gramStart"/>
      <w:r w:rsidRPr="00076901">
        <w:rPr>
          <w:rFonts w:ascii="Times New Roman" w:hAnsi="Times New Roman"/>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27.07.2010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w:t>
      </w:r>
      <w:proofErr w:type="gramEnd"/>
      <w:r w:rsidRPr="00076901">
        <w:rPr>
          <w:rFonts w:ascii="Times New Roman" w:hAnsi="Times New Roman"/>
          <w:sz w:val="28"/>
          <w:szCs w:val="28"/>
        </w:rPr>
        <w:t xml:space="preserve"> информация о дальнейших действиях, которые необходимо совершить заявителю в целях получения муниципальной услуги.</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76901" w:rsidRPr="00076901" w:rsidRDefault="00076901" w:rsidP="00076901">
      <w:pPr>
        <w:pStyle w:val="ConsPlusNormal"/>
        <w:jc w:val="center"/>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 xml:space="preserve">Порядок информирования Заявителя о результатах </w:t>
      </w: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128. Не позднее дня, следующего за днем принятия решения, Заявителю в письменной и по желанию Заявителя в электронной форме направляется мотивированный ответ о результатах 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Право Заявителя на получение информации и документов, необходимых для обоснования и рассмотрения жалобы</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129. Заявитель имеет право на получение исчерпывающей информации и документов, необходимых для обоснования и рассмотрения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xml:space="preserve">130. Заявитель имеет право на получение информации и документов, необходимых для обоснования и рассмотрения жалобы, при условии, что это </w:t>
      </w:r>
      <w:r w:rsidRPr="00076901">
        <w:rPr>
          <w:rFonts w:ascii="Times New Roman" w:hAnsi="Times New Roman"/>
          <w:sz w:val="28"/>
          <w:szCs w:val="28"/>
        </w:rPr>
        <w:lastRenderedPageBreak/>
        <w:t>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131. При подаче жалобы Заявитель вправе получить следующую информацию:</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перечень номеров телефонов для получения сведений о прохождении процедур по рассмотрению жалобы;</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 местонахождение Администрации, фамилии, имена, отчества (при наличии) и должности руководителей, а также должностных лиц, которым может быть направлена жалоба.</w:t>
      </w: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132. Информация о порядке подачи и рассмотрения жалобы размещается на официальном сайте Администрации и МФЦ, а также может быть сообщена Заявителю в устной и (или) письменной форме.</w:t>
      </w:r>
    </w:p>
    <w:p w:rsidR="00076901" w:rsidRPr="00076901" w:rsidRDefault="00076901" w:rsidP="00076901">
      <w:pPr>
        <w:pStyle w:val="ConsPlusNormal"/>
        <w:jc w:val="both"/>
        <w:rPr>
          <w:rFonts w:ascii="Times New Roman" w:hAnsi="Times New Roman"/>
          <w:sz w:val="28"/>
          <w:szCs w:val="28"/>
        </w:rPr>
      </w:pPr>
    </w:p>
    <w:p w:rsidR="00076901" w:rsidRPr="00076901" w:rsidRDefault="00076901" w:rsidP="00076901">
      <w:pPr>
        <w:pStyle w:val="ConsPlusNormal"/>
        <w:jc w:val="center"/>
        <w:rPr>
          <w:rFonts w:ascii="Times New Roman" w:hAnsi="Times New Roman"/>
          <w:sz w:val="28"/>
          <w:szCs w:val="28"/>
        </w:rPr>
      </w:pPr>
      <w:r w:rsidRPr="00076901">
        <w:rPr>
          <w:rFonts w:ascii="Times New Roman" w:hAnsi="Times New Roman"/>
          <w:sz w:val="28"/>
          <w:szCs w:val="28"/>
        </w:rPr>
        <w:t>Порядок обжалования решения по жалобе</w:t>
      </w:r>
    </w:p>
    <w:p w:rsidR="00076901" w:rsidRPr="00076901" w:rsidRDefault="00076901" w:rsidP="00076901">
      <w:pPr>
        <w:pStyle w:val="ConsPlusNormal"/>
        <w:jc w:val="both"/>
        <w:rPr>
          <w:rFonts w:ascii="Times New Roman" w:hAnsi="Times New Roman"/>
          <w:sz w:val="16"/>
          <w:szCs w:val="16"/>
        </w:rPr>
      </w:pPr>
    </w:p>
    <w:p w:rsidR="00076901" w:rsidRPr="00076901" w:rsidRDefault="00076901" w:rsidP="00076901">
      <w:pPr>
        <w:pStyle w:val="ConsPlusNormal"/>
        <w:ind w:firstLine="708"/>
        <w:jc w:val="both"/>
        <w:rPr>
          <w:rFonts w:ascii="Times New Roman" w:hAnsi="Times New Roman"/>
          <w:sz w:val="28"/>
          <w:szCs w:val="28"/>
        </w:rPr>
      </w:pPr>
      <w:r w:rsidRPr="00076901">
        <w:rPr>
          <w:rFonts w:ascii="Times New Roman" w:hAnsi="Times New Roman"/>
          <w:sz w:val="28"/>
          <w:szCs w:val="28"/>
        </w:rPr>
        <w:t>133. Заявитель вправе обжаловать решение по жалобе в судебном порядке в соответствии с законодательством Российской Федерации.</w:t>
      </w:r>
    </w:p>
    <w:p w:rsidR="00076901" w:rsidRPr="00076901" w:rsidRDefault="00076901" w:rsidP="00076901">
      <w:pPr>
        <w:pStyle w:val="ConsPlusNormal"/>
        <w:ind w:firstLine="708"/>
        <w:jc w:val="both"/>
        <w:rPr>
          <w:sz w:val="28"/>
          <w:szCs w:val="28"/>
        </w:rPr>
      </w:pPr>
      <w:r w:rsidRPr="00076901">
        <w:rPr>
          <w:rFonts w:ascii="Times New Roman" w:hAnsi="Times New Roman"/>
          <w:sz w:val="28"/>
          <w:szCs w:val="28"/>
        </w:rPr>
        <w:t xml:space="preserve">134. </w:t>
      </w:r>
      <w:proofErr w:type="gramStart"/>
      <w:r w:rsidRPr="00076901">
        <w:rPr>
          <w:rFonts w:ascii="Times New Roman" w:hAnsi="Times New Roman"/>
          <w:sz w:val="28"/>
          <w:szCs w:val="28"/>
        </w:rPr>
        <w:t xml:space="preserve">Жалоба на решения и (или) действия (бездействие) Администрации, должностных лиц Администрации, предоставляющих Муниципальную услугу,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1" w:history="1">
        <w:r w:rsidRPr="00076901">
          <w:rPr>
            <w:rFonts w:ascii="Times New Roman" w:hAnsi="Times New Roman"/>
            <w:sz w:val="28"/>
            <w:szCs w:val="28"/>
          </w:rPr>
          <w:t>частью 2 статьи 6</w:t>
        </w:r>
      </w:hyperlink>
      <w:r w:rsidRPr="00076901">
        <w:rPr>
          <w:rFonts w:ascii="Times New Roman" w:hAnsi="Times New Roman"/>
          <w:sz w:val="28"/>
          <w:szCs w:val="28"/>
        </w:rPr>
        <w:t xml:space="preserve"> Градостроительного кодекса Российской Федерации, может быть подана такими лицами в</w:t>
      </w:r>
      <w:proofErr w:type="gramEnd"/>
      <w:r w:rsidRPr="00076901">
        <w:rPr>
          <w:rFonts w:ascii="Times New Roman" w:hAnsi="Times New Roman"/>
          <w:sz w:val="28"/>
          <w:szCs w:val="28"/>
        </w:rPr>
        <w:t xml:space="preserve"> </w:t>
      </w:r>
      <w:proofErr w:type="gramStart"/>
      <w:r w:rsidRPr="00076901">
        <w:rPr>
          <w:rFonts w:ascii="Times New Roman" w:hAnsi="Times New Roman"/>
          <w:sz w:val="28"/>
          <w:szCs w:val="28"/>
        </w:rPr>
        <w:t>порядке</w:t>
      </w:r>
      <w:proofErr w:type="gramEnd"/>
      <w:r w:rsidRPr="00076901">
        <w:rPr>
          <w:rFonts w:ascii="Times New Roman" w:hAnsi="Times New Roman"/>
          <w:sz w:val="28"/>
          <w:szCs w:val="28"/>
        </w:rPr>
        <w:t>, установленном антимонопольным законодательством Российской Федерации, в антимонопольный орган.</w:t>
      </w: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r w:rsidRPr="00076901">
        <w:rPr>
          <w:sz w:val="28"/>
          <w:szCs w:val="28"/>
        </w:rPr>
        <w:lastRenderedPageBreak/>
        <w:t>Приложение № 1</w:t>
      </w:r>
    </w:p>
    <w:p w:rsidR="00076901" w:rsidRPr="00076901" w:rsidRDefault="00076901" w:rsidP="00076901">
      <w:pPr>
        <w:widowControl w:val="0"/>
        <w:autoSpaceDE w:val="0"/>
        <w:autoSpaceDN w:val="0"/>
        <w:jc w:val="right"/>
        <w:rPr>
          <w:sz w:val="28"/>
          <w:szCs w:val="28"/>
        </w:rPr>
      </w:pPr>
      <w:r w:rsidRPr="00076901">
        <w:rPr>
          <w:sz w:val="28"/>
          <w:szCs w:val="28"/>
        </w:rPr>
        <w:t>к Административному регламенту</w:t>
      </w:r>
    </w:p>
    <w:p w:rsidR="00076901" w:rsidRPr="00076901" w:rsidRDefault="00076901" w:rsidP="00076901">
      <w:pPr>
        <w:widowControl w:val="0"/>
        <w:autoSpaceDE w:val="0"/>
        <w:autoSpaceDN w:val="0"/>
        <w:jc w:val="right"/>
        <w:rPr>
          <w:sz w:val="28"/>
          <w:szCs w:val="28"/>
        </w:rPr>
      </w:pPr>
    </w:p>
    <w:p w:rsidR="00076901" w:rsidRPr="00076901" w:rsidRDefault="00076901" w:rsidP="00076901">
      <w:pPr>
        <w:jc w:val="center"/>
        <w:rPr>
          <w:b/>
          <w:bCs/>
          <w:sz w:val="28"/>
          <w:szCs w:val="28"/>
        </w:rPr>
      </w:pPr>
      <w:r w:rsidRPr="00076901">
        <w:rPr>
          <w:b/>
          <w:sz w:val="28"/>
          <w:szCs w:val="28"/>
        </w:rPr>
        <w:t xml:space="preserve">Форма </w:t>
      </w:r>
      <w:r w:rsidRPr="00076901">
        <w:rPr>
          <w:b/>
          <w:bCs/>
          <w:sz w:val="28"/>
          <w:szCs w:val="28"/>
        </w:rPr>
        <w:t xml:space="preserve">Заявления о выдаче разрешения </w:t>
      </w:r>
    </w:p>
    <w:p w:rsidR="00076901" w:rsidRPr="00076901" w:rsidRDefault="00076901" w:rsidP="00076901">
      <w:pPr>
        <w:jc w:val="center"/>
        <w:rPr>
          <w:b/>
          <w:bCs/>
          <w:sz w:val="28"/>
          <w:szCs w:val="28"/>
        </w:rPr>
      </w:pPr>
      <w:r w:rsidRPr="00076901">
        <w:rPr>
          <w:b/>
          <w:sz w:val="28"/>
          <w:szCs w:val="28"/>
        </w:rPr>
        <w:t>на ввод объекта в эксплуатацию</w:t>
      </w:r>
    </w:p>
    <w:p w:rsidR="00076901" w:rsidRPr="00076901" w:rsidRDefault="00076901" w:rsidP="00076901">
      <w:pPr>
        <w:jc w:val="center"/>
        <w:rPr>
          <w:b/>
          <w:bCs/>
          <w:sz w:val="28"/>
          <w:szCs w:val="28"/>
        </w:rPr>
      </w:pPr>
    </w:p>
    <w:p w:rsidR="00076901" w:rsidRPr="00076901" w:rsidRDefault="00076901" w:rsidP="00076901">
      <w:pPr>
        <w:jc w:val="center"/>
        <w:rPr>
          <w:b/>
          <w:bCs/>
          <w:sz w:val="28"/>
          <w:szCs w:val="28"/>
        </w:rPr>
      </w:pPr>
    </w:p>
    <w:p w:rsidR="00076901" w:rsidRPr="00076901" w:rsidRDefault="00076901" w:rsidP="00076901">
      <w:pPr>
        <w:tabs>
          <w:tab w:val="left" w:pos="400"/>
        </w:tabs>
        <w:autoSpaceDE w:val="0"/>
        <w:autoSpaceDN w:val="0"/>
        <w:adjustRightInd w:val="0"/>
        <w:ind w:firstLine="600"/>
        <w:jc w:val="right"/>
        <w:outlineLvl w:val="1"/>
      </w:pPr>
      <w:r w:rsidRPr="00076901">
        <w:rPr>
          <w:b/>
        </w:rPr>
        <w:t>В администрацию муниципального образования</w:t>
      </w:r>
    </w:p>
    <w:p w:rsidR="00076901" w:rsidRPr="00076901" w:rsidRDefault="00076901" w:rsidP="00076901">
      <w:pPr>
        <w:pStyle w:val="ConsPlusNonformat"/>
        <w:ind w:firstLine="600"/>
        <w:jc w:val="right"/>
        <w:rPr>
          <w:rFonts w:ascii="Times New Roman" w:hAnsi="Times New Roman" w:cs="Times New Roman"/>
          <w:sz w:val="24"/>
          <w:szCs w:val="24"/>
        </w:rPr>
      </w:pPr>
      <w:r w:rsidRPr="00076901">
        <w:rPr>
          <w:rFonts w:ascii="Times New Roman" w:hAnsi="Times New Roman" w:cs="Times New Roman"/>
          <w:b/>
          <w:sz w:val="24"/>
          <w:szCs w:val="24"/>
        </w:rPr>
        <w:t xml:space="preserve"> </w:t>
      </w:r>
      <w:proofErr w:type="gramStart"/>
      <w:r w:rsidRPr="00076901">
        <w:rPr>
          <w:rFonts w:ascii="Times New Roman" w:hAnsi="Times New Roman" w:cs="Times New Roman"/>
          <w:sz w:val="24"/>
          <w:szCs w:val="24"/>
        </w:rPr>
        <w:t>(либо в многофункциональный центр предоставления</w:t>
      </w:r>
      <w:proofErr w:type="gramEnd"/>
    </w:p>
    <w:p w:rsidR="00076901" w:rsidRPr="00076901" w:rsidRDefault="00076901" w:rsidP="00076901">
      <w:pPr>
        <w:pStyle w:val="ConsPlusNonformat"/>
        <w:ind w:firstLine="600"/>
        <w:jc w:val="right"/>
        <w:rPr>
          <w:rFonts w:ascii="Times New Roman" w:hAnsi="Times New Roman" w:cs="Times New Roman"/>
          <w:b/>
          <w:sz w:val="24"/>
          <w:szCs w:val="24"/>
        </w:rPr>
      </w:pPr>
      <w:r w:rsidRPr="00076901">
        <w:rPr>
          <w:rFonts w:ascii="Times New Roman" w:hAnsi="Times New Roman" w:cs="Times New Roman"/>
          <w:sz w:val="24"/>
          <w:szCs w:val="24"/>
        </w:rPr>
        <w:t>государственных и муниципальных услуг)</w:t>
      </w:r>
      <w:r w:rsidRPr="00076901">
        <w:rPr>
          <w:rFonts w:ascii="Times New Roman" w:hAnsi="Times New Roman" w:cs="Times New Roman"/>
          <w:b/>
          <w:sz w:val="24"/>
          <w:szCs w:val="24"/>
        </w:rPr>
        <w:t xml:space="preserve">                                 </w:t>
      </w:r>
    </w:p>
    <w:p w:rsidR="00076901" w:rsidRPr="00076901" w:rsidRDefault="00076901" w:rsidP="00076901">
      <w:pPr>
        <w:pStyle w:val="ConsPlusNonformat"/>
        <w:jc w:val="right"/>
        <w:rPr>
          <w:rFonts w:ascii="Times New Roman" w:hAnsi="Times New Roman" w:cs="Times New Roman"/>
          <w:sz w:val="24"/>
          <w:szCs w:val="24"/>
        </w:rPr>
      </w:pPr>
      <w:r w:rsidRPr="00076901">
        <w:rPr>
          <w:rFonts w:ascii="Times New Roman" w:hAnsi="Times New Roman" w:cs="Times New Roman"/>
          <w:sz w:val="24"/>
          <w:szCs w:val="24"/>
        </w:rPr>
        <w:t>от _____________________________________</w:t>
      </w:r>
    </w:p>
    <w:p w:rsidR="00076901" w:rsidRPr="00076901" w:rsidRDefault="00076901" w:rsidP="00076901">
      <w:pPr>
        <w:pStyle w:val="ConsPlusNonformat"/>
        <w:jc w:val="right"/>
        <w:rPr>
          <w:rFonts w:ascii="Times New Roman" w:hAnsi="Times New Roman" w:cs="Times New Roman"/>
        </w:rPr>
      </w:pPr>
      <w:r w:rsidRPr="00076901">
        <w:t xml:space="preserve">       </w:t>
      </w:r>
      <w:proofErr w:type="gramStart"/>
      <w:r w:rsidRPr="00076901">
        <w:rPr>
          <w:rFonts w:ascii="Times New Roman" w:hAnsi="Times New Roman" w:cs="Times New Roman"/>
        </w:rPr>
        <w:t>(для юридических лиц - полное наименование,</w:t>
      </w:r>
      <w:proofErr w:type="gramEnd"/>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организационно-правовая форма, сведения</w:t>
      </w: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о государственной регистрации ИНН, ОГРНЮЛ;</w:t>
      </w: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для физических лиц - фамилия, имя, отчество,</w:t>
      </w: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паспортные данные: серия, номер,</w:t>
      </w: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кем и когда </w:t>
      </w:r>
      <w:proofErr w:type="gramStart"/>
      <w:r w:rsidRPr="00076901">
        <w:rPr>
          <w:rFonts w:ascii="Times New Roman" w:hAnsi="Times New Roman" w:cs="Times New Roman"/>
        </w:rPr>
        <w:t>выдан</w:t>
      </w:r>
      <w:proofErr w:type="gramEnd"/>
      <w:r w:rsidRPr="00076901">
        <w:rPr>
          <w:rFonts w:ascii="Times New Roman" w:hAnsi="Times New Roman" w:cs="Times New Roman"/>
        </w:rPr>
        <w:t>)</w:t>
      </w:r>
    </w:p>
    <w:p w:rsidR="00076901" w:rsidRPr="00076901" w:rsidRDefault="00076901" w:rsidP="00076901">
      <w:pPr>
        <w:pStyle w:val="ConsPlusNonformat"/>
        <w:jc w:val="right"/>
        <w:rPr>
          <w:rFonts w:ascii="Times New Roman" w:hAnsi="Times New Roman" w:cs="Times New Roman"/>
          <w:sz w:val="24"/>
          <w:szCs w:val="24"/>
        </w:rPr>
      </w:pPr>
      <w:r w:rsidRPr="00076901">
        <w:t xml:space="preserve">                            </w:t>
      </w:r>
      <w:r w:rsidRPr="00076901">
        <w:rPr>
          <w:rFonts w:ascii="Times New Roman" w:hAnsi="Times New Roman" w:cs="Times New Roman"/>
          <w:sz w:val="24"/>
          <w:szCs w:val="24"/>
        </w:rPr>
        <w:t>Адрес заявителя: _________________________</w:t>
      </w:r>
    </w:p>
    <w:p w:rsidR="00076901" w:rsidRPr="00076901" w:rsidRDefault="00076901" w:rsidP="00076901">
      <w:pPr>
        <w:pStyle w:val="ConsPlusNonformat"/>
        <w:jc w:val="right"/>
        <w:rPr>
          <w:rFonts w:ascii="Times New Roman" w:hAnsi="Times New Roman" w:cs="Times New Roman"/>
        </w:rPr>
      </w:pPr>
      <w:r w:rsidRPr="00076901">
        <w:t xml:space="preserve">                      </w:t>
      </w:r>
      <w:proofErr w:type="gramStart"/>
      <w:r w:rsidRPr="00076901">
        <w:rPr>
          <w:rFonts w:ascii="Times New Roman" w:hAnsi="Times New Roman" w:cs="Times New Roman"/>
        </w:rPr>
        <w:t>(адрес - место нахождения юр. лица; место регистрации</w:t>
      </w:r>
      <w:proofErr w:type="gramEnd"/>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физического лица и место фактического проживания)</w:t>
      </w: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Контактный телефон (факс) заявителя ____________</w:t>
      </w:r>
    </w:p>
    <w:p w:rsidR="00076901" w:rsidRPr="00076901" w:rsidRDefault="00076901" w:rsidP="00076901">
      <w:pPr>
        <w:pStyle w:val="ConsPlusNonformat"/>
        <w:jc w:val="right"/>
        <w:rPr>
          <w:rFonts w:ascii="Times New Roman" w:hAnsi="Times New Roman" w:cs="Times New Roman"/>
        </w:rPr>
      </w:pPr>
      <w:proofErr w:type="gramStart"/>
      <w:r w:rsidRPr="00076901">
        <w:rPr>
          <w:rFonts w:ascii="Times New Roman" w:hAnsi="Times New Roman" w:cs="Times New Roman"/>
        </w:rPr>
        <w:t>Адрес электронной почты (при наличии)__________)</w:t>
      </w:r>
      <w:proofErr w:type="gramEnd"/>
    </w:p>
    <w:p w:rsidR="00076901" w:rsidRPr="00076901" w:rsidRDefault="00076901" w:rsidP="00076901">
      <w:pPr>
        <w:pStyle w:val="ConsPlusNonformat"/>
        <w:jc w:val="right"/>
        <w:rPr>
          <w:rFonts w:ascii="Times New Roman" w:hAnsi="Times New Roman" w:cs="Times New Roman"/>
        </w:rPr>
      </w:pPr>
    </w:p>
    <w:p w:rsidR="00076901" w:rsidRPr="00076901" w:rsidRDefault="00076901" w:rsidP="00076901">
      <w:pPr>
        <w:pStyle w:val="ConsPlusNonformat"/>
        <w:jc w:val="right"/>
        <w:rPr>
          <w:rFonts w:ascii="Times New Roman" w:hAnsi="Times New Roman" w:cs="Times New Roman"/>
        </w:rPr>
      </w:pPr>
      <w:r w:rsidRPr="00076901">
        <w:rPr>
          <w:rFonts w:ascii="Times New Roman" w:hAnsi="Times New Roman" w:cs="Times New Roman"/>
        </w:rPr>
        <w:t xml:space="preserve">                           </w:t>
      </w:r>
    </w:p>
    <w:p w:rsidR="00076901" w:rsidRPr="00076901" w:rsidRDefault="00076901" w:rsidP="00076901">
      <w:pPr>
        <w:autoSpaceDE w:val="0"/>
        <w:autoSpaceDN w:val="0"/>
        <w:adjustRightInd w:val="0"/>
        <w:jc w:val="center"/>
        <w:rPr>
          <w:b/>
        </w:rPr>
      </w:pPr>
      <w:bookmarkStart w:id="16" w:name="P390"/>
      <w:bookmarkEnd w:id="16"/>
      <w:r w:rsidRPr="00076901">
        <w:rPr>
          <w:b/>
        </w:rPr>
        <w:t>Заявление</w:t>
      </w:r>
    </w:p>
    <w:p w:rsidR="00076901" w:rsidRPr="00076901" w:rsidRDefault="00076901" w:rsidP="00076901">
      <w:pPr>
        <w:autoSpaceDE w:val="0"/>
        <w:autoSpaceDN w:val="0"/>
        <w:adjustRightInd w:val="0"/>
        <w:jc w:val="center"/>
        <w:rPr>
          <w:b/>
        </w:rPr>
      </w:pPr>
      <w:r w:rsidRPr="00076901">
        <w:rPr>
          <w:b/>
        </w:rPr>
        <w:t>о выдаче разрешения на ввод объекта в эксплуатацию</w:t>
      </w:r>
    </w:p>
    <w:p w:rsidR="00076901" w:rsidRPr="00076901" w:rsidRDefault="00076901" w:rsidP="00076901">
      <w:pPr>
        <w:widowControl w:val="0"/>
        <w:autoSpaceDE w:val="0"/>
        <w:autoSpaceDN w:val="0"/>
        <w:jc w:val="center"/>
      </w:pPr>
    </w:p>
    <w:p w:rsidR="00076901" w:rsidRPr="00076901" w:rsidRDefault="00076901" w:rsidP="00076901">
      <w:pPr>
        <w:widowControl w:val="0"/>
        <w:autoSpaceDE w:val="0"/>
        <w:autoSpaceDN w:val="0"/>
        <w:jc w:val="center"/>
      </w:pPr>
      <w:r w:rsidRPr="00076901">
        <w:t>от "___" ___________ 20___ г.</w:t>
      </w:r>
    </w:p>
    <w:p w:rsidR="00076901" w:rsidRPr="00076901" w:rsidRDefault="00076901" w:rsidP="00076901">
      <w:pPr>
        <w:autoSpaceDE w:val="0"/>
        <w:autoSpaceDN w:val="0"/>
        <w:adjustRightInd w:val="0"/>
        <w:jc w:val="center"/>
        <w:rPr>
          <w:b/>
        </w:rPr>
      </w:pPr>
    </w:p>
    <w:p w:rsidR="00076901" w:rsidRPr="00076901" w:rsidRDefault="00076901" w:rsidP="00076901">
      <w:pPr>
        <w:pStyle w:val="ConsPlusNonformat"/>
        <w:tabs>
          <w:tab w:val="left" w:pos="5332"/>
        </w:tabs>
        <w:jc w:val="both"/>
      </w:pPr>
      <w:r w:rsidRPr="00076901">
        <w:t xml:space="preserve">    </w:t>
      </w:r>
      <w:r w:rsidRPr="00076901">
        <w:tab/>
      </w:r>
    </w:p>
    <w:p w:rsidR="00076901" w:rsidRPr="00076901" w:rsidRDefault="00076901" w:rsidP="00076901">
      <w:pPr>
        <w:widowControl w:val="0"/>
        <w:autoSpaceDE w:val="0"/>
        <w:autoSpaceDN w:val="0"/>
        <w:ind w:firstLine="708"/>
        <w:jc w:val="both"/>
      </w:pPr>
      <w:r w:rsidRPr="00076901">
        <w:t xml:space="preserve">В   соответствии   со  </w:t>
      </w:r>
      <w:hyperlink r:id="rId22" w:history="1">
        <w:r w:rsidRPr="00076901">
          <w:t>статьей  55</w:t>
        </w:r>
      </w:hyperlink>
      <w:r w:rsidRPr="00076901">
        <w:t xml:space="preserve">  Градостроительного  кодекса  Российской Федерации  прошу  выдать  разрешение на ввод объекта в эксплуатацию:</w:t>
      </w:r>
    </w:p>
    <w:p w:rsidR="00076901" w:rsidRPr="00076901" w:rsidRDefault="00076901" w:rsidP="00076901">
      <w:pPr>
        <w:widowControl w:val="0"/>
        <w:autoSpaceDE w:val="0"/>
        <w:autoSpaceDN w:val="0"/>
        <w:ind w:firstLine="708"/>
        <w:jc w:val="both"/>
      </w:pPr>
      <w:r w:rsidRPr="00076901">
        <w:t>наименование объекта:</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__________________________________________________________________</w:t>
      </w:r>
    </w:p>
    <w:p w:rsidR="00076901" w:rsidRPr="00076901" w:rsidRDefault="00076901" w:rsidP="00076901">
      <w:pPr>
        <w:widowControl w:val="0"/>
        <w:autoSpaceDE w:val="0"/>
        <w:autoSpaceDN w:val="0"/>
        <w:ind w:firstLine="708"/>
        <w:jc w:val="both"/>
      </w:pPr>
      <w:r w:rsidRPr="00076901">
        <w:t>наименование этапа:</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w:t>
      </w:r>
    </w:p>
    <w:p w:rsidR="00076901" w:rsidRPr="00076901" w:rsidRDefault="00076901" w:rsidP="00076901">
      <w:pPr>
        <w:widowControl w:val="0"/>
        <w:autoSpaceDE w:val="0"/>
        <w:autoSpaceDN w:val="0"/>
        <w:ind w:firstLine="708"/>
        <w:jc w:val="both"/>
      </w:pPr>
      <w:r w:rsidRPr="00076901">
        <w:t>площадь объекта:_____________________________________________________</w:t>
      </w:r>
    </w:p>
    <w:p w:rsidR="00076901" w:rsidRPr="00076901" w:rsidRDefault="00076901" w:rsidP="00076901">
      <w:pPr>
        <w:widowControl w:val="0"/>
        <w:autoSpaceDE w:val="0"/>
        <w:autoSpaceDN w:val="0"/>
        <w:ind w:firstLine="708"/>
        <w:jc w:val="both"/>
      </w:pPr>
      <w:r w:rsidRPr="00076901">
        <w:t>строительный адрес объекта (в соответствии с разрешением на строительство):</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__________________________________________________________________</w:t>
      </w:r>
    </w:p>
    <w:p w:rsidR="00076901" w:rsidRPr="00076901" w:rsidRDefault="00076901" w:rsidP="00076901">
      <w:pPr>
        <w:pStyle w:val="ConsPlusNonformat"/>
        <w:ind w:firstLine="708"/>
        <w:jc w:val="both"/>
        <w:rPr>
          <w:rFonts w:ascii="Times New Roman" w:hAnsi="Times New Roman" w:cs="Times New Roman"/>
          <w:sz w:val="24"/>
          <w:szCs w:val="24"/>
        </w:rPr>
      </w:pPr>
      <w:r w:rsidRPr="00076901">
        <w:rPr>
          <w:rFonts w:ascii="Times New Roman" w:hAnsi="Times New Roman" w:cs="Times New Roman"/>
          <w:sz w:val="24"/>
          <w:szCs w:val="24"/>
        </w:rPr>
        <w:t>полный (почтовый) адрес объекта:</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____________________________________________________________________________________________________________________________________</w:t>
      </w:r>
    </w:p>
    <w:p w:rsidR="00076901" w:rsidRPr="00076901" w:rsidRDefault="00076901" w:rsidP="00076901">
      <w:pPr>
        <w:widowControl w:val="0"/>
        <w:autoSpaceDE w:val="0"/>
        <w:autoSpaceDN w:val="0"/>
        <w:ind w:firstLine="708"/>
        <w:jc w:val="both"/>
      </w:pPr>
      <w:r w:rsidRPr="00076901">
        <w:t>кадастровый номер земельного участка:___________________________________</w:t>
      </w:r>
    </w:p>
    <w:p w:rsidR="00076901" w:rsidRPr="00076901" w:rsidRDefault="00076901" w:rsidP="00076901">
      <w:pPr>
        <w:pStyle w:val="ConsPlusNonformat"/>
        <w:ind w:firstLine="708"/>
        <w:jc w:val="both"/>
        <w:rPr>
          <w:rFonts w:ascii="Times New Roman" w:hAnsi="Times New Roman" w:cs="Times New Roman"/>
          <w:sz w:val="16"/>
          <w:szCs w:val="16"/>
        </w:rPr>
      </w:pPr>
      <w:r w:rsidRPr="00076901">
        <w:rPr>
          <w:rFonts w:ascii="Times New Roman" w:hAnsi="Times New Roman" w:cs="Times New Roman"/>
          <w:sz w:val="24"/>
          <w:szCs w:val="24"/>
        </w:rPr>
        <w:t>Строительство  осуществлялось на основании разрешения   на строительство</w:t>
      </w:r>
    </w:p>
    <w:p w:rsidR="00076901" w:rsidRPr="00076901" w:rsidRDefault="00076901" w:rsidP="00076901">
      <w:pPr>
        <w:widowControl w:val="0"/>
        <w:autoSpaceDE w:val="0"/>
        <w:autoSpaceDN w:val="0"/>
        <w:jc w:val="both"/>
      </w:pPr>
      <w:r w:rsidRPr="00076901">
        <w:t xml:space="preserve">N _______________________, выданное «_____» __________________________ </w:t>
      </w:r>
      <w:proofErr w:type="gramStart"/>
      <w:r w:rsidRPr="00076901">
        <w:t>г</w:t>
      </w:r>
      <w:proofErr w:type="gramEnd"/>
      <w:r w:rsidRPr="00076901">
        <w:t>.</w:t>
      </w:r>
    </w:p>
    <w:p w:rsidR="00076901" w:rsidRPr="00076901" w:rsidRDefault="00076901" w:rsidP="00076901">
      <w:pPr>
        <w:widowControl w:val="0"/>
        <w:autoSpaceDE w:val="0"/>
        <w:autoSpaceDN w:val="0"/>
        <w:jc w:val="both"/>
        <w:rPr>
          <w:sz w:val="28"/>
          <w:szCs w:val="28"/>
        </w:rPr>
      </w:pPr>
      <w:r w:rsidRPr="00076901">
        <w:rPr>
          <w:sz w:val="28"/>
          <w:szCs w:val="28"/>
        </w:rPr>
        <w:t>__________________________________________________________________</w:t>
      </w:r>
    </w:p>
    <w:p w:rsidR="00076901" w:rsidRPr="00076901" w:rsidRDefault="00076901" w:rsidP="00076901">
      <w:pPr>
        <w:widowControl w:val="0"/>
        <w:autoSpaceDE w:val="0"/>
        <w:autoSpaceDN w:val="0"/>
        <w:jc w:val="center"/>
        <w:rPr>
          <w:sz w:val="16"/>
          <w:szCs w:val="16"/>
        </w:rPr>
      </w:pPr>
      <w:r w:rsidRPr="00076901">
        <w:rPr>
          <w:sz w:val="16"/>
          <w:szCs w:val="16"/>
        </w:rPr>
        <w:t>(номер и дата выдачи, орган, выдавший разрешение)</w:t>
      </w:r>
    </w:p>
    <w:p w:rsidR="00076901" w:rsidRPr="00076901" w:rsidRDefault="00076901" w:rsidP="00076901">
      <w:pPr>
        <w:widowControl w:val="0"/>
        <w:autoSpaceDE w:val="0"/>
        <w:autoSpaceDN w:val="0"/>
        <w:ind w:firstLine="708"/>
        <w:jc w:val="both"/>
      </w:pPr>
      <w:r w:rsidRPr="00076901">
        <w:t>Градостроительный план земельного участка (проект планировки территории и проект межевания территории):</w:t>
      </w:r>
    </w:p>
    <w:p w:rsidR="00076901" w:rsidRPr="00076901" w:rsidRDefault="00076901" w:rsidP="00076901">
      <w:pPr>
        <w:widowControl w:val="0"/>
        <w:autoSpaceDE w:val="0"/>
        <w:autoSpaceDN w:val="0"/>
        <w:jc w:val="both"/>
      </w:pPr>
      <w:r w:rsidRPr="00076901">
        <w:t xml:space="preserve">N_________________, утвержденный «_____» ______________________ </w:t>
      </w:r>
      <w:proofErr w:type="gramStart"/>
      <w:r w:rsidRPr="00076901">
        <w:t>г</w:t>
      </w:r>
      <w:proofErr w:type="gramEnd"/>
      <w:r w:rsidRPr="00076901">
        <w:t>. ___________________________________________________________________________</w:t>
      </w:r>
    </w:p>
    <w:p w:rsidR="00076901" w:rsidRPr="00076901" w:rsidRDefault="00076901" w:rsidP="00076901">
      <w:pPr>
        <w:widowControl w:val="0"/>
        <w:autoSpaceDE w:val="0"/>
        <w:autoSpaceDN w:val="0"/>
        <w:jc w:val="both"/>
        <w:rPr>
          <w:sz w:val="16"/>
          <w:szCs w:val="16"/>
        </w:rPr>
      </w:pPr>
      <w:r w:rsidRPr="00076901">
        <w:rPr>
          <w:sz w:val="28"/>
          <w:szCs w:val="28"/>
        </w:rPr>
        <w:t xml:space="preserve">                                 </w:t>
      </w:r>
      <w:r w:rsidRPr="00076901">
        <w:rPr>
          <w:sz w:val="16"/>
          <w:szCs w:val="16"/>
        </w:rPr>
        <w:t>(дата и номер документа об утверждении, орган, его утвердивший)</w:t>
      </w:r>
    </w:p>
    <w:p w:rsidR="00076901" w:rsidRPr="00076901" w:rsidRDefault="00076901" w:rsidP="00076901">
      <w:pPr>
        <w:pStyle w:val="ConsPlusNonformat"/>
        <w:ind w:firstLine="708"/>
        <w:jc w:val="both"/>
        <w:rPr>
          <w:rFonts w:ascii="Times New Roman" w:hAnsi="Times New Roman" w:cs="Times New Roman"/>
          <w:sz w:val="28"/>
          <w:szCs w:val="28"/>
        </w:rPr>
      </w:pPr>
    </w:p>
    <w:p w:rsidR="00076901" w:rsidRPr="00076901" w:rsidRDefault="00076901" w:rsidP="00076901">
      <w:pPr>
        <w:pStyle w:val="ConsPlusNonformat"/>
        <w:ind w:firstLine="708"/>
        <w:jc w:val="both"/>
        <w:rPr>
          <w:rFonts w:ascii="Times New Roman" w:hAnsi="Times New Roman" w:cs="Times New Roman"/>
          <w:sz w:val="24"/>
          <w:szCs w:val="24"/>
        </w:rPr>
      </w:pPr>
      <w:r w:rsidRPr="00076901">
        <w:rPr>
          <w:rFonts w:ascii="Times New Roman" w:hAnsi="Times New Roman" w:cs="Times New Roman"/>
          <w:sz w:val="24"/>
          <w:szCs w:val="24"/>
        </w:rPr>
        <w:lastRenderedPageBreak/>
        <w:t>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076901" w:rsidRPr="00076901" w:rsidRDefault="00076901" w:rsidP="00076901">
      <w:pPr>
        <w:pStyle w:val="ConsPlusNonformat"/>
        <w:jc w:val="both"/>
        <w:rPr>
          <w:rFonts w:ascii="Times New Roman" w:hAnsi="Times New Roman" w:cs="Times New Roman"/>
          <w:sz w:val="24"/>
          <w:szCs w:val="24"/>
        </w:rPr>
      </w:pPr>
      <w:r w:rsidRPr="00076901">
        <w:rPr>
          <w:rFonts w:ascii="Times New Roman" w:hAnsi="Times New Roman" w:cs="Times New Roman"/>
          <w:sz w:val="24"/>
          <w:szCs w:val="24"/>
        </w:rPr>
        <w:t>_______________________________________________________________________________________________________________________________________________________</w:t>
      </w:r>
    </w:p>
    <w:p w:rsidR="00076901" w:rsidRPr="00076901" w:rsidRDefault="00076901" w:rsidP="00076901">
      <w:pPr>
        <w:pStyle w:val="ConsPlusNonformat"/>
        <w:jc w:val="center"/>
        <w:rPr>
          <w:rFonts w:ascii="Times New Roman" w:hAnsi="Times New Roman" w:cs="Times New Roman"/>
          <w:sz w:val="16"/>
          <w:szCs w:val="16"/>
        </w:rPr>
      </w:pPr>
      <w:r w:rsidRPr="00076901">
        <w:rPr>
          <w:rFonts w:ascii="Times New Roman" w:hAnsi="Times New Roman" w:cs="Times New Roman"/>
          <w:sz w:val="16"/>
          <w:szCs w:val="16"/>
        </w:rPr>
        <w:t>(номер и дата документа)</w:t>
      </w:r>
    </w:p>
    <w:p w:rsidR="00076901" w:rsidRPr="00076901" w:rsidRDefault="00076901" w:rsidP="00076901">
      <w:pPr>
        <w:pStyle w:val="ConsPlusNonformat"/>
        <w:ind w:firstLine="708"/>
        <w:jc w:val="both"/>
        <w:rPr>
          <w:rFonts w:ascii="Times New Roman" w:hAnsi="Times New Roman" w:cs="Times New Roman"/>
          <w:sz w:val="24"/>
          <w:szCs w:val="24"/>
        </w:rPr>
      </w:pPr>
      <w:r w:rsidRPr="00076901">
        <w:rPr>
          <w:rFonts w:ascii="Times New Roman" w:hAnsi="Times New Roman" w:cs="Times New Roman"/>
          <w:sz w:val="24"/>
          <w:szCs w:val="24"/>
        </w:rPr>
        <w:t>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____________________________________________________________________________________________________________________________________</w:t>
      </w:r>
    </w:p>
    <w:p w:rsidR="00076901" w:rsidRPr="00076901" w:rsidRDefault="00076901" w:rsidP="00076901">
      <w:pPr>
        <w:pStyle w:val="ConsPlusNonformat"/>
        <w:jc w:val="center"/>
        <w:rPr>
          <w:rFonts w:ascii="Times New Roman" w:hAnsi="Times New Roman" w:cs="Times New Roman"/>
          <w:sz w:val="16"/>
          <w:szCs w:val="16"/>
        </w:rPr>
      </w:pPr>
      <w:r w:rsidRPr="00076901">
        <w:rPr>
          <w:rFonts w:ascii="Times New Roman" w:hAnsi="Times New Roman" w:cs="Times New Roman"/>
          <w:sz w:val="16"/>
          <w:szCs w:val="16"/>
        </w:rPr>
        <w:t>(наименование, номер и дата документа)</w:t>
      </w:r>
    </w:p>
    <w:p w:rsidR="00076901" w:rsidRPr="00076901" w:rsidRDefault="00076901" w:rsidP="00076901">
      <w:pPr>
        <w:pStyle w:val="ConsPlusNonformat"/>
        <w:ind w:firstLine="708"/>
        <w:jc w:val="both"/>
        <w:rPr>
          <w:rFonts w:ascii="Times New Roman" w:hAnsi="Times New Roman" w:cs="Times New Roman"/>
          <w:sz w:val="24"/>
          <w:szCs w:val="24"/>
        </w:rPr>
      </w:pPr>
      <w:r w:rsidRPr="00076901">
        <w:rPr>
          <w:rFonts w:ascii="Times New Roman" w:hAnsi="Times New Roman" w:cs="Times New Roman"/>
          <w:sz w:val="24"/>
          <w:szCs w:val="24"/>
        </w:rPr>
        <w:t>Документ,  подтверждающий  соответствие  построенного,  реконструированного объекта  капитального  строительства  техническим  условиям  и  подписанный представителями     организаций,    осуществляющих    эксплуатацию    сетей инженерно-технического обеспечения (при их наличии):</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____________________________________________________________________________________________________________________________________</w:t>
      </w:r>
    </w:p>
    <w:p w:rsidR="00076901" w:rsidRPr="00076901" w:rsidRDefault="00076901" w:rsidP="00076901">
      <w:pPr>
        <w:pStyle w:val="ConsPlusNonformat"/>
        <w:jc w:val="center"/>
        <w:rPr>
          <w:rFonts w:ascii="Times New Roman" w:hAnsi="Times New Roman" w:cs="Times New Roman"/>
          <w:sz w:val="16"/>
          <w:szCs w:val="16"/>
        </w:rPr>
      </w:pPr>
      <w:r w:rsidRPr="00076901">
        <w:rPr>
          <w:rFonts w:ascii="Times New Roman" w:hAnsi="Times New Roman" w:cs="Times New Roman"/>
          <w:sz w:val="16"/>
          <w:szCs w:val="16"/>
        </w:rPr>
        <w:t>(наименование, номер и дата документа)</w:t>
      </w:r>
    </w:p>
    <w:p w:rsidR="00076901" w:rsidRPr="00076901" w:rsidRDefault="00076901" w:rsidP="00076901">
      <w:pPr>
        <w:pStyle w:val="ConsPlusNonformat"/>
        <w:ind w:firstLine="708"/>
        <w:jc w:val="both"/>
        <w:rPr>
          <w:rFonts w:ascii="Times New Roman" w:hAnsi="Times New Roman" w:cs="Times New Roman"/>
          <w:sz w:val="24"/>
          <w:szCs w:val="24"/>
        </w:rPr>
      </w:pPr>
      <w:r w:rsidRPr="00076901">
        <w:rPr>
          <w:rFonts w:ascii="Times New Roman" w:hAnsi="Times New Roman" w:cs="Times New Roman"/>
          <w:sz w:val="24"/>
          <w:szCs w:val="24"/>
        </w:rPr>
        <w:t xml:space="preserve">Схема, </w:t>
      </w:r>
      <w:r w:rsidRPr="00076901">
        <w:rPr>
          <w:rFonts w:ascii="Times New Roman" w:hAnsi="Times New Roman"/>
          <w:sz w:val="24"/>
          <w:szCs w:val="24"/>
        </w:rPr>
        <w:t>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__________________________________________________________________</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__________________________________________________________________</w:t>
      </w:r>
    </w:p>
    <w:p w:rsidR="00076901" w:rsidRPr="00076901" w:rsidRDefault="00076901" w:rsidP="00076901">
      <w:pPr>
        <w:pStyle w:val="ConsPlusNonformat"/>
        <w:jc w:val="center"/>
        <w:rPr>
          <w:rFonts w:ascii="Times New Roman" w:hAnsi="Times New Roman" w:cs="Times New Roman"/>
          <w:sz w:val="16"/>
          <w:szCs w:val="16"/>
        </w:rPr>
      </w:pPr>
      <w:r w:rsidRPr="00076901">
        <w:rPr>
          <w:rFonts w:ascii="Times New Roman" w:hAnsi="Times New Roman" w:cs="Times New Roman"/>
          <w:sz w:val="16"/>
          <w:szCs w:val="16"/>
        </w:rPr>
        <w:t>(наименование, номер и дата документа)</w:t>
      </w:r>
    </w:p>
    <w:p w:rsidR="00076901" w:rsidRPr="00076901" w:rsidRDefault="00076901" w:rsidP="00076901">
      <w:pPr>
        <w:pStyle w:val="ConsPlusNonformat"/>
        <w:ind w:firstLine="708"/>
        <w:jc w:val="both"/>
        <w:rPr>
          <w:rFonts w:ascii="Times New Roman" w:hAnsi="Times New Roman" w:cs="Times New Roman"/>
          <w:sz w:val="24"/>
          <w:szCs w:val="24"/>
        </w:rPr>
      </w:pPr>
      <w:proofErr w:type="gramStart"/>
      <w:r w:rsidRPr="00076901">
        <w:rPr>
          <w:rFonts w:ascii="Times New Roman" w:hAnsi="Times New Roman"/>
          <w:sz w:val="24"/>
          <w:szCs w:val="24"/>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anchor="Par3142" w:tooltip="1. Государственный строительный надзор осуществляется при:" w:history="1">
        <w:r w:rsidRPr="00076901">
          <w:rPr>
            <w:rFonts w:ascii="Times New Roman" w:hAnsi="Times New Roman"/>
            <w:sz w:val="24"/>
            <w:szCs w:val="24"/>
          </w:rPr>
          <w:t>частью 1 статьи 54</w:t>
        </w:r>
      </w:hyperlink>
      <w:r w:rsidRPr="00076901">
        <w:rPr>
          <w:rFonts w:ascii="Times New Roman" w:hAnsi="Times New Roman"/>
          <w:sz w:val="24"/>
          <w:szCs w:val="24"/>
        </w:rPr>
        <w:t xml:space="preserve"> Градостроительного кодекса Российской Федерации)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 заключение уполномоченного на осуществление федерального государственного экологического надзора федерального</w:t>
      </w:r>
      <w:proofErr w:type="gramEnd"/>
      <w:r w:rsidRPr="00076901">
        <w:rPr>
          <w:rFonts w:ascii="Times New Roman" w:hAnsi="Times New Roman"/>
          <w:sz w:val="24"/>
          <w:szCs w:val="24"/>
        </w:rPr>
        <w:t xml:space="preserve"> органа исполнительной власти, </w:t>
      </w:r>
      <w:proofErr w:type="gramStart"/>
      <w:r w:rsidRPr="00076901">
        <w:rPr>
          <w:rFonts w:ascii="Times New Roman" w:hAnsi="Times New Roman"/>
          <w:sz w:val="24"/>
          <w:szCs w:val="24"/>
        </w:rPr>
        <w:t>выдаваемое</w:t>
      </w:r>
      <w:proofErr w:type="gramEnd"/>
      <w:r w:rsidRPr="00076901">
        <w:rPr>
          <w:rFonts w:ascii="Times New Roman" w:hAnsi="Times New Roman"/>
          <w:sz w:val="24"/>
          <w:szCs w:val="24"/>
        </w:rPr>
        <w:t xml:space="preserve"> в случаях, предусмотренных </w:t>
      </w:r>
      <w:hyperlink w:anchor="Par3193" w:tooltip="7. Не допускается осуществление иных видов государственного надзора при строительстве, реконструкции объектов капитального строительства, кроме государственного строительного надзора, предусмотренного настоящим Кодексом, а также федерального государственного э" w:history="1">
        <w:r w:rsidRPr="00076901">
          <w:rPr>
            <w:rFonts w:ascii="Times New Roman" w:hAnsi="Times New Roman"/>
            <w:sz w:val="24"/>
            <w:szCs w:val="24"/>
          </w:rPr>
          <w:t>частью 7 статьи 54</w:t>
        </w:r>
      </w:hyperlink>
      <w:r w:rsidRPr="00076901">
        <w:rPr>
          <w:rFonts w:ascii="Times New Roman" w:hAnsi="Times New Roman"/>
          <w:sz w:val="24"/>
          <w:szCs w:val="24"/>
        </w:rPr>
        <w:t xml:space="preserve"> Градостроительного кодекса Российской Федерации:</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 xml:space="preserve">__________________________________________________________________ </w:t>
      </w:r>
    </w:p>
    <w:p w:rsidR="00076901" w:rsidRPr="00076901" w:rsidRDefault="00076901" w:rsidP="00076901">
      <w:pPr>
        <w:pStyle w:val="ConsPlusNonformat"/>
        <w:jc w:val="both"/>
        <w:rPr>
          <w:rFonts w:ascii="Times New Roman" w:hAnsi="Times New Roman" w:cs="Times New Roman"/>
          <w:sz w:val="28"/>
          <w:szCs w:val="28"/>
        </w:rPr>
      </w:pPr>
      <w:r w:rsidRPr="00076901">
        <w:rPr>
          <w:rFonts w:ascii="Times New Roman" w:hAnsi="Times New Roman" w:cs="Times New Roman"/>
          <w:sz w:val="28"/>
          <w:szCs w:val="28"/>
        </w:rPr>
        <w:t xml:space="preserve">__________________________________________________________________ </w:t>
      </w:r>
    </w:p>
    <w:p w:rsidR="00076901" w:rsidRPr="00076901" w:rsidRDefault="00076901" w:rsidP="00076901">
      <w:pPr>
        <w:pStyle w:val="ConsPlusNonformat"/>
        <w:jc w:val="center"/>
        <w:rPr>
          <w:rFonts w:ascii="Times New Roman" w:hAnsi="Times New Roman" w:cs="Times New Roman"/>
          <w:sz w:val="16"/>
          <w:szCs w:val="16"/>
        </w:rPr>
      </w:pPr>
      <w:r w:rsidRPr="00076901">
        <w:rPr>
          <w:rFonts w:ascii="Times New Roman" w:hAnsi="Times New Roman" w:cs="Times New Roman"/>
          <w:sz w:val="16"/>
          <w:szCs w:val="16"/>
        </w:rPr>
        <w:t>(номер и дата документа)</w:t>
      </w:r>
    </w:p>
    <w:p w:rsidR="00076901" w:rsidRPr="00076901" w:rsidRDefault="00076901" w:rsidP="00076901">
      <w:pPr>
        <w:widowControl w:val="0"/>
        <w:autoSpaceDE w:val="0"/>
        <w:autoSpaceDN w:val="0"/>
        <w:ind w:firstLine="708"/>
        <w:jc w:val="both"/>
      </w:pPr>
      <w:r w:rsidRPr="00076901">
        <w:t>Приложение:</w:t>
      </w:r>
    </w:p>
    <w:p w:rsidR="00076901" w:rsidRPr="00076901" w:rsidRDefault="00076901" w:rsidP="00076901">
      <w:pPr>
        <w:widowControl w:val="0"/>
        <w:autoSpaceDE w:val="0"/>
        <w:autoSpaceDN w:val="0"/>
        <w:jc w:val="both"/>
      </w:pPr>
      <w:r w:rsidRPr="00076901">
        <w:t>__________________________________________________________________</w:t>
      </w:r>
    </w:p>
    <w:p w:rsidR="00076901" w:rsidRPr="00076901" w:rsidRDefault="00076901" w:rsidP="00076901">
      <w:pPr>
        <w:widowControl w:val="0"/>
        <w:autoSpaceDE w:val="0"/>
        <w:autoSpaceDN w:val="0"/>
        <w:jc w:val="both"/>
      </w:pPr>
      <w:r w:rsidRPr="00076901">
        <w:t>__________________________________________________________________</w:t>
      </w:r>
    </w:p>
    <w:p w:rsidR="00076901" w:rsidRPr="00076901" w:rsidRDefault="00076901" w:rsidP="00076901">
      <w:pPr>
        <w:widowControl w:val="0"/>
        <w:autoSpaceDE w:val="0"/>
        <w:autoSpaceDN w:val="0"/>
        <w:jc w:val="both"/>
      </w:pPr>
      <w:r w:rsidRPr="00076901">
        <w:t>__________________________________________________________________</w:t>
      </w:r>
    </w:p>
    <w:p w:rsidR="00076901" w:rsidRPr="00076901" w:rsidRDefault="00076901" w:rsidP="00076901">
      <w:pPr>
        <w:pStyle w:val="ConsPlusNonformat"/>
        <w:tabs>
          <w:tab w:val="left" w:pos="5332"/>
        </w:tabs>
        <w:jc w:val="both"/>
      </w:pPr>
    </w:p>
    <w:p w:rsidR="00076901" w:rsidRPr="00076901" w:rsidRDefault="00076901" w:rsidP="00076901">
      <w:pPr>
        <w:autoSpaceDE w:val="0"/>
        <w:autoSpaceDN w:val="0"/>
        <w:adjustRightInd w:val="0"/>
      </w:pPr>
      <w:r w:rsidRPr="00076901">
        <w:t>Конечный результат предоставления услуги прошу (</w:t>
      </w:r>
      <w:proofErr w:type="gramStart"/>
      <w:r w:rsidRPr="00076901">
        <w:t>нужное</w:t>
      </w:r>
      <w:proofErr w:type="gramEnd"/>
      <w:r w:rsidRPr="00076901">
        <w:t xml:space="preserve"> подчеркнуть):</w:t>
      </w:r>
    </w:p>
    <w:p w:rsidR="00076901" w:rsidRPr="00076901" w:rsidRDefault="00076901" w:rsidP="00076901">
      <w:pPr>
        <w:autoSpaceDE w:val="0"/>
        <w:autoSpaceDN w:val="0"/>
        <w:adjustRightInd w:val="0"/>
        <w:jc w:val="both"/>
      </w:pPr>
      <w:r w:rsidRPr="00076901">
        <w:t xml:space="preserve">- вручить лично, направить по месту фактического проживания (месту нахождения) в форме документа на бумажном носителе; </w:t>
      </w:r>
    </w:p>
    <w:p w:rsidR="00076901" w:rsidRPr="00076901" w:rsidRDefault="00076901" w:rsidP="00076901">
      <w:pPr>
        <w:autoSpaceDE w:val="0"/>
        <w:autoSpaceDN w:val="0"/>
        <w:adjustRightInd w:val="0"/>
        <w:jc w:val="both"/>
      </w:pPr>
      <w:r w:rsidRPr="00076901">
        <w:t>- направить по электронной почте;</w:t>
      </w:r>
    </w:p>
    <w:p w:rsidR="00076901" w:rsidRPr="00076901" w:rsidRDefault="00076901" w:rsidP="00076901">
      <w:pPr>
        <w:autoSpaceDE w:val="0"/>
        <w:autoSpaceDN w:val="0"/>
        <w:adjustRightInd w:val="0"/>
        <w:jc w:val="both"/>
      </w:pPr>
      <w:r w:rsidRPr="00076901">
        <w:t>- представить с использованием Портала государственных и муниципальных услуг (функций) в форме электронного документа.</w:t>
      </w:r>
    </w:p>
    <w:p w:rsidR="00076901" w:rsidRPr="00076901" w:rsidRDefault="00076901" w:rsidP="00076901">
      <w:pPr>
        <w:pStyle w:val="af7"/>
        <w:rPr>
          <w:rFonts w:ascii="Times New Roman" w:hAnsi="Times New Roman" w:cs="Times New Roman"/>
          <w:sz w:val="24"/>
          <w:szCs w:val="24"/>
        </w:rPr>
      </w:pPr>
      <w:r w:rsidRPr="00076901">
        <w:rPr>
          <w:rFonts w:ascii="Times New Roman" w:hAnsi="Times New Roman" w:cs="Times New Roman"/>
          <w:sz w:val="24"/>
          <w:szCs w:val="24"/>
        </w:rPr>
        <w:t xml:space="preserve">                                                                                                                                                                                                                                                                                                                                                              ___________                          ______________________                       ____________________</w:t>
      </w:r>
    </w:p>
    <w:p w:rsidR="00076901" w:rsidRPr="00076901" w:rsidRDefault="00076901" w:rsidP="00076901">
      <w:pPr>
        <w:pStyle w:val="af7"/>
        <w:rPr>
          <w:rFonts w:ascii="Times New Roman" w:hAnsi="Times New Roman" w:cs="Times New Roman"/>
          <w:sz w:val="24"/>
          <w:szCs w:val="24"/>
        </w:rPr>
      </w:pPr>
      <w:r w:rsidRPr="00076901">
        <w:rPr>
          <w:rFonts w:ascii="Times New Roman" w:hAnsi="Times New Roman" w:cs="Times New Roman"/>
          <w:sz w:val="24"/>
          <w:szCs w:val="24"/>
        </w:rPr>
        <w:t xml:space="preserve">М.П.  </w:t>
      </w:r>
      <w:r w:rsidRPr="00076901">
        <w:rPr>
          <w:rFonts w:ascii="Times New Roman" w:hAnsi="Times New Roman" w:cs="Times New Roman"/>
          <w:sz w:val="16"/>
          <w:szCs w:val="16"/>
        </w:rPr>
        <w:t xml:space="preserve">    (дата)                                                                     (Застройщик)                                                                             (подпись)</w:t>
      </w:r>
    </w:p>
    <w:p w:rsidR="00076901" w:rsidRPr="00076901" w:rsidRDefault="00076901" w:rsidP="00076901">
      <w:pPr>
        <w:pStyle w:val="ConsPlusNonformat"/>
        <w:jc w:val="both"/>
        <w:rPr>
          <w:rFonts w:ascii="Times New Roman" w:hAnsi="Times New Roman" w:cs="Times New Roman"/>
          <w:sz w:val="24"/>
          <w:szCs w:val="24"/>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p>
    <w:p w:rsidR="00076901" w:rsidRPr="00076901" w:rsidRDefault="00076901" w:rsidP="00076901">
      <w:pPr>
        <w:jc w:val="center"/>
        <w:rPr>
          <w:b/>
        </w:rPr>
      </w:pPr>
      <w:r w:rsidRPr="00076901">
        <w:rPr>
          <w:b/>
        </w:rPr>
        <w:t>СОГЛАСИЕ</w:t>
      </w:r>
    </w:p>
    <w:p w:rsidR="00076901" w:rsidRPr="00076901" w:rsidRDefault="00076901" w:rsidP="00076901">
      <w:pPr>
        <w:pStyle w:val="ConsPlusNormal"/>
        <w:jc w:val="center"/>
        <w:rPr>
          <w:rFonts w:ascii="Times New Roman" w:hAnsi="Times New Roman"/>
          <w:b/>
          <w:sz w:val="24"/>
          <w:szCs w:val="24"/>
        </w:rPr>
      </w:pPr>
      <w:r w:rsidRPr="00076901">
        <w:rPr>
          <w:rFonts w:ascii="Times New Roman" w:hAnsi="Times New Roman"/>
          <w:b/>
          <w:sz w:val="24"/>
          <w:szCs w:val="24"/>
        </w:rPr>
        <w:t xml:space="preserve">на обработку персональных данных гражданина, </w:t>
      </w:r>
    </w:p>
    <w:p w:rsidR="00076901" w:rsidRPr="00076901" w:rsidRDefault="00076901" w:rsidP="00076901">
      <w:pPr>
        <w:pStyle w:val="ConsPlusNormal"/>
        <w:jc w:val="center"/>
        <w:rPr>
          <w:rFonts w:ascii="Times New Roman" w:hAnsi="Times New Roman"/>
          <w:b/>
          <w:sz w:val="24"/>
          <w:szCs w:val="24"/>
        </w:rPr>
      </w:pPr>
      <w:proofErr w:type="gramStart"/>
      <w:r w:rsidRPr="00076901">
        <w:rPr>
          <w:rFonts w:ascii="Times New Roman" w:hAnsi="Times New Roman"/>
          <w:b/>
          <w:sz w:val="24"/>
          <w:szCs w:val="24"/>
        </w:rPr>
        <w:t>обратившегося</w:t>
      </w:r>
      <w:proofErr w:type="gramEnd"/>
      <w:r w:rsidRPr="00076901">
        <w:rPr>
          <w:rFonts w:ascii="Times New Roman" w:hAnsi="Times New Roman"/>
          <w:b/>
          <w:sz w:val="24"/>
          <w:szCs w:val="24"/>
        </w:rPr>
        <w:t xml:space="preserve"> за предоставлением муниципальной услуги</w:t>
      </w:r>
    </w:p>
    <w:p w:rsidR="00076901" w:rsidRPr="00076901" w:rsidRDefault="00076901" w:rsidP="00076901">
      <w:pPr>
        <w:ind w:firstLine="720"/>
        <w:jc w:val="both"/>
      </w:pPr>
    </w:p>
    <w:p w:rsidR="00076901" w:rsidRPr="00076901" w:rsidRDefault="00076901" w:rsidP="00076901">
      <w:pPr>
        <w:ind w:firstLine="720"/>
        <w:jc w:val="both"/>
      </w:pPr>
      <w:proofErr w:type="gramStart"/>
      <w:r w:rsidRPr="00076901">
        <w:t>В соответствии с требованиями статьи 9 Федерального закона  от 27.07.2006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roofErr w:type="gramEnd"/>
    </w:p>
    <w:p w:rsidR="00076901" w:rsidRPr="00076901" w:rsidRDefault="00076901" w:rsidP="00076901">
      <w:pPr>
        <w:ind w:firstLine="720"/>
        <w:jc w:val="both"/>
      </w:pPr>
      <w:r w:rsidRPr="00076901">
        <w:t xml:space="preserve">Специалист, получающий для работы конфиденциальный документ, несет ответственность за сохранность носителя и конфиденциальность информации. </w:t>
      </w:r>
    </w:p>
    <w:p w:rsidR="00076901" w:rsidRPr="00076901" w:rsidRDefault="00076901" w:rsidP="00076901">
      <w:pPr>
        <w:ind w:firstLine="720"/>
        <w:jc w:val="both"/>
      </w:pPr>
      <w:r w:rsidRPr="00076901">
        <w:t>Подтверждаю, что ознакомле</w:t>
      </w:r>
      <w:proofErr w:type="gramStart"/>
      <w:r w:rsidRPr="00076901">
        <w:t>н(</w:t>
      </w:r>
      <w:proofErr w:type="gramEnd"/>
      <w:r w:rsidRPr="00076901">
        <w:t>а) с положениями Федерального закона от 27.07.2006  № 152-ФЗ «О персональных данных», права и обязанности в области защиты персональных данных мне разъяснены.</w:t>
      </w:r>
    </w:p>
    <w:p w:rsidR="00076901" w:rsidRPr="00076901" w:rsidRDefault="00076901" w:rsidP="00076901">
      <w:pPr>
        <w:pStyle w:val="ConsPlusNonformat"/>
        <w:jc w:val="both"/>
        <w:rPr>
          <w:sz w:val="28"/>
          <w:szCs w:val="28"/>
        </w:rPr>
      </w:pPr>
      <w:r w:rsidRPr="00076901">
        <w:rPr>
          <w:sz w:val="28"/>
          <w:szCs w:val="28"/>
        </w:rPr>
        <w:t xml:space="preserve">                                           </w:t>
      </w:r>
    </w:p>
    <w:p w:rsidR="00076901" w:rsidRPr="00076901" w:rsidRDefault="00076901" w:rsidP="00076901">
      <w:pPr>
        <w:pStyle w:val="ConsPlusNonformat"/>
        <w:jc w:val="both"/>
        <w:rPr>
          <w:sz w:val="28"/>
          <w:szCs w:val="28"/>
        </w:rPr>
      </w:pPr>
    </w:p>
    <w:p w:rsidR="00076901" w:rsidRPr="00076901" w:rsidRDefault="00076901" w:rsidP="00076901">
      <w:pPr>
        <w:pStyle w:val="ConsPlusNonformat"/>
        <w:jc w:val="both"/>
        <w:rPr>
          <w:sz w:val="28"/>
          <w:szCs w:val="28"/>
        </w:rPr>
      </w:pPr>
      <w:r w:rsidRPr="00076901">
        <w:rPr>
          <w:sz w:val="28"/>
          <w:szCs w:val="28"/>
        </w:rPr>
        <w:t xml:space="preserve">                                                  </w:t>
      </w:r>
    </w:p>
    <w:p w:rsidR="00076901" w:rsidRPr="00076901" w:rsidRDefault="00076901" w:rsidP="00076901">
      <w:pPr>
        <w:pStyle w:val="ConsPlusNonformat"/>
        <w:jc w:val="both"/>
        <w:rPr>
          <w:rFonts w:ascii="Times New Roman" w:hAnsi="Times New Roman" w:cs="Times New Roman"/>
          <w:sz w:val="24"/>
          <w:szCs w:val="24"/>
        </w:rPr>
      </w:pPr>
      <w:r w:rsidRPr="00076901">
        <w:rPr>
          <w:sz w:val="28"/>
          <w:szCs w:val="28"/>
        </w:rPr>
        <w:t xml:space="preserve">                                        </w:t>
      </w:r>
      <w:r w:rsidRPr="00076901">
        <w:rPr>
          <w:rFonts w:ascii="Times New Roman" w:hAnsi="Times New Roman" w:cs="Times New Roman"/>
          <w:sz w:val="24"/>
          <w:szCs w:val="24"/>
        </w:rPr>
        <w:t>___________/_________</w:t>
      </w:r>
    </w:p>
    <w:p w:rsidR="00076901" w:rsidRPr="00076901" w:rsidRDefault="00076901" w:rsidP="00076901">
      <w:pPr>
        <w:pStyle w:val="ConsPlusNonformat"/>
        <w:rPr>
          <w:rFonts w:ascii="Times New Roman" w:hAnsi="Times New Roman" w:cs="Times New Roman"/>
          <w:sz w:val="16"/>
          <w:szCs w:val="16"/>
        </w:rPr>
      </w:pPr>
      <w:r w:rsidRPr="00076901">
        <w:rPr>
          <w:rFonts w:ascii="Times New Roman" w:hAnsi="Times New Roman" w:cs="Times New Roman"/>
          <w:sz w:val="16"/>
          <w:szCs w:val="16"/>
        </w:rPr>
        <w:t xml:space="preserve">                                                                                                                                                                                       (подпись заявителя)</w:t>
      </w:r>
    </w:p>
    <w:p w:rsidR="00076901" w:rsidRPr="00076901" w:rsidRDefault="00076901" w:rsidP="00076901">
      <w:pPr>
        <w:pStyle w:val="a9"/>
        <w:tabs>
          <w:tab w:val="left" w:pos="2600"/>
        </w:tabs>
        <w:ind w:right="-6"/>
        <w:jc w:val="right"/>
        <w:rPr>
          <w:sz w:val="24"/>
        </w:rPr>
      </w:pPr>
    </w:p>
    <w:p w:rsidR="00076901" w:rsidRPr="00076901" w:rsidRDefault="00076901" w:rsidP="00076901">
      <w:pPr>
        <w:widowControl w:val="0"/>
        <w:autoSpaceDE w:val="0"/>
        <w:autoSpaceDN w:val="0"/>
        <w:jc w:val="right"/>
        <w:rPr>
          <w:sz w:val="28"/>
          <w:szCs w:val="28"/>
        </w:rPr>
        <w:sectPr w:rsidR="00076901" w:rsidRPr="00076901" w:rsidSect="004B45F7">
          <w:headerReference w:type="even" r:id="rId23"/>
          <w:headerReference w:type="default" r:id="rId24"/>
          <w:headerReference w:type="first" r:id="rId25"/>
          <w:pgSz w:w="11906" w:h="16838"/>
          <w:pgMar w:top="1134" w:right="851" w:bottom="1134" w:left="1701" w:header="709" w:footer="709" w:gutter="0"/>
          <w:cols w:space="708"/>
          <w:titlePg/>
          <w:docGrid w:linePitch="360"/>
        </w:sect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r w:rsidRPr="00076901">
        <w:rPr>
          <w:sz w:val="28"/>
          <w:szCs w:val="28"/>
        </w:rPr>
        <w:t>Приложение № 2</w:t>
      </w:r>
    </w:p>
    <w:p w:rsidR="00076901" w:rsidRPr="00076901" w:rsidRDefault="00076901" w:rsidP="00076901">
      <w:pPr>
        <w:widowControl w:val="0"/>
        <w:autoSpaceDE w:val="0"/>
        <w:autoSpaceDN w:val="0"/>
        <w:jc w:val="right"/>
        <w:rPr>
          <w:sz w:val="28"/>
          <w:szCs w:val="28"/>
        </w:rPr>
      </w:pPr>
      <w:r w:rsidRPr="00076901">
        <w:rPr>
          <w:sz w:val="28"/>
          <w:szCs w:val="28"/>
        </w:rPr>
        <w:t>к Административному регламенту</w:t>
      </w:r>
    </w:p>
    <w:p w:rsidR="00076901" w:rsidRPr="00076901" w:rsidRDefault="00076901" w:rsidP="00076901">
      <w:pPr>
        <w:widowControl w:val="0"/>
        <w:autoSpaceDE w:val="0"/>
        <w:autoSpaceDN w:val="0"/>
        <w:jc w:val="right"/>
        <w:rPr>
          <w:sz w:val="28"/>
          <w:szCs w:val="28"/>
        </w:rPr>
      </w:pPr>
    </w:p>
    <w:p w:rsidR="00076901" w:rsidRPr="00076901" w:rsidRDefault="00076901" w:rsidP="00076901">
      <w:pPr>
        <w:autoSpaceDE w:val="0"/>
        <w:autoSpaceDN w:val="0"/>
        <w:adjustRightInd w:val="0"/>
        <w:jc w:val="center"/>
        <w:rPr>
          <w:b/>
        </w:rPr>
      </w:pPr>
      <w:r w:rsidRPr="00076901">
        <w:rPr>
          <w:b/>
        </w:rPr>
        <w:t xml:space="preserve">БЛОК-СХЕМА </w:t>
      </w:r>
      <w:r w:rsidRPr="00076901">
        <w:rPr>
          <w:b/>
        </w:rPr>
        <w:br/>
        <w:t>предоставления муниципальной услуги «Выдача разрешений на ввод объектов</w:t>
      </w:r>
    </w:p>
    <w:p w:rsidR="00076901" w:rsidRPr="00076901" w:rsidRDefault="00076901" w:rsidP="00076901">
      <w:pPr>
        <w:autoSpaceDE w:val="0"/>
        <w:autoSpaceDN w:val="0"/>
        <w:adjustRightInd w:val="0"/>
        <w:jc w:val="center"/>
        <w:rPr>
          <w:b/>
        </w:rPr>
      </w:pPr>
      <w:r w:rsidRPr="00076901">
        <w:rPr>
          <w:b/>
        </w:rPr>
        <w:t xml:space="preserve">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w:t>
      </w:r>
    </w:p>
    <w:p w:rsidR="00076901" w:rsidRPr="00076901" w:rsidRDefault="00076901" w:rsidP="00076901">
      <w:pPr>
        <w:autoSpaceDE w:val="0"/>
        <w:autoSpaceDN w:val="0"/>
        <w:adjustRightInd w:val="0"/>
        <w:jc w:val="center"/>
        <w:rPr>
          <w:b/>
        </w:rPr>
      </w:pPr>
    </w:p>
    <w:p w:rsidR="00076901" w:rsidRPr="00076901" w:rsidRDefault="00076901" w:rsidP="00076901">
      <w:pPr>
        <w:autoSpaceDE w:val="0"/>
        <w:autoSpaceDN w:val="0"/>
        <w:adjustRightInd w:val="0"/>
        <w:jc w:val="center"/>
        <w:rPr>
          <w:sz w:val="28"/>
          <w:szCs w:val="28"/>
        </w:rPr>
        <w:sectPr w:rsidR="00076901" w:rsidRPr="00076901" w:rsidSect="00D82866">
          <w:pgSz w:w="11906" w:h="16838"/>
          <w:pgMar w:top="-10" w:right="851" w:bottom="567" w:left="1701" w:header="709" w:footer="709" w:gutter="0"/>
          <w:cols w:space="708"/>
          <w:titlePg/>
          <w:docGrid w:linePitch="360"/>
        </w:sectPr>
      </w:pPr>
      <w:r w:rsidRPr="00076901">
        <w:rPr>
          <w:noProof/>
          <w:sz w:val="28"/>
          <w:szCs w:val="28"/>
        </w:rPr>
        <mc:AlternateContent>
          <mc:Choice Requires="wpc">
            <w:drawing>
              <wp:inline distT="0" distB="0" distL="0" distR="0" wp14:anchorId="13522DB7" wp14:editId="52B07D27">
                <wp:extent cx="5763260" cy="7885430"/>
                <wp:effectExtent l="635" t="0" r="8255" b="2540"/>
                <wp:docPr id="64" name="Полотно 6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4" name="Text Box 9"/>
                        <wps:cNvSpPr txBox="1">
                          <a:spLocks noChangeArrowheads="1"/>
                        </wps:cNvSpPr>
                        <wps:spPr bwMode="auto">
                          <a:xfrm>
                            <a:off x="873321" y="58247"/>
                            <a:ext cx="2369854" cy="393779"/>
                          </a:xfrm>
                          <a:prstGeom prst="rect">
                            <a:avLst/>
                          </a:prstGeom>
                          <a:solidFill>
                            <a:srgbClr val="FFFFFF"/>
                          </a:solidFill>
                          <a:ln w="9525">
                            <a:solidFill>
                              <a:srgbClr val="000000"/>
                            </a:solidFill>
                            <a:miter lim="800000"/>
                            <a:headEnd/>
                            <a:tailEnd/>
                          </a:ln>
                        </wps:spPr>
                        <wps:txbx>
                          <w:txbxContent>
                            <w:p w:rsidR="00076901" w:rsidRPr="004D7545" w:rsidRDefault="00076901" w:rsidP="00076901">
                              <w:pPr>
                                <w:jc w:val="center"/>
                              </w:pPr>
                              <w:r w:rsidRPr="00F1400A">
                                <w:rPr>
                                  <w:b/>
                                </w:rPr>
                                <w:t>Подача заявления о предоставлении</w:t>
                              </w:r>
                              <w:r w:rsidRPr="00123F55">
                                <w:rPr>
                                  <w:b/>
                                  <w:sz w:val="28"/>
                                  <w:szCs w:val="28"/>
                                </w:rPr>
                                <w:t xml:space="preserve">  </w:t>
                              </w:r>
                              <w:r w:rsidRPr="005D700D">
                                <w:rPr>
                                  <w:b/>
                                </w:rPr>
                                <w:t>муниципальной услуги</w:t>
                              </w:r>
                            </w:p>
                          </w:txbxContent>
                        </wps:txbx>
                        <wps:bodyPr rot="0" vert="horz" wrap="square" lIns="91440" tIns="45720" rIns="91440" bIns="45720" anchor="t" anchorCtr="0" upright="1">
                          <a:noAutofit/>
                        </wps:bodyPr>
                      </wps:wsp>
                      <wps:wsp>
                        <wps:cNvPr id="35" name="Text Box 10"/>
                        <wps:cNvSpPr txBox="1">
                          <a:spLocks noChangeArrowheads="1"/>
                        </wps:cNvSpPr>
                        <wps:spPr bwMode="auto">
                          <a:xfrm>
                            <a:off x="308717" y="723569"/>
                            <a:ext cx="3499889" cy="457768"/>
                          </a:xfrm>
                          <a:prstGeom prst="rect">
                            <a:avLst/>
                          </a:prstGeom>
                          <a:solidFill>
                            <a:srgbClr val="FFFFFF"/>
                          </a:solidFill>
                          <a:ln w="9525">
                            <a:solidFill>
                              <a:srgbClr val="000000"/>
                            </a:solidFill>
                            <a:miter lim="800000"/>
                            <a:headEnd/>
                            <a:tailEnd/>
                          </a:ln>
                        </wps:spPr>
                        <wps:txbx>
                          <w:txbxContent>
                            <w:p w:rsidR="00076901" w:rsidRPr="00F1400A" w:rsidRDefault="00076901" w:rsidP="00076901">
                              <w:pPr>
                                <w:jc w:val="center"/>
                                <w:rPr>
                                  <w:b/>
                                </w:rPr>
                              </w:pPr>
                              <w:r w:rsidRPr="00F1400A">
                                <w:rPr>
                                  <w:b/>
                                </w:rPr>
                                <w:t>Прием и регистрация заявления и документов, представленных Заявителем</w:t>
                              </w:r>
                            </w:p>
                          </w:txbxContent>
                        </wps:txbx>
                        <wps:bodyPr rot="0" vert="horz" wrap="square" lIns="91440" tIns="45720" rIns="91440" bIns="45720" anchor="t" anchorCtr="0" upright="1">
                          <a:noAutofit/>
                        </wps:bodyPr>
                      </wps:wsp>
                      <wps:wsp>
                        <wps:cNvPr id="36" name="Text Box 11"/>
                        <wps:cNvSpPr txBox="1">
                          <a:spLocks noChangeArrowheads="1"/>
                        </wps:cNvSpPr>
                        <wps:spPr bwMode="auto">
                          <a:xfrm>
                            <a:off x="1225786" y="1605471"/>
                            <a:ext cx="2582819" cy="8310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sidRPr="002B00D3">
                                <w:rPr>
                                  <w:b/>
                                </w:rPr>
                                <w:t xml:space="preserve">Наличие оснований </w:t>
                              </w:r>
                            </w:p>
                            <w:p w:rsidR="00076901" w:rsidRPr="002B00D3" w:rsidRDefault="00076901" w:rsidP="00076901">
                              <w:pPr>
                                <w:jc w:val="center"/>
                                <w:rPr>
                                  <w:b/>
                                </w:rPr>
                              </w:pPr>
                              <w:r w:rsidRPr="002B00D3">
                                <w:rPr>
                                  <w:b/>
                                </w:rPr>
                                <w:t xml:space="preserve">для отказа в приеме заявления о предоставлении </w:t>
                              </w:r>
                            </w:p>
                            <w:p w:rsidR="00076901" w:rsidRPr="002B00D3" w:rsidRDefault="00076901" w:rsidP="00076901">
                              <w:pPr>
                                <w:jc w:val="center"/>
                                <w:rPr>
                                  <w:b/>
                                </w:rPr>
                              </w:pPr>
                              <w:r w:rsidRPr="002B00D3">
                                <w:rPr>
                                  <w:b/>
                                </w:rPr>
                                <w:t>Муниципальной услуги</w:t>
                              </w:r>
                            </w:p>
                          </w:txbxContent>
                        </wps:txbx>
                        <wps:bodyPr rot="0" vert="horz" wrap="square" lIns="91440" tIns="45720" rIns="91440" bIns="45720" anchor="t" anchorCtr="0" upright="1">
                          <a:noAutofit/>
                        </wps:bodyPr>
                      </wps:wsp>
                      <wps:wsp>
                        <wps:cNvPr id="37" name="Text Box 12"/>
                        <wps:cNvSpPr txBox="1">
                          <a:spLocks noChangeArrowheads="1"/>
                        </wps:cNvSpPr>
                        <wps:spPr bwMode="auto">
                          <a:xfrm>
                            <a:off x="1159751" y="2804857"/>
                            <a:ext cx="1786264" cy="689934"/>
                          </a:xfrm>
                          <a:prstGeom prst="rect">
                            <a:avLst/>
                          </a:prstGeom>
                          <a:solidFill>
                            <a:srgbClr val="FFFFFF"/>
                          </a:solidFill>
                          <a:ln w="9525">
                            <a:solidFill>
                              <a:srgbClr val="000000"/>
                            </a:solidFill>
                            <a:miter lim="800000"/>
                            <a:headEnd/>
                            <a:tailEnd/>
                          </a:ln>
                        </wps:spPr>
                        <wps:txbx>
                          <w:txbxContent>
                            <w:p w:rsidR="00076901" w:rsidRPr="002B00D3" w:rsidRDefault="00076901" w:rsidP="00076901">
                              <w:pPr>
                                <w:jc w:val="center"/>
                                <w:rPr>
                                  <w:b/>
                                </w:rPr>
                              </w:pPr>
                              <w:r w:rsidRPr="002B00D3">
                                <w:rPr>
                                  <w:b/>
                                </w:rPr>
                                <w:t>Прием и регистрация заявления и представленных документов</w:t>
                              </w:r>
                            </w:p>
                            <w:p w:rsidR="00076901" w:rsidRPr="002B00D3" w:rsidRDefault="00076901" w:rsidP="00076901">
                              <w:pPr>
                                <w:jc w:val="center"/>
                                <w:rPr>
                                  <w:b/>
                                </w:rPr>
                              </w:pPr>
                            </w:p>
                          </w:txbxContent>
                        </wps:txbx>
                        <wps:bodyPr rot="0" vert="horz" wrap="square" lIns="91440" tIns="45720" rIns="91440" bIns="45720" anchor="t" anchorCtr="0" upright="1">
                          <a:noAutofit/>
                        </wps:bodyPr>
                      </wps:wsp>
                      <wps:wsp>
                        <wps:cNvPr id="38" name="AutoShape 13"/>
                        <wps:cNvSpPr>
                          <a:spLocks noChangeArrowheads="1"/>
                        </wps:cNvSpPr>
                        <wps:spPr bwMode="auto">
                          <a:xfrm>
                            <a:off x="959168" y="1438115"/>
                            <a:ext cx="2983985" cy="1082073"/>
                          </a:xfrm>
                          <a:prstGeom prst="diamond">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 name="AutoShape 14"/>
                        <wps:cNvSpPr>
                          <a:spLocks noChangeArrowheads="1"/>
                        </wps:cNvSpPr>
                        <wps:spPr bwMode="auto">
                          <a:xfrm>
                            <a:off x="3683963" y="2478348"/>
                            <a:ext cx="2028119" cy="58164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0" name="Text Box 15"/>
                        <wps:cNvSpPr txBox="1">
                          <a:spLocks noChangeArrowheads="1"/>
                        </wps:cNvSpPr>
                        <wps:spPr bwMode="auto">
                          <a:xfrm>
                            <a:off x="3683963" y="2478348"/>
                            <a:ext cx="2028119" cy="581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Default="00076901" w:rsidP="00076901">
                              <w:pPr>
                                <w:jc w:val="center"/>
                                <w:rPr>
                                  <w:b/>
                                </w:rPr>
                              </w:pPr>
                              <w:r>
                                <w:rPr>
                                  <w:b/>
                                </w:rPr>
                                <w:t>В</w:t>
                              </w:r>
                              <w:r w:rsidRPr="002B00D3">
                                <w:rPr>
                                  <w:b/>
                                </w:rPr>
                                <w:t xml:space="preserve">озвращение </w:t>
                              </w:r>
                            </w:p>
                            <w:p w:rsidR="00076901" w:rsidRPr="002B00D3" w:rsidRDefault="00076901" w:rsidP="00076901">
                              <w:pPr>
                                <w:jc w:val="center"/>
                                <w:rPr>
                                  <w:b/>
                                </w:rPr>
                              </w:pPr>
                              <w:r w:rsidRPr="002B00D3">
                                <w:rPr>
                                  <w:b/>
                                </w:rPr>
                                <w:t>Заявителю</w:t>
                              </w:r>
                              <w:r>
                                <w:rPr>
                                  <w:b/>
                                </w:rPr>
                                <w:t xml:space="preserve"> </w:t>
                              </w:r>
                              <w:r w:rsidRPr="002B00D3">
                                <w:rPr>
                                  <w:b/>
                                </w:rPr>
                                <w:t>заявления с разъяснением причин</w:t>
                              </w:r>
                            </w:p>
                            <w:p w:rsidR="00076901" w:rsidRPr="002D7742" w:rsidRDefault="00076901" w:rsidP="00076901">
                              <w:pPr>
                                <w:jc w:val="center"/>
                                <w:rPr>
                                  <w:b/>
                                </w:rPr>
                              </w:pPr>
                              <w:r w:rsidRPr="002B00D3">
                                <w:rPr>
                                  <w:b/>
                                </w:rPr>
                                <w:t xml:space="preserve"> отказа в приеме </w:t>
                              </w:r>
                            </w:p>
                          </w:txbxContent>
                        </wps:txbx>
                        <wps:bodyPr rot="0" vert="horz" wrap="square" lIns="91440" tIns="45720" rIns="91440" bIns="45720" anchor="t" anchorCtr="0" upright="1">
                          <a:noAutofit/>
                        </wps:bodyPr>
                      </wps:wsp>
                      <wps:wsp>
                        <wps:cNvPr id="41" name="Text Box 16"/>
                        <wps:cNvSpPr txBox="1">
                          <a:spLocks noChangeArrowheads="1"/>
                        </wps:cNvSpPr>
                        <wps:spPr bwMode="auto">
                          <a:xfrm>
                            <a:off x="959168" y="3703166"/>
                            <a:ext cx="2849438" cy="691575"/>
                          </a:xfrm>
                          <a:prstGeom prst="rect">
                            <a:avLst/>
                          </a:prstGeom>
                          <a:solidFill>
                            <a:srgbClr val="FFFFFF"/>
                          </a:solidFill>
                          <a:ln w="9525">
                            <a:solidFill>
                              <a:srgbClr val="000000"/>
                            </a:solidFill>
                            <a:miter lim="800000"/>
                            <a:headEnd/>
                            <a:tailEnd/>
                          </a:ln>
                        </wps:spPr>
                        <wps:txbx>
                          <w:txbxContent>
                            <w:p w:rsidR="00076901" w:rsidRPr="002B00D3" w:rsidRDefault="00076901" w:rsidP="00076901">
                              <w:pPr>
                                <w:jc w:val="center"/>
                                <w:rPr>
                                  <w:b/>
                                </w:rPr>
                              </w:pPr>
                              <w:r w:rsidRPr="002B00D3">
                                <w:rPr>
                                  <w:b/>
                                </w:rPr>
                                <w:t>Формирование и направление в порядке межведомственного взаимодействия запросов в органы (организации), участвующие в предоставлении муниципальной услуги</w:t>
                              </w:r>
                            </w:p>
                          </w:txbxContent>
                        </wps:txbx>
                        <wps:bodyPr rot="0" vert="horz" wrap="square" lIns="91440" tIns="45720" rIns="91440" bIns="45720" anchor="t" anchorCtr="0" upright="1">
                          <a:noAutofit/>
                        </wps:bodyPr>
                      </wps:wsp>
                      <wps:wsp>
                        <wps:cNvPr id="42" name="AutoShape 17"/>
                        <wps:cNvSpPr>
                          <a:spLocks noChangeArrowheads="1"/>
                        </wps:cNvSpPr>
                        <wps:spPr bwMode="auto">
                          <a:xfrm>
                            <a:off x="52829" y="5460406"/>
                            <a:ext cx="2742130" cy="936867"/>
                          </a:xfrm>
                          <a:prstGeom prst="diamond">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 name="Text Box 18"/>
                        <wps:cNvSpPr txBox="1">
                          <a:spLocks noChangeArrowheads="1"/>
                        </wps:cNvSpPr>
                        <wps:spPr bwMode="auto">
                          <a:xfrm>
                            <a:off x="210489" y="5614636"/>
                            <a:ext cx="2584470" cy="648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sidRPr="002B00D3">
                                <w:rPr>
                                  <w:b/>
                                </w:rPr>
                                <w:t xml:space="preserve">Наличие оснований </w:t>
                              </w:r>
                            </w:p>
                            <w:p w:rsidR="00076901" w:rsidRPr="002B00D3" w:rsidRDefault="00076901" w:rsidP="00076901">
                              <w:pPr>
                                <w:jc w:val="center"/>
                                <w:rPr>
                                  <w:b/>
                                </w:rPr>
                              </w:pPr>
                              <w:r w:rsidRPr="002B00D3">
                                <w:rPr>
                                  <w:b/>
                                </w:rPr>
                                <w:t xml:space="preserve">для отказа в предоставлении </w:t>
                              </w:r>
                            </w:p>
                            <w:p w:rsidR="00076901" w:rsidRPr="002B00D3" w:rsidRDefault="00076901" w:rsidP="00076901">
                              <w:pPr>
                                <w:jc w:val="center"/>
                                <w:rPr>
                                  <w:b/>
                                </w:rPr>
                              </w:pPr>
                              <w:r w:rsidRPr="002B00D3">
                                <w:rPr>
                                  <w:b/>
                                </w:rPr>
                                <w:t>Муниципальной услуги</w:t>
                              </w:r>
                            </w:p>
                          </w:txbxContent>
                        </wps:txbx>
                        <wps:bodyPr rot="0" vert="horz" wrap="square" lIns="91440" tIns="45720" rIns="91440" bIns="45720" anchor="t" anchorCtr="0" upright="1">
                          <a:noAutofit/>
                        </wps:bodyPr>
                      </wps:wsp>
                      <wps:wsp>
                        <wps:cNvPr id="44" name="Text Box 19"/>
                        <wps:cNvSpPr txBox="1">
                          <a:spLocks noChangeArrowheads="1"/>
                        </wps:cNvSpPr>
                        <wps:spPr bwMode="auto">
                          <a:xfrm>
                            <a:off x="3683963" y="5489939"/>
                            <a:ext cx="2028119" cy="7736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Default="00076901" w:rsidP="00076901">
                              <w:pPr>
                                <w:jc w:val="center"/>
                                <w:rPr>
                                  <w:b/>
                                </w:rPr>
                              </w:pPr>
                              <w:r w:rsidRPr="002B00D3">
                                <w:rPr>
                                  <w:b/>
                                </w:rPr>
                                <w:t xml:space="preserve">Подготовка письма об отказе </w:t>
                              </w:r>
                            </w:p>
                            <w:p w:rsidR="00076901" w:rsidRPr="00F1400A" w:rsidRDefault="00076901" w:rsidP="00076901">
                              <w:pPr>
                                <w:jc w:val="center"/>
                                <w:rPr>
                                  <w:b/>
                                </w:rPr>
                              </w:pPr>
                              <w:r w:rsidRPr="002B00D3">
                                <w:rPr>
                                  <w:b/>
                                </w:rPr>
                                <w:t>в предоставлении Муниципальной услуги с разъяснением причины отказа</w:t>
                              </w:r>
                            </w:p>
                          </w:txbxContent>
                        </wps:txbx>
                        <wps:bodyPr rot="0" vert="horz" wrap="square" lIns="91440" tIns="45720" rIns="91440" bIns="45720" anchor="t" anchorCtr="0" upright="1">
                          <a:noAutofit/>
                        </wps:bodyPr>
                      </wps:wsp>
                      <wps:wsp>
                        <wps:cNvPr id="45" name="AutoShape 20"/>
                        <wps:cNvSpPr>
                          <a:spLocks noChangeArrowheads="1"/>
                        </wps:cNvSpPr>
                        <wps:spPr bwMode="auto">
                          <a:xfrm>
                            <a:off x="3735141" y="5489939"/>
                            <a:ext cx="2028119" cy="740797"/>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Text Box 21"/>
                        <wps:cNvSpPr txBox="1">
                          <a:spLocks noChangeArrowheads="1"/>
                        </wps:cNvSpPr>
                        <wps:spPr bwMode="auto">
                          <a:xfrm>
                            <a:off x="588543" y="6690966"/>
                            <a:ext cx="2357472" cy="403624"/>
                          </a:xfrm>
                          <a:prstGeom prst="rect">
                            <a:avLst/>
                          </a:prstGeom>
                          <a:solidFill>
                            <a:srgbClr val="FFFFFF"/>
                          </a:solidFill>
                          <a:ln w="9525">
                            <a:solidFill>
                              <a:srgbClr val="000000"/>
                            </a:solidFill>
                            <a:miter lim="800000"/>
                            <a:headEnd/>
                            <a:tailEnd/>
                          </a:ln>
                        </wps:spPr>
                        <wps:txbx>
                          <w:txbxContent>
                            <w:p w:rsidR="00076901" w:rsidRPr="002B00D3" w:rsidRDefault="00076901" w:rsidP="00076901">
                              <w:pPr>
                                <w:jc w:val="center"/>
                                <w:rPr>
                                  <w:b/>
                                </w:rPr>
                              </w:pPr>
                              <w:r>
                                <w:rPr>
                                  <w:b/>
                                </w:rPr>
                                <w:t>П</w:t>
                              </w:r>
                              <w:r w:rsidRPr="002B00D3">
                                <w:rPr>
                                  <w:b/>
                                </w:rPr>
                                <w:t xml:space="preserve">одготовка </w:t>
                              </w:r>
                              <w:r>
                                <w:rPr>
                                  <w:b/>
                                </w:rPr>
                                <w:t xml:space="preserve">разрешения </w:t>
                              </w:r>
                              <w:r w:rsidRPr="003A420B">
                                <w:rPr>
                                  <w:b/>
                                </w:rPr>
                                <w:t>на ввод объект</w:t>
                              </w:r>
                              <w:r>
                                <w:rPr>
                                  <w:b/>
                                </w:rPr>
                                <w:t>а</w:t>
                              </w:r>
                              <w:r w:rsidRPr="003A420B">
                                <w:rPr>
                                  <w:b/>
                                </w:rPr>
                                <w:t xml:space="preserve"> в эксплуатацию</w:t>
                              </w:r>
                            </w:p>
                          </w:txbxContent>
                        </wps:txbx>
                        <wps:bodyPr rot="0" vert="horz" wrap="square" lIns="91440" tIns="45720" rIns="91440" bIns="45720" anchor="t" anchorCtr="0" upright="1">
                          <a:noAutofit/>
                        </wps:bodyPr>
                      </wps:wsp>
                      <wps:wsp>
                        <wps:cNvPr id="47" name="Text Box 22"/>
                        <wps:cNvSpPr txBox="1">
                          <a:spLocks noChangeArrowheads="1"/>
                        </wps:cNvSpPr>
                        <wps:spPr bwMode="auto">
                          <a:xfrm>
                            <a:off x="959168" y="7270150"/>
                            <a:ext cx="2583644" cy="5192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Default="00076901" w:rsidP="00076901">
                              <w:pPr>
                                <w:jc w:val="center"/>
                                <w:rPr>
                                  <w:b/>
                                </w:rPr>
                              </w:pPr>
                              <w:r w:rsidRPr="002B00D3">
                                <w:rPr>
                                  <w:b/>
                                </w:rPr>
                                <w:t xml:space="preserve">Выдача Заявителю </w:t>
                              </w:r>
                            </w:p>
                            <w:p w:rsidR="00076901" w:rsidRPr="00F1400A" w:rsidRDefault="00076901" w:rsidP="00076901">
                              <w:pPr>
                                <w:jc w:val="center"/>
                                <w:rPr>
                                  <w:b/>
                                </w:rPr>
                              </w:pPr>
                              <w:r>
                                <w:rPr>
                                  <w:b/>
                                </w:rPr>
                                <w:t xml:space="preserve">разрешения </w:t>
                              </w:r>
                              <w:r w:rsidRPr="003A420B">
                                <w:rPr>
                                  <w:b/>
                                </w:rPr>
                                <w:t>на ввод объект</w:t>
                              </w:r>
                              <w:r>
                                <w:rPr>
                                  <w:b/>
                                </w:rPr>
                                <w:t>а</w:t>
                              </w:r>
                              <w:r w:rsidRPr="003A420B">
                                <w:rPr>
                                  <w:b/>
                                </w:rPr>
                                <w:t xml:space="preserve"> в эксплуатацию</w:t>
                              </w:r>
                            </w:p>
                          </w:txbxContent>
                        </wps:txbx>
                        <wps:bodyPr rot="0" vert="horz" wrap="square" lIns="91440" tIns="45720" rIns="91440" bIns="45720" anchor="t" anchorCtr="0" upright="1">
                          <a:noAutofit/>
                        </wps:bodyPr>
                      </wps:wsp>
                      <wps:wsp>
                        <wps:cNvPr id="48" name="AutoShape 23"/>
                        <wps:cNvSpPr>
                          <a:spLocks noChangeArrowheads="1"/>
                        </wps:cNvSpPr>
                        <wps:spPr bwMode="auto">
                          <a:xfrm>
                            <a:off x="959168" y="7270150"/>
                            <a:ext cx="2515958" cy="519296"/>
                          </a:xfrm>
                          <a:prstGeom prst="flowChartAlternate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 name="AutoShape 24"/>
                        <wps:cNvCnPr>
                          <a:cxnSpLocks noChangeShapeType="1"/>
                          <a:stCxn id="38" idx="3"/>
                          <a:endCxn id="40" idx="0"/>
                        </wps:cNvCnPr>
                        <wps:spPr bwMode="auto">
                          <a:xfrm>
                            <a:off x="3943153" y="1979561"/>
                            <a:ext cx="755283" cy="498787"/>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0" name="AutoShape 25"/>
                        <wps:cNvCnPr>
                          <a:cxnSpLocks noChangeShapeType="1"/>
                          <a:stCxn id="34" idx="2"/>
                          <a:endCxn id="35" idx="0"/>
                        </wps:cNvCnPr>
                        <wps:spPr bwMode="auto">
                          <a:xfrm rot="16200000" flipH="1">
                            <a:off x="1922476" y="587385"/>
                            <a:ext cx="271544" cy="825"/>
                          </a:xfrm>
                          <a:prstGeom prst="bentConnector3">
                            <a:avLst>
                              <a:gd name="adj1" fmla="val 4988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1" name="AutoShape 26"/>
                        <wps:cNvCnPr>
                          <a:cxnSpLocks noChangeShapeType="1"/>
                          <a:stCxn id="35" idx="2"/>
                          <a:endCxn id="38" idx="0"/>
                        </wps:cNvCnPr>
                        <wps:spPr bwMode="auto">
                          <a:xfrm rot="16200000" flipH="1">
                            <a:off x="2126316" y="1113680"/>
                            <a:ext cx="256777" cy="392912"/>
                          </a:xfrm>
                          <a:prstGeom prst="bentConnector3">
                            <a:avLst>
                              <a:gd name="adj1" fmla="val 49875"/>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2" name="Text Box 27"/>
                        <wps:cNvSpPr txBox="1">
                          <a:spLocks noChangeArrowheads="1"/>
                        </wps:cNvSpPr>
                        <wps:spPr bwMode="auto">
                          <a:xfrm>
                            <a:off x="3808605" y="1662897"/>
                            <a:ext cx="652102" cy="315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Pr>
                                  <w:b/>
                                </w:rPr>
                                <w:t>ДА</w:t>
                              </w:r>
                            </w:p>
                          </w:txbxContent>
                        </wps:txbx>
                        <wps:bodyPr rot="0" vert="horz" wrap="square" lIns="91440" tIns="45720" rIns="91440" bIns="45720" anchor="t" anchorCtr="0" upright="1">
                          <a:noAutofit/>
                        </wps:bodyPr>
                      </wps:wsp>
                      <wps:wsp>
                        <wps:cNvPr id="53" name="AutoShape 28"/>
                        <wps:cNvCnPr>
                          <a:cxnSpLocks noChangeShapeType="1"/>
                          <a:stCxn id="38" idx="2"/>
                          <a:endCxn id="37" idx="0"/>
                        </wps:cNvCnPr>
                        <wps:spPr bwMode="auto">
                          <a:xfrm rot="5400000">
                            <a:off x="2109893" y="2463177"/>
                            <a:ext cx="284670" cy="39869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4" name="Text Box 29"/>
                        <wps:cNvSpPr txBox="1">
                          <a:spLocks noChangeArrowheads="1"/>
                        </wps:cNvSpPr>
                        <wps:spPr bwMode="auto">
                          <a:xfrm>
                            <a:off x="1792042" y="2436509"/>
                            <a:ext cx="651276" cy="31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Pr>
                                  <w:b/>
                                </w:rPr>
                                <w:t>НЕТ</w:t>
                              </w:r>
                            </w:p>
                          </w:txbxContent>
                        </wps:txbx>
                        <wps:bodyPr rot="0" vert="horz" wrap="square" lIns="91440" tIns="45720" rIns="91440" bIns="45720" anchor="t" anchorCtr="0" upright="1">
                          <a:noAutofit/>
                        </wps:bodyPr>
                      </wps:wsp>
                      <wps:wsp>
                        <wps:cNvPr id="55" name="AutoShape 30"/>
                        <wps:cNvCnPr>
                          <a:cxnSpLocks noChangeShapeType="1"/>
                          <a:stCxn id="37" idx="2"/>
                          <a:endCxn id="41" idx="0"/>
                        </wps:cNvCnPr>
                        <wps:spPr bwMode="auto">
                          <a:xfrm rot="16200000" flipH="1">
                            <a:off x="2114610" y="3433064"/>
                            <a:ext cx="208375" cy="331829"/>
                          </a:xfrm>
                          <a:prstGeom prst="bentConnector3">
                            <a:avLst>
                              <a:gd name="adj1" fmla="val 4969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6" name="Text Box 31"/>
                        <wps:cNvSpPr txBox="1">
                          <a:spLocks noChangeArrowheads="1"/>
                        </wps:cNvSpPr>
                        <wps:spPr bwMode="auto">
                          <a:xfrm>
                            <a:off x="308717" y="4690075"/>
                            <a:ext cx="2850263" cy="455307"/>
                          </a:xfrm>
                          <a:prstGeom prst="rect">
                            <a:avLst/>
                          </a:prstGeom>
                          <a:solidFill>
                            <a:srgbClr val="FFFFFF"/>
                          </a:solidFill>
                          <a:ln w="9525">
                            <a:solidFill>
                              <a:srgbClr val="000000"/>
                            </a:solidFill>
                            <a:miter lim="800000"/>
                            <a:headEnd/>
                            <a:tailEnd/>
                          </a:ln>
                        </wps:spPr>
                        <wps:txbx>
                          <w:txbxContent>
                            <w:p w:rsidR="00076901" w:rsidRPr="002B00D3" w:rsidRDefault="00076901" w:rsidP="00076901">
                              <w:pPr>
                                <w:jc w:val="center"/>
                                <w:rPr>
                                  <w:b/>
                                </w:rPr>
                              </w:pPr>
                              <w:r>
                                <w:rPr>
                                  <w:b/>
                                </w:rPr>
                                <w:t>Р</w:t>
                              </w:r>
                              <w:r w:rsidRPr="00560DC0">
                                <w:rPr>
                                  <w:b/>
                                </w:rPr>
                                <w:t>ассмотрени</w:t>
                              </w:r>
                              <w:r>
                                <w:rPr>
                                  <w:b/>
                                </w:rPr>
                                <w:t>е</w:t>
                              </w:r>
                              <w:r w:rsidRPr="00560DC0">
                                <w:rPr>
                                  <w:b/>
                                </w:rPr>
                                <w:t xml:space="preserve"> заявления и получен</w:t>
                              </w:r>
                              <w:r>
                                <w:rPr>
                                  <w:b/>
                                </w:rPr>
                                <w:t>ие</w:t>
                              </w:r>
                              <w:r w:rsidRPr="00560DC0">
                                <w:rPr>
                                  <w:b/>
                                </w:rPr>
                                <w:t xml:space="preserve"> ответов на межведомственные запросы</w:t>
                              </w:r>
                            </w:p>
                          </w:txbxContent>
                        </wps:txbx>
                        <wps:bodyPr rot="0" vert="horz" wrap="square" lIns="91440" tIns="45720" rIns="91440" bIns="45720" anchor="t" anchorCtr="0" upright="1">
                          <a:noAutofit/>
                        </wps:bodyPr>
                      </wps:wsp>
                      <wps:wsp>
                        <wps:cNvPr id="57" name="AutoShape 32"/>
                        <wps:cNvCnPr>
                          <a:cxnSpLocks noChangeShapeType="1"/>
                          <a:stCxn id="41" idx="2"/>
                          <a:endCxn id="56" idx="0"/>
                        </wps:cNvCnPr>
                        <wps:spPr bwMode="auto">
                          <a:xfrm rot="5400000">
                            <a:off x="1911819" y="4217183"/>
                            <a:ext cx="295334" cy="650451"/>
                          </a:xfrm>
                          <a:prstGeom prst="bentConnector3">
                            <a:avLst>
                              <a:gd name="adj1" fmla="val 4989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8" name="AutoShape 33"/>
                        <wps:cNvCnPr>
                          <a:cxnSpLocks noChangeShapeType="1"/>
                          <a:stCxn id="56" idx="2"/>
                          <a:endCxn id="42" idx="0"/>
                        </wps:cNvCnPr>
                        <wps:spPr bwMode="auto">
                          <a:xfrm rot="5400000">
                            <a:off x="1421565" y="5147711"/>
                            <a:ext cx="315023" cy="310367"/>
                          </a:xfrm>
                          <a:prstGeom prst="bentConnector3">
                            <a:avLst>
                              <a:gd name="adj1" fmla="val 4979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9" name="AutoShape 34"/>
                        <wps:cNvCnPr>
                          <a:cxnSpLocks noChangeShapeType="1"/>
                          <a:stCxn id="42" idx="3"/>
                          <a:endCxn id="45" idx="1"/>
                        </wps:cNvCnPr>
                        <wps:spPr bwMode="auto">
                          <a:xfrm flipV="1">
                            <a:off x="2794958" y="5860748"/>
                            <a:ext cx="940182" cy="68091"/>
                          </a:xfrm>
                          <a:prstGeom prst="bentConnector3">
                            <a:avLst>
                              <a:gd name="adj1" fmla="val 4993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60" name="Text Box 35"/>
                        <wps:cNvSpPr txBox="1">
                          <a:spLocks noChangeArrowheads="1"/>
                        </wps:cNvSpPr>
                        <wps:spPr bwMode="auto">
                          <a:xfrm>
                            <a:off x="2741304" y="5677805"/>
                            <a:ext cx="652102" cy="3150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Pr>
                                  <w:b/>
                                </w:rPr>
                                <w:t>ДА</w:t>
                              </w:r>
                            </w:p>
                          </w:txbxContent>
                        </wps:txbx>
                        <wps:bodyPr rot="0" vert="horz" wrap="square" lIns="91440" tIns="45720" rIns="91440" bIns="45720" anchor="t" anchorCtr="0" upright="1">
                          <a:noAutofit/>
                        </wps:bodyPr>
                      </wps:wsp>
                      <wps:wsp>
                        <wps:cNvPr id="61" name="AutoShape 36"/>
                        <wps:cNvCnPr>
                          <a:cxnSpLocks noChangeShapeType="1"/>
                          <a:stCxn id="42" idx="2"/>
                          <a:endCxn id="46" idx="0"/>
                        </wps:cNvCnPr>
                        <wps:spPr bwMode="auto">
                          <a:xfrm rot="16200000" flipH="1">
                            <a:off x="1448739" y="6372427"/>
                            <a:ext cx="293694" cy="343385"/>
                          </a:xfrm>
                          <a:prstGeom prst="bentConnector3">
                            <a:avLst>
                              <a:gd name="adj1" fmla="val 4989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62" name="AutoShape 37"/>
                        <wps:cNvCnPr>
                          <a:cxnSpLocks noChangeShapeType="1"/>
                          <a:stCxn id="46" idx="2"/>
                          <a:endCxn id="48" idx="0"/>
                        </wps:cNvCnPr>
                        <wps:spPr bwMode="auto">
                          <a:xfrm rot="16200000" flipH="1">
                            <a:off x="1904845" y="6957026"/>
                            <a:ext cx="175560" cy="449868"/>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63" name="Text Box 38"/>
                        <wps:cNvSpPr txBox="1">
                          <a:spLocks noChangeArrowheads="1"/>
                        </wps:cNvSpPr>
                        <wps:spPr bwMode="auto">
                          <a:xfrm>
                            <a:off x="1518820" y="6263552"/>
                            <a:ext cx="651276" cy="31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76901" w:rsidRPr="002B00D3" w:rsidRDefault="00076901" w:rsidP="00076901">
                              <w:pPr>
                                <w:jc w:val="center"/>
                                <w:rPr>
                                  <w:b/>
                                </w:rPr>
                              </w:pPr>
                              <w:r>
                                <w:rPr>
                                  <w:b/>
                                </w:rPr>
                                <w:t>НЕТ</w:t>
                              </w:r>
                            </w:p>
                          </w:txbxContent>
                        </wps:txbx>
                        <wps:bodyPr rot="0" vert="horz" wrap="square" lIns="91440" tIns="45720" rIns="91440" bIns="45720" anchor="t" anchorCtr="0" upright="1">
                          <a:noAutofit/>
                        </wps:bodyPr>
                      </wps:wsp>
                    </wpc:wpc>
                  </a:graphicData>
                </a:graphic>
              </wp:inline>
            </w:drawing>
          </mc:Choice>
          <mc:Fallback>
            <w:pict>
              <v:group id="Полотно 64" o:spid="_x0000_s1027" editas="canvas" style="width:453.8pt;height:620.9pt;mso-position-horizontal-relative:char;mso-position-vertical-relative:line" coordsize="57632,788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">
                <v:shape id="_x0000_s1028" type="#_x0000_t75" style="position:absolute;width:57632;height:78854;visibility:visible;mso-wrap-style:square">
                  <v:fill o:detectmouseclick="t"/>
                  <v:path o:connecttype="none"/>
                </v:shape>
                <v:shape id="Text Box 9" o:spid="_x0000_s1029" type="#_x0000_t202" style="position:absolute;left:8733;top:582;width:23698;height:3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nWtcUA&#10;AADbAAAADwAAAGRycy9kb3ducmV2LnhtbESPW2sCMRSE3wv+h3AEX4pmveBlaxQRKvattaKvh81x&#10;d+nmZE3Sdf33Rij0cZiZb5jlujWVaMj50rKC4SABQZxZXXKu4Pj93p+D8AFZY2WZFNzJw3rVeVli&#10;qu2Nv6g5hFxECPsUFRQh1KmUPivIoB/Ymjh6F+sMhihdLrXDW4SbSo6SZCoNlhwXCqxpW1D2c/g1&#10;CuaTfXP2H+PPUza9VIvwOmt2V6dUr9tu3kAEasN/+K+91wrGE3h+iT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da1xQAAANsAAAAPAAAAAAAAAAAAAAAAAJgCAABkcnMv&#10;ZG93bnJldi54bWxQSwUGAAAAAAQABAD1AAAAigMAAAAA&#10;">
                  <v:textbox>
                    <w:txbxContent>
                      <w:p w:rsidR="00076901" w:rsidRPr="004D7545" w:rsidRDefault="00076901" w:rsidP="00076901">
                        <w:pPr>
                          <w:jc w:val="center"/>
                        </w:pPr>
                        <w:r w:rsidRPr="00F1400A">
                          <w:rPr>
                            <w:b/>
                          </w:rPr>
                          <w:t>Подача заявления о предоставлении</w:t>
                        </w:r>
                        <w:r w:rsidRPr="00123F55">
                          <w:rPr>
                            <w:b/>
                            <w:sz w:val="28"/>
                            <w:szCs w:val="28"/>
                          </w:rPr>
                          <w:t xml:space="preserve">  </w:t>
                        </w:r>
                        <w:r w:rsidRPr="005D700D">
                          <w:rPr>
                            <w:b/>
                          </w:rPr>
                          <w:t>муниципальной услуги</w:t>
                        </w:r>
                      </w:p>
                    </w:txbxContent>
                  </v:textbox>
                </v:shape>
                <v:shape id="Text Box 10" o:spid="_x0000_s1030" type="#_x0000_t202" style="position:absolute;left:3087;top:7235;width:34999;height:45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VzLsUA&#10;AADbAAAADwAAAGRycy9kb3ducmV2LnhtbESPQWvCQBSE74X+h+UVvIhuqjZqdJVSUPRmVdrrI/tM&#10;QrNv091tTP99VxB6HGbmG2a57kwtWnK+sqzgeZiAIM6trrhQcD5tBjMQPiBrrC2Tgl/ysF49Piwx&#10;0/bK79QeQyEihH2GCsoQmkxKn5dk0A9tQxy9i3UGQ5SukNrhNcJNLUdJkkqDFceFEht6Kyn/Ov4Y&#10;BbPJrv30+/HhI08v9Tz0p+322ynVe+peFyACdeE/fG/vtILxC9y+x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XMuxQAAANsAAAAPAAAAAAAAAAAAAAAAAJgCAABkcnMv&#10;ZG93bnJldi54bWxQSwUGAAAAAAQABAD1AAAAigMAAAAA&#10;">
                  <v:textbox>
                    <w:txbxContent>
                      <w:p w:rsidR="00076901" w:rsidRPr="00F1400A" w:rsidRDefault="00076901" w:rsidP="00076901">
                        <w:pPr>
                          <w:jc w:val="center"/>
                          <w:rPr>
                            <w:b/>
                          </w:rPr>
                        </w:pPr>
                        <w:r w:rsidRPr="00F1400A">
                          <w:rPr>
                            <w:b/>
                          </w:rPr>
                          <w:t>Прием и регистрация заявления и документов, представленных Заявителем</w:t>
                        </w:r>
                      </w:p>
                    </w:txbxContent>
                  </v:textbox>
                </v:shape>
                <v:shape id="Text Box 11" o:spid="_x0000_s1031" type="#_x0000_t202" style="position:absolute;left:12257;top:16054;width:25829;height:83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5C0dsMA&#10;AADbAAAADwAAAGRycy9kb3ducmV2LnhtbESPQWvCQBSE74L/YXlCb7prraKpq0il0JPSVAVvj+wz&#10;Cc2+DdmtSf+9Kwgeh5n5hlmuO1uJKzW+dKxhPFIgiDNnSs41HH4+h3MQPiAbrByThn/ysF71e0tM&#10;jGv5m65pyEWEsE9QQxFCnUjps4Is+pGriaN3cY3FEGWTS9NgG+G2kq9KzaTFkuNCgTV9FJT9pn9W&#10;w3F3OZ/e1D7f2mnduk5Jtgup9cug27yDCNSFZ/jR/jIaJjO4f4k/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5C0dsMAAADbAAAADwAAAAAAAAAAAAAAAACYAgAAZHJzL2Rv&#10;d25yZXYueG1sUEsFBgAAAAAEAAQA9QAAAIgDAAAAAA==&#10;" filled="f" stroked="f">
                  <v:textbox>
                    <w:txbxContent>
                      <w:p w:rsidR="00076901" w:rsidRPr="002B00D3" w:rsidRDefault="00076901" w:rsidP="00076901">
                        <w:pPr>
                          <w:jc w:val="center"/>
                          <w:rPr>
                            <w:b/>
                          </w:rPr>
                        </w:pPr>
                        <w:r w:rsidRPr="002B00D3">
                          <w:rPr>
                            <w:b/>
                          </w:rPr>
                          <w:t xml:space="preserve">Наличие оснований </w:t>
                        </w:r>
                      </w:p>
                      <w:p w:rsidR="00076901" w:rsidRPr="002B00D3" w:rsidRDefault="00076901" w:rsidP="00076901">
                        <w:pPr>
                          <w:jc w:val="center"/>
                          <w:rPr>
                            <w:b/>
                          </w:rPr>
                        </w:pPr>
                        <w:r w:rsidRPr="002B00D3">
                          <w:rPr>
                            <w:b/>
                          </w:rPr>
                          <w:t xml:space="preserve">для отказа в приеме заявления о предоставлении </w:t>
                        </w:r>
                      </w:p>
                      <w:p w:rsidR="00076901" w:rsidRPr="002B00D3" w:rsidRDefault="00076901" w:rsidP="00076901">
                        <w:pPr>
                          <w:jc w:val="center"/>
                          <w:rPr>
                            <w:b/>
                          </w:rPr>
                        </w:pPr>
                        <w:r w:rsidRPr="002B00D3">
                          <w:rPr>
                            <w:b/>
                          </w:rPr>
                          <w:t>Муниципальной услуги</w:t>
                        </w:r>
                      </w:p>
                    </w:txbxContent>
                  </v:textbox>
                </v:shape>
                <v:shape id="Text Box 12" o:spid="_x0000_s1032" type="#_x0000_t202" style="position:absolute;left:11597;top:28048;width:17863;height:68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tIwsUA&#10;AADbAAAADwAAAGRycy9kb3ducmV2LnhtbESPT2sCMRTE74V+h/CEXopmW0XtdqNIQdFba0Wvj83b&#10;P7h5WZN03X77RhB6HGbmN0y27E0jOnK+tqzgZZSAIM6trrlUcPheD+cgfEDW2FgmBb/kYbl4fMgw&#10;1fbKX9TtQykihH2KCqoQ2lRKn1dk0I9sSxy9wjqDIUpXSu3wGuGmka9JMpUGa44LFbb0UVF+3v8Y&#10;BfPJtjv53fjzmE+L5i08z7rNxSn1NOhX7yAC9eE/fG9vtYLxDG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0jCxQAAANsAAAAPAAAAAAAAAAAAAAAAAJgCAABkcnMv&#10;ZG93bnJldi54bWxQSwUGAAAAAAQABAD1AAAAigMAAAAA&#10;">
                  <v:textbox>
                    <w:txbxContent>
                      <w:p w:rsidR="00076901" w:rsidRPr="002B00D3" w:rsidRDefault="00076901" w:rsidP="00076901">
                        <w:pPr>
                          <w:jc w:val="center"/>
                          <w:rPr>
                            <w:b/>
                          </w:rPr>
                        </w:pPr>
                        <w:r w:rsidRPr="002B00D3">
                          <w:rPr>
                            <w:b/>
                          </w:rPr>
                          <w:t>Прием и регистрация заявления и представленных документов</w:t>
                        </w:r>
                      </w:p>
                      <w:p w:rsidR="00076901" w:rsidRPr="002B00D3" w:rsidRDefault="00076901" w:rsidP="00076901">
                        <w:pPr>
                          <w:jc w:val="center"/>
                          <w:rPr>
                            <w:b/>
                          </w:rPr>
                        </w:pPr>
                      </w:p>
                    </w:txbxContent>
                  </v:textbox>
                </v:shape>
                <v:shapetype id="_x0000_t4" coordsize="21600,21600" o:spt="4" path="m10800,l,10800,10800,21600,21600,10800xe">
                  <v:stroke joinstyle="miter"/>
                  <v:path gradientshapeok="t" o:connecttype="rect" textboxrect="5400,5400,16200,16200"/>
                </v:shapetype>
                <v:shape id="AutoShape 13" o:spid="_x0000_s1033" type="#_x0000_t4" style="position:absolute;left:9591;top:14381;width:29840;height:108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ip8AA&#10;AADbAAAADwAAAGRycy9kb3ducmV2LnhtbERPy4rCMBTdC/5DuII7Ta34oBpFBHUWs/GBurw017bY&#10;3JQm1s7fm8WAy8N5L9etKUVDtSssKxgNIxDEqdUFZwou591gDsJ5ZI2lZVLwRw7Wq25niYm2bz5S&#10;c/KZCCHsElSQe18lUro0J4NuaCviwD1sbdAHWGdS1/gO4aaUcRRNpcGCQ0OOFW1zSp+nl1HgaH/d&#10;28lvE89G28Muim/p8X5Qqt9rNwsQnlr/Ff+7f7SCcRgbvoQfIFc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9ip8AAAADbAAAADwAAAAAAAAAAAAAAAACYAgAAZHJzL2Rvd25y&#10;ZXYueG1sUEsFBgAAAAAEAAQA9QAAAIUDAAAAAA==&#10;" filled="f"/>
                <v:roundrect id="AutoShape 14" o:spid="_x0000_s1034" style="position:absolute;left:36839;top:24783;width:20281;height:581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Dl8MA&#10;AADbAAAADwAAAGRycy9kb3ducmV2LnhtbESPQWsCMRSE7wX/Q3hCbzWx0qKrUUSo9Fa6evD43Dx3&#10;Fzcva5Jdt/31TaHQ4zAz3zCrzWAb0ZMPtWMN04kCQVw4U3Op4Xh4e5qDCBHZYOOYNHxRgM169LDC&#10;zLg7f1Kfx1IkCIcMNVQxtpmUoajIYpi4ljh5F+ctxiR9KY3He4LbRj4r9Sot1pwWKmxpV1FxzTur&#10;oTCqU/7UfyzOLzH/7rsby/1N68fxsF2CiDTE//Bf+91omC3g90v6AX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t+Dl8MAAADbAAAADwAAAAAAAAAAAAAAAACYAgAAZHJzL2Rv&#10;d25yZXYueG1sUEsFBgAAAAAEAAQA9QAAAIgDAAAAAA==&#10;"/>
                <v:shape id="Text Box 15" o:spid="_x0000_s1035" type="#_x0000_t202" style="position:absolute;left:36839;top:24783;width:20281;height:5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P65L4A&#10;AADbAAAADwAAAGRycy9kb3ducmV2LnhtbERPy4rCMBTdC/5DuII7TRxUtBpFRoRZOfgEd5fm2hab&#10;m9JE2/n7yUJweTjv5bq1pXhR7QvHGkZDBYI4dabgTMP5tBvMQPiAbLB0TBr+yMN61e0sMTGu4QO9&#10;jiETMYR9ghryEKpESp/mZNEPXUUcuburLYYI60yaGpsYbkv5pdRUWiw4NuRY0XdO6eP4tBou+/vt&#10;Ola/2dZOqsa1SrKdS637vXazABGoDR/x2/1jNIzj+v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8z+uS+AAAA2wAAAA8AAAAAAAAAAAAAAAAAmAIAAGRycy9kb3ducmV2&#10;LnhtbFBLBQYAAAAABAAEAPUAAACDAwAAAAA=&#10;" filled="f" stroked="f">
                  <v:textbox>
                    <w:txbxContent>
                      <w:p w:rsidR="00076901" w:rsidRDefault="00076901" w:rsidP="00076901">
                        <w:pPr>
                          <w:jc w:val="center"/>
                          <w:rPr>
                            <w:b/>
                          </w:rPr>
                        </w:pPr>
                        <w:r>
                          <w:rPr>
                            <w:b/>
                          </w:rPr>
                          <w:t>В</w:t>
                        </w:r>
                        <w:r w:rsidRPr="002B00D3">
                          <w:rPr>
                            <w:b/>
                          </w:rPr>
                          <w:t xml:space="preserve">озвращение </w:t>
                        </w:r>
                      </w:p>
                      <w:p w:rsidR="00076901" w:rsidRPr="002B00D3" w:rsidRDefault="00076901" w:rsidP="00076901">
                        <w:pPr>
                          <w:jc w:val="center"/>
                          <w:rPr>
                            <w:b/>
                          </w:rPr>
                        </w:pPr>
                        <w:r w:rsidRPr="002B00D3">
                          <w:rPr>
                            <w:b/>
                          </w:rPr>
                          <w:t>Заявителю</w:t>
                        </w:r>
                        <w:r>
                          <w:rPr>
                            <w:b/>
                          </w:rPr>
                          <w:t xml:space="preserve"> </w:t>
                        </w:r>
                        <w:r w:rsidRPr="002B00D3">
                          <w:rPr>
                            <w:b/>
                          </w:rPr>
                          <w:t>заявления с разъяснением причин</w:t>
                        </w:r>
                      </w:p>
                      <w:p w:rsidR="00076901" w:rsidRPr="002D7742" w:rsidRDefault="00076901" w:rsidP="00076901">
                        <w:pPr>
                          <w:jc w:val="center"/>
                          <w:rPr>
                            <w:b/>
                          </w:rPr>
                        </w:pPr>
                        <w:r w:rsidRPr="002B00D3">
                          <w:rPr>
                            <w:b/>
                          </w:rPr>
                          <w:t xml:space="preserve"> отказа в приеме </w:t>
                        </w:r>
                      </w:p>
                    </w:txbxContent>
                  </v:textbox>
                </v:shape>
                <v:shape id="Text Box 16" o:spid="_x0000_s1036" type="#_x0000_t202" style="position:absolute;left:9591;top:37031;width:28495;height:69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gGUMUA&#10;AADbAAAADwAAAGRycy9kb3ducmV2LnhtbESPT2vCQBTE70K/w/IKXkQ3WvFPmo0UocXerBW9PrLP&#10;JDT7Nt1dY/rtu4WCx2FmfsNkm940oiPna8sKppMEBHFhdc2lguPn63gFwgdkjY1lUvBDHjb5wyDD&#10;VNsbf1B3CKWIEPYpKqhCaFMpfVGRQT+xLXH0LtYZDFG6UmqHtwg3jZwlyUIarDkuVNjStqLi63A1&#10;ClbzXXf270/7U7G4NOswWnZv306p4WP/8gwiUB/u4f/2TiuYT+HvS/wBMv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iAZQxQAAANsAAAAPAAAAAAAAAAAAAAAAAJgCAABkcnMv&#10;ZG93bnJldi54bWxQSwUGAAAAAAQABAD1AAAAigMAAAAA&#10;">
                  <v:textbox>
                    <w:txbxContent>
                      <w:p w:rsidR="00076901" w:rsidRPr="002B00D3" w:rsidRDefault="00076901" w:rsidP="00076901">
                        <w:pPr>
                          <w:jc w:val="center"/>
                          <w:rPr>
                            <w:b/>
                          </w:rPr>
                        </w:pPr>
                        <w:r w:rsidRPr="002B00D3">
                          <w:rPr>
                            <w:b/>
                          </w:rPr>
                          <w:t>Формирование и направление в порядке межведомственного взаимодействия запросов в органы (организации), участвующие в предоставлении муниципальной услуги</w:t>
                        </w:r>
                      </w:p>
                    </w:txbxContent>
                  </v:textbox>
                </v:shape>
                <v:shape id="AutoShape 17" o:spid="_x0000_s1037" type="#_x0000_t4" style="position:absolute;left:528;top:54604;width:27421;height:9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EmMMMA&#10;AADbAAAADwAAAGRycy9kb3ducmV2LnhtbESPS4vCQBCE7wv+h6EFb+vEoOsSHUUEHwcvPnA9Npk2&#10;CWZ6QmaM8d87woLHoqq+oqbz1pSiodoVlhUM+hEI4tTqgjMFp+Pq+xeE88gaS8uk4EkO5rPO1xQT&#10;bR+8p+bgMxEg7BJUkHtfJVK6NCeDrm8r4uBdbW3QB1lnUtf4CHBTyjiKfqTBgsNCjhUtc0pvh7tR&#10;4Gh9XtvRronHg+VmFcV/6f6yUarXbRcTEJ5a/wn/t7dawTCG95fwA+Ts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1EmMMMAAADbAAAADwAAAAAAAAAAAAAAAACYAgAAZHJzL2Rv&#10;d25yZXYueG1sUEsFBgAAAAAEAAQA9QAAAIgDAAAAAA==&#10;" filled="f"/>
                <v:shape id="Text Box 18" o:spid="_x0000_s1038" type="#_x0000_t202" style="position:absolute;left:2104;top:56146;width:25845;height:64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kk8MA&#10;AADbAAAADwAAAGRycy9kb3ducmV2LnhtbESPT2vCQBTE7wW/w/KE3uqu/4qm2YgohZ4UrQreHtln&#10;Epp9G7Jbk377rlDocZiZ3zDpqre1uFPrK8caxiMFgjh3puJCw+nz/WUBwgdkg7Vj0vBDHlbZ4CnF&#10;xLiOD3Q/hkJECPsENZQhNImUPi/Joh+5hjh6N9daDFG2hTQtdhFuazlR6lVarDgulNjQpqT86/ht&#10;NZx3t+tlpvbF1s6bzvVKsl1KrZ+H/foNRKA+/If/2h9Gw2wK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kk8MAAADbAAAADwAAAAAAAAAAAAAAAACYAgAAZHJzL2Rv&#10;d25yZXYueG1sUEsFBgAAAAAEAAQA9QAAAIgDAAAAAA==&#10;" filled="f" stroked="f">
                  <v:textbox>
                    <w:txbxContent>
                      <w:p w:rsidR="00076901" w:rsidRPr="002B00D3" w:rsidRDefault="00076901" w:rsidP="00076901">
                        <w:pPr>
                          <w:jc w:val="center"/>
                          <w:rPr>
                            <w:b/>
                          </w:rPr>
                        </w:pPr>
                        <w:r w:rsidRPr="002B00D3">
                          <w:rPr>
                            <w:b/>
                          </w:rPr>
                          <w:t xml:space="preserve">Наличие оснований </w:t>
                        </w:r>
                      </w:p>
                      <w:p w:rsidR="00076901" w:rsidRPr="002B00D3" w:rsidRDefault="00076901" w:rsidP="00076901">
                        <w:pPr>
                          <w:jc w:val="center"/>
                          <w:rPr>
                            <w:b/>
                          </w:rPr>
                        </w:pPr>
                        <w:r w:rsidRPr="002B00D3">
                          <w:rPr>
                            <w:b/>
                          </w:rPr>
                          <w:t xml:space="preserve">для отказа в предоставлении </w:t>
                        </w:r>
                      </w:p>
                      <w:p w:rsidR="00076901" w:rsidRPr="002B00D3" w:rsidRDefault="00076901" w:rsidP="00076901">
                        <w:pPr>
                          <w:jc w:val="center"/>
                          <w:rPr>
                            <w:b/>
                          </w:rPr>
                        </w:pPr>
                        <w:r w:rsidRPr="002B00D3">
                          <w:rPr>
                            <w:b/>
                          </w:rPr>
                          <w:t>Муниципальной услуги</w:t>
                        </w:r>
                      </w:p>
                    </w:txbxContent>
                  </v:textbox>
                </v:shape>
                <v:shape id="Text Box 19" o:spid="_x0000_s1039" type="#_x0000_t202" style="position:absolute;left:36839;top:54899;width:20281;height:77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j858IA&#10;AADbAAAADwAAAGRycy9kb3ducmV2LnhtbESPQWvCQBSE7wX/w/IEb3XXkhaNriIVwVOlVgVvj+wz&#10;CWbfhuxq4r93BaHHYWa+YWaLzlbiRo0vHWsYDRUI4syZknMN+7/1+xiED8gGK8ek4U4eFvPe2wxT&#10;41r+pdsu5CJC2KeooQihTqX0WUEW/dDVxNE7u8ZiiLLJpWmwjXBbyQ+lvqTFkuNCgTV9F5Rddler&#10;4fBzPh0Ttc1X9rNuXack24nUetDvllMQgbrwH361N0ZDksDzS/wB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CPznwgAAANsAAAAPAAAAAAAAAAAAAAAAAJgCAABkcnMvZG93&#10;bnJldi54bWxQSwUGAAAAAAQABAD1AAAAhwMAAAAA&#10;" filled="f" stroked="f">
                  <v:textbox>
                    <w:txbxContent>
                      <w:p w:rsidR="00076901" w:rsidRDefault="00076901" w:rsidP="00076901">
                        <w:pPr>
                          <w:jc w:val="center"/>
                          <w:rPr>
                            <w:b/>
                          </w:rPr>
                        </w:pPr>
                        <w:r w:rsidRPr="002B00D3">
                          <w:rPr>
                            <w:b/>
                          </w:rPr>
                          <w:t xml:space="preserve">Подготовка письма об отказе </w:t>
                        </w:r>
                      </w:p>
                      <w:p w:rsidR="00076901" w:rsidRPr="00F1400A" w:rsidRDefault="00076901" w:rsidP="00076901">
                        <w:pPr>
                          <w:jc w:val="center"/>
                          <w:rPr>
                            <w:b/>
                          </w:rPr>
                        </w:pPr>
                        <w:r w:rsidRPr="002B00D3">
                          <w:rPr>
                            <w:b/>
                          </w:rPr>
                          <w:t>в предоставлении Муниципальной услуги с разъяснением причины отказа</w:t>
                        </w:r>
                      </w:p>
                    </w:txbxContent>
                  </v:textbox>
                </v:shape>
                <v:roundrect id="AutoShape 20" o:spid="_x0000_s1040" style="position:absolute;left:37351;top:54899;width:20281;height:740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y2mKcQA&#10;AADbAAAADwAAAGRycy9kb3ducmV2LnhtbESPQWsCMRSE74L/IbxCb5qt1EW2RimCIJ6simVvj81r&#10;dtvNy5pEXf99Uyh4HGbmG2a+7G0rruRD41jByzgDQVw53bBRcDysRzMQISJrbB2TgjsFWC6GgzkW&#10;2t34g677aESCcChQQR1jV0gZqposhrHriJP35bzFmKQ3Unu8Jbht5STLcmmx4bRQY0ermqqf/cUq&#10;KE/5xE/LT95uV+Wmz7ud+T4bpZ6f+vc3EJH6+Aj/tzdawesU/r6kHy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tpinEAAAA2wAAAA8AAAAAAAAAAAAAAAAAmAIAAGRycy9k&#10;b3ducmV2LnhtbFBLBQYAAAAABAAEAPUAAACJAwAAAAA=&#10;" filled="f"/>
                <v:shape id="Text Box 21" o:spid="_x0000_s1041" type="#_x0000_t202" style="position:absolute;left:5885;top:66909;width:23575;height:40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GeJMUA&#10;AADbAAAADwAAAGRycy9kb3ducmV2LnhtbESPQWvCQBSE7wX/w/IKXkrdaCXV6CoitOhN09JeH9ln&#10;Epp9G3fXmP77bkHwOMzMN8xy3ZtGdOR8bVnBeJSAIC6srrlU8Pnx9jwD4QOyxsYyKfglD+vV4GGJ&#10;mbZXPlKXh1JECPsMFVQhtJmUvqjIoB/Zljh6J+sMhihdKbXDa4SbRk6SJJUGa44LFba0raj4yS9G&#10;wWy66779/uXwVaSnZh6eXrv3s1Nq+NhvFiAC9eEevrV3WsE0hf8v8Qf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YZ4kxQAAANsAAAAPAAAAAAAAAAAAAAAAAJgCAABkcnMv&#10;ZG93bnJldi54bWxQSwUGAAAAAAQABAD1AAAAigMAAAAA&#10;">
                  <v:textbox>
                    <w:txbxContent>
                      <w:p w:rsidR="00076901" w:rsidRPr="002B00D3" w:rsidRDefault="00076901" w:rsidP="00076901">
                        <w:pPr>
                          <w:jc w:val="center"/>
                          <w:rPr>
                            <w:b/>
                          </w:rPr>
                        </w:pPr>
                        <w:r>
                          <w:rPr>
                            <w:b/>
                          </w:rPr>
                          <w:t>П</w:t>
                        </w:r>
                        <w:r w:rsidRPr="002B00D3">
                          <w:rPr>
                            <w:b/>
                          </w:rPr>
                          <w:t xml:space="preserve">одготовка </w:t>
                        </w:r>
                        <w:r>
                          <w:rPr>
                            <w:b/>
                          </w:rPr>
                          <w:t xml:space="preserve">разрешения </w:t>
                        </w:r>
                        <w:r w:rsidRPr="003A420B">
                          <w:rPr>
                            <w:b/>
                          </w:rPr>
                          <w:t>на ввод объект</w:t>
                        </w:r>
                        <w:r>
                          <w:rPr>
                            <w:b/>
                          </w:rPr>
                          <w:t>а</w:t>
                        </w:r>
                        <w:r w:rsidRPr="003A420B">
                          <w:rPr>
                            <w:b/>
                          </w:rPr>
                          <w:t xml:space="preserve"> в эксплуатацию</w:t>
                        </w:r>
                      </w:p>
                    </w:txbxContent>
                  </v:textbox>
                </v:shape>
                <v:shape id="Text Box 22" o:spid="_x0000_s1042" type="#_x0000_t202" style="position:absolute;left:9591;top:72701;width:25837;height:51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pikMQA&#10;AADbAAAADwAAAGRycy9kb3ducmV2LnhtbESPQWvCQBSE7wX/w/IEb7qr2FbTbESUQk8tpip4e2Sf&#10;SWj2bchuTfrvuwWhx2FmvmHSzWAbcaPO1441zGcKBHHhTM2lhuPn63QFwgdkg41j0vBDHjbZ6CHF&#10;xLieD3TLQykihH2CGqoQ2kRKX1Rk0c9cSxy9q+sshii7UpoO+wi3jVwo9SQt1hwXKmxpV1HxlX9b&#10;Daf36+W8VB/l3j62vRuUZLuWWk/Gw/YFRKAh/Ifv7TejYfkM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aYpDEAAAA2wAAAA8AAAAAAAAAAAAAAAAAmAIAAGRycy9k&#10;b3ducmV2LnhtbFBLBQYAAAAABAAEAPUAAACJAwAAAAA=&#10;" filled="f" stroked="f">
                  <v:textbox>
                    <w:txbxContent>
                      <w:p w:rsidR="00076901" w:rsidRDefault="00076901" w:rsidP="00076901">
                        <w:pPr>
                          <w:jc w:val="center"/>
                          <w:rPr>
                            <w:b/>
                          </w:rPr>
                        </w:pPr>
                        <w:r w:rsidRPr="002B00D3">
                          <w:rPr>
                            <w:b/>
                          </w:rPr>
                          <w:t xml:space="preserve">Выдача Заявителю </w:t>
                        </w:r>
                      </w:p>
                      <w:p w:rsidR="00076901" w:rsidRPr="00F1400A" w:rsidRDefault="00076901" w:rsidP="00076901">
                        <w:pPr>
                          <w:jc w:val="center"/>
                          <w:rPr>
                            <w:b/>
                          </w:rPr>
                        </w:pPr>
                        <w:r>
                          <w:rPr>
                            <w:b/>
                          </w:rPr>
                          <w:t xml:space="preserve">разрешения </w:t>
                        </w:r>
                        <w:r w:rsidRPr="003A420B">
                          <w:rPr>
                            <w:b/>
                          </w:rPr>
                          <w:t>на ввод объект</w:t>
                        </w:r>
                        <w:r>
                          <w:rPr>
                            <w:b/>
                          </w:rPr>
                          <w:t>а</w:t>
                        </w:r>
                        <w:r w:rsidRPr="003A420B">
                          <w:rPr>
                            <w:b/>
                          </w:rPr>
                          <w:t xml:space="preserve"> в эксплуатацию</w:t>
                        </w:r>
                      </w:p>
                    </w:txbxContent>
                  </v:textbox>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23" o:spid="_x0000_s1043" type="#_x0000_t176" style="position:absolute;left:9591;top:72701;width:25160;height:51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viQ8EA&#10;AADbAAAADwAAAGRycy9kb3ducmV2LnhtbERPu27CMBTdK/EP1kXqBg6IUpTiRIg+BGOBpdtVfBO7&#10;ja9D7EL4+3pA6nh03utycK24UB+sZwWzaQaCuPLacqPgdHyfrECEiKyx9UwKbhSgLEYPa8y1v/In&#10;XQ6xESmEQ44KTIxdLmWoDDkMU98RJ672vcOYYN9I3eM1hbtWzrNsKR1aTg0GO9oaqn4Ov05BXZul&#10;pfbpefH98Xb8kje7P79ulXocD5sXEJGG+C++u3dawSKNTV/SD5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9b4kPBAAAA2wAAAA8AAAAAAAAAAAAAAAAAmAIAAGRycy9kb3du&#10;cmV2LnhtbFBLBQYAAAAABAAEAPUAAACGAwAAAAA=&#10;" filled="f"/>
                <v:shapetype id="_x0000_t33" coordsize="21600,21600" o:spt="33" o:oned="t" path="m,l21600,r,21600e" filled="f">
                  <v:stroke joinstyle="miter"/>
                  <v:path arrowok="t" fillok="f" o:connecttype="none"/>
                  <o:lock v:ext="edit" shapetype="t"/>
                </v:shapetype>
                <v:shape id="AutoShape 24" o:spid="_x0000_s1044" type="#_x0000_t33" style="position:absolute;left:39431;top:19795;width:7553;height:4988;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8y178QAAADbAAAADwAAAGRycy9kb3ducmV2LnhtbESPzW7CMBCE75V4B2uRegMHVPETMAgh&#10;QaveGnrocYmXJBCvg21I2qevKyH1OJqZbzTLdWdqcSfnK8sKRsMEBHFudcWFgs/DbjAD4QOyxtoy&#10;KfgmD+tV72mJqbYtf9A9C4WIEPYpKihDaFIpfV6SQT+0DXH0TtYZDFG6QmqHbYSbWo6TZCINVhwX&#10;SmxoW1J+yW5Gwevm3Dr58zW9Hkc3je1+8p5dUannfrdZgAjUhf/wo/2mFbzM4e9L/AFy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LXvxAAAANsAAAAPAAAAAAAAAAAA&#10;AAAAAKECAABkcnMvZG93bnJldi54bWxQSwUGAAAAAAQABAD5AAAAkgMAAAAA&#10;">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5" o:spid="_x0000_s1045" type="#_x0000_t34" style="position:absolute;left:19224;top:5874;width:2715;height:8;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" adj="10775">
                  <v:stroke endarrow="block"/>
                </v:shape>
                <v:shape id="AutoShape 26" o:spid="_x0000_s1046" type="#_x0000_t34" style="position:absolute;left:21263;top:11136;width:2568;height:392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xze8UAAADbAAAADwAAAGRycy9kb3ducmV2LnhtbESPQWvCQBSE70L/w/IKvTUbhUob3QRR&#10;Kl5KqRXx+Mw+k2j2bchuk9Rf3y0IHoeZ+YaZZ4OpRUetqywrGEcxCOLc6ooLBbvv9+dXEM4ja6wt&#10;k4JfcpClD6M5Jtr2/EXd1hciQNglqKD0vkmkdHlJBl1kG+LgnWxr0AfZFlK32Ae4qeUkjqfSYMVh&#10;ocSGliXll+2PUWDXb5v1tJcfh+7zuj/g9XzE5Uqpp8dhMQPhafD38K290QpexvD/JfwAmf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Nxze8UAAADbAAAADwAAAAAAAAAA&#10;AAAAAAChAgAAZHJzL2Rvd25yZXYueG1sUEsFBgAAAAAEAAQA+QAAAJMDAAAAAA==&#10;" adj="10773">
                  <v:stroke endarrow="block"/>
                </v:shape>
                <v:shape id="Text Box 27" o:spid="_x0000_s1047" type="#_x0000_t202" style="position:absolute;left:38086;top:16628;width:6521;height:31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RX1cIA&#10;AADbAAAADwAAAGRycy9kb3ducmV2LnhtbESPQYvCMBSE74L/ITzBmyaKyto1yrIieFJ0d4W9PZpn&#10;W2xeShNt/fdGEDwOM/MNs1i1thQ3qn3hWMNoqEAQp84UnGn4/dkMPkD4gGywdEwa7uRhtex2FpgY&#10;1/CBbseQiQhhn6CGPIQqkdKnOVn0Q1cRR+/saoshyjqTpsYmwm0px0rNpMWC40KOFX3nlF6OV6vh&#10;b3f+P03UPlvbadW4Vkm2c6l1v9d+fYII1IZ3+NXeGg3TM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dFfVwgAAANsAAAAPAAAAAAAAAAAAAAAAAJgCAABkcnMvZG93&#10;bnJldi54bWxQSwUGAAAAAAQABAD1AAAAhwMAAAAA&#10;" filled="f" stroked="f">
                  <v:textbox>
                    <w:txbxContent>
                      <w:p w:rsidR="00076901" w:rsidRPr="002B00D3" w:rsidRDefault="00076901" w:rsidP="00076901">
                        <w:pPr>
                          <w:jc w:val="center"/>
                          <w:rPr>
                            <w:b/>
                          </w:rPr>
                        </w:pPr>
                        <w:r>
                          <w:rPr>
                            <w:b/>
                          </w:rPr>
                          <w:t>ДА</w:t>
                        </w:r>
                      </w:p>
                    </w:txbxContent>
                  </v:textbox>
                </v:shape>
                <v:shape id="AutoShape 28" o:spid="_x0000_s1048" type="#_x0000_t34" style="position:absolute;left:21098;top:24631;width:2847;height:3987;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v3yMUAAADbAAAADwAAAGRycy9kb3ducmV2LnhtbESPQWvCQBSE74L/YXmF3nTTlhaJrqJC&#10;IQdLMSri7ZF9zcZm34bsRuO/7woFj8PMfMPMFr2txYVaXzlW8DJOQBAXTldcKtjvPkcTED4ga6wd&#10;k4IbeVjMh4MZptpdeUuXPJQiQtinqMCE0KRS+sKQRT92DXH0flxrMUTZllK3eI1wW8vXJPmQFiuO&#10;CwYbWhsqfvPOKjgdvsrN7XuVLzHLOrNfn7vj5qzU81O/nIII1IdH+L+daQXvb3D/En+AnP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iv3yMUAAADbAAAADwAAAAAAAAAA&#10;AAAAAAChAgAAZHJzL2Rvd25yZXYueG1sUEsFBgAAAAAEAAQA+QAAAJMDAAAAAA==&#10;">
                  <v:stroke endarrow="block"/>
                </v:shape>
                <v:shape id="Text Box 29" o:spid="_x0000_s1049" type="#_x0000_t202" style="position:absolute;left:17920;top:24365;width:6513;height:31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FqOsMA&#10;AADbAAAADwAAAGRycy9kb3ducmV2LnhtbESPQWvCQBSE74L/YXmCN7NrMVLTrFJaCp5atK3Q2yP7&#10;TILZtyG7TdJ/3xUEj8PMfMPku9E2oqfO1441LBMFgrhwpuZSw9fn2+IRhA/IBhvHpOGPPOy200mO&#10;mXEDH6g/hlJECPsMNVQhtJmUvqjIok9cSxy9s+sshii7UpoOhwi3jXxQai0t1hwXKmzppaLicvy1&#10;Gr7fzz+nlfooX23aDm5Uku1Gaj2fjc9PIAKN4R6+tfdGQ7qC65f4A+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dFqOsMAAADbAAAADwAAAAAAAAAAAAAAAACYAgAAZHJzL2Rv&#10;d25yZXYueG1sUEsFBgAAAAAEAAQA9QAAAIgDAAAAAA==&#10;" filled="f" stroked="f">
                  <v:textbox>
                    <w:txbxContent>
                      <w:p w:rsidR="00076901" w:rsidRPr="002B00D3" w:rsidRDefault="00076901" w:rsidP="00076901">
                        <w:pPr>
                          <w:jc w:val="center"/>
                          <w:rPr>
                            <w:b/>
                          </w:rPr>
                        </w:pPr>
                        <w:r>
                          <w:rPr>
                            <w:b/>
                          </w:rPr>
                          <w:t>НЕТ</w:t>
                        </w:r>
                      </w:p>
                    </w:txbxContent>
                  </v:textbox>
                </v:shape>
                <v:shape id="AutoShape 30" o:spid="_x0000_s1050" type="#_x0000_t34" style="position:absolute;left:21146;top:34329;width:2084;height:331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U0WcIAAADbAAAADwAAAGRycy9kb3ducmV2LnhtbESPQWvCQBSE7wX/w/KE3upGQaupq6g0&#10;0Ksa8fqafWaj2bcxu9X4791CocdhZr5h5svO1uJGra8cKxgOEhDEhdMVlwryffY2BeEDssbaMSl4&#10;kIflovcyx1S7O2/ptguliBD2KSowITSplL4wZNEPXEMcvZNrLYYo21LqFu8Rbms5SpKJtFhxXDDY&#10;0MZQcdn9WAUz+j6i8bK6fq4P51WeZT55r5V67XerDxCBuvAf/mt/aQXjMfx+iT9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pU0WcIAAADbAAAADwAAAAAAAAAAAAAA&#10;AAChAgAAZHJzL2Rvd25yZXYueG1sUEsFBgAAAAAEAAQA+QAAAJADAAAAAA==&#10;" adj="10734">
                  <v:stroke endarrow="block"/>
                </v:shape>
                <v:shape id="Text Box 31" o:spid="_x0000_s1051" type="#_x0000_t202" style="position:absolute;left:3087;top:46900;width:28502;height:45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gI+cUA&#10;AADbAAAADwAAAGRycy9kb3ducmV2LnhtbESPT2vCQBTE7wW/w/KEXopuamvU6CpSaNGb/9DrI/tM&#10;gtm36e42pt++Wyj0OMzMb5jFqjO1aMn5yrKC52ECgji3uuJCwen4PpiC8AFZY22ZFHyTh9Wy97DA&#10;TNs776k9hEJECPsMFZQhNJmUPi/JoB/ahjh6V+sMhihdIbXDe4SbWo6SJJUGK44LJTb0VlJ+O3wZ&#10;BdPXTXvx25fdOU+v9Sw8TdqPT6fUY79bz0EE6sJ/+K+90QrGKfx+iT9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uAj5xQAAANsAAAAPAAAAAAAAAAAAAAAAAJgCAABkcnMv&#10;ZG93bnJldi54bWxQSwUGAAAAAAQABAD1AAAAigMAAAAA&#10;">
                  <v:textbox>
                    <w:txbxContent>
                      <w:p w:rsidR="00076901" w:rsidRPr="002B00D3" w:rsidRDefault="00076901" w:rsidP="00076901">
                        <w:pPr>
                          <w:jc w:val="center"/>
                          <w:rPr>
                            <w:b/>
                          </w:rPr>
                        </w:pPr>
                        <w:r>
                          <w:rPr>
                            <w:b/>
                          </w:rPr>
                          <w:t>Р</w:t>
                        </w:r>
                        <w:r w:rsidRPr="00560DC0">
                          <w:rPr>
                            <w:b/>
                          </w:rPr>
                          <w:t>ассмотрени</w:t>
                        </w:r>
                        <w:r>
                          <w:rPr>
                            <w:b/>
                          </w:rPr>
                          <w:t>е</w:t>
                        </w:r>
                        <w:r w:rsidRPr="00560DC0">
                          <w:rPr>
                            <w:b/>
                          </w:rPr>
                          <w:t xml:space="preserve"> заявления и получен</w:t>
                        </w:r>
                        <w:r>
                          <w:rPr>
                            <w:b/>
                          </w:rPr>
                          <w:t>ие</w:t>
                        </w:r>
                        <w:r w:rsidRPr="00560DC0">
                          <w:rPr>
                            <w:b/>
                          </w:rPr>
                          <w:t xml:space="preserve"> ответов на межведомственные запросы</w:t>
                        </w:r>
                      </w:p>
                    </w:txbxContent>
                  </v:textbox>
                </v:shape>
                <v:shape id="AutoShape 32" o:spid="_x0000_s1052" type="#_x0000_t34" style="position:absolute;left:19118;top:42171;width:2953;height:6505;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qTOhsMAAADbAAAADwAAAGRycy9kb3ducmV2LnhtbESPQWvCQBSE74X+h+UJ3uomSmNJXaWI&#10;gu1N48HjI/vMBrNvQ3aN0V/fLRQ8DjPzDbNYDbYRPXW+dqwgnSQgiEuna64UHIvt2wcIH5A1No5J&#10;wZ08rJavLwvMtbvxnvpDqESEsM9RgQmhzaX0pSGLfuJa4uidXWcxRNlVUnd4i3DbyGmSZNJizXHB&#10;YEtrQ+XlcLUKvjf2/HPcZWZWPNI+zZrrKS1IqfFo+PoEEWgIz/B/e6cVvM/h70v8AXL5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akzobDAAAA2wAAAA8AAAAAAAAAAAAA&#10;AAAAoQIAAGRycy9kb3ducmV2LnhtbFBLBQYAAAAABAAEAPkAAACRAwAAAAA=&#10;" adj="10777">
                  <v:stroke endarrow="block"/>
                </v:shape>
                <v:shape id="AutoShape 33" o:spid="_x0000_s1053" type="#_x0000_t34" style="position:absolute;left:14214;top:51477;width:3151;height:3104;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1apMEAAADbAAAADwAAAGRycy9kb3ducmV2LnhtbERPz2vCMBS+C/sfwhO8aaqw4appkaEw&#10;YQxmd/D4aJ5NafNSkqh1f/1yGOz48f3elqPtxY18aB0rWC4yEMS10y03Cr6rw3wNIkRkjb1jUvCg&#10;AGXxNNlirt2dv+h2io1IIRxyVGBiHHIpQ23IYli4gThxF+ctxgR9I7XHewq3vVxl2Yu02HJqMDjQ&#10;m6G6O12tgk+z/umO1b4+DpX25+tr9zHKvVKz6bjbgIg0xn/xn/tdK3hOY9OX9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IXVqkwQAAANsAAAAPAAAAAAAAAAAAAAAA&#10;AKECAABkcnMvZG93bnJldi54bWxQSwUGAAAAAAQABAD5AAAAjwMAAAAA&#10;" adj="10756">
                  <v:stroke endarrow="block"/>
                </v:shape>
                <v:shape id="AutoShape 34" o:spid="_x0000_s1054" type="#_x0000_t34" style="position:absolute;left:27949;top:58607;width:9402;height:681;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b6NK8UAAADbAAAADwAAAGRycy9kb3ducmV2LnhtbESPW2vCQBSE3wv+h+UU+qabSuslzSq2&#10;UJCCqNG+H7InF8yejdltTPvrXUHo4zAz3zDJsje16Kh1lWUFz6MIBHFmdcWFguPhczgD4Tyyxtoy&#10;KfglB8vF4CHBWNsL76lLfSEChF2MCkrvm1hKl5Vk0I1sQxy83LYGfZBtIXWLlwA3tRxH0UQarDgs&#10;lNjQR0nZKf0xCs6bv/p9t7Wn1L300xmuu2/5lSv19Niv3kB46v1/+N5eawWvc7h9CT9ALq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b6NK8UAAADbAAAADwAAAAAAAAAA&#10;AAAAAAChAgAAZHJzL2Rvd25yZXYueG1sUEsFBgAAAAAEAAQA+QAAAJMDAAAAAA==&#10;" adj="10785">
                  <v:stroke endarrow="block"/>
                </v:shape>
                <v:shape id="Text Box 35" o:spid="_x0000_s1055" type="#_x0000_t202" style="position:absolute;left:27413;top:56778;width:6521;height:31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amhL4A&#10;AADbAAAADwAAAGRycy9kb3ducmV2LnhtbERPy4rCMBTdC/5DuMLsNFFUtBpFFGFWI+ML3F2aa1ts&#10;bkoTbefvzUKY5eG8l+vWluJFtS8caxgOFAji1JmCMw3n074/A+EDssHSMWn4Iw/rVbezxMS4hn/p&#10;dQyZiCHsE9SQh1AlUvo0J4t+4CriyN1dbTFEWGfS1NjEcFvKkVJTabHg2JBjRduc0sfxaTVcfu63&#10;61gdsp2dVI1rlWQ7l1p/9drNAkSgNvyLP+5vo2Ea18cv8QfI1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SGpoS+AAAA2wAAAA8AAAAAAAAAAAAAAAAAmAIAAGRycy9kb3ducmV2&#10;LnhtbFBLBQYAAAAABAAEAPUAAACDAwAAAAA=&#10;" filled="f" stroked="f">
                  <v:textbox>
                    <w:txbxContent>
                      <w:p w:rsidR="00076901" w:rsidRPr="002B00D3" w:rsidRDefault="00076901" w:rsidP="00076901">
                        <w:pPr>
                          <w:jc w:val="center"/>
                          <w:rPr>
                            <w:b/>
                          </w:rPr>
                        </w:pPr>
                        <w:r>
                          <w:rPr>
                            <w:b/>
                          </w:rPr>
                          <w:t>ДА</w:t>
                        </w:r>
                      </w:p>
                    </w:txbxContent>
                  </v:textbox>
                </v:shape>
                <v:shape id="AutoShape 36" o:spid="_x0000_s1056" type="#_x0000_t34" style="position:absolute;left:14486;top:63724;width:2937;height:3434;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wFnMIAAADbAAAADwAAAGRycy9kb3ducmV2LnhtbESPT4vCMBTE7wt+h/AEb2uqB63VKCLI&#10;Cnuy/kFvj+bZFJuX0mS1++3NwoLHYWZ+wyxWna3Fg1pfOVYwGiYgiAunKy4VHA/bzxSED8gaa8ek&#10;4Jc8rJa9jwVm2j15T488lCJC2GeowITQZFL6wpBFP3QNcfRurrUYomxLqVt8Rrit5ThJJtJixXHB&#10;YEMbQ8U9/7EKLl2D39Ob3JyvaZ5OZ/7LmRMrNeh36zmIQF14h//bO61gMoK/L/EHyO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ewFnMIAAADbAAAADwAAAAAAAAAAAAAA&#10;AAChAgAAZHJzL2Rvd25yZXYueG1sUEsFBgAAAAAEAAQA+QAAAJADAAAAAA==&#10;" adj="10777">
                  <v:stroke endarrow="block"/>
                </v:shape>
                <v:shape id="AutoShape 37" o:spid="_x0000_s1057" type="#_x0000_t34" style="position:absolute;left:19048;top:69569;width:1756;height:449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SfcQAAADbAAAADwAAAGRycy9kb3ducmV2LnhtbESP0WrCQBRE3wX/YbmCb7ppkKhpNiJC&#10;0ZdCY/sBt9lrEpq9G7Jbk/Tru4WCj8PMnGGyw2hacafeNZYVPK0jEMSl1Q1XCj7eX1Y7EM4ja2wt&#10;k4KJHBzy+SzDVNuBC7pffSUChF2KCmrvu1RKV9Zk0K1tRxy8m+0N+iD7SuoehwA3rYyjKJEGGw4L&#10;NXZ0qqn8un4bBZvJFT/0upPxW7Xfly7anm/8qdRyMR6fQXga/SP8375oBUkMf1/CD5D5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WBJ9xAAAANsAAAAPAAAAAAAAAAAA&#10;AAAAAKECAABkcnMvZG93bnJldi54bWxQSwUGAAAAAAQABAD5AAAAkgMAAAAA&#10;">
                  <v:stroke endarrow="block"/>
                </v:shape>
                <v:shape id="Text Box 38" o:spid="_x0000_s1058" type="#_x0000_t202" style="position:absolute;left:15188;top:62635;width:6512;height:31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Q488MA&#10;AADbAAAADwAAAGRycy9kb3ducmV2LnhtbESPQWvCQBSE74L/YXlCb7prraKpq0il0JPSVAVvj+wz&#10;Cc2+DdmtSf+9Kwgeh5n5hlmuO1uJKzW+dKxhPFIgiDNnSs41HH4+h3MQPiAbrByThn/ysF71e0tM&#10;jGv5m65pyEWEsE9QQxFCnUjps4Is+pGriaN3cY3FEGWTS9NgG+G2kq9KzaTFkuNCgTV9FJT9pn9W&#10;w3F3OZ/e1D7f2mnduk5Jtgup9cug27yDCNSFZ/jR/jIaZhO4f4k/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FQ488MAAADbAAAADwAAAAAAAAAAAAAAAACYAgAAZHJzL2Rv&#10;d25yZXYueG1sUEsFBgAAAAAEAAQA9QAAAIgDAAAAAA==&#10;" filled="f" stroked="f">
                  <v:textbox>
                    <w:txbxContent>
                      <w:p w:rsidR="00076901" w:rsidRPr="002B00D3" w:rsidRDefault="00076901" w:rsidP="00076901">
                        <w:pPr>
                          <w:jc w:val="center"/>
                          <w:rPr>
                            <w:b/>
                          </w:rPr>
                        </w:pPr>
                        <w:r>
                          <w:rPr>
                            <w:b/>
                          </w:rPr>
                          <w:t>НЕТ</w:t>
                        </w:r>
                      </w:p>
                    </w:txbxContent>
                  </v:textbox>
                </v:shape>
                <w10:anchorlock/>
              </v:group>
            </w:pict>
          </mc:Fallback>
        </mc:AlternateContent>
      </w:r>
    </w:p>
    <w:p w:rsidR="00076901" w:rsidRDefault="00076901" w:rsidP="00076901">
      <w:pPr>
        <w:widowControl w:val="0"/>
        <w:autoSpaceDE w:val="0"/>
        <w:autoSpaceDN w:val="0"/>
        <w:jc w:val="right"/>
        <w:rPr>
          <w:sz w:val="28"/>
          <w:szCs w:val="28"/>
        </w:rPr>
      </w:pPr>
    </w:p>
    <w:p w:rsidR="00076901" w:rsidRPr="00076901" w:rsidRDefault="00076901" w:rsidP="00076901">
      <w:pPr>
        <w:widowControl w:val="0"/>
        <w:autoSpaceDE w:val="0"/>
        <w:autoSpaceDN w:val="0"/>
        <w:jc w:val="right"/>
        <w:rPr>
          <w:sz w:val="28"/>
          <w:szCs w:val="28"/>
        </w:rPr>
      </w:pPr>
      <w:r w:rsidRPr="00076901">
        <w:rPr>
          <w:sz w:val="28"/>
          <w:szCs w:val="28"/>
        </w:rPr>
        <w:t>Приложение № 3</w:t>
      </w:r>
    </w:p>
    <w:p w:rsidR="00076901" w:rsidRPr="00076901" w:rsidRDefault="00076901" w:rsidP="00076901">
      <w:pPr>
        <w:widowControl w:val="0"/>
        <w:autoSpaceDE w:val="0"/>
        <w:autoSpaceDN w:val="0"/>
        <w:jc w:val="right"/>
        <w:rPr>
          <w:sz w:val="28"/>
          <w:szCs w:val="28"/>
        </w:rPr>
      </w:pPr>
      <w:r w:rsidRPr="00076901">
        <w:rPr>
          <w:sz w:val="28"/>
          <w:szCs w:val="28"/>
        </w:rPr>
        <w:t>к Административному регламенту</w:t>
      </w:r>
    </w:p>
    <w:p w:rsidR="00076901" w:rsidRPr="00076901" w:rsidRDefault="00076901" w:rsidP="00076901">
      <w:pPr>
        <w:widowControl w:val="0"/>
        <w:autoSpaceDE w:val="0"/>
        <w:autoSpaceDN w:val="0"/>
        <w:jc w:val="center"/>
        <w:rPr>
          <w:b/>
          <w:sz w:val="28"/>
          <w:szCs w:val="28"/>
        </w:rPr>
      </w:pPr>
    </w:p>
    <w:p w:rsidR="00076901" w:rsidRPr="00076901" w:rsidRDefault="00076901" w:rsidP="00076901">
      <w:pPr>
        <w:widowControl w:val="0"/>
        <w:autoSpaceDE w:val="0"/>
        <w:autoSpaceDN w:val="0"/>
        <w:jc w:val="center"/>
        <w:rPr>
          <w:b/>
          <w:sz w:val="28"/>
          <w:szCs w:val="28"/>
        </w:rPr>
      </w:pPr>
      <w:r w:rsidRPr="00076901">
        <w:rPr>
          <w:b/>
          <w:sz w:val="28"/>
          <w:szCs w:val="28"/>
        </w:rPr>
        <w:t>Справочная информация о месте нахождения, графике работы, контактных телефонах, адресах электронной почты</w:t>
      </w:r>
    </w:p>
    <w:p w:rsidR="00076901" w:rsidRPr="00076901" w:rsidRDefault="00076901" w:rsidP="00076901">
      <w:pPr>
        <w:widowControl w:val="0"/>
        <w:autoSpaceDE w:val="0"/>
        <w:autoSpaceDN w:val="0"/>
        <w:jc w:val="center"/>
        <w:rPr>
          <w:sz w:val="28"/>
          <w:szCs w:val="28"/>
        </w:rPr>
      </w:pP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1. Консультирование по вопросам предоставления Муниципальной услуги предоставляется администрацией муниципального образования </w:t>
      </w:r>
      <w:proofErr w:type="spellStart"/>
      <w:r w:rsidRPr="00076901">
        <w:rPr>
          <w:sz w:val="28"/>
          <w:szCs w:val="28"/>
        </w:rPr>
        <w:t>Щекинский</w:t>
      </w:r>
      <w:proofErr w:type="spellEnd"/>
      <w:r w:rsidRPr="00076901">
        <w:rPr>
          <w:sz w:val="28"/>
          <w:szCs w:val="28"/>
        </w:rPr>
        <w:t xml:space="preserve"> район в лице отраслевого (функционального) органа управления архитектуры, земельных и имущественных отношений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  (далее – Управления) -  отдела архитектуры и градостроительства Управления: </w:t>
      </w:r>
    </w:p>
    <w:p w:rsidR="00076901" w:rsidRPr="00076901" w:rsidRDefault="00076901" w:rsidP="00076901">
      <w:pPr>
        <w:autoSpaceDE w:val="0"/>
        <w:autoSpaceDN w:val="0"/>
        <w:adjustRightInd w:val="0"/>
        <w:ind w:firstLine="709"/>
        <w:jc w:val="both"/>
        <w:rPr>
          <w:sz w:val="28"/>
          <w:szCs w:val="28"/>
        </w:rPr>
      </w:pPr>
      <w:proofErr w:type="gramStart"/>
      <w:r w:rsidRPr="00076901">
        <w:rPr>
          <w:sz w:val="28"/>
          <w:szCs w:val="28"/>
        </w:rPr>
        <w:t xml:space="preserve">- почтовый адрес: 301248, Тульская область, г. Щекино, ул. Шахтерская, д. 11; </w:t>
      </w:r>
      <w:proofErr w:type="gramEnd"/>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 место нахождения: 301248, Тульская область, г. Щекино, ул. Шахтерская, д. 11, </w:t>
      </w:r>
      <w:proofErr w:type="spellStart"/>
      <w:r w:rsidRPr="00076901">
        <w:rPr>
          <w:sz w:val="28"/>
          <w:szCs w:val="28"/>
        </w:rPr>
        <w:t>каб</w:t>
      </w:r>
      <w:proofErr w:type="spellEnd"/>
      <w:r w:rsidRPr="00076901">
        <w:rPr>
          <w:sz w:val="28"/>
          <w:szCs w:val="28"/>
        </w:rPr>
        <w:t>. 51, 48.</w:t>
      </w:r>
    </w:p>
    <w:p w:rsidR="00076901" w:rsidRPr="00076901" w:rsidRDefault="00076901" w:rsidP="00076901">
      <w:pPr>
        <w:autoSpaceDE w:val="0"/>
        <w:autoSpaceDN w:val="0"/>
        <w:adjustRightInd w:val="0"/>
        <w:ind w:firstLine="709"/>
        <w:jc w:val="both"/>
        <w:rPr>
          <w:sz w:val="28"/>
          <w:szCs w:val="28"/>
        </w:rPr>
      </w:pPr>
      <w:r w:rsidRPr="00076901">
        <w:rPr>
          <w:sz w:val="28"/>
          <w:szCs w:val="28"/>
        </w:rPr>
        <w:t>Электронный адрес: sh-nach-arh@tularegion.org</w:t>
      </w:r>
    </w:p>
    <w:p w:rsidR="00076901" w:rsidRPr="00076901" w:rsidRDefault="00076901" w:rsidP="00076901">
      <w:pPr>
        <w:pStyle w:val="ac"/>
        <w:jc w:val="both"/>
        <w:rPr>
          <w:rFonts w:eastAsia="Times New Roman"/>
          <w:sz w:val="28"/>
          <w:szCs w:val="28"/>
        </w:rPr>
      </w:pPr>
      <w:r w:rsidRPr="00076901">
        <w:rPr>
          <w:rFonts w:eastAsia="Times New Roman"/>
          <w:sz w:val="28"/>
          <w:szCs w:val="28"/>
        </w:rPr>
        <w:t>телефон 8 (48751) 5-22-76, факс 8 (48751) 5-24-10.</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2. Местонахождение и график работы администрации муниципального образования </w:t>
      </w:r>
      <w:proofErr w:type="spellStart"/>
      <w:r w:rsidRPr="00076901">
        <w:rPr>
          <w:sz w:val="28"/>
          <w:szCs w:val="28"/>
        </w:rPr>
        <w:t>Щекинский</w:t>
      </w:r>
      <w:proofErr w:type="spellEnd"/>
      <w:r w:rsidRPr="00076901">
        <w:rPr>
          <w:sz w:val="28"/>
          <w:szCs w:val="28"/>
        </w:rPr>
        <w:t xml:space="preserve"> район:</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 почтовый адрес: 301248, Тульская область, г. Щекино, пл. Ленина, дом 1; </w:t>
      </w:r>
    </w:p>
    <w:p w:rsidR="00076901" w:rsidRPr="00076901" w:rsidRDefault="00076901" w:rsidP="00076901">
      <w:pPr>
        <w:autoSpaceDE w:val="0"/>
        <w:autoSpaceDN w:val="0"/>
        <w:adjustRightInd w:val="0"/>
        <w:ind w:firstLine="709"/>
        <w:jc w:val="both"/>
        <w:rPr>
          <w:sz w:val="28"/>
          <w:szCs w:val="28"/>
        </w:rPr>
      </w:pPr>
      <w:r w:rsidRPr="00076901">
        <w:rPr>
          <w:sz w:val="28"/>
          <w:szCs w:val="28"/>
        </w:rPr>
        <w:t>- место нахождения: 301248, Тульская область, г. Щекино, пл. Ленина, дом 1.</w:t>
      </w:r>
    </w:p>
    <w:p w:rsidR="00076901" w:rsidRPr="00076901" w:rsidRDefault="00076901" w:rsidP="00076901">
      <w:pPr>
        <w:autoSpaceDE w:val="0"/>
        <w:autoSpaceDN w:val="0"/>
        <w:adjustRightInd w:val="0"/>
        <w:ind w:firstLine="709"/>
        <w:jc w:val="both"/>
        <w:rPr>
          <w:sz w:val="28"/>
          <w:szCs w:val="28"/>
        </w:rPr>
      </w:pPr>
      <w:proofErr w:type="gramStart"/>
      <w:r w:rsidRPr="00076901">
        <w:rPr>
          <w:sz w:val="28"/>
          <w:szCs w:val="28"/>
        </w:rPr>
        <w:t>- режим работы: понедельник – четверг с 9-00 до 13-00 и с 13-48 до               18-00 часов, пятница с 9-00 до 13-00 и с 13-48 до 17-00 часов;</w:t>
      </w:r>
      <w:proofErr w:type="gramEnd"/>
    </w:p>
    <w:p w:rsidR="00076901" w:rsidRPr="00076901" w:rsidRDefault="00076901" w:rsidP="00076901">
      <w:pPr>
        <w:autoSpaceDE w:val="0"/>
        <w:autoSpaceDN w:val="0"/>
        <w:adjustRightInd w:val="0"/>
        <w:ind w:firstLine="709"/>
        <w:jc w:val="both"/>
        <w:rPr>
          <w:sz w:val="28"/>
          <w:szCs w:val="28"/>
        </w:rPr>
      </w:pPr>
      <w:r w:rsidRPr="00076901">
        <w:rPr>
          <w:sz w:val="28"/>
          <w:szCs w:val="28"/>
        </w:rPr>
        <w:t>- приемные дни: понедельник – пятница.</w:t>
      </w:r>
    </w:p>
    <w:p w:rsidR="00076901" w:rsidRPr="00076901" w:rsidRDefault="00076901" w:rsidP="00076901">
      <w:pPr>
        <w:autoSpaceDE w:val="0"/>
        <w:autoSpaceDN w:val="0"/>
        <w:adjustRightInd w:val="0"/>
        <w:ind w:firstLine="709"/>
        <w:jc w:val="both"/>
        <w:rPr>
          <w:sz w:val="28"/>
          <w:szCs w:val="28"/>
        </w:rPr>
      </w:pPr>
      <w:r w:rsidRPr="00076901">
        <w:rPr>
          <w:sz w:val="28"/>
          <w:szCs w:val="28"/>
        </w:rPr>
        <w:t>- телефон: 8(48751) 5-26-72.</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 адрес официального портала: </w:t>
      </w:r>
      <w:r w:rsidRPr="00076901">
        <w:rPr>
          <w:bCs/>
          <w:sz w:val="28"/>
          <w:szCs w:val="28"/>
        </w:rPr>
        <w:t>www.</w:t>
      </w:r>
      <w:r w:rsidRPr="00076901">
        <w:rPr>
          <w:sz w:val="28"/>
          <w:szCs w:val="28"/>
        </w:rPr>
        <w:t>schekino.ru.</w:t>
      </w:r>
    </w:p>
    <w:p w:rsidR="00076901" w:rsidRPr="00076901" w:rsidRDefault="00076901" w:rsidP="00076901">
      <w:pPr>
        <w:autoSpaceDE w:val="0"/>
        <w:autoSpaceDN w:val="0"/>
        <w:adjustRightInd w:val="0"/>
        <w:ind w:firstLine="709"/>
        <w:jc w:val="both"/>
        <w:rPr>
          <w:sz w:val="28"/>
          <w:szCs w:val="28"/>
        </w:rPr>
      </w:pPr>
      <w:r w:rsidRPr="00076901">
        <w:rPr>
          <w:sz w:val="28"/>
          <w:szCs w:val="28"/>
        </w:rPr>
        <w:t xml:space="preserve">- адрес электронной почты:  </w:t>
      </w:r>
      <w:hyperlink r:id="rId26" w:history="1">
        <w:r w:rsidRPr="00076901">
          <w:rPr>
            <w:sz w:val="28"/>
            <w:szCs w:val="28"/>
          </w:rPr>
          <w:t>ased_mo_schekino@tularegion.ru</w:t>
        </w:r>
      </w:hyperlink>
      <w:r w:rsidRPr="00076901">
        <w:rPr>
          <w:sz w:val="28"/>
          <w:szCs w:val="28"/>
        </w:rPr>
        <w:t>.</w:t>
      </w:r>
    </w:p>
    <w:p w:rsidR="00076901" w:rsidRPr="00076901" w:rsidRDefault="00076901" w:rsidP="00076901">
      <w:pPr>
        <w:autoSpaceDE w:val="0"/>
        <w:autoSpaceDN w:val="0"/>
        <w:adjustRightInd w:val="0"/>
        <w:ind w:firstLine="708"/>
        <w:jc w:val="both"/>
        <w:rPr>
          <w:sz w:val="28"/>
          <w:szCs w:val="28"/>
        </w:rPr>
      </w:pPr>
      <w:r w:rsidRPr="00076901">
        <w:rPr>
          <w:sz w:val="28"/>
          <w:szCs w:val="28"/>
        </w:rPr>
        <w:t xml:space="preserve">3. </w:t>
      </w:r>
      <w:proofErr w:type="gramStart"/>
      <w:r w:rsidRPr="00076901">
        <w:rPr>
          <w:sz w:val="28"/>
          <w:szCs w:val="28"/>
        </w:rPr>
        <w:t xml:space="preserve">Прием документов осуществляется по адресам: 301248, Тульская область, г. Щекино, пл. Ленина, дом 1; понедельник – </w:t>
      </w:r>
      <w:r w:rsidRPr="00076901">
        <w:rPr>
          <w:bCs/>
          <w:sz w:val="28"/>
          <w:szCs w:val="28"/>
        </w:rPr>
        <w:t>четверг с 9-00 до 13-00 и с 13-48 до 18-00 часов, пятница с 9-00 до 13-00 и с 13-48 до 17-00 часов.</w:t>
      </w:r>
      <w:proofErr w:type="gramEnd"/>
    </w:p>
    <w:p w:rsidR="00076901" w:rsidRPr="00076901" w:rsidRDefault="00076901" w:rsidP="00076901">
      <w:pPr>
        <w:autoSpaceDE w:val="0"/>
        <w:autoSpaceDN w:val="0"/>
        <w:adjustRightInd w:val="0"/>
        <w:ind w:firstLine="709"/>
        <w:jc w:val="both"/>
        <w:rPr>
          <w:bCs/>
          <w:sz w:val="28"/>
          <w:szCs w:val="28"/>
        </w:rPr>
      </w:pPr>
      <w:r w:rsidRPr="00076901">
        <w:rPr>
          <w:bCs/>
          <w:sz w:val="28"/>
          <w:szCs w:val="28"/>
        </w:rPr>
        <w:t>301248, Тульская область, г. Щекино, ул. Шахтерская, д. 11; понедельник – среда с 9.30 до 13.00 и с 13.48 до 17.30 часов.</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Местонахождение многофункционального центра:</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 xml:space="preserve">301240, Тульская область, г. Щекино, ул. Шахтерская, д.21, </w:t>
      </w:r>
      <w:r w:rsidRPr="00076901">
        <w:rPr>
          <w:rFonts w:ascii="Times New Roman" w:hAnsi="Times New Roman"/>
          <w:sz w:val="28"/>
          <w:szCs w:val="28"/>
        </w:rPr>
        <w:t xml:space="preserve">адрес электронной почты:  </w:t>
      </w:r>
      <w:proofErr w:type="spellStart"/>
      <w:r w:rsidRPr="00076901">
        <w:rPr>
          <w:rFonts w:ascii="Times New Roman" w:hAnsi="Times New Roman"/>
          <w:sz w:val="28"/>
          <w:szCs w:val="28"/>
          <w:lang w:val="en-US"/>
        </w:rPr>
        <w:t>mfc</w:t>
      </w:r>
      <w:proofErr w:type="spellEnd"/>
      <w:r w:rsidRPr="00076901">
        <w:rPr>
          <w:rFonts w:ascii="Times New Roman" w:hAnsi="Times New Roman"/>
          <w:sz w:val="28"/>
          <w:szCs w:val="28"/>
        </w:rPr>
        <w:t>.</w:t>
      </w:r>
      <w:proofErr w:type="spellStart"/>
      <w:r w:rsidRPr="00076901">
        <w:rPr>
          <w:rFonts w:ascii="Times New Roman" w:hAnsi="Times New Roman"/>
          <w:sz w:val="28"/>
          <w:szCs w:val="28"/>
          <w:lang w:val="en-US"/>
        </w:rPr>
        <w:t>shekino</w:t>
      </w:r>
      <w:proofErr w:type="spellEnd"/>
      <w:r w:rsidRPr="00076901">
        <w:rPr>
          <w:rFonts w:ascii="Times New Roman" w:hAnsi="Times New Roman"/>
          <w:sz w:val="28"/>
          <w:szCs w:val="28"/>
        </w:rPr>
        <w:t>@</w:t>
      </w:r>
      <w:proofErr w:type="spellStart"/>
      <w:r w:rsidRPr="00076901">
        <w:rPr>
          <w:rFonts w:ascii="Times New Roman" w:hAnsi="Times New Roman"/>
          <w:sz w:val="28"/>
          <w:szCs w:val="28"/>
          <w:lang w:val="en-US"/>
        </w:rPr>
        <w:t>tularegion</w:t>
      </w:r>
      <w:proofErr w:type="spellEnd"/>
      <w:r w:rsidRPr="00076901">
        <w:rPr>
          <w:rFonts w:ascii="Times New Roman" w:hAnsi="Times New Roman"/>
          <w:sz w:val="28"/>
          <w:szCs w:val="28"/>
        </w:rPr>
        <w:t>.</w:t>
      </w:r>
      <w:proofErr w:type="spellStart"/>
      <w:r w:rsidRPr="00076901">
        <w:rPr>
          <w:rFonts w:ascii="Times New Roman" w:hAnsi="Times New Roman"/>
          <w:sz w:val="28"/>
          <w:szCs w:val="28"/>
          <w:lang w:val="en-US"/>
        </w:rPr>
        <w:t>ru</w:t>
      </w:r>
      <w:proofErr w:type="spellEnd"/>
      <w:r w:rsidRPr="00076901">
        <w:rPr>
          <w:rFonts w:ascii="Times New Roman" w:hAnsi="Times New Roman"/>
          <w:bCs/>
          <w:sz w:val="28"/>
          <w:szCs w:val="28"/>
        </w:rPr>
        <w:t>;</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 xml:space="preserve">иные филиалы многофункционального центра, осуществляющие оказание муниципальных услуг на территории муниципального образования </w:t>
      </w:r>
      <w:proofErr w:type="spellStart"/>
      <w:r w:rsidRPr="00076901">
        <w:rPr>
          <w:rFonts w:ascii="Times New Roman" w:hAnsi="Times New Roman"/>
          <w:bCs/>
          <w:sz w:val="28"/>
          <w:szCs w:val="28"/>
        </w:rPr>
        <w:t>Щекинский</w:t>
      </w:r>
      <w:proofErr w:type="spellEnd"/>
      <w:r w:rsidRPr="00076901">
        <w:rPr>
          <w:rFonts w:ascii="Times New Roman" w:hAnsi="Times New Roman"/>
          <w:bCs/>
          <w:sz w:val="28"/>
          <w:szCs w:val="28"/>
        </w:rPr>
        <w:t xml:space="preserve"> район.</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Справочный телефон многофункционального центра: 8 (800) 450-00-71.</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 xml:space="preserve">Единый портал государственных и муниципальных услуг (функций): </w:t>
      </w:r>
      <w:hyperlink r:id="rId27" w:history="1">
        <w:r w:rsidRPr="00076901">
          <w:rPr>
            <w:rFonts w:ascii="Times New Roman" w:hAnsi="Times New Roman"/>
            <w:bCs/>
            <w:sz w:val="28"/>
            <w:szCs w:val="28"/>
          </w:rPr>
          <w:t>www.gosuslugi.ru</w:t>
        </w:r>
      </w:hyperlink>
      <w:r w:rsidRPr="00076901">
        <w:rPr>
          <w:rFonts w:ascii="Times New Roman" w:hAnsi="Times New Roman"/>
          <w:bCs/>
          <w:sz w:val="28"/>
          <w:szCs w:val="28"/>
        </w:rPr>
        <w:t>.</w:t>
      </w:r>
    </w:p>
    <w:p w:rsidR="00076901" w:rsidRPr="00076901" w:rsidRDefault="00076901" w:rsidP="00076901">
      <w:pPr>
        <w:pStyle w:val="ConsPlusNormal"/>
        <w:ind w:firstLine="540"/>
        <w:jc w:val="both"/>
        <w:rPr>
          <w:rFonts w:ascii="Times New Roman" w:hAnsi="Times New Roman"/>
          <w:sz w:val="28"/>
          <w:szCs w:val="28"/>
        </w:rPr>
      </w:pPr>
    </w:p>
    <w:p w:rsidR="00076901" w:rsidRDefault="00076901" w:rsidP="00076901">
      <w:pPr>
        <w:pStyle w:val="ConsPlusNormal"/>
        <w:ind w:firstLine="540"/>
        <w:jc w:val="both"/>
        <w:rPr>
          <w:rFonts w:ascii="Times New Roman" w:hAnsi="Times New Roman"/>
          <w:sz w:val="28"/>
          <w:szCs w:val="28"/>
        </w:rPr>
      </w:pPr>
    </w:p>
    <w:p w:rsidR="00076901" w:rsidRDefault="00076901" w:rsidP="00076901">
      <w:pPr>
        <w:pStyle w:val="ConsPlusNormal"/>
        <w:ind w:firstLine="540"/>
        <w:jc w:val="both"/>
        <w:rPr>
          <w:rFonts w:ascii="Times New Roman" w:hAnsi="Times New Roman"/>
          <w:sz w:val="28"/>
          <w:szCs w:val="28"/>
        </w:rPr>
      </w:pP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sz w:val="28"/>
          <w:szCs w:val="28"/>
        </w:rPr>
        <w:t xml:space="preserve">Портал государственных и муниципальных услуг Тульской </w:t>
      </w:r>
      <w:r w:rsidRPr="00076901">
        <w:rPr>
          <w:rFonts w:ascii="Times New Roman" w:hAnsi="Times New Roman"/>
          <w:bCs/>
          <w:sz w:val="28"/>
          <w:szCs w:val="28"/>
        </w:rPr>
        <w:t>области: www.gosuslugi71.ru</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4. По вопросам предоставления Муниципальной услуги (консультирование) организуется личный прием заявителей, который осуществляет начальник и сотрудники отдела архитектуры и градостроительства Управления в соответствии с режимом приема заявителей.</w:t>
      </w:r>
    </w:p>
    <w:p w:rsidR="00076901" w:rsidRPr="00076901" w:rsidRDefault="00076901" w:rsidP="00076901">
      <w:pPr>
        <w:pStyle w:val="ConsPlusNormal"/>
        <w:ind w:firstLine="540"/>
        <w:jc w:val="both"/>
        <w:rPr>
          <w:rFonts w:ascii="Times New Roman" w:hAnsi="Times New Roman"/>
          <w:bCs/>
          <w:sz w:val="28"/>
          <w:szCs w:val="28"/>
        </w:rPr>
      </w:pPr>
      <w:r w:rsidRPr="00076901">
        <w:rPr>
          <w:rFonts w:ascii="Times New Roman" w:hAnsi="Times New Roman"/>
          <w:bCs/>
          <w:sz w:val="28"/>
          <w:szCs w:val="28"/>
        </w:rPr>
        <w:t>Режим приема заявителей начальником отдела архитектуры и градостроительства Управления: среда: с 14.30 до 17.00 часов.</w:t>
      </w:r>
    </w:p>
    <w:p w:rsidR="00076901" w:rsidRPr="00076901" w:rsidRDefault="00076901" w:rsidP="00076901">
      <w:pPr>
        <w:pStyle w:val="ConsPlusNormal"/>
        <w:ind w:firstLine="540"/>
        <w:jc w:val="both"/>
        <w:rPr>
          <w:b/>
          <w:sz w:val="28"/>
          <w:szCs w:val="28"/>
        </w:rPr>
      </w:pPr>
      <w:r w:rsidRPr="00076901">
        <w:rPr>
          <w:rFonts w:ascii="Times New Roman" w:hAnsi="Times New Roman"/>
          <w:bCs/>
          <w:sz w:val="28"/>
          <w:szCs w:val="28"/>
        </w:rPr>
        <w:t>Режим приема заявителей сотрудниками отдела архитектуры и градостроительства Управления: понедельник – среда с 9.30 до 13.00 и с 13.48 до 17.30 часов.</w:t>
      </w:r>
    </w:p>
    <w:p w:rsidR="00FE13B0" w:rsidRPr="00076901" w:rsidRDefault="00FE13B0" w:rsidP="00FE13B0">
      <w:pPr>
        <w:widowControl w:val="0"/>
        <w:snapToGrid w:val="0"/>
        <w:jc w:val="center"/>
        <w:rPr>
          <w:rFonts w:eastAsia="Times New Roman"/>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E13B0" w:rsidRPr="00076901" w:rsidRDefault="00FE13B0" w:rsidP="00FE13B0">
      <w:pPr>
        <w:jc w:val="center"/>
        <w:rPr>
          <w:rFonts w:eastAsia="Times New Roman"/>
          <w:b/>
          <w:sz w:val="28"/>
          <w:szCs w:val="28"/>
        </w:rPr>
      </w:pPr>
    </w:p>
    <w:p w:rsidR="00FA6F5D" w:rsidRPr="00076901" w:rsidRDefault="00FA6F5D" w:rsidP="00FA6F5D">
      <w:pPr>
        <w:pStyle w:val="22"/>
        <w:spacing w:line="320" w:lineRule="exact"/>
        <w:ind w:right="-29"/>
        <w:rPr>
          <w:b/>
          <w:bCs/>
          <w:sz w:val="28"/>
          <w:szCs w:val="28"/>
        </w:rPr>
      </w:pPr>
    </w:p>
    <w:sectPr w:rsidR="00FA6F5D" w:rsidRPr="00076901" w:rsidSect="002D512B">
      <w:headerReference w:type="default" r:id="rId28"/>
      <w:pgSz w:w="11906" w:h="16838"/>
      <w:pgMar w:top="673" w:right="851" w:bottom="1134" w:left="1701" w:header="426"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2CE" w:rsidRDefault="001852CE">
      <w:r>
        <w:separator/>
      </w:r>
    </w:p>
  </w:endnote>
  <w:endnote w:type="continuationSeparator" w:id="0">
    <w:p w:rsidR="001852CE" w:rsidRDefault="00185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2CE" w:rsidRDefault="001852CE">
      <w:r>
        <w:separator/>
      </w:r>
    </w:p>
  </w:footnote>
  <w:footnote w:type="continuationSeparator" w:id="0">
    <w:p w:rsidR="001852CE" w:rsidRDefault="001852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901" w:rsidRDefault="00076901" w:rsidP="002A7A31">
    <w:pPr>
      <w:pStyle w:val="a3"/>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4B45F7">
      <w:rPr>
        <w:rStyle w:val="af5"/>
        <w:noProof/>
      </w:rPr>
      <w:t>10</w:t>
    </w:r>
    <w:r>
      <w:rPr>
        <w:rStyle w:val="af5"/>
      </w:rPr>
      <w:fldChar w:fldCharType="end"/>
    </w:r>
  </w:p>
  <w:p w:rsidR="00076901" w:rsidRDefault="0007690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901" w:rsidRDefault="00076901" w:rsidP="002A7A31">
    <w:pPr>
      <w:pStyle w:val="a3"/>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4B45F7">
      <w:rPr>
        <w:rStyle w:val="af5"/>
        <w:noProof/>
      </w:rPr>
      <w:t>35</w:t>
    </w:r>
    <w:r>
      <w:rPr>
        <w:rStyle w:val="af5"/>
      </w:rPr>
      <w:fldChar w:fldCharType="end"/>
    </w:r>
  </w:p>
  <w:p w:rsidR="00076901" w:rsidRDefault="00076901">
    <w:pPr>
      <w:pStyle w:val="a3"/>
    </w:pPr>
  </w:p>
  <w:p w:rsidR="00076901" w:rsidRPr="00F46CB0" w:rsidRDefault="00076901">
    <w:pPr>
      <w:pStyle w:val="a3"/>
      <w:rPr>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901" w:rsidRDefault="00076901">
    <w:pPr>
      <w:pStyle w:val="a3"/>
      <w:jc w:val="center"/>
    </w:pPr>
  </w:p>
  <w:p w:rsidR="00076901" w:rsidRDefault="00076901">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3B0" w:rsidRPr="00105384" w:rsidRDefault="00FE13B0" w:rsidP="0010538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2382A"/>
    <w:multiLevelType w:val="hybridMultilevel"/>
    <w:tmpl w:val="DFE883A2"/>
    <w:lvl w:ilvl="0" w:tplc="46E89A0E">
      <w:start w:val="1"/>
      <w:numFmt w:val="decimal"/>
      <w:lvlText w:val="%1)"/>
      <w:lvlJc w:val="left"/>
      <w:pPr>
        <w:tabs>
          <w:tab w:val="num" w:pos="1069"/>
        </w:tabs>
        <w:ind w:left="1069" w:hanging="360"/>
      </w:pPr>
      <w:rPr>
        <w:rFonts w:ascii="Times New Roman" w:eastAsia="Times New Roman" w:hAnsi="Times New Roman" w:cs="Times New Roman"/>
      </w:rPr>
    </w:lvl>
    <w:lvl w:ilvl="1" w:tplc="8322573E">
      <w:start w:val="36"/>
      <w:numFmt w:val="decimal"/>
      <w:lvlText w:val="%2."/>
      <w:lvlJc w:val="left"/>
      <w:pPr>
        <w:tabs>
          <w:tab w:val="num" w:pos="1789"/>
        </w:tabs>
        <w:ind w:left="1789" w:hanging="360"/>
      </w:pPr>
      <w:rPr>
        <w:rFonts w:hint="default"/>
      </w:r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nsid w:val="03476F62"/>
    <w:multiLevelType w:val="hybridMultilevel"/>
    <w:tmpl w:val="BEC635F0"/>
    <w:lvl w:ilvl="0" w:tplc="51F22BB2">
      <w:start w:val="1"/>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2">
    <w:nsid w:val="0357616E"/>
    <w:multiLevelType w:val="hybridMultilevel"/>
    <w:tmpl w:val="F9BAF5C2"/>
    <w:lvl w:ilvl="0" w:tplc="C570FA04">
      <w:start w:val="1"/>
      <w:numFmt w:val="upperRoman"/>
      <w:lvlText w:val="%1."/>
      <w:lvlJc w:val="left"/>
      <w:pPr>
        <w:ind w:left="731" w:hanging="720"/>
      </w:pPr>
      <w:rPr>
        <w:rFonts w:hint="default"/>
      </w:rPr>
    </w:lvl>
    <w:lvl w:ilvl="1" w:tplc="04190019">
      <w:start w:val="1"/>
      <w:numFmt w:val="lowerLetter"/>
      <w:lvlText w:val="%2."/>
      <w:lvlJc w:val="left"/>
      <w:pPr>
        <w:ind w:left="1091" w:hanging="360"/>
      </w:pPr>
    </w:lvl>
    <w:lvl w:ilvl="2" w:tplc="0419001B" w:tentative="1">
      <w:start w:val="1"/>
      <w:numFmt w:val="lowerRoman"/>
      <w:lvlText w:val="%3."/>
      <w:lvlJc w:val="right"/>
      <w:pPr>
        <w:ind w:left="1811" w:hanging="180"/>
      </w:pPr>
    </w:lvl>
    <w:lvl w:ilvl="3" w:tplc="0419000F" w:tentative="1">
      <w:start w:val="1"/>
      <w:numFmt w:val="decimal"/>
      <w:lvlText w:val="%4."/>
      <w:lvlJc w:val="left"/>
      <w:pPr>
        <w:ind w:left="2531" w:hanging="360"/>
      </w:pPr>
    </w:lvl>
    <w:lvl w:ilvl="4" w:tplc="04190019" w:tentative="1">
      <w:start w:val="1"/>
      <w:numFmt w:val="lowerLetter"/>
      <w:lvlText w:val="%5."/>
      <w:lvlJc w:val="left"/>
      <w:pPr>
        <w:ind w:left="3251" w:hanging="360"/>
      </w:pPr>
    </w:lvl>
    <w:lvl w:ilvl="5" w:tplc="0419001B" w:tentative="1">
      <w:start w:val="1"/>
      <w:numFmt w:val="lowerRoman"/>
      <w:lvlText w:val="%6."/>
      <w:lvlJc w:val="right"/>
      <w:pPr>
        <w:ind w:left="3971" w:hanging="180"/>
      </w:pPr>
    </w:lvl>
    <w:lvl w:ilvl="6" w:tplc="0419000F" w:tentative="1">
      <w:start w:val="1"/>
      <w:numFmt w:val="decimal"/>
      <w:lvlText w:val="%7."/>
      <w:lvlJc w:val="left"/>
      <w:pPr>
        <w:ind w:left="4691" w:hanging="360"/>
      </w:pPr>
    </w:lvl>
    <w:lvl w:ilvl="7" w:tplc="04190019" w:tentative="1">
      <w:start w:val="1"/>
      <w:numFmt w:val="lowerLetter"/>
      <w:lvlText w:val="%8."/>
      <w:lvlJc w:val="left"/>
      <w:pPr>
        <w:ind w:left="5411" w:hanging="360"/>
      </w:pPr>
    </w:lvl>
    <w:lvl w:ilvl="8" w:tplc="0419001B" w:tentative="1">
      <w:start w:val="1"/>
      <w:numFmt w:val="lowerRoman"/>
      <w:lvlText w:val="%9."/>
      <w:lvlJc w:val="right"/>
      <w:pPr>
        <w:ind w:left="6131" w:hanging="180"/>
      </w:pPr>
    </w:lvl>
  </w:abstractNum>
  <w:abstractNum w:abstractNumId="3">
    <w:nsid w:val="073407D6"/>
    <w:multiLevelType w:val="hybridMultilevel"/>
    <w:tmpl w:val="52283338"/>
    <w:lvl w:ilvl="0" w:tplc="57C49120">
      <w:start w:val="1"/>
      <w:numFmt w:val="decimal"/>
      <w:lvlText w:val="3.1.%1."/>
      <w:lvlJc w:val="left"/>
      <w:pPr>
        <w:tabs>
          <w:tab w:val="num" w:pos="360"/>
        </w:tabs>
        <w:ind w:left="360" w:hanging="360"/>
      </w:pPr>
      <w:rPr>
        <w:rFonts w:hint="default"/>
      </w:rPr>
    </w:lvl>
    <w:lvl w:ilvl="1" w:tplc="FC64423A">
      <w:start w:val="1"/>
      <w:numFmt w:val="decimal"/>
      <w:lvlText w:val="3.1.%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7C967EF"/>
    <w:multiLevelType w:val="hybridMultilevel"/>
    <w:tmpl w:val="AFF00DDC"/>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BC3139"/>
    <w:multiLevelType w:val="hybridMultilevel"/>
    <w:tmpl w:val="B1E41BA0"/>
    <w:lvl w:ilvl="0" w:tplc="0E2036A4">
      <w:start w:val="4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04B14AD"/>
    <w:multiLevelType w:val="hybridMultilevel"/>
    <w:tmpl w:val="EEBE824E"/>
    <w:lvl w:ilvl="0" w:tplc="2E18A810">
      <w:start w:val="47"/>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261E02C9"/>
    <w:multiLevelType w:val="hybridMultilevel"/>
    <w:tmpl w:val="10B8E4AC"/>
    <w:lvl w:ilvl="0" w:tplc="9CFA8B98">
      <w:start w:val="1"/>
      <w:numFmt w:val="bullet"/>
      <w:lvlText w:val=""/>
      <w:lvlJc w:val="left"/>
      <w:pPr>
        <w:ind w:left="2138" w:hanging="360"/>
      </w:pPr>
      <w:rPr>
        <w:rFonts w:ascii="Symbol" w:hAnsi="Symbol" w:cs="Symbol" w:hint="default"/>
        <w:color w:val="auto"/>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8">
    <w:nsid w:val="26BD66CA"/>
    <w:multiLevelType w:val="multilevel"/>
    <w:tmpl w:val="272C35B0"/>
    <w:lvl w:ilvl="0">
      <w:start w:val="15"/>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9">
    <w:nsid w:val="272738CE"/>
    <w:multiLevelType w:val="multilevel"/>
    <w:tmpl w:val="B61E120C"/>
    <w:lvl w:ilvl="0">
      <w:start w:val="3"/>
      <w:numFmt w:val="decimal"/>
      <w:lvlText w:val="%1."/>
      <w:lvlJc w:val="left"/>
      <w:pPr>
        <w:ind w:left="720" w:hanging="360"/>
      </w:pPr>
      <w:rPr>
        <w:rFonts w:hint="default"/>
      </w:rPr>
    </w:lvl>
    <w:lvl w:ilvl="1">
      <w:start w:val="10"/>
      <w:numFmt w:val="decimal"/>
      <w:isLgl/>
      <w:lvlText w:val="%1.%2."/>
      <w:lvlJc w:val="left"/>
      <w:pPr>
        <w:ind w:left="1713"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10">
    <w:nsid w:val="27AA5EF3"/>
    <w:multiLevelType w:val="hybridMultilevel"/>
    <w:tmpl w:val="CA525EFE"/>
    <w:lvl w:ilvl="0" w:tplc="3D8C880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2400"/>
        </w:tabs>
        <w:ind w:left="2400" w:hanging="360"/>
      </w:pPr>
      <w:rPr>
        <w:rFonts w:ascii="Courier New" w:hAnsi="Courier New" w:cs="Courier New" w:hint="default"/>
      </w:rPr>
    </w:lvl>
    <w:lvl w:ilvl="2" w:tplc="04190005" w:tentative="1">
      <w:start w:val="1"/>
      <w:numFmt w:val="bullet"/>
      <w:lvlText w:val=""/>
      <w:lvlJc w:val="left"/>
      <w:pPr>
        <w:tabs>
          <w:tab w:val="num" w:pos="3120"/>
        </w:tabs>
        <w:ind w:left="3120" w:hanging="360"/>
      </w:pPr>
      <w:rPr>
        <w:rFonts w:ascii="Wingdings" w:hAnsi="Wingdings" w:hint="default"/>
      </w:rPr>
    </w:lvl>
    <w:lvl w:ilvl="3" w:tplc="04190001" w:tentative="1">
      <w:start w:val="1"/>
      <w:numFmt w:val="bullet"/>
      <w:lvlText w:val=""/>
      <w:lvlJc w:val="left"/>
      <w:pPr>
        <w:tabs>
          <w:tab w:val="num" w:pos="3840"/>
        </w:tabs>
        <w:ind w:left="3840" w:hanging="360"/>
      </w:pPr>
      <w:rPr>
        <w:rFonts w:ascii="Symbol" w:hAnsi="Symbol" w:hint="default"/>
      </w:rPr>
    </w:lvl>
    <w:lvl w:ilvl="4" w:tplc="04190003" w:tentative="1">
      <w:start w:val="1"/>
      <w:numFmt w:val="bullet"/>
      <w:lvlText w:val="o"/>
      <w:lvlJc w:val="left"/>
      <w:pPr>
        <w:tabs>
          <w:tab w:val="num" w:pos="4560"/>
        </w:tabs>
        <w:ind w:left="4560" w:hanging="360"/>
      </w:pPr>
      <w:rPr>
        <w:rFonts w:ascii="Courier New" w:hAnsi="Courier New" w:cs="Courier New" w:hint="default"/>
      </w:rPr>
    </w:lvl>
    <w:lvl w:ilvl="5" w:tplc="04190005" w:tentative="1">
      <w:start w:val="1"/>
      <w:numFmt w:val="bullet"/>
      <w:lvlText w:val=""/>
      <w:lvlJc w:val="left"/>
      <w:pPr>
        <w:tabs>
          <w:tab w:val="num" w:pos="5280"/>
        </w:tabs>
        <w:ind w:left="5280" w:hanging="360"/>
      </w:pPr>
      <w:rPr>
        <w:rFonts w:ascii="Wingdings" w:hAnsi="Wingdings" w:hint="default"/>
      </w:rPr>
    </w:lvl>
    <w:lvl w:ilvl="6" w:tplc="04190001" w:tentative="1">
      <w:start w:val="1"/>
      <w:numFmt w:val="bullet"/>
      <w:lvlText w:val=""/>
      <w:lvlJc w:val="left"/>
      <w:pPr>
        <w:tabs>
          <w:tab w:val="num" w:pos="6000"/>
        </w:tabs>
        <w:ind w:left="6000" w:hanging="360"/>
      </w:pPr>
      <w:rPr>
        <w:rFonts w:ascii="Symbol" w:hAnsi="Symbol" w:hint="default"/>
      </w:rPr>
    </w:lvl>
    <w:lvl w:ilvl="7" w:tplc="04190003" w:tentative="1">
      <w:start w:val="1"/>
      <w:numFmt w:val="bullet"/>
      <w:lvlText w:val="o"/>
      <w:lvlJc w:val="left"/>
      <w:pPr>
        <w:tabs>
          <w:tab w:val="num" w:pos="6720"/>
        </w:tabs>
        <w:ind w:left="6720" w:hanging="360"/>
      </w:pPr>
      <w:rPr>
        <w:rFonts w:ascii="Courier New" w:hAnsi="Courier New" w:cs="Courier New" w:hint="default"/>
      </w:rPr>
    </w:lvl>
    <w:lvl w:ilvl="8" w:tplc="04190005" w:tentative="1">
      <w:start w:val="1"/>
      <w:numFmt w:val="bullet"/>
      <w:lvlText w:val=""/>
      <w:lvlJc w:val="left"/>
      <w:pPr>
        <w:tabs>
          <w:tab w:val="num" w:pos="7440"/>
        </w:tabs>
        <w:ind w:left="7440" w:hanging="360"/>
      </w:pPr>
      <w:rPr>
        <w:rFonts w:ascii="Wingdings" w:hAnsi="Wingdings" w:hint="default"/>
      </w:rPr>
    </w:lvl>
  </w:abstractNum>
  <w:abstractNum w:abstractNumId="11">
    <w:nsid w:val="27DA21D3"/>
    <w:multiLevelType w:val="hybridMultilevel"/>
    <w:tmpl w:val="AB38F28E"/>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2">
    <w:nsid w:val="2A9306EE"/>
    <w:multiLevelType w:val="hybridMultilevel"/>
    <w:tmpl w:val="D46CC8F0"/>
    <w:lvl w:ilvl="0" w:tplc="D1FADD84">
      <w:start w:val="5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B297BD9"/>
    <w:multiLevelType w:val="hybridMultilevel"/>
    <w:tmpl w:val="2EBE8F02"/>
    <w:lvl w:ilvl="0" w:tplc="D79E858E">
      <w:start w:val="39"/>
      <w:numFmt w:val="decimal"/>
      <w:lvlText w:val="%1."/>
      <w:lvlJc w:val="left"/>
      <w:pPr>
        <w:ind w:left="1085"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B8B395F"/>
    <w:multiLevelType w:val="hybridMultilevel"/>
    <w:tmpl w:val="90185036"/>
    <w:lvl w:ilvl="0" w:tplc="FB8273F8">
      <w:start w:val="1"/>
      <w:numFmt w:val="decimal"/>
      <w:lvlText w:val="1.1.%1."/>
      <w:lvlJc w:val="left"/>
      <w:pPr>
        <w:ind w:left="2138"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D91727"/>
    <w:multiLevelType w:val="multilevel"/>
    <w:tmpl w:val="C7CC8798"/>
    <w:lvl w:ilvl="0">
      <w:start w:val="3"/>
      <w:numFmt w:val="decimal"/>
      <w:lvlText w:val="%1."/>
      <w:lvlJc w:val="left"/>
      <w:pPr>
        <w:ind w:left="600" w:hanging="600"/>
      </w:pPr>
      <w:rPr>
        <w:rFonts w:hint="default"/>
      </w:rPr>
    </w:lvl>
    <w:lvl w:ilvl="1">
      <w:start w:val="1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31FF388B"/>
    <w:multiLevelType w:val="hybridMultilevel"/>
    <w:tmpl w:val="D932E16A"/>
    <w:lvl w:ilvl="0" w:tplc="49B65A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3587E28"/>
    <w:multiLevelType w:val="hybridMultilevel"/>
    <w:tmpl w:val="EB42FB68"/>
    <w:lvl w:ilvl="0" w:tplc="ADE00E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68267C2"/>
    <w:multiLevelType w:val="hybridMultilevel"/>
    <w:tmpl w:val="7BBC4476"/>
    <w:lvl w:ilvl="0" w:tplc="FFFFFFFF">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822154E"/>
    <w:multiLevelType w:val="singleLevel"/>
    <w:tmpl w:val="B40E1A2C"/>
    <w:lvl w:ilvl="0">
      <w:start w:val="1"/>
      <w:numFmt w:val="bullet"/>
      <w:lvlText w:val="-"/>
      <w:lvlJc w:val="left"/>
      <w:pPr>
        <w:tabs>
          <w:tab w:val="num" w:pos="408"/>
        </w:tabs>
        <w:ind w:left="408" w:hanging="408"/>
      </w:pPr>
      <w:rPr>
        <w:rFonts w:ascii="Times New Roman" w:hAnsi="Times New Roman" w:cs="Times New Roman" w:hint="default"/>
      </w:rPr>
    </w:lvl>
  </w:abstractNum>
  <w:abstractNum w:abstractNumId="20">
    <w:nsid w:val="487B54A3"/>
    <w:multiLevelType w:val="hybridMultilevel"/>
    <w:tmpl w:val="2D103F12"/>
    <w:lvl w:ilvl="0" w:tplc="2A3A3F6A">
      <w:start w:val="1"/>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21">
    <w:nsid w:val="4B596D0D"/>
    <w:multiLevelType w:val="hybridMultilevel"/>
    <w:tmpl w:val="EAE03F6E"/>
    <w:lvl w:ilvl="0" w:tplc="7F36D8E2">
      <w:start w:val="1"/>
      <w:numFmt w:val="decimal"/>
      <w:lvlText w:val="%1."/>
      <w:lvlJc w:val="left"/>
      <w:pPr>
        <w:ind w:left="371" w:hanging="360"/>
      </w:pPr>
      <w:rPr>
        <w:rFonts w:hint="default"/>
      </w:rPr>
    </w:lvl>
    <w:lvl w:ilvl="1" w:tplc="04190019">
      <w:start w:val="1"/>
      <w:numFmt w:val="lowerLetter"/>
      <w:lvlText w:val="%2."/>
      <w:lvlJc w:val="left"/>
      <w:pPr>
        <w:ind w:left="1091" w:hanging="360"/>
      </w:pPr>
    </w:lvl>
    <w:lvl w:ilvl="2" w:tplc="0419001B" w:tentative="1">
      <w:start w:val="1"/>
      <w:numFmt w:val="lowerRoman"/>
      <w:lvlText w:val="%3."/>
      <w:lvlJc w:val="right"/>
      <w:pPr>
        <w:ind w:left="1811" w:hanging="180"/>
      </w:pPr>
    </w:lvl>
    <w:lvl w:ilvl="3" w:tplc="0419000F" w:tentative="1">
      <w:start w:val="1"/>
      <w:numFmt w:val="decimal"/>
      <w:lvlText w:val="%4."/>
      <w:lvlJc w:val="left"/>
      <w:pPr>
        <w:ind w:left="2531" w:hanging="360"/>
      </w:pPr>
    </w:lvl>
    <w:lvl w:ilvl="4" w:tplc="04190019" w:tentative="1">
      <w:start w:val="1"/>
      <w:numFmt w:val="lowerLetter"/>
      <w:lvlText w:val="%5."/>
      <w:lvlJc w:val="left"/>
      <w:pPr>
        <w:ind w:left="3251" w:hanging="360"/>
      </w:pPr>
    </w:lvl>
    <w:lvl w:ilvl="5" w:tplc="0419001B" w:tentative="1">
      <w:start w:val="1"/>
      <w:numFmt w:val="lowerRoman"/>
      <w:lvlText w:val="%6."/>
      <w:lvlJc w:val="right"/>
      <w:pPr>
        <w:ind w:left="3971" w:hanging="180"/>
      </w:pPr>
    </w:lvl>
    <w:lvl w:ilvl="6" w:tplc="0419000F" w:tentative="1">
      <w:start w:val="1"/>
      <w:numFmt w:val="decimal"/>
      <w:lvlText w:val="%7."/>
      <w:lvlJc w:val="left"/>
      <w:pPr>
        <w:ind w:left="4691" w:hanging="360"/>
      </w:pPr>
    </w:lvl>
    <w:lvl w:ilvl="7" w:tplc="04190019" w:tentative="1">
      <w:start w:val="1"/>
      <w:numFmt w:val="lowerLetter"/>
      <w:lvlText w:val="%8."/>
      <w:lvlJc w:val="left"/>
      <w:pPr>
        <w:ind w:left="5411" w:hanging="360"/>
      </w:pPr>
    </w:lvl>
    <w:lvl w:ilvl="8" w:tplc="0419001B" w:tentative="1">
      <w:start w:val="1"/>
      <w:numFmt w:val="lowerRoman"/>
      <w:lvlText w:val="%9."/>
      <w:lvlJc w:val="right"/>
      <w:pPr>
        <w:ind w:left="6131" w:hanging="180"/>
      </w:pPr>
    </w:lvl>
  </w:abstractNum>
  <w:abstractNum w:abstractNumId="22">
    <w:nsid w:val="4E37502B"/>
    <w:multiLevelType w:val="hybridMultilevel"/>
    <w:tmpl w:val="826C081E"/>
    <w:lvl w:ilvl="0" w:tplc="B51804B2">
      <w:start w:val="3"/>
      <w:numFmt w:val="decimal"/>
      <w:lvlText w:val="%1."/>
      <w:lvlJc w:val="left"/>
      <w:pPr>
        <w:ind w:left="2771" w:hanging="360"/>
      </w:pPr>
      <w:rPr>
        <w:rFonts w:hint="default"/>
      </w:rPr>
    </w:lvl>
    <w:lvl w:ilvl="1" w:tplc="04190019">
      <w:start w:val="1"/>
      <w:numFmt w:val="lowerLetter"/>
      <w:lvlText w:val="%2."/>
      <w:lvlJc w:val="left"/>
      <w:pPr>
        <w:ind w:left="1070"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23">
    <w:nsid w:val="512371CB"/>
    <w:multiLevelType w:val="multilevel"/>
    <w:tmpl w:val="9C9A6A70"/>
    <w:lvl w:ilvl="0">
      <w:start w:val="2"/>
      <w:numFmt w:val="decimal"/>
      <w:lvlText w:val="%1."/>
      <w:lvlJc w:val="left"/>
      <w:pPr>
        <w:ind w:left="675" w:hanging="675"/>
      </w:pPr>
      <w:rPr>
        <w:rFonts w:hint="default"/>
      </w:rPr>
    </w:lvl>
    <w:lvl w:ilvl="1">
      <w:start w:val="6"/>
      <w:numFmt w:val="decimal"/>
      <w:lvlText w:val="%1.%2."/>
      <w:lvlJc w:val="left"/>
      <w:pPr>
        <w:ind w:left="1545" w:hanging="720"/>
      </w:pPr>
      <w:rPr>
        <w:rFonts w:hint="default"/>
      </w:rPr>
    </w:lvl>
    <w:lvl w:ilvl="2">
      <w:start w:val="2"/>
      <w:numFmt w:val="decimal"/>
      <w:lvlText w:val="%1.%2.%3."/>
      <w:lvlJc w:val="left"/>
      <w:pPr>
        <w:ind w:left="1713" w:hanging="720"/>
      </w:pPr>
      <w:rPr>
        <w:rFonts w:hint="default"/>
      </w:rPr>
    </w:lvl>
    <w:lvl w:ilvl="3">
      <w:start w:val="1"/>
      <w:numFmt w:val="decimal"/>
      <w:lvlText w:val="%1.%2.%3.%4."/>
      <w:lvlJc w:val="left"/>
      <w:pPr>
        <w:ind w:left="3555" w:hanging="1080"/>
      </w:pPr>
      <w:rPr>
        <w:rFonts w:hint="default"/>
      </w:rPr>
    </w:lvl>
    <w:lvl w:ilvl="4">
      <w:start w:val="1"/>
      <w:numFmt w:val="decimal"/>
      <w:lvlText w:val="%1.%2.%3.%4.%5."/>
      <w:lvlJc w:val="left"/>
      <w:pPr>
        <w:ind w:left="4380" w:hanging="1080"/>
      </w:pPr>
      <w:rPr>
        <w:rFonts w:hint="default"/>
      </w:rPr>
    </w:lvl>
    <w:lvl w:ilvl="5">
      <w:start w:val="1"/>
      <w:numFmt w:val="decimal"/>
      <w:lvlText w:val="%1.%2.%3.%4.%5.%6."/>
      <w:lvlJc w:val="left"/>
      <w:pPr>
        <w:ind w:left="5565" w:hanging="1440"/>
      </w:pPr>
      <w:rPr>
        <w:rFonts w:hint="default"/>
      </w:rPr>
    </w:lvl>
    <w:lvl w:ilvl="6">
      <w:start w:val="1"/>
      <w:numFmt w:val="decimal"/>
      <w:lvlText w:val="%1.%2.%3.%4.%5.%6.%7."/>
      <w:lvlJc w:val="left"/>
      <w:pPr>
        <w:ind w:left="6750" w:hanging="1800"/>
      </w:pPr>
      <w:rPr>
        <w:rFonts w:hint="default"/>
      </w:rPr>
    </w:lvl>
    <w:lvl w:ilvl="7">
      <w:start w:val="1"/>
      <w:numFmt w:val="decimal"/>
      <w:lvlText w:val="%1.%2.%3.%4.%5.%6.%7.%8."/>
      <w:lvlJc w:val="left"/>
      <w:pPr>
        <w:ind w:left="7575" w:hanging="1800"/>
      </w:pPr>
      <w:rPr>
        <w:rFonts w:hint="default"/>
      </w:rPr>
    </w:lvl>
    <w:lvl w:ilvl="8">
      <w:start w:val="1"/>
      <w:numFmt w:val="decimal"/>
      <w:lvlText w:val="%1.%2.%3.%4.%5.%6.%7.%8.%9."/>
      <w:lvlJc w:val="left"/>
      <w:pPr>
        <w:ind w:left="8760" w:hanging="2160"/>
      </w:pPr>
      <w:rPr>
        <w:rFonts w:hint="default"/>
      </w:rPr>
    </w:lvl>
  </w:abstractNum>
  <w:abstractNum w:abstractNumId="24">
    <w:nsid w:val="52834151"/>
    <w:multiLevelType w:val="hybridMultilevel"/>
    <w:tmpl w:val="DFA68E36"/>
    <w:lvl w:ilvl="0" w:tplc="A8708042">
      <w:start w:val="1"/>
      <w:numFmt w:val="decimal"/>
      <w:lvlText w:val="%1."/>
      <w:lvlJc w:val="left"/>
      <w:pPr>
        <w:ind w:left="1705" w:hanging="99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3B05A4E"/>
    <w:multiLevelType w:val="hybridMultilevel"/>
    <w:tmpl w:val="4AEE101A"/>
    <w:lvl w:ilvl="0" w:tplc="C54CAC80">
      <w:start w:val="6"/>
      <w:numFmt w:val="decimal"/>
      <w:lvlText w:val="%1)"/>
      <w:lvlJc w:val="left"/>
      <w:pPr>
        <w:ind w:left="1358" w:hanging="360"/>
      </w:pPr>
      <w:rPr>
        <w:rFonts w:hint="default"/>
      </w:rPr>
    </w:lvl>
    <w:lvl w:ilvl="1" w:tplc="04190019" w:tentative="1">
      <w:start w:val="1"/>
      <w:numFmt w:val="lowerLetter"/>
      <w:lvlText w:val="%2."/>
      <w:lvlJc w:val="left"/>
      <w:pPr>
        <w:ind w:left="2078" w:hanging="360"/>
      </w:pPr>
    </w:lvl>
    <w:lvl w:ilvl="2" w:tplc="0419001B" w:tentative="1">
      <w:start w:val="1"/>
      <w:numFmt w:val="lowerRoman"/>
      <w:lvlText w:val="%3."/>
      <w:lvlJc w:val="right"/>
      <w:pPr>
        <w:ind w:left="2798" w:hanging="180"/>
      </w:pPr>
    </w:lvl>
    <w:lvl w:ilvl="3" w:tplc="0419000F" w:tentative="1">
      <w:start w:val="1"/>
      <w:numFmt w:val="decimal"/>
      <w:lvlText w:val="%4."/>
      <w:lvlJc w:val="left"/>
      <w:pPr>
        <w:ind w:left="3518" w:hanging="360"/>
      </w:pPr>
    </w:lvl>
    <w:lvl w:ilvl="4" w:tplc="04190019" w:tentative="1">
      <w:start w:val="1"/>
      <w:numFmt w:val="lowerLetter"/>
      <w:lvlText w:val="%5."/>
      <w:lvlJc w:val="left"/>
      <w:pPr>
        <w:ind w:left="4238" w:hanging="360"/>
      </w:pPr>
    </w:lvl>
    <w:lvl w:ilvl="5" w:tplc="0419001B" w:tentative="1">
      <w:start w:val="1"/>
      <w:numFmt w:val="lowerRoman"/>
      <w:lvlText w:val="%6."/>
      <w:lvlJc w:val="right"/>
      <w:pPr>
        <w:ind w:left="4958" w:hanging="180"/>
      </w:pPr>
    </w:lvl>
    <w:lvl w:ilvl="6" w:tplc="0419000F" w:tentative="1">
      <w:start w:val="1"/>
      <w:numFmt w:val="decimal"/>
      <w:lvlText w:val="%7."/>
      <w:lvlJc w:val="left"/>
      <w:pPr>
        <w:ind w:left="5678" w:hanging="360"/>
      </w:pPr>
    </w:lvl>
    <w:lvl w:ilvl="7" w:tplc="04190019" w:tentative="1">
      <w:start w:val="1"/>
      <w:numFmt w:val="lowerLetter"/>
      <w:lvlText w:val="%8."/>
      <w:lvlJc w:val="left"/>
      <w:pPr>
        <w:ind w:left="6398" w:hanging="360"/>
      </w:pPr>
    </w:lvl>
    <w:lvl w:ilvl="8" w:tplc="0419001B" w:tentative="1">
      <w:start w:val="1"/>
      <w:numFmt w:val="lowerRoman"/>
      <w:lvlText w:val="%9."/>
      <w:lvlJc w:val="right"/>
      <w:pPr>
        <w:ind w:left="7118" w:hanging="180"/>
      </w:pPr>
    </w:lvl>
  </w:abstractNum>
  <w:abstractNum w:abstractNumId="26">
    <w:nsid w:val="55E63198"/>
    <w:multiLevelType w:val="hybridMultilevel"/>
    <w:tmpl w:val="85FEC258"/>
    <w:lvl w:ilvl="0" w:tplc="A74EE846">
      <w:start w:val="38"/>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79D643E"/>
    <w:multiLevelType w:val="multilevel"/>
    <w:tmpl w:val="B61E120C"/>
    <w:lvl w:ilvl="0">
      <w:start w:val="3"/>
      <w:numFmt w:val="decimal"/>
      <w:lvlText w:val="%1."/>
      <w:lvlJc w:val="left"/>
      <w:pPr>
        <w:ind w:left="720" w:hanging="360"/>
      </w:pPr>
      <w:rPr>
        <w:rFonts w:hint="default"/>
      </w:rPr>
    </w:lvl>
    <w:lvl w:ilvl="1">
      <w:start w:val="10"/>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28">
    <w:nsid w:val="5911347E"/>
    <w:multiLevelType w:val="hybridMultilevel"/>
    <w:tmpl w:val="F20A0286"/>
    <w:lvl w:ilvl="0" w:tplc="41EEC994">
      <w:start w:val="1"/>
      <w:numFmt w:val="bullet"/>
      <w:lvlText w:val=""/>
      <w:lvlJc w:val="left"/>
      <w:pPr>
        <w:ind w:left="1421" w:hanging="360"/>
      </w:pPr>
      <w:rPr>
        <w:rFonts w:ascii="Symbol" w:hAnsi="Symbol" w:hint="default"/>
      </w:rPr>
    </w:lvl>
    <w:lvl w:ilvl="1" w:tplc="04190003">
      <w:start w:val="1"/>
      <w:numFmt w:val="bullet"/>
      <w:lvlText w:val="o"/>
      <w:lvlJc w:val="left"/>
      <w:pPr>
        <w:ind w:left="2141" w:hanging="360"/>
      </w:pPr>
      <w:rPr>
        <w:rFonts w:ascii="Courier New" w:hAnsi="Courier New" w:hint="default"/>
      </w:rPr>
    </w:lvl>
    <w:lvl w:ilvl="2" w:tplc="04190005">
      <w:start w:val="1"/>
      <w:numFmt w:val="bullet"/>
      <w:lvlText w:val=""/>
      <w:lvlJc w:val="left"/>
      <w:pPr>
        <w:ind w:left="2861" w:hanging="360"/>
      </w:pPr>
      <w:rPr>
        <w:rFonts w:ascii="Wingdings" w:hAnsi="Wingdings" w:hint="default"/>
      </w:rPr>
    </w:lvl>
    <w:lvl w:ilvl="3" w:tplc="04190001">
      <w:start w:val="1"/>
      <w:numFmt w:val="bullet"/>
      <w:lvlText w:val=""/>
      <w:lvlJc w:val="left"/>
      <w:pPr>
        <w:ind w:left="3581" w:hanging="360"/>
      </w:pPr>
      <w:rPr>
        <w:rFonts w:ascii="Symbol" w:hAnsi="Symbol" w:hint="default"/>
      </w:rPr>
    </w:lvl>
    <w:lvl w:ilvl="4" w:tplc="04190003">
      <w:start w:val="1"/>
      <w:numFmt w:val="bullet"/>
      <w:lvlText w:val="o"/>
      <w:lvlJc w:val="left"/>
      <w:pPr>
        <w:ind w:left="4301" w:hanging="360"/>
      </w:pPr>
      <w:rPr>
        <w:rFonts w:ascii="Courier New" w:hAnsi="Courier New" w:hint="default"/>
      </w:rPr>
    </w:lvl>
    <w:lvl w:ilvl="5" w:tplc="04190005">
      <w:start w:val="1"/>
      <w:numFmt w:val="bullet"/>
      <w:lvlText w:val=""/>
      <w:lvlJc w:val="left"/>
      <w:pPr>
        <w:ind w:left="5021" w:hanging="360"/>
      </w:pPr>
      <w:rPr>
        <w:rFonts w:ascii="Wingdings" w:hAnsi="Wingdings" w:hint="default"/>
      </w:rPr>
    </w:lvl>
    <w:lvl w:ilvl="6" w:tplc="04190001">
      <w:start w:val="1"/>
      <w:numFmt w:val="bullet"/>
      <w:lvlText w:val=""/>
      <w:lvlJc w:val="left"/>
      <w:pPr>
        <w:ind w:left="5741" w:hanging="360"/>
      </w:pPr>
      <w:rPr>
        <w:rFonts w:ascii="Symbol" w:hAnsi="Symbol" w:hint="default"/>
      </w:rPr>
    </w:lvl>
    <w:lvl w:ilvl="7" w:tplc="04190003">
      <w:start w:val="1"/>
      <w:numFmt w:val="bullet"/>
      <w:lvlText w:val="o"/>
      <w:lvlJc w:val="left"/>
      <w:pPr>
        <w:ind w:left="6461" w:hanging="360"/>
      </w:pPr>
      <w:rPr>
        <w:rFonts w:ascii="Courier New" w:hAnsi="Courier New" w:hint="default"/>
      </w:rPr>
    </w:lvl>
    <w:lvl w:ilvl="8" w:tplc="04190005">
      <w:start w:val="1"/>
      <w:numFmt w:val="bullet"/>
      <w:lvlText w:val=""/>
      <w:lvlJc w:val="left"/>
      <w:pPr>
        <w:ind w:left="7181" w:hanging="360"/>
      </w:pPr>
      <w:rPr>
        <w:rFonts w:ascii="Wingdings" w:hAnsi="Wingdings" w:hint="default"/>
      </w:rPr>
    </w:lvl>
  </w:abstractNum>
  <w:abstractNum w:abstractNumId="29">
    <w:nsid w:val="5924777D"/>
    <w:multiLevelType w:val="multilevel"/>
    <w:tmpl w:val="802ED70A"/>
    <w:lvl w:ilvl="0">
      <w:start w:val="3"/>
      <w:numFmt w:val="decimal"/>
      <w:lvlText w:val="%1."/>
      <w:lvlJc w:val="left"/>
      <w:pPr>
        <w:ind w:left="600" w:hanging="600"/>
      </w:pPr>
      <w:rPr>
        <w:rFonts w:hint="default"/>
      </w:rPr>
    </w:lvl>
    <w:lvl w:ilvl="1">
      <w:start w:val="1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nsid w:val="593C0F2A"/>
    <w:multiLevelType w:val="hybridMultilevel"/>
    <w:tmpl w:val="3DBE2E84"/>
    <w:lvl w:ilvl="0" w:tplc="FFFFFFFF">
      <w:start w:val="1"/>
      <w:numFmt w:val="bullet"/>
      <w:lvlText w:val=""/>
      <w:lvlJc w:val="left"/>
      <w:pPr>
        <w:ind w:left="1440" w:hanging="360"/>
      </w:pPr>
      <w:rPr>
        <w:rFonts w:ascii="Symbol" w:hAnsi="Symbol" w:hint="default"/>
      </w:rPr>
    </w:lvl>
    <w:lvl w:ilvl="1" w:tplc="DC38E332">
      <w:start w:val="6"/>
      <w:numFmt w:val="bullet"/>
      <w:lvlText w:val=""/>
      <w:lvlJc w:val="left"/>
      <w:pPr>
        <w:tabs>
          <w:tab w:val="num" w:pos="2160"/>
        </w:tabs>
        <w:ind w:left="2160" w:hanging="360"/>
      </w:pPr>
      <w:rPr>
        <w:rFonts w:ascii="Symbol" w:hAnsi="Symbol" w:hint="default"/>
      </w:rPr>
    </w:lvl>
    <w:lvl w:ilvl="2" w:tplc="74C2CD6E">
      <w:start w:val="2"/>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5CE57B37"/>
    <w:multiLevelType w:val="hybridMultilevel"/>
    <w:tmpl w:val="FFAC16B2"/>
    <w:lvl w:ilvl="0" w:tplc="4628FC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E507499"/>
    <w:multiLevelType w:val="hybridMultilevel"/>
    <w:tmpl w:val="5A749324"/>
    <w:lvl w:ilvl="0" w:tplc="71228D54">
      <w:start w:val="1"/>
      <w:numFmt w:val="decimal"/>
      <w:lvlText w:val="%1."/>
      <w:lvlJc w:val="left"/>
      <w:pPr>
        <w:ind w:left="2058" w:hanging="13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nsid w:val="613C0627"/>
    <w:multiLevelType w:val="hybridMultilevel"/>
    <w:tmpl w:val="41441F64"/>
    <w:lvl w:ilvl="0" w:tplc="0D4A50D4">
      <w:start w:val="57"/>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62511BC4"/>
    <w:multiLevelType w:val="hybridMultilevel"/>
    <w:tmpl w:val="1A4AD97C"/>
    <w:lvl w:ilvl="0" w:tplc="2430A00A">
      <w:start w:val="6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25A5902"/>
    <w:multiLevelType w:val="hybridMultilevel"/>
    <w:tmpl w:val="CC289F52"/>
    <w:lvl w:ilvl="0" w:tplc="04190017">
      <w:start w:val="1"/>
      <w:numFmt w:val="lowerLetter"/>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6">
    <w:nsid w:val="62B45982"/>
    <w:multiLevelType w:val="multilevel"/>
    <w:tmpl w:val="32F2D90A"/>
    <w:lvl w:ilvl="0">
      <w:start w:val="2"/>
      <w:numFmt w:val="decimal"/>
      <w:lvlText w:val="%1."/>
      <w:lvlJc w:val="left"/>
      <w:pPr>
        <w:tabs>
          <w:tab w:val="num" w:pos="555"/>
        </w:tabs>
        <w:ind w:left="555" w:hanging="555"/>
      </w:pPr>
      <w:rPr>
        <w:rFonts w:hint="default"/>
      </w:rPr>
    </w:lvl>
    <w:lvl w:ilvl="1">
      <w:start w:val="2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7">
    <w:nsid w:val="62F233A4"/>
    <w:multiLevelType w:val="hybridMultilevel"/>
    <w:tmpl w:val="77D6CC7E"/>
    <w:lvl w:ilvl="0" w:tplc="39EEC306">
      <w:start w:val="1"/>
      <w:numFmt w:val="decimal"/>
      <w:lvlText w:val="%1)"/>
      <w:lvlJc w:val="left"/>
      <w:pPr>
        <w:ind w:left="1353" w:hanging="360"/>
      </w:pPr>
      <w:rPr>
        <w:b w:val="0"/>
        <w:bCs w:val="0"/>
        <w:color w:val="auto"/>
      </w:rPr>
    </w:lvl>
    <w:lvl w:ilvl="1" w:tplc="04190019">
      <w:start w:val="1"/>
      <w:numFmt w:val="lowerLetter"/>
      <w:lvlText w:val="%2."/>
      <w:lvlJc w:val="left"/>
      <w:pPr>
        <w:ind w:left="1865" w:hanging="360"/>
      </w:pPr>
    </w:lvl>
    <w:lvl w:ilvl="2" w:tplc="169EEB38">
      <w:start w:val="1"/>
      <w:numFmt w:val="decimal"/>
      <w:lvlText w:val="%3."/>
      <w:lvlJc w:val="left"/>
      <w:pPr>
        <w:ind w:left="3410" w:hanging="1005"/>
      </w:pPr>
      <w:rPr>
        <w:rFonts w:hint="default"/>
      </w:rPr>
    </w:lvl>
    <w:lvl w:ilvl="3" w:tplc="0419000F">
      <w:start w:val="1"/>
      <w:numFmt w:val="decimal"/>
      <w:lvlText w:val="%4."/>
      <w:lvlJc w:val="left"/>
      <w:pPr>
        <w:ind w:left="3305" w:hanging="360"/>
      </w:pPr>
    </w:lvl>
    <w:lvl w:ilvl="4" w:tplc="04190019">
      <w:start w:val="1"/>
      <w:numFmt w:val="lowerLetter"/>
      <w:lvlText w:val="%5."/>
      <w:lvlJc w:val="left"/>
      <w:pPr>
        <w:ind w:left="4025" w:hanging="360"/>
      </w:pPr>
    </w:lvl>
    <w:lvl w:ilvl="5" w:tplc="0419001B">
      <w:start w:val="1"/>
      <w:numFmt w:val="lowerRoman"/>
      <w:lvlText w:val="%6."/>
      <w:lvlJc w:val="right"/>
      <w:pPr>
        <w:ind w:left="4745" w:hanging="180"/>
      </w:pPr>
    </w:lvl>
    <w:lvl w:ilvl="6" w:tplc="0419000F">
      <w:start w:val="1"/>
      <w:numFmt w:val="decimal"/>
      <w:lvlText w:val="%7."/>
      <w:lvlJc w:val="left"/>
      <w:pPr>
        <w:ind w:left="5465" w:hanging="360"/>
      </w:pPr>
    </w:lvl>
    <w:lvl w:ilvl="7" w:tplc="04190019">
      <w:start w:val="1"/>
      <w:numFmt w:val="lowerLetter"/>
      <w:lvlText w:val="%8."/>
      <w:lvlJc w:val="left"/>
      <w:pPr>
        <w:ind w:left="6185" w:hanging="360"/>
      </w:pPr>
    </w:lvl>
    <w:lvl w:ilvl="8" w:tplc="0419001B">
      <w:start w:val="1"/>
      <w:numFmt w:val="lowerRoman"/>
      <w:lvlText w:val="%9."/>
      <w:lvlJc w:val="right"/>
      <w:pPr>
        <w:ind w:left="6905" w:hanging="180"/>
      </w:pPr>
    </w:lvl>
  </w:abstractNum>
  <w:abstractNum w:abstractNumId="38">
    <w:nsid w:val="66563082"/>
    <w:multiLevelType w:val="hybridMultilevel"/>
    <w:tmpl w:val="2A9E4AA0"/>
    <w:lvl w:ilvl="0" w:tplc="9CFA8B98">
      <w:start w:val="1"/>
      <w:numFmt w:val="bullet"/>
      <w:lvlText w:val=""/>
      <w:lvlJc w:val="left"/>
      <w:pPr>
        <w:ind w:left="1495" w:hanging="360"/>
      </w:pPr>
      <w:rPr>
        <w:rFonts w:ascii="Symbol" w:hAnsi="Symbol" w:cs="Symbol" w:hint="default"/>
        <w:color w:val="auto"/>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39">
    <w:nsid w:val="67685973"/>
    <w:multiLevelType w:val="hybridMultilevel"/>
    <w:tmpl w:val="3BE2AD3E"/>
    <w:lvl w:ilvl="0" w:tplc="0ABC4044">
      <w:start w:val="56"/>
      <w:numFmt w:val="decimal"/>
      <w:lvlText w:val="%1."/>
      <w:lvlJc w:val="left"/>
      <w:pPr>
        <w:ind w:left="1085" w:hanging="37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0">
    <w:nsid w:val="681D5DCB"/>
    <w:multiLevelType w:val="multilevel"/>
    <w:tmpl w:val="85FEC258"/>
    <w:lvl w:ilvl="0">
      <w:start w:val="38"/>
      <w:numFmt w:val="decimal"/>
      <w:lvlText w:val="%1."/>
      <w:lvlJc w:val="left"/>
      <w:pPr>
        <w:ind w:left="1084" w:hanging="375"/>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1">
    <w:nsid w:val="6CD62F45"/>
    <w:multiLevelType w:val="hybridMultilevel"/>
    <w:tmpl w:val="F0F68C62"/>
    <w:lvl w:ilvl="0" w:tplc="8AB00C8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EDC4B7E"/>
    <w:multiLevelType w:val="multilevel"/>
    <w:tmpl w:val="9E0EFC02"/>
    <w:lvl w:ilvl="0">
      <w:start w:val="1"/>
      <w:numFmt w:val="decimal"/>
      <w:lvlText w:val="%1."/>
      <w:lvlJc w:val="left"/>
      <w:pPr>
        <w:tabs>
          <w:tab w:val="num" w:pos="2771"/>
        </w:tabs>
        <w:ind w:left="2771" w:hanging="360"/>
      </w:pPr>
      <w:rPr>
        <w:rFonts w:hint="default"/>
      </w:rPr>
    </w:lvl>
    <w:lvl w:ilvl="1">
      <w:start w:val="7"/>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43">
    <w:nsid w:val="761B4D0C"/>
    <w:multiLevelType w:val="multilevel"/>
    <w:tmpl w:val="1D92BD88"/>
    <w:lvl w:ilvl="0">
      <w:start w:val="5"/>
      <w:numFmt w:val="decimal"/>
      <w:lvlText w:val="%1."/>
      <w:lvlJc w:val="left"/>
      <w:pPr>
        <w:tabs>
          <w:tab w:val="num" w:pos="420"/>
        </w:tabs>
        <w:ind w:left="420" w:hanging="42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44">
    <w:nsid w:val="77582E66"/>
    <w:multiLevelType w:val="hybridMultilevel"/>
    <w:tmpl w:val="EF346580"/>
    <w:lvl w:ilvl="0" w:tplc="4FD8A28A">
      <w:start w:val="4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C3015C4"/>
    <w:multiLevelType w:val="multilevel"/>
    <w:tmpl w:val="D91C8394"/>
    <w:lvl w:ilvl="0">
      <w:start w:val="1"/>
      <w:numFmt w:val="decimal"/>
      <w:lvlText w:val="%1."/>
      <w:lvlJc w:val="left"/>
      <w:pPr>
        <w:ind w:left="371" w:hanging="360"/>
      </w:pPr>
      <w:rPr>
        <w:rFonts w:hint="default"/>
      </w:rPr>
    </w:lvl>
    <w:lvl w:ilvl="1">
      <w:start w:val="1"/>
      <w:numFmt w:val="decimal"/>
      <w:isLgl/>
      <w:lvlText w:val="%2."/>
      <w:lvlJc w:val="left"/>
      <w:pPr>
        <w:ind w:left="1918" w:hanging="1350"/>
      </w:pPr>
      <w:rPr>
        <w:rFonts w:ascii="Times New Roman" w:eastAsia="Times New Roman" w:hAnsi="Times New Roman" w:cs="Times New Roman"/>
      </w:rPr>
    </w:lvl>
    <w:lvl w:ilvl="2">
      <w:start w:val="1"/>
      <w:numFmt w:val="decimal"/>
      <w:isLgl/>
      <w:lvlText w:val="%1.%2.%3."/>
      <w:lvlJc w:val="left"/>
      <w:pPr>
        <w:ind w:left="2779" w:hanging="1350"/>
      </w:pPr>
      <w:rPr>
        <w:rFonts w:hint="default"/>
      </w:rPr>
    </w:lvl>
    <w:lvl w:ilvl="3">
      <w:start w:val="1"/>
      <w:numFmt w:val="decimal"/>
      <w:isLgl/>
      <w:lvlText w:val="%1.%2.%3.%4."/>
      <w:lvlJc w:val="left"/>
      <w:pPr>
        <w:ind w:left="3488" w:hanging="1350"/>
      </w:pPr>
      <w:rPr>
        <w:rFonts w:hint="default"/>
      </w:rPr>
    </w:lvl>
    <w:lvl w:ilvl="4">
      <w:start w:val="1"/>
      <w:numFmt w:val="decimal"/>
      <w:isLgl/>
      <w:lvlText w:val="%1.%2.%3.%4.%5."/>
      <w:lvlJc w:val="left"/>
      <w:pPr>
        <w:ind w:left="4197" w:hanging="1350"/>
      </w:pPr>
      <w:rPr>
        <w:rFonts w:hint="default"/>
      </w:rPr>
    </w:lvl>
    <w:lvl w:ilvl="5">
      <w:start w:val="1"/>
      <w:numFmt w:val="decimal"/>
      <w:isLgl/>
      <w:lvlText w:val="%1.%2.%3.%4.%5.%6."/>
      <w:lvlJc w:val="left"/>
      <w:pPr>
        <w:ind w:left="4996" w:hanging="1440"/>
      </w:pPr>
      <w:rPr>
        <w:rFonts w:hint="default"/>
      </w:rPr>
    </w:lvl>
    <w:lvl w:ilvl="6">
      <w:start w:val="1"/>
      <w:numFmt w:val="decimal"/>
      <w:isLgl/>
      <w:lvlText w:val="%1.%2.%3.%4.%5.%6.%7."/>
      <w:lvlJc w:val="left"/>
      <w:pPr>
        <w:ind w:left="6065" w:hanging="1800"/>
      </w:pPr>
      <w:rPr>
        <w:rFonts w:hint="default"/>
      </w:rPr>
    </w:lvl>
    <w:lvl w:ilvl="7">
      <w:start w:val="1"/>
      <w:numFmt w:val="decimal"/>
      <w:isLgl/>
      <w:lvlText w:val="%1.%2.%3.%4.%5.%6.%7.%8."/>
      <w:lvlJc w:val="left"/>
      <w:pPr>
        <w:ind w:left="6774" w:hanging="1800"/>
      </w:pPr>
      <w:rPr>
        <w:rFonts w:hint="default"/>
      </w:rPr>
    </w:lvl>
    <w:lvl w:ilvl="8">
      <w:start w:val="1"/>
      <w:numFmt w:val="decimal"/>
      <w:isLgl/>
      <w:lvlText w:val="%1.%2.%3.%4.%5.%6.%7.%8.%9."/>
      <w:lvlJc w:val="left"/>
      <w:pPr>
        <w:ind w:left="7843" w:hanging="2160"/>
      </w:pPr>
      <w:rPr>
        <w:rFonts w:hint="default"/>
      </w:rPr>
    </w:lvl>
  </w:abstractNum>
  <w:abstractNum w:abstractNumId="46">
    <w:nsid w:val="7CAC18D0"/>
    <w:multiLevelType w:val="hybridMultilevel"/>
    <w:tmpl w:val="570E438E"/>
    <w:lvl w:ilvl="0" w:tplc="04190017">
      <w:start w:val="1"/>
      <w:numFmt w:val="lowerLetter"/>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7">
    <w:nsid w:val="7D0D29AF"/>
    <w:multiLevelType w:val="hybridMultilevel"/>
    <w:tmpl w:val="4650BA7C"/>
    <w:lvl w:ilvl="0" w:tplc="B31CDF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8"/>
  </w:num>
  <w:num w:numId="2">
    <w:abstractNumId w:val="24"/>
  </w:num>
  <w:num w:numId="3">
    <w:abstractNumId w:val="20"/>
  </w:num>
  <w:num w:numId="4">
    <w:abstractNumId w:val="1"/>
  </w:num>
  <w:num w:numId="5">
    <w:abstractNumId w:val="19"/>
  </w:num>
  <w:num w:numId="6">
    <w:abstractNumId w:val="42"/>
  </w:num>
  <w:num w:numId="7">
    <w:abstractNumId w:val="0"/>
  </w:num>
  <w:num w:numId="8">
    <w:abstractNumId w:val="36"/>
  </w:num>
  <w:num w:numId="9">
    <w:abstractNumId w:val="35"/>
  </w:num>
  <w:num w:numId="10">
    <w:abstractNumId w:val="46"/>
  </w:num>
  <w:num w:numId="11">
    <w:abstractNumId w:val="43"/>
  </w:num>
  <w:num w:numId="12">
    <w:abstractNumId w:val="27"/>
  </w:num>
  <w:num w:numId="13">
    <w:abstractNumId w:val="9"/>
  </w:num>
  <w:num w:numId="14">
    <w:abstractNumId w:val="16"/>
  </w:num>
  <w:num w:numId="15">
    <w:abstractNumId w:val="41"/>
  </w:num>
  <w:num w:numId="16">
    <w:abstractNumId w:val="22"/>
  </w:num>
  <w:num w:numId="17">
    <w:abstractNumId w:val="15"/>
  </w:num>
  <w:num w:numId="18">
    <w:abstractNumId w:val="29"/>
  </w:num>
  <w:num w:numId="19">
    <w:abstractNumId w:val="45"/>
  </w:num>
  <w:num w:numId="20">
    <w:abstractNumId w:val="31"/>
  </w:num>
  <w:num w:numId="21">
    <w:abstractNumId w:val="17"/>
  </w:num>
  <w:num w:numId="22">
    <w:abstractNumId w:val="2"/>
  </w:num>
  <w:num w:numId="23">
    <w:abstractNumId w:val="44"/>
  </w:num>
  <w:num w:numId="24">
    <w:abstractNumId w:val="34"/>
  </w:num>
  <w:num w:numId="25">
    <w:abstractNumId w:val="21"/>
  </w:num>
  <w:num w:numId="26">
    <w:abstractNumId w:val="6"/>
  </w:num>
  <w:num w:numId="27">
    <w:abstractNumId w:val="13"/>
  </w:num>
  <w:num w:numId="28">
    <w:abstractNumId w:val="47"/>
  </w:num>
  <w:num w:numId="29">
    <w:abstractNumId w:val="12"/>
  </w:num>
  <w:num w:numId="30">
    <w:abstractNumId w:val="39"/>
  </w:num>
  <w:num w:numId="31">
    <w:abstractNumId w:val="32"/>
  </w:num>
  <w:num w:numId="32">
    <w:abstractNumId w:val="26"/>
  </w:num>
  <w:num w:numId="33">
    <w:abstractNumId w:val="5"/>
  </w:num>
  <w:num w:numId="34">
    <w:abstractNumId w:val="33"/>
  </w:num>
  <w:num w:numId="35">
    <w:abstractNumId w:val="40"/>
  </w:num>
  <w:num w:numId="36">
    <w:abstractNumId w:val="14"/>
  </w:num>
  <w:num w:numId="37">
    <w:abstractNumId w:val="10"/>
  </w:num>
  <w:num w:numId="38">
    <w:abstractNumId w:val="23"/>
  </w:num>
  <w:num w:numId="39">
    <w:abstractNumId w:val="8"/>
  </w:num>
  <w:num w:numId="40">
    <w:abstractNumId w:val="30"/>
  </w:num>
  <w:num w:numId="41">
    <w:abstractNumId w:val="18"/>
  </w:num>
  <w:num w:numId="42">
    <w:abstractNumId w:val="3"/>
  </w:num>
  <w:num w:numId="43">
    <w:abstractNumId w:val="11"/>
  </w:num>
  <w:num w:numId="44">
    <w:abstractNumId w:val="37"/>
  </w:num>
  <w:num w:numId="45">
    <w:abstractNumId w:val="7"/>
  </w:num>
  <w:num w:numId="46">
    <w:abstractNumId w:val="38"/>
  </w:num>
  <w:num w:numId="47">
    <w:abstractNumId w:val="25"/>
  </w:num>
  <w:num w:numId="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177"/>
    <w:rsid w:val="00000612"/>
    <w:rsid w:val="00006E55"/>
    <w:rsid w:val="00017440"/>
    <w:rsid w:val="00024ACA"/>
    <w:rsid w:val="00041597"/>
    <w:rsid w:val="00041EC6"/>
    <w:rsid w:val="00042CCA"/>
    <w:rsid w:val="00044BD8"/>
    <w:rsid w:val="00044CFC"/>
    <w:rsid w:val="000455E8"/>
    <w:rsid w:val="000461DC"/>
    <w:rsid w:val="000734B7"/>
    <w:rsid w:val="0007363A"/>
    <w:rsid w:val="00076901"/>
    <w:rsid w:val="000970FF"/>
    <w:rsid w:val="000A38A6"/>
    <w:rsid w:val="000B0CC1"/>
    <w:rsid w:val="000B31CB"/>
    <w:rsid w:val="000B3E86"/>
    <w:rsid w:val="000C00AA"/>
    <w:rsid w:val="000C4645"/>
    <w:rsid w:val="000C6F9E"/>
    <w:rsid w:val="000D0B3E"/>
    <w:rsid w:val="000D65A7"/>
    <w:rsid w:val="000F48F0"/>
    <w:rsid w:val="0010001F"/>
    <w:rsid w:val="00105384"/>
    <w:rsid w:val="00134DCE"/>
    <w:rsid w:val="001364A5"/>
    <w:rsid w:val="001719A2"/>
    <w:rsid w:val="00177843"/>
    <w:rsid w:val="00183B2E"/>
    <w:rsid w:val="001852CE"/>
    <w:rsid w:val="001E0960"/>
    <w:rsid w:val="001E1DBF"/>
    <w:rsid w:val="001E428A"/>
    <w:rsid w:val="001F00BE"/>
    <w:rsid w:val="001F3CFB"/>
    <w:rsid w:val="00213C11"/>
    <w:rsid w:val="00283828"/>
    <w:rsid w:val="002B7F63"/>
    <w:rsid w:val="002C5C97"/>
    <w:rsid w:val="002D0305"/>
    <w:rsid w:val="002D512B"/>
    <w:rsid w:val="002E223C"/>
    <w:rsid w:val="002E6FE6"/>
    <w:rsid w:val="002F10D5"/>
    <w:rsid w:val="002F24E0"/>
    <w:rsid w:val="003018C4"/>
    <w:rsid w:val="00310D73"/>
    <w:rsid w:val="00343FAE"/>
    <w:rsid w:val="00366176"/>
    <w:rsid w:val="00377D04"/>
    <w:rsid w:val="003844C4"/>
    <w:rsid w:val="00386168"/>
    <w:rsid w:val="00392664"/>
    <w:rsid w:val="003C2606"/>
    <w:rsid w:val="003E301F"/>
    <w:rsid w:val="003E32D7"/>
    <w:rsid w:val="003E737D"/>
    <w:rsid w:val="004000CE"/>
    <w:rsid w:val="004016A5"/>
    <w:rsid w:val="00432827"/>
    <w:rsid w:val="004353DD"/>
    <w:rsid w:val="00442F75"/>
    <w:rsid w:val="00450EE6"/>
    <w:rsid w:val="00455B38"/>
    <w:rsid w:val="00460913"/>
    <w:rsid w:val="00460E6C"/>
    <w:rsid w:val="004615CB"/>
    <w:rsid w:val="00472030"/>
    <w:rsid w:val="00477320"/>
    <w:rsid w:val="0048375A"/>
    <w:rsid w:val="004870F1"/>
    <w:rsid w:val="00487921"/>
    <w:rsid w:val="004928B4"/>
    <w:rsid w:val="004B45F7"/>
    <w:rsid w:val="004B4658"/>
    <w:rsid w:val="004C2BE4"/>
    <w:rsid w:val="004C46AA"/>
    <w:rsid w:val="004F2757"/>
    <w:rsid w:val="004F563C"/>
    <w:rsid w:val="00503AFF"/>
    <w:rsid w:val="005053B6"/>
    <w:rsid w:val="0054554D"/>
    <w:rsid w:val="0056626D"/>
    <w:rsid w:val="005711E4"/>
    <w:rsid w:val="00573BC9"/>
    <w:rsid w:val="00573CA7"/>
    <w:rsid w:val="00594F94"/>
    <w:rsid w:val="005A4B73"/>
    <w:rsid w:val="005B7F25"/>
    <w:rsid w:val="005C014F"/>
    <w:rsid w:val="00605D3E"/>
    <w:rsid w:val="00606F43"/>
    <w:rsid w:val="006107D3"/>
    <w:rsid w:val="00626D6B"/>
    <w:rsid w:val="00627D3B"/>
    <w:rsid w:val="00632177"/>
    <w:rsid w:val="006437E6"/>
    <w:rsid w:val="006468E1"/>
    <w:rsid w:val="00650E54"/>
    <w:rsid w:val="00652783"/>
    <w:rsid w:val="00656F23"/>
    <w:rsid w:val="00660634"/>
    <w:rsid w:val="00671076"/>
    <w:rsid w:val="00683E36"/>
    <w:rsid w:val="00685EC1"/>
    <w:rsid w:val="00692B50"/>
    <w:rsid w:val="006A24DE"/>
    <w:rsid w:val="006C665F"/>
    <w:rsid w:val="006E5995"/>
    <w:rsid w:val="006F13F8"/>
    <w:rsid w:val="00704E02"/>
    <w:rsid w:val="00714118"/>
    <w:rsid w:val="00740DCE"/>
    <w:rsid w:val="0074357A"/>
    <w:rsid w:val="0075395D"/>
    <w:rsid w:val="0076476E"/>
    <w:rsid w:val="00770B37"/>
    <w:rsid w:val="0077692E"/>
    <w:rsid w:val="007869A2"/>
    <w:rsid w:val="007B0239"/>
    <w:rsid w:val="007B628F"/>
    <w:rsid w:val="007B6CCF"/>
    <w:rsid w:val="007C2941"/>
    <w:rsid w:val="007D67D8"/>
    <w:rsid w:val="007E7A02"/>
    <w:rsid w:val="008018B4"/>
    <w:rsid w:val="00803085"/>
    <w:rsid w:val="00810194"/>
    <w:rsid w:val="00812E43"/>
    <w:rsid w:val="00843EBB"/>
    <w:rsid w:val="008519C8"/>
    <w:rsid w:val="00895104"/>
    <w:rsid w:val="008A368B"/>
    <w:rsid w:val="008B662B"/>
    <w:rsid w:val="008B6D2D"/>
    <w:rsid w:val="008C1A00"/>
    <w:rsid w:val="008C2865"/>
    <w:rsid w:val="008C5DB6"/>
    <w:rsid w:val="008C7A8F"/>
    <w:rsid w:val="008D17E3"/>
    <w:rsid w:val="008E3689"/>
    <w:rsid w:val="008F5AAB"/>
    <w:rsid w:val="0090700E"/>
    <w:rsid w:val="009121A8"/>
    <w:rsid w:val="009241EC"/>
    <w:rsid w:val="009276FC"/>
    <w:rsid w:val="00930FF2"/>
    <w:rsid w:val="00944DE2"/>
    <w:rsid w:val="00951D9D"/>
    <w:rsid w:val="0098289A"/>
    <w:rsid w:val="009852EB"/>
    <w:rsid w:val="009863F8"/>
    <w:rsid w:val="00993CF0"/>
    <w:rsid w:val="009C3DED"/>
    <w:rsid w:val="009C61D9"/>
    <w:rsid w:val="009D0B3D"/>
    <w:rsid w:val="009D7E98"/>
    <w:rsid w:val="00A100D3"/>
    <w:rsid w:val="00A274B8"/>
    <w:rsid w:val="00A41730"/>
    <w:rsid w:val="00A42C45"/>
    <w:rsid w:val="00A5074A"/>
    <w:rsid w:val="00A52A6A"/>
    <w:rsid w:val="00A61B57"/>
    <w:rsid w:val="00A628C4"/>
    <w:rsid w:val="00A65BF0"/>
    <w:rsid w:val="00A81B3D"/>
    <w:rsid w:val="00A83483"/>
    <w:rsid w:val="00A84833"/>
    <w:rsid w:val="00A86F6B"/>
    <w:rsid w:val="00AA26CB"/>
    <w:rsid w:val="00AA5822"/>
    <w:rsid w:val="00AA71E0"/>
    <w:rsid w:val="00AC3F13"/>
    <w:rsid w:val="00AC6F7B"/>
    <w:rsid w:val="00AD724F"/>
    <w:rsid w:val="00AE1463"/>
    <w:rsid w:val="00AE35C0"/>
    <w:rsid w:val="00AE464F"/>
    <w:rsid w:val="00AF1A21"/>
    <w:rsid w:val="00B0070D"/>
    <w:rsid w:val="00B06147"/>
    <w:rsid w:val="00B14D22"/>
    <w:rsid w:val="00B153E2"/>
    <w:rsid w:val="00B17808"/>
    <w:rsid w:val="00B21E64"/>
    <w:rsid w:val="00B323E3"/>
    <w:rsid w:val="00B41CF7"/>
    <w:rsid w:val="00B4545A"/>
    <w:rsid w:val="00B46E13"/>
    <w:rsid w:val="00B578C3"/>
    <w:rsid w:val="00B77B0E"/>
    <w:rsid w:val="00B865F8"/>
    <w:rsid w:val="00B91969"/>
    <w:rsid w:val="00B93003"/>
    <w:rsid w:val="00BB7DA6"/>
    <w:rsid w:val="00BC24F8"/>
    <w:rsid w:val="00BC7202"/>
    <w:rsid w:val="00BE60E4"/>
    <w:rsid w:val="00C04389"/>
    <w:rsid w:val="00C11B8E"/>
    <w:rsid w:val="00C1535E"/>
    <w:rsid w:val="00C167CC"/>
    <w:rsid w:val="00C22682"/>
    <w:rsid w:val="00C2284A"/>
    <w:rsid w:val="00C32D38"/>
    <w:rsid w:val="00C45C07"/>
    <w:rsid w:val="00C5171D"/>
    <w:rsid w:val="00C6074B"/>
    <w:rsid w:val="00C619EE"/>
    <w:rsid w:val="00C824DF"/>
    <w:rsid w:val="00C86150"/>
    <w:rsid w:val="00CB2017"/>
    <w:rsid w:val="00CD3556"/>
    <w:rsid w:val="00CD4054"/>
    <w:rsid w:val="00CD52B2"/>
    <w:rsid w:val="00CD775A"/>
    <w:rsid w:val="00CD7BA7"/>
    <w:rsid w:val="00CE3116"/>
    <w:rsid w:val="00CE69C8"/>
    <w:rsid w:val="00CE78E1"/>
    <w:rsid w:val="00D154FF"/>
    <w:rsid w:val="00D174C2"/>
    <w:rsid w:val="00D42AF9"/>
    <w:rsid w:val="00D53595"/>
    <w:rsid w:val="00D54E47"/>
    <w:rsid w:val="00D576D4"/>
    <w:rsid w:val="00D63E9D"/>
    <w:rsid w:val="00D641A5"/>
    <w:rsid w:val="00D774C2"/>
    <w:rsid w:val="00D874F8"/>
    <w:rsid w:val="00D912E3"/>
    <w:rsid w:val="00D94A14"/>
    <w:rsid w:val="00D95971"/>
    <w:rsid w:val="00DA328B"/>
    <w:rsid w:val="00DA6128"/>
    <w:rsid w:val="00DC1283"/>
    <w:rsid w:val="00DC3229"/>
    <w:rsid w:val="00DF0830"/>
    <w:rsid w:val="00DF58A5"/>
    <w:rsid w:val="00E00AB3"/>
    <w:rsid w:val="00E33916"/>
    <w:rsid w:val="00E43561"/>
    <w:rsid w:val="00E442DC"/>
    <w:rsid w:val="00E60458"/>
    <w:rsid w:val="00E80D67"/>
    <w:rsid w:val="00E873E1"/>
    <w:rsid w:val="00E926CF"/>
    <w:rsid w:val="00ED1D86"/>
    <w:rsid w:val="00ED1F3B"/>
    <w:rsid w:val="00EE77AB"/>
    <w:rsid w:val="00EF4618"/>
    <w:rsid w:val="00F01C89"/>
    <w:rsid w:val="00F04D6E"/>
    <w:rsid w:val="00F1791A"/>
    <w:rsid w:val="00F21904"/>
    <w:rsid w:val="00F416E4"/>
    <w:rsid w:val="00F54518"/>
    <w:rsid w:val="00F55C83"/>
    <w:rsid w:val="00F56E1F"/>
    <w:rsid w:val="00F70EC5"/>
    <w:rsid w:val="00F721F3"/>
    <w:rsid w:val="00F73155"/>
    <w:rsid w:val="00F75230"/>
    <w:rsid w:val="00F7679E"/>
    <w:rsid w:val="00F800B9"/>
    <w:rsid w:val="00F94AF4"/>
    <w:rsid w:val="00F97782"/>
    <w:rsid w:val="00FA687D"/>
    <w:rsid w:val="00FA6F38"/>
    <w:rsid w:val="00FA6F5D"/>
    <w:rsid w:val="00FB6A67"/>
    <w:rsid w:val="00FC60FD"/>
    <w:rsid w:val="00FD1E93"/>
    <w:rsid w:val="00FD7E58"/>
    <w:rsid w:val="00FE13B0"/>
    <w:rsid w:val="00FF2AE0"/>
    <w:rsid w:val="00FF2C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6CCF"/>
    <w:pPr>
      <w:spacing w:after="0" w:line="240" w:lineRule="auto"/>
    </w:pPr>
    <w:rPr>
      <w:rFonts w:ascii="Times New Roman" w:eastAsia="Calibri" w:hAnsi="Times New Roman" w:cs="Times New Roman"/>
      <w:sz w:val="20"/>
      <w:szCs w:val="20"/>
      <w:lang w:eastAsia="ru-RU"/>
    </w:rPr>
  </w:style>
  <w:style w:type="paragraph" w:styleId="1">
    <w:name w:val="heading 1"/>
    <w:basedOn w:val="a"/>
    <w:next w:val="a"/>
    <w:link w:val="10"/>
    <w:qFormat/>
    <w:rsid w:val="00FE13B0"/>
    <w:pPr>
      <w:keepNext/>
      <w:outlineLvl w:val="0"/>
    </w:pPr>
    <w:rPr>
      <w:rFonts w:eastAsia="Times New Roman"/>
      <w:sz w:val="28"/>
    </w:rPr>
  </w:style>
  <w:style w:type="paragraph" w:styleId="2">
    <w:name w:val="heading 2"/>
    <w:basedOn w:val="a"/>
    <w:next w:val="a"/>
    <w:link w:val="20"/>
    <w:qFormat/>
    <w:rsid w:val="00632177"/>
    <w:pPr>
      <w:keepNext/>
      <w:keepLines/>
      <w:spacing w:before="200"/>
      <w:outlineLvl w:val="1"/>
    </w:pPr>
    <w:rPr>
      <w:rFonts w:ascii="Cambria" w:hAnsi="Cambria"/>
      <w:b/>
      <w:bCs/>
      <w:color w:val="4F81BD"/>
      <w:sz w:val="26"/>
      <w:szCs w:val="26"/>
    </w:rPr>
  </w:style>
  <w:style w:type="paragraph" w:styleId="3">
    <w:name w:val="heading 3"/>
    <w:basedOn w:val="a"/>
    <w:next w:val="a"/>
    <w:link w:val="30"/>
    <w:qFormat/>
    <w:rsid w:val="00FE13B0"/>
    <w:pPr>
      <w:keepNext/>
      <w:jc w:val="right"/>
      <w:outlineLvl w:val="2"/>
    </w:pPr>
    <w:rPr>
      <w:rFonts w:eastAsia="Times New Roman"/>
      <w:b/>
      <w:sz w:val="28"/>
      <w:szCs w:val="24"/>
    </w:rPr>
  </w:style>
  <w:style w:type="paragraph" w:styleId="4">
    <w:name w:val="heading 4"/>
    <w:basedOn w:val="a"/>
    <w:next w:val="a"/>
    <w:link w:val="40"/>
    <w:unhideWhenUsed/>
    <w:qFormat/>
    <w:rsid w:val="00F01C8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qFormat/>
    <w:rsid w:val="00FE13B0"/>
    <w:pPr>
      <w:keepNext/>
      <w:ind w:right="-62" w:firstLine="709"/>
      <w:jc w:val="both"/>
      <w:outlineLvl w:val="5"/>
    </w:pPr>
    <w:rPr>
      <w:rFonts w:eastAsia="Times New Roman"/>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32177"/>
    <w:rPr>
      <w:rFonts w:ascii="Cambria" w:eastAsia="Calibri" w:hAnsi="Cambria" w:cs="Times New Roman"/>
      <w:b/>
      <w:bCs/>
      <w:color w:val="4F81BD"/>
      <w:sz w:val="26"/>
      <w:szCs w:val="26"/>
      <w:lang w:eastAsia="ru-RU"/>
    </w:rPr>
  </w:style>
  <w:style w:type="paragraph" w:customStyle="1" w:styleId="ConsPlusNormal">
    <w:name w:val="ConsPlusNormal"/>
    <w:link w:val="ConsPlusNormal0"/>
    <w:qFormat/>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ConsPlusCell">
    <w:name w:val="ConsPlusCell"/>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styleId="a3">
    <w:name w:val="header"/>
    <w:basedOn w:val="a"/>
    <w:link w:val="a4"/>
    <w:uiPriority w:val="99"/>
    <w:rsid w:val="00632177"/>
    <w:pPr>
      <w:tabs>
        <w:tab w:val="center" w:pos="4677"/>
        <w:tab w:val="right" w:pos="9355"/>
      </w:tabs>
    </w:pPr>
  </w:style>
  <w:style w:type="character" w:customStyle="1" w:styleId="a4">
    <w:name w:val="Верхний колонтитул Знак"/>
    <w:basedOn w:val="a0"/>
    <w:link w:val="a3"/>
    <w:uiPriority w:val="99"/>
    <w:rsid w:val="00632177"/>
    <w:rPr>
      <w:rFonts w:ascii="Times New Roman" w:eastAsia="Calibri" w:hAnsi="Times New Roman" w:cs="Times New Roman"/>
      <w:sz w:val="20"/>
      <w:szCs w:val="20"/>
      <w:lang w:eastAsia="ru-RU"/>
    </w:rPr>
  </w:style>
  <w:style w:type="paragraph" w:styleId="a5">
    <w:name w:val="footer"/>
    <w:basedOn w:val="a"/>
    <w:link w:val="a6"/>
    <w:rsid w:val="00632177"/>
    <w:pPr>
      <w:tabs>
        <w:tab w:val="center" w:pos="4677"/>
        <w:tab w:val="right" w:pos="9355"/>
      </w:tabs>
    </w:pPr>
  </w:style>
  <w:style w:type="character" w:customStyle="1" w:styleId="a6">
    <w:name w:val="Нижний колонтитул Знак"/>
    <w:basedOn w:val="a0"/>
    <w:link w:val="a5"/>
    <w:uiPriority w:val="99"/>
    <w:rsid w:val="00632177"/>
    <w:rPr>
      <w:rFonts w:ascii="Times New Roman" w:eastAsia="Calibri" w:hAnsi="Times New Roman" w:cs="Times New Roman"/>
      <w:sz w:val="20"/>
      <w:szCs w:val="20"/>
      <w:lang w:eastAsia="ru-RU"/>
    </w:rPr>
  </w:style>
  <w:style w:type="paragraph" w:styleId="a7">
    <w:name w:val="Balloon Text"/>
    <w:basedOn w:val="a"/>
    <w:link w:val="a8"/>
    <w:uiPriority w:val="99"/>
    <w:semiHidden/>
    <w:rsid w:val="00632177"/>
    <w:rPr>
      <w:rFonts w:ascii="Tahoma" w:hAnsi="Tahoma" w:cs="Tahoma"/>
      <w:sz w:val="16"/>
      <w:szCs w:val="16"/>
    </w:rPr>
  </w:style>
  <w:style w:type="character" w:customStyle="1" w:styleId="a8">
    <w:name w:val="Текст выноски Знак"/>
    <w:basedOn w:val="a0"/>
    <w:link w:val="a7"/>
    <w:uiPriority w:val="99"/>
    <w:semiHidden/>
    <w:rsid w:val="00632177"/>
    <w:rPr>
      <w:rFonts w:ascii="Tahoma" w:eastAsia="Calibri" w:hAnsi="Tahoma" w:cs="Tahoma"/>
      <w:sz w:val="16"/>
      <w:szCs w:val="16"/>
      <w:lang w:eastAsia="ru-RU"/>
    </w:rPr>
  </w:style>
  <w:style w:type="paragraph" w:styleId="a9">
    <w:name w:val="Body Text"/>
    <w:basedOn w:val="a"/>
    <w:link w:val="aa"/>
    <w:rsid w:val="00632177"/>
    <w:pPr>
      <w:jc w:val="both"/>
    </w:pPr>
    <w:rPr>
      <w:sz w:val="36"/>
      <w:szCs w:val="36"/>
    </w:rPr>
  </w:style>
  <w:style w:type="character" w:customStyle="1" w:styleId="aa">
    <w:name w:val="Основной текст Знак"/>
    <w:basedOn w:val="a0"/>
    <w:link w:val="a9"/>
    <w:rsid w:val="00632177"/>
    <w:rPr>
      <w:rFonts w:ascii="Times New Roman" w:eastAsia="Calibri" w:hAnsi="Times New Roman" w:cs="Times New Roman"/>
      <w:sz w:val="36"/>
      <w:szCs w:val="36"/>
      <w:lang w:eastAsia="ru-RU"/>
    </w:rPr>
  </w:style>
  <w:style w:type="paragraph" w:customStyle="1" w:styleId="21">
    <w:name w:val="Знак Знак2"/>
    <w:basedOn w:val="a"/>
    <w:rsid w:val="00632177"/>
    <w:rPr>
      <w:rFonts w:ascii="Verdana" w:eastAsia="Times New Roman" w:hAnsi="Verdana" w:cs="Verdana"/>
      <w:lang w:val="en-US" w:eastAsia="en-US"/>
    </w:rPr>
  </w:style>
  <w:style w:type="character" w:styleId="ab">
    <w:name w:val="annotation reference"/>
    <w:basedOn w:val="a0"/>
    <w:uiPriority w:val="99"/>
    <w:semiHidden/>
    <w:unhideWhenUsed/>
    <w:rsid w:val="00CD7BA7"/>
    <w:rPr>
      <w:sz w:val="16"/>
      <w:szCs w:val="16"/>
    </w:rPr>
  </w:style>
  <w:style w:type="paragraph" w:styleId="ac">
    <w:name w:val="annotation text"/>
    <w:basedOn w:val="a"/>
    <w:link w:val="ad"/>
    <w:uiPriority w:val="99"/>
    <w:unhideWhenUsed/>
    <w:rsid w:val="00CD7BA7"/>
  </w:style>
  <w:style w:type="character" w:customStyle="1" w:styleId="ad">
    <w:name w:val="Текст примечания Знак"/>
    <w:basedOn w:val="a0"/>
    <w:link w:val="ac"/>
    <w:uiPriority w:val="99"/>
    <w:rsid w:val="00CD7BA7"/>
    <w:rPr>
      <w:rFonts w:ascii="Times New Roman" w:eastAsia="Calibri" w:hAnsi="Times New Roman" w:cs="Times New Roman"/>
      <w:sz w:val="20"/>
      <w:szCs w:val="20"/>
      <w:lang w:eastAsia="ru-RU"/>
    </w:rPr>
  </w:style>
  <w:style w:type="paragraph" w:styleId="ae">
    <w:name w:val="annotation subject"/>
    <w:basedOn w:val="ac"/>
    <w:next w:val="ac"/>
    <w:link w:val="af"/>
    <w:uiPriority w:val="99"/>
    <w:semiHidden/>
    <w:unhideWhenUsed/>
    <w:rsid w:val="00CD7BA7"/>
    <w:rPr>
      <w:b/>
      <w:bCs/>
    </w:rPr>
  </w:style>
  <w:style w:type="character" w:customStyle="1" w:styleId="af">
    <w:name w:val="Тема примечания Знак"/>
    <w:basedOn w:val="ad"/>
    <w:link w:val="ae"/>
    <w:uiPriority w:val="99"/>
    <w:semiHidden/>
    <w:rsid w:val="00CD7BA7"/>
    <w:rPr>
      <w:rFonts w:ascii="Times New Roman" w:eastAsia="Calibri" w:hAnsi="Times New Roman" w:cs="Times New Roman"/>
      <w:b/>
      <w:bCs/>
      <w:sz w:val="20"/>
      <w:szCs w:val="20"/>
      <w:lang w:eastAsia="ru-RU"/>
    </w:rPr>
  </w:style>
  <w:style w:type="paragraph" w:styleId="af0">
    <w:name w:val="Revision"/>
    <w:hidden/>
    <w:uiPriority w:val="99"/>
    <w:semiHidden/>
    <w:rsid w:val="00CD7BA7"/>
    <w:pPr>
      <w:spacing w:after="0" w:line="240" w:lineRule="auto"/>
    </w:pPr>
    <w:rPr>
      <w:rFonts w:ascii="Times New Roman" w:eastAsia="Calibri" w:hAnsi="Times New Roman" w:cs="Times New Roman"/>
      <w:sz w:val="20"/>
      <w:szCs w:val="20"/>
      <w:lang w:eastAsia="ru-RU"/>
    </w:rPr>
  </w:style>
  <w:style w:type="character" w:customStyle="1" w:styleId="40">
    <w:name w:val="Заголовок 4 Знак"/>
    <w:basedOn w:val="a0"/>
    <w:link w:val="4"/>
    <w:uiPriority w:val="9"/>
    <w:rsid w:val="00F01C89"/>
    <w:rPr>
      <w:rFonts w:asciiTheme="majorHAnsi" w:eastAsiaTheme="majorEastAsia" w:hAnsiTheme="majorHAnsi" w:cstheme="majorBidi"/>
      <w:b/>
      <w:bCs/>
      <w:i/>
      <w:iCs/>
      <w:color w:val="4F81BD" w:themeColor="accent1"/>
      <w:sz w:val="20"/>
      <w:szCs w:val="20"/>
      <w:lang w:eastAsia="ru-RU"/>
    </w:rPr>
  </w:style>
  <w:style w:type="paragraph" w:styleId="22">
    <w:name w:val="Body Text 2"/>
    <w:basedOn w:val="a"/>
    <w:link w:val="23"/>
    <w:unhideWhenUsed/>
    <w:rsid w:val="00951D9D"/>
    <w:pPr>
      <w:spacing w:after="120" w:line="480" w:lineRule="auto"/>
    </w:pPr>
  </w:style>
  <w:style w:type="character" w:customStyle="1" w:styleId="23">
    <w:name w:val="Основной текст 2 Знак"/>
    <w:basedOn w:val="a0"/>
    <w:link w:val="22"/>
    <w:uiPriority w:val="99"/>
    <w:rsid w:val="00951D9D"/>
    <w:rPr>
      <w:rFonts w:ascii="Times New Roman" w:eastAsia="Calibri" w:hAnsi="Times New Roman" w:cs="Times New Roman"/>
      <w:sz w:val="20"/>
      <w:szCs w:val="20"/>
      <w:lang w:eastAsia="ru-RU"/>
    </w:rPr>
  </w:style>
  <w:style w:type="paragraph" w:styleId="af1">
    <w:name w:val="No Spacing"/>
    <w:aliases w:val="Верстка"/>
    <w:qFormat/>
    <w:rsid w:val="00951D9D"/>
    <w:pPr>
      <w:spacing w:after="0" w:line="240" w:lineRule="auto"/>
    </w:pPr>
    <w:rPr>
      <w:rFonts w:ascii="Times New Roman" w:eastAsia="Times New Roman" w:hAnsi="Times New Roman" w:cs="Times New Roman"/>
      <w:sz w:val="24"/>
      <w:szCs w:val="24"/>
      <w:lang w:eastAsia="ru-RU"/>
    </w:rPr>
  </w:style>
  <w:style w:type="paragraph" w:styleId="af2">
    <w:name w:val="List Paragraph"/>
    <w:basedOn w:val="a"/>
    <w:qFormat/>
    <w:rsid w:val="00C45C07"/>
    <w:pPr>
      <w:ind w:left="720"/>
      <w:contextualSpacing/>
    </w:pPr>
  </w:style>
  <w:style w:type="paragraph" w:customStyle="1" w:styleId="24">
    <w:name w:val="Знак Знак2"/>
    <w:basedOn w:val="a"/>
    <w:rsid w:val="00D94A14"/>
    <w:rPr>
      <w:rFonts w:ascii="Verdana" w:eastAsia="Times New Roman" w:hAnsi="Verdana" w:cs="Verdana"/>
      <w:lang w:val="en-US" w:eastAsia="en-US"/>
    </w:rPr>
  </w:style>
  <w:style w:type="character" w:customStyle="1" w:styleId="af3">
    <w:name w:val="Подпись начальника Знак"/>
    <w:basedOn w:val="a0"/>
    <w:link w:val="af4"/>
    <w:locked/>
    <w:rsid w:val="00F55C83"/>
    <w:rPr>
      <w:rFonts w:ascii="Times New Roman" w:eastAsia="Times New Roman" w:hAnsi="Times New Roman" w:cs="Times New Roman"/>
      <w:b/>
      <w:sz w:val="28"/>
      <w:szCs w:val="28"/>
      <w:lang w:eastAsia="ru-RU"/>
    </w:rPr>
  </w:style>
  <w:style w:type="paragraph" w:customStyle="1" w:styleId="af4">
    <w:name w:val="Подпись начальника"/>
    <w:basedOn w:val="a"/>
    <w:link w:val="af3"/>
    <w:qFormat/>
    <w:rsid w:val="00F55C83"/>
    <w:pPr>
      <w:tabs>
        <w:tab w:val="right" w:pos="9356"/>
      </w:tabs>
      <w:ind w:left="284"/>
      <w:jc w:val="both"/>
    </w:pPr>
    <w:rPr>
      <w:rFonts w:eastAsia="Times New Roman"/>
      <w:b/>
      <w:sz w:val="28"/>
      <w:szCs w:val="28"/>
    </w:rPr>
  </w:style>
  <w:style w:type="paragraph" w:styleId="31">
    <w:name w:val="Body Text Indent 3"/>
    <w:basedOn w:val="a"/>
    <w:link w:val="32"/>
    <w:unhideWhenUsed/>
    <w:rsid w:val="00B17808"/>
    <w:pPr>
      <w:spacing w:after="120"/>
      <w:ind w:left="283"/>
    </w:pPr>
    <w:rPr>
      <w:sz w:val="16"/>
      <w:szCs w:val="16"/>
    </w:rPr>
  </w:style>
  <w:style w:type="character" w:customStyle="1" w:styleId="32">
    <w:name w:val="Основной текст с отступом 3 Знак"/>
    <w:basedOn w:val="a0"/>
    <w:link w:val="31"/>
    <w:uiPriority w:val="99"/>
    <w:semiHidden/>
    <w:rsid w:val="00B17808"/>
    <w:rPr>
      <w:rFonts w:ascii="Times New Roman" w:eastAsia="Calibri" w:hAnsi="Times New Roman" w:cs="Times New Roman"/>
      <w:sz w:val="16"/>
      <w:szCs w:val="16"/>
      <w:lang w:eastAsia="ru-RU"/>
    </w:rPr>
  </w:style>
  <w:style w:type="character" w:styleId="af5">
    <w:name w:val="page number"/>
    <w:basedOn w:val="a0"/>
    <w:rsid w:val="00FA6F5D"/>
  </w:style>
  <w:style w:type="character" w:customStyle="1" w:styleId="10">
    <w:name w:val="Заголовок 1 Знак"/>
    <w:basedOn w:val="a0"/>
    <w:link w:val="1"/>
    <w:rsid w:val="00FE13B0"/>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FE13B0"/>
    <w:rPr>
      <w:rFonts w:ascii="Times New Roman" w:eastAsia="Times New Roman" w:hAnsi="Times New Roman" w:cs="Times New Roman"/>
      <w:b/>
      <w:sz w:val="28"/>
      <w:szCs w:val="24"/>
      <w:lang w:eastAsia="ru-RU"/>
    </w:rPr>
  </w:style>
  <w:style w:type="character" w:customStyle="1" w:styleId="60">
    <w:name w:val="Заголовок 6 Знак"/>
    <w:basedOn w:val="a0"/>
    <w:link w:val="6"/>
    <w:rsid w:val="00FE13B0"/>
    <w:rPr>
      <w:rFonts w:ascii="Times New Roman" w:eastAsia="Times New Roman" w:hAnsi="Times New Roman" w:cs="Times New Roman"/>
      <w:i/>
      <w:sz w:val="28"/>
      <w:szCs w:val="20"/>
      <w:lang w:eastAsia="ru-RU"/>
    </w:rPr>
  </w:style>
  <w:style w:type="numbering" w:customStyle="1" w:styleId="11">
    <w:name w:val="Нет списка1"/>
    <w:next w:val="a2"/>
    <w:uiPriority w:val="99"/>
    <w:semiHidden/>
    <w:unhideWhenUsed/>
    <w:rsid w:val="00FE13B0"/>
  </w:style>
  <w:style w:type="paragraph" w:customStyle="1" w:styleId="ConsNormal">
    <w:name w:val="ConsNormal"/>
    <w:rsid w:val="00FE13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6">
    <w:name w:val="Hyperlink"/>
    <w:uiPriority w:val="99"/>
    <w:rsid w:val="00FE13B0"/>
    <w:rPr>
      <w:color w:val="0000FF"/>
      <w:u w:val="single"/>
    </w:rPr>
  </w:style>
  <w:style w:type="paragraph" w:styleId="33">
    <w:name w:val="Body Text 3"/>
    <w:basedOn w:val="a"/>
    <w:link w:val="34"/>
    <w:rsid w:val="00FE13B0"/>
    <w:pPr>
      <w:spacing w:after="120"/>
    </w:pPr>
    <w:rPr>
      <w:rFonts w:eastAsia="Times New Roman"/>
      <w:sz w:val="16"/>
      <w:szCs w:val="16"/>
    </w:rPr>
  </w:style>
  <w:style w:type="character" w:customStyle="1" w:styleId="34">
    <w:name w:val="Основной текст 3 Знак"/>
    <w:basedOn w:val="a0"/>
    <w:link w:val="33"/>
    <w:rsid w:val="00FE13B0"/>
    <w:rPr>
      <w:rFonts w:ascii="Times New Roman" w:eastAsia="Times New Roman" w:hAnsi="Times New Roman" w:cs="Times New Roman"/>
      <w:sz w:val="16"/>
      <w:szCs w:val="16"/>
      <w:lang w:eastAsia="ru-RU"/>
    </w:rPr>
  </w:style>
  <w:style w:type="paragraph" w:styleId="af7">
    <w:name w:val="Plain Text"/>
    <w:basedOn w:val="a"/>
    <w:link w:val="af8"/>
    <w:uiPriority w:val="99"/>
    <w:rsid w:val="00FE13B0"/>
    <w:rPr>
      <w:rFonts w:ascii="Courier New" w:eastAsia="Times New Roman" w:hAnsi="Courier New" w:cs="Courier New"/>
    </w:rPr>
  </w:style>
  <w:style w:type="character" w:customStyle="1" w:styleId="af8">
    <w:name w:val="Текст Знак"/>
    <w:basedOn w:val="a0"/>
    <w:link w:val="af7"/>
    <w:uiPriority w:val="99"/>
    <w:rsid w:val="00FE13B0"/>
    <w:rPr>
      <w:rFonts w:ascii="Courier New" w:eastAsia="Times New Roman" w:hAnsi="Courier New" w:cs="Courier New"/>
      <w:sz w:val="20"/>
      <w:szCs w:val="20"/>
      <w:lang w:eastAsia="ru-RU"/>
    </w:rPr>
  </w:style>
  <w:style w:type="paragraph" w:styleId="af9">
    <w:name w:val="Body Text Indent"/>
    <w:basedOn w:val="a"/>
    <w:link w:val="afa"/>
    <w:rsid w:val="00FE13B0"/>
    <w:pPr>
      <w:spacing w:after="120"/>
      <w:ind w:left="283"/>
    </w:pPr>
    <w:rPr>
      <w:rFonts w:eastAsia="Times New Roman"/>
      <w:sz w:val="24"/>
      <w:szCs w:val="24"/>
    </w:rPr>
  </w:style>
  <w:style w:type="character" w:customStyle="1" w:styleId="afa">
    <w:name w:val="Основной текст с отступом Знак"/>
    <w:basedOn w:val="a0"/>
    <w:link w:val="af9"/>
    <w:rsid w:val="00FE13B0"/>
    <w:rPr>
      <w:rFonts w:ascii="Times New Roman" w:eastAsia="Times New Roman" w:hAnsi="Times New Roman" w:cs="Times New Roman"/>
      <w:sz w:val="24"/>
      <w:szCs w:val="24"/>
      <w:lang w:eastAsia="ru-RU"/>
    </w:rPr>
  </w:style>
  <w:style w:type="paragraph" w:customStyle="1" w:styleId="ConsPlusNonformat">
    <w:name w:val="ConsPlusNonformat"/>
    <w:rsid w:val="00FE13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b">
    <w:name w:val="Знак Знак Знак Знак Знак Знак Знак"/>
    <w:basedOn w:val="a"/>
    <w:rsid w:val="00FE13B0"/>
    <w:pPr>
      <w:spacing w:before="100" w:beforeAutospacing="1" w:after="100" w:afterAutospacing="1"/>
      <w:jc w:val="both"/>
    </w:pPr>
    <w:rPr>
      <w:rFonts w:ascii="Tahoma" w:eastAsia="Times New Roman" w:hAnsi="Tahoma"/>
      <w:lang w:val="en-US" w:eastAsia="en-US"/>
    </w:rPr>
  </w:style>
  <w:style w:type="paragraph" w:styleId="afc">
    <w:name w:val="caption"/>
    <w:basedOn w:val="a"/>
    <w:next w:val="a"/>
    <w:qFormat/>
    <w:rsid w:val="00FE13B0"/>
    <w:rPr>
      <w:rFonts w:ascii="Arial" w:eastAsia="Times New Roman" w:hAnsi="Arial"/>
      <w:b/>
      <w:spacing w:val="204"/>
      <w:sz w:val="48"/>
    </w:rPr>
  </w:style>
  <w:style w:type="paragraph" w:customStyle="1" w:styleId="ConsPlusTitle">
    <w:name w:val="ConsPlusTitle"/>
    <w:rsid w:val="00FE13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st">
    <w:name w:val="st"/>
    <w:basedOn w:val="a0"/>
    <w:rsid w:val="00FE13B0"/>
  </w:style>
  <w:style w:type="character" w:styleId="afd">
    <w:name w:val="Emphasis"/>
    <w:uiPriority w:val="20"/>
    <w:qFormat/>
    <w:rsid w:val="00FE13B0"/>
    <w:rPr>
      <w:i/>
      <w:iCs/>
    </w:rPr>
  </w:style>
  <w:style w:type="character" w:customStyle="1" w:styleId="apple-converted-space">
    <w:name w:val="apple-converted-space"/>
    <w:rsid w:val="00FE13B0"/>
  </w:style>
  <w:style w:type="paragraph" w:styleId="25">
    <w:name w:val="Body Text Indent 2"/>
    <w:basedOn w:val="a"/>
    <w:link w:val="26"/>
    <w:uiPriority w:val="99"/>
    <w:unhideWhenUsed/>
    <w:rsid w:val="00FE13B0"/>
    <w:pPr>
      <w:spacing w:after="120" w:line="480" w:lineRule="auto"/>
      <w:ind w:left="283"/>
    </w:pPr>
    <w:rPr>
      <w:rFonts w:eastAsia="Times New Roman"/>
      <w:sz w:val="24"/>
      <w:szCs w:val="24"/>
    </w:rPr>
  </w:style>
  <w:style w:type="character" w:customStyle="1" w:styleId="26">
    <w:name w:val="Основной текст с отступом 2 Знак"/>
    <w:basedOn w:val="a0"/>
    <w:link w:val="25"/>
    <w:uiPriority w:val="99"/>
    <w:rsid w:val="00FE13B0"/>
    <w:rPr>
      <w:rFonts w:ascii="Times New Roman" w:eastAsia="Times New Roman" w:hAnsi="Times New Roman" w:cs="Times New Roman"/>
      <w:sz w:val="24"/>
      <w:szCs w:val="24"/>
      <w:lang w:eastAsia="ru-RU"/>
    </w:rPr>
  </w:style>
  <w:style w:type="character" w:customStyle="1" w:styleId="12">
    <w:name w:val="Текст примечания Знак1"/>
    <w:uiPriority w:val="99"/>
    <w:semiHidden/>
    <w:rsid w:val="00FE13B0"/>
    <w:rPr>
      <w:rFonts w:ascii="Times New Roman" w:eastAsia="Times New Roman" w:hAnsi="Times New Roman"/>
    </w:rPr>
  </w:style>
  <w:style w:type="character" w:customStyle="1" w:styleId="ConsPlusNormal0">
    <w:name w:val="ConsPlusNormal Знак"/>
    <w:link w:val="ConsPlusNormal"/>
    <w:uiPriority w:val="99"/>
    <w:rsid w:val="00FE13B0"/>
    <w:rPr>
      <w:rFonts w:ascii="Arial" w:eastAsia="Calibri" w:hAnsi="Arial" w:cs="Arial"/>
      <w:sz w:val="20"/>
      <w:szCs w:val="20"/>
      <w:lang w:eastAsia="ru-RU"/>
    </w:rPr>
  </w:style>
  <w:style w:type="character" w:customStyle="1" w:styleId="blk">
    <w:name w:val="blk"/>
    <w:rsid w:val="00FE13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6CCF"/>
    <w:pPr>
      <w:spacing w:after="0" w:line="240" w:lineRule="auto"/>
    </w:pPr>
    <w:rPr>
      <w:rFonts w:ascii="Times New Roman" w:eastAsia="Calibri" w:hAnsi="Times New Roman" w:cs="Times New Roman"/>
      <w:sz w:val="20"/>
      <w:szCs w:val="20"/>
      <w:lang w:eastAsia="ru-RU"/>
    </w:rPr>
  </w:style>
  <w:style w:type="paragraph" w:styleId="1">
    <w:name w:val="heading 1"/>
    <w:basedOn w:val="a"/>
    <w:next w:val="a"/>
    <w:link w:val="10"/>
    <w:qFormat/>
    <w:rsid w:val="00FE13B0"/>
    <w:pPr>
      <w:keepNext/>
      <w:outlineLvl w:val="0"/>
    </w:pPr>
    <w:rPr>
      <w:rFonts w:eastAsia="Times New Roman"/>
      <w:sz w:val="28"/>
    </w:rPr>
  </w:style>
  <w:style w:type="paragraph" w:styleId="2">
    <w:name w:val="heading 2"/>
    <w:basedOn w:val="a"/>
    <w:next w:val="a"/>
    <w:link w:val="20"/>
    <w:qFormat/>
    <w:rsid w:val="00632177"/>
    <w:pPr>
      <w:keepNext/>
      <w:keepLines/>
      <w:spacing w:before="200"/>
      <w:outlineLvl w:val="1"/>
    </w:pPr>
    <w:rPr>
      <w:rFonts w:ascii="Cambria" w:hAnsi="Cambria"/>
      <w:b/>
      <w:bCs/>
      <w:color w:val="4F81BD"/>
      <w:sz w:val="26"/>
      <w:szCs w:val="26"/>
    </w:rPr>
  </w:style>
  <w:style w:type="paragraph" w:styleId="3">
    <w:name w:val="heading 3"/>
    <w:basedOn w:val="a"/>
    <w:next w:val="a"/>
    <w:link w:val="30"/>
    <w:qFormat/>
    <w:rsid w:val="00FE13B0"/>
    <w:pPr>
      <w:keepNext/>
      <w:jc w:val="right"/>
      <w:outlineLvl w:val="2"/>
    </w:pPr>
    <w:rPr>
      <w:rFonts w:eastAsia="Times New Roman"/>
      <w:b/>
      <w:sz w:val="28"/>
      <w:szCs w:val="24"/>
    </w:rPr>
  </w:style>
  <w:style w:type="paragraph" w:styleId="4">
    <w:name w:val="heading 4"/>
    <w:basedOn w:val="a"/>
    <w:next w:val="a"/>
    <w:link w:val="40"/>
    <w:unhideWhenUsed/>
    <w:qFormat/>
    <w:rsid w:val="00F01C8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qFormat/>
    <w:rsid w:val="00FE13B0"/>
    <w:pPr>
      <w:keepNext/>
      <w:ind w:right="-62" w:firstLine="709"/>
      <w:jc w:val="both"/>
      <w:outlineLvl w:val="5"/>
    </w:pPr>
    <w:rPr>
      <w:rFonts w:eastAsia="Times New Roman"/>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32177"/>
    <w:rPr>
      <w:rFonts w:ascii="Cambria" w:eastAsia="Calibri" w:hAnsi="Cambria" w:cs="Times New Roman"/>
      <w:b/>
      <w:bCs/>
      <w:color w:val="4F81BD"/>
      <w:sz w:val="26"/>
      <w:szCs w:val="26"/>
      <w:lang w:eastAsia="ru-RU"/>
    </w:rPr>
  </w:style>
  <w:style w:type="paragraph" w:customStyle="1" w:styleId="ConsPlusNormal">
    <w:name w:val="ConsPlusNormal"/>
    <w:link w:val="ConsPlusNormal0"/>
    <w:qFormat/>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ConsPlusCell">
    <w:name w:val="ConsPlusCell"/>
    <w:rsid w:val="00632177"/>
    <w:pPr>
      <w:widowControl w:val="0"/>
      <w:autoSpaceDE w:val="0"/>
      <w:autoSpaceDN w:val="0"/>
      <w:adjustRightInd w:val="0"/>
      <w:spacing w:after="0" w:line="240" w:lineRule="auto"/>
    </w:pPr>
    <w:rPr>
      <w:rFonts w:ascii="Arial" w:eastAsia="Calibri" w:hAnsi="Arial" w:cs="Arial"/>
      <w:sz w:val="20"/>
      <w:szCs w:val="20"/>
      <w:lang w:eastAsia="ru-RU"/>
    </w:rPr>
  </w:style>
  <w:style w:type="paragraph" w:styleId="a3">
    <w:name w:val="header"/>
    <w:basedOn w:val="a"/>
    <w:link w:val="a4"/>
    <w:uiPriority w:val="99"/>
    <w:rsid w:val="00632177"/>
    <w:pPr>
      <w:tabs>
        <w:tab w:val="center" w:pos="4677"/>
        <w:tab w:val="right" w:pos="9355"/>
      </w:tabs>
    </w:pPr>
  </w:style>
  <w:style w:type="character" w:customStyle="1" w:styleId="a4">
    <w:name w:val="Верхний колонтитул Знак"/>
    <w:basedOn w:val="a0"/>
    <w:link w:val="a3"/>
    <w:uiPriority w:val="99"/>
    <w:rsid w:val="00632177"/>
    <w:rPr>
      <w:rFonts w:ascii="Times New Roman" w:eastAsia="Calibri" w:hAnsi="Times New Roman" w:cs="Times New Roman"/>
      <w:sz w:val="20"/>
      <w:szCs w:val="20"/>
      <w:lang w:eastAsia="ru-RU"/>
    </w:rPr>
  </w:style>
  <w:style w:type="paragraph" w:styleId="a5">
    <w:name w:val="footer"/>
    <w:basedOn w:val="a"/>
    <w:link w:val="a6"/>
    <w:rsid w:val="00632177"/>
    <w:pPr>
      <w:tabs>
        <w:tab w:val="center" w:pos="4677"/>
        <w:tab w:val="right" w:pos="9355"/>
      </w:tabs>
    </w:pPr>
  </w:style>
  <w:style w:type="character" w:customStyle="1" w:styleId="a6">
    <w:name w:val="Нижний колонтитул Знак"/>
    <w:basedOn w:val="a0"/>
    <w:link w:val="a5"/>
    <w:uiPriority w:val="99"/>
    <w:rsid w:val="00632177"/>
    <w:rPr>
      <w:rFonts w:ascii="Times New Roman" w:eastAsia="Calibri" w:hAnsi="Times New Roman" w:cs="Times New Roman"/>
      <w:sz w:val="20"/>
      <w:szCs w:val="20"/>
      <w:lang w:eastAsia="ru-RU"/>
    </w:rPr>
  </w:style>
  <w:style w:type="paragraph" w:styleId="a7">
    <w:name w:val="Balloon Text"/>
    <w:basedOn w:val="a"/>
    <w:link w:val="a8"/>
    <w:uiPriority w:val="99"/>
    <w:semiHidden/>
    <w:rsid w:val="00632177"/>
    <w:rPr>
      <w:rFonts w:ascii="Tahoma" w:hAnsi="Tahoma" w:cs="Tahoma"/>
      <w:sz w:val="16"/>
      <w:szCs w:val="16"/>
    </w:rPr>
  </w:style>
  <w:style w:type="character" w:customStyle="1" w:styleId="a8">
    <w:name w:val="Текст выноски Знак"/>
    <w:basedOn w:val="a0"/>
    <w:link w:val="a7"/>
    <w:uiPriority w:val="99"/>
    <w:semiHidden/>
    <w:rsid w:val="00632177"/>
    <w:rPr>
      <w:rFonts w:ascii="Tahoma" w:eastAsia="Calibri" w:hAnsi="Tahoma" w:cs="Tahoma"/>
      <w:sz w:val="16"/>
      <w:szCs w:val="16"/>
      <w:lang w:eastAsia="ru-RU"/>
    </w:rPr>
  </w:style>
  <w:style w:type="paragraph" w:styleId="a9">
    <w:name w:val="Body Text"/>
    <w:basedOn w:val="a"/>
    <w:link w:val="aa"/>
    <w:rsid w:val="00632177"/>
    <w:pPr>
      <w:jc w:val="both"/>
    </w:pPr>
    <w:rPr>
      <w:sz w:val="36"/>
      <w:szCs w:val="36"/>
    </w:rPr>
  </w:style>
  <w:style w:type="character" w:customStyle="1" w:styleId="aa">
    <w:name w:val="Основной текст Знак"/>
    <w:basedOn w:val="a0"/>
    <w:link w:val="a9"/>
    <w:rsid w:val="00632177"/>
    <w:rPr>
      <w:rFonts w:ascii="Times New Roman" w:eastAsia="Calibri" w:hAnsi="Times New Roman" w:cs="Times New Roman"/>
      <w:sz w:val="36"/>
      <w:szCs w:val="36"/>
      <w:lang w:eastAsia="ru-RU"/>
    </w:rPr>
  </w:style>
  <w:style w:type="paragraph" w:customStyle="1" w:styleId="21">
    <w:name w:val="Знак Знак2"/>
    <w:basedOn w:val="a"/>
    <w:rsid w:val="00632177"/>
    <w:rPr>
      <w:rFonts w:ascii="Verdana" w:eastAsia="Times New Roman" w:hAnsi="Verdana" w:cs="Verdana"/>
      <w:lang w:val="en-US" w:eastAsia="en-US"/>
    </w:rPr>
  </w:style>
  <w:style w:type="character" w:styleId="ab">
    <w:name w:val="annotation reference"/>
    <w:basedOn w:val="a0"/>
    <w:uiPriority w:val="99"/>
    <w:semiHidden/>
    <w:unhideWhenUsed/>
    <w:rsid w:val="00CD7BA7"/>
    <w:rPr>
      <w:sz w:val="16"/>
      <w:szCs w:val="16"/>
    </w:rPr>
  </w:style>
  <w:style w:type="paragraph" w:styleId="ac">
    <w:name w:val="annotation text"/>
    <w:basedOn w:val="a"/>
    <w:link w:val="ad"/>
    <w:uiPriority w:val="99"/>
    <w:unhideWhenUsed/>
    <w:rsid w:val="00CD7BA7"/>
  </w:style>
  <w:style w:type="character" w:customStyle="1" w:styleId="ad">
    <w:name w:val="Текст примечания Знак"/>
    <w:basedOn w:val="a0"/>
    <w:link w:val="ac"/>
    <w:uiPriority w:val="99"/>
    <w:rsid w:val="00CD7BA7"/>
    <w:rPr>
      <w:rFonts w:ascii="Times New Roman" w:eastAsia="Calibri" w:hAnsi="Times New Roman" w:cs="Times New Roman"/>
      <w:sz w:val="20"/>
      <w:szCs w:val="20"/>
      <w:lang w:eastAsia="ru-RU"/>
    </w:rPr>
  </w:style>
  <w:style w:type="paragraph" w:styleId="ae">
    <w:name w:val="annotation subject"/>
    <w:basedOn w:val="ac"/>
    <w:next w:val="ac"/>
    <w:link w:val="af"/>
    <w:uiPriority w:val="99"/>
    <w:semiHidden/>
    <w:unhideWhenUsed/>
    <w:rsid w:val="00CD7BA7"/>
    <w:rPr>
      <w:b/>
      <w:bCs/>
    </w:rPr>
  </w:style>
  <w:style w:type="character" w:customStyle="1" w:styleId="af">
    <w:name w:val="Тема примечания Знак"/>
    <w:basedOn w:val="ad"/>
    <w:link w:val="ae"/>
    <w:uiPriority w:val="99"/>
    <w:semiHidden/>
    <w:rsid w:val="00CD7BA7"/>
    <w:rPr>
      <w:rFonts w:ascii="Times New Roman" w:eastAsia="Calibri" w:hAnsi="Times New Roman" w:cs="Times New Roman"/>
      <w:b/>
      <w:bCs/>
      <w:sz w:val="20"/>
      <w:szCs w:val="20"/>
      <w:lang w:eastAsia="ru-RU"/>
    </w:rPr>
  </w:style>
  <w:style w:type="paragraph" w:styleId="af0">
    <w:name w:val="Revision"/>
    <w:hidden/>
    <w:uiPriority w:val="99"/>
    <w:semiHidden/>
    <w:rsid w:val="00CD7BA7"/>
    <w:pPr>
      <w:spacing w:after="0" w:line="240" w:lineRule="auto"/>
    </w:pPr>
    <w:rPr>
      <w:rFonts w:ascii="Times New Roman" w:eastAsia="Calibri" w:hAnsi="Times New Roman" w:cs="Times New Roman"/>
      <w:sz w:val="20"/>
      <w:szCs w:val="20"/>
      <w:lang w:eastAsia="ru-RU"/>
    </w:rPr>
  </w:style>
  <w:style w:type="character" w:customStyle="1" w:styleId="40">
    <w:name w:val="Заголовок 4 Знак"/>
    <w:basedOn w:val="a0"/>
    <w:link w:val="4"/>
    <w:uiPriority w:val="9"/>
    <w:rsid w:val="00F01C89"/>
    <w:rPr>
      <w:rFonts w:asciiTheme="majorHAnsi" w:eastAsiaTheme="majorEastAsia" w:hAnsiTheme="majorHAnsi" w:cstheme="majorBidi"/>
      <w:b/>
      <w:bCs/>
      <w:i/>
      <w:iCs/>
      <w:color w:val="4F81BD" w:themeColor="accent1"/>
      <w:sz w:val="20"/>
      <w:szCs w:val="20"/>
      <w:lang w:eastAsia="ru-RU"/>
    </w:rPr>
  </w:style>
  <w:style w:type="paragraph" w:styleId="22">
    <w:name w:val="Body Text 2"/>
    <w:basedOn w:val="a"/>
    <w:link w:val="23"/>
    <w:unhideWhenUsed/>
    <w:rsid w:val="00951D9D"/>
    <w:pPr>
      <w:spacing w:after="120" w:line="480" w:lineRule="auto"/>
    </w:pPr>
  </w:style>
  <w:style w:type="character" w:customStyle="1" w:styleId="23">
    <w:name w:val="Основной текст 2 Знак"/>
    <w:basedOn w:val="a0"/>
    <w:link w:val="22"/>
    <w:uiPriority w:val="99"/>
    <w:rsid w:val="00951D9D"/>
    <w:rPr>
      <w:rFonts w:ascii="Times New Roman" w:eastAsia="Calibri" w:hAnsi="Times New Roman" w:cs="Times New Roman"/>
      <w:sz w:val="20"/>
      <w:szCs w:val="20"/>
      <w:lang w:eastAsia="ru-RU"/>
    </w:rPr>
  </w:style>
  <w:style w:type="paragraph" w:styleId="af1">
    <w:name w:val="No Spacing"/>
    <w:aliases w:val="Верстка"/>
    <w:qFormat/>
    <w:rsid w:val="00951D9D"/>
    <w:pPr>
      <w:spacing w:after="0" w:line="240" w:lineRule="auto"/>
    </w:pPr>
    <w:rPr>
      <w:rFonts w:ascii="Times New Roman" w:eastAsia="Times New Roman" w:hAnsi="Times New Roman" w:cs="Times New Roman"/>
      <w:sz w:val="24"/>
      <w:szCs w:val="24"/>
      <w:lang w:eastAsia="ru-RU"/>
    </w:rPr>
  </w:style>
  <w:style w:type="paragraph" w:styleId="af2">
    <w:name w:val="List Paragraph"/>
    <w:basedOn w:val="a"/>
    <w:qFormat/>
    <w:rsid w:val="00C45C07"/>
    <w:pPr>
      <w:ind w:left="720"/>
      <w:contextualSpacing/>
    </w:pPr>
  </w:style>
  <w:style w:type="paragraph" w:customStyle="1" w:styleId="24">
    <w:name w:val="Знак Знак2"/>
    <w:basedOn w:val="a"/>
    <w:rsid w:val="00D94A14"/>
    <w:rPr>
      <w:rFonts w:ascii="Verdana" w:eastAsia="Times New Roman" w:hAnsi="Verdana" w:cs="Verdana"/>
      <w:lang w:val="en-US" w:eastAsia="en-US"/>
    </w:rPr>
  </w:style>
  <w:style w:type="character" w:customStyle="1" w:styleId="af3">
    <w:name w:val="Подпись начальника Знак"/>
    <w:basedOn w:val="a0"/>
    <w:link w:val="af4"/>
    <w:locked/>
    <w:rsid w:val="00F55C83"/>
    <w:rPr>
      <w:rFonts w:ascii="Times New Roman" w:eastAsia="Times New Roman" w:hAnsi="Times New Roman" w:cs="Times New Roman"/>
      <w:b/>
      <w:sz w:val="28"/>
      <w:szCs w:val="28"/>
      <w:lang w:eastAsia="ru-RU"/>
    </w:rPr>
  </w:style>
  <w:style w:type="paragraph" w:customStyle="1" w:styleId="af4">
    <w:name w:val="Подпись начальника"/>
    <w:basedOn w:val="a"/>
    <w:link w:val="af3"/>
    <w:qFormat/>
    <w:rsid w:val="00F55C83"/>
    <w:pPr>
      <w:tabs>
        <w:tab w:val="right" w:pos="9356"/>
      </w:tabs>
      <w:ind w:left="284"/>
      <w:jc w:val="both"/>
    </w:pPr>
    <w:rPr>
      <w:rFonts w:eastAsia="Times New Roman"/>
      <w:b/>
      <w:sz w:val="28"/>
      <w:szCs w:val="28"/>
    </w:rPr>
  </w:style>
  <w:style w:type="paragraph" w:styleId="31">
    <w:name w:val="Body Text Indent 3"/>
    <w:basedOn w:val="a"/>
    <w:link w:val="32"/>
    <w:unhideWhenUsed/>
    <w:rsid w:val="00B17808"/>
    <w:pPr>
      <w:spacing w:after="120"/>
      <w:ind w:left="283"/>
    </w:pPr>
    <w:rPr>
      <w:sz w:val="16"/>
      <w:szCs w:val="16"/>
    </w:rPr>
  </w:style>
  <w:style w:type="character" w:customStyle="1" w:styleId="32">
    <w:name w:val="Основной текст с отступом 3 Знак"/>
    <w:basedOn w:val="a0"/>
    <w:link w:val="31"/>
    <w:uiPriority w:val="99"/>
    <w:semiHidden/>
    <w:rsid w:val="00B17808"/>
    <w:rPr>
      <w:rFonts w:ascii="Times New Roman" w:eastAsia="Calibri" w:hAnsi="Times New Roman" w:cs="Times New Roman"/>
      <w:sz w:val="16"/>
      <w:szCs w:val="16"/>
      <w:lang w:eastAsia="ru-RU"/>
    </w:rPr>
  </w:style>
  <w:style w:type="character" w:styleId="af5">
    <w:name w:val="page number"/>
    <w:basedOn w:val="a0"/>
    <w:rsid w:val="00FA6F5D"/>
  </w:style>
  <w:style w:type="character" w:customStyle="1" w:styleId="10">
    <w:name w:val="Заголовок 1 Знак"/>
    <w:basedOn w:val="a0"/>
    <w:link w:val="1"/>
    <w:rsid w:val="00FE13B0"/>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FE13B0"/>
    <w:rPr>
      <w:rFonts w:ascii="Times New Roman" w:eastAsia="Times New Roman" w:hAnsi="Times New Roman" w:cs="Times New Roman"/>
      <w:b/>
      <w:sz w:val="28"/>
      <w:szCs w:val="24"/>
      <w:lang w:eastAsia="ru-RU"/>
    </w:rPr>
  </w:style>
  <w:style w:type="character" w:customStyle="1" w:styleId="60">
    <w:name w:val="Заголовок 6 Знак"/>
    <w:basedOn w:val="a0"/>
    <w:link w:val="6"/>
    <w:rsid w:val="00FE13B0"/>
    <w:rPr>
      <w:rFonts w:ascii="Times New Roman" w:eastAsia="Times New Roman" w:hAnsi="Times New Roman" w:cs="Times New Roman"/>
      <w:i/>
      <w:sz w:val="28"/>
      <w:szCs w:val="20"/>
      <w:lang w:eastAsia="ru-RU"/>
    </w:rPr>
  </w:style>
  <w:style w:type="numbering" w:customStyle="1" w:styleId="11">
    <w:name w:val="Нет списка1"/>
    <w:next w:val="a2"/>
    <w:uiPriority w:val="99"/>
    <w:semiHidden/>
    <w:unhideWhenUsed/>
    <w:rsid w:val="00FE13B0"/>
  </w:style>
  <w:style w:type="paragraph" w:customStyle="1" w:styleId="ConsNormal">
    <w:name w:val="ConsNormal"/>
    <w:rsid w:val="00FE13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6">
    <w:name w:val="Hyperlink"/>
    <w:uiPriority w:val="99"/>
    <w:rsid w:val="00FE13B0"/>
    <w:rPr>
      <w:color w:val="0000FF"/>
      <w:u w:val="single"/>
    </w:rPr>
  </w:style>
  <w:style w:type="paragraph" w:styleId="33">
    <w:name w:val="Body Text 3"/>
    <w:basedOn w:val="a"/>
    <w:link w:val="34"/>
    <w:rsid w:val="00FE13B0"/>
    <w:pPr>
      <w:spacing w:after="120"/>
    </w:pPr>
    <w:rPr>
      <w:rFonts w:eastAsia="Times New Roman"/>
      <w:sz w:val="16"/>
      <w:szCs w:val="16"/>
    </w:rPr>
  </w:style>
  <w:style w:type="character" w:customStyle="1" w:styleId="34">
    <w:name w:val="Основной текст 3 Знак"/>
    <w:basedOn w:val="a0"/>
    <w:link w:val="33"/>
    <w:rsid w:val="00FE13B0"/>
    <w:rPr>
      <w:rFonts w:ascii="Times New Roman" w:eastAsia="Times New Roman" w:hAnsi="Times New Roman" w:cs="Times New Roman"/>
      <w:sz w:val="16"/>
      <w:szCs w:val="16"/>
      <w:lang w:eastAsia="ru-RU"/>
    </w:rPr>
  </w:style>
  <w:style w:type="paragraph" w:styleId="af7">
    <w:name w:val="Plain Text"/>
    <w:basedOn w:val="a"/>
    <w:link w:val="af8"/>
    <w:uiPriority w:val="99"/>
    <w:rsid w:val="00FE13B0"/>
    <w:rPr>
      <w:rFonts w:ascii="Courier New" w:eastAsia="Times New Roman" w:hAnsi="Courier New" w:cs="Courier New"/>
    </w:rPr>
  </w:style>
  <w:style w:type="character" w:customStyle="1" w:styleId="af8">
    <w:name w:val="Текст Знак"/>
    <w:basedOn w:val="a0"/>
    <w:link w:val="af7"/>
    <w:uiPriority w:val="99"/>
    <w:rsid w:val="00FE13B0"/>
    <w:rPr>
      <w:rFonts w:ascii="Courier New" w:eastAsia="Times New Roman" w:hAnsi="Courier New" w:cs="Courier New"/>
      <w:sz w:val="20"/>
      <w:szCs w:val="20"/>
      <w:lang w:eastAsia="ru-RU"/>
    </w:rPr>
  </w:style>
  <w:style w:type="paragraph" w:styleId="af9">
    <w:name w:val="Body Text Indent"/>
    <w:basedOn w:val="a"/>
    <w:link w:val="afa"/>
    <w:rsid w:val="00FE13B0"/>
    <w:pPr>
      <w:spacing w:after="120"/>
      <w:ind w:left="283"/>
    </w:pPr>
    <w:rPr>
      <w:rFonts w:eastAsia="Times New Roman"/>
      <w:sz w:val="24"/>
      <w:szCs w:val="24"/>
    </w:rPr>
  </w:style>
  <w:style w:type="character" w:customStyle="1" w:styleId="afa">
    <w:name w:val="Основной текст с отступом Знак"/>
    <w:basedOn w:val="a0"/>
    <w:link w:val="af9"/>
    <w:rsid w:val="00FE13B0"/>
    <w:rPr>
      <w:rFonts w:ascii="Times New Roman" w:eastAsia="Times New Roman" w:hAnsi="Times New Roman" w:cs="Times New Roman"/>
      <w:sz w:val="24"/>
      <w:szCs w:val="24"/>
      <w:lang w:eastAsia="ru-RU"/>
    </w:rPr>
  </w:style>
  <w:style w:type="paragraph" w:customStyle="1" w:styleId="ConsPlusNonformat">
    <w:name w:val="ConsPlusNonformat"/>
    <w:rsid w:val="00FE13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b">
    <w:name w:val="Знак Знак Знак Знак Знак Знак Знак"/>
    <w:basedOn w:val="a"/>
    <w:rsid w:val="00FE13B0"/>
    <w:pPr>
      <w:spacing w:before="100" w:beforeAutospacing="1" w:after="100" w:afterAutospacing="1"/>
      <w:jc w:val="both"/>
    </w:pPr>
    <w:rPr>
      <w:rFonts w:ascii="Tahoma" w:eastAsia="Times New Roman" w:hAnsi="Tahoma"/>
      <w:lang w:val="en-US" w:eastAsia="en-US"/>
    </w:rPr>
  </w:style>
  <w:style w:type="paragraph" w:styleId="afc">
    <w:name w:val="caption"/>
    <w:basedOn w:val="a"/>
    <w:next w:val="a"/>
    <w:qFormat/>
    <w:rsid w:val="00FE13B0"/>
    <w:rPr>
      <w:rFonts w:ascii="Arial" w:eastAsia="Times New Roman" w:hAnsi="Arial"/>
      <w:b/>
      <w:spacing w:val="204"/>
      <w:sz w:val="48"/>
    </w:rPr>
  </w:style>
  <w:style w:type="paragraph" w:customStyle="1" w:styleId="ConsPlusTitle">
    <w:name w:val="ConsPlusTitle"/>
    <w:rsid w:val="00FE13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st">
    <w:name w:val="st"/>
    <w:basedOn w:val="a0"/>
    <w:rsid w:val="00FE13B0"/>
  </w:style>
  <w:style w:type="character" w:styleId="afd">
    <w:name w:val="Emphasis"/>
    <w:uiPriority w:val="20"/>
    <w:qFormat/>
    <w:rsid w:val="00FE13B0"/>
    <w:rPr>
      <w:i/>
      <w:iCs/>
    </w:rPr>
  </w:style>
  <w:style w:type="character" w:customStyle="1" w:styleId="apple-converted-space">
    <w:name w:val="apple-converted-space"/>
    <w:rsid w:val="00FE13B0"/>
  </w:style>
  <w:style w:type="paragraph" w:styleId="25">
    <w:name w:val="Body Text Indent 2"/>
    <w:basedOn w:val="a"/>
    <w:link w:val="26"/>
    <w:uiPriority w:val="99"/>
    <w:unhideWhenUsed/>
    <w:rsid w:val="00FE13B0"/>
    <w:pPr>
      <w:spacing w:after="120" w:line="480" w:lineRule="auto"/>
      <w:ind w:left="283"/>
    </w:pPr>
    <w:rPr>
      <w:rFonts w:eastAsia="Times New Roman"/>
      <w:sz w:val="24"/>
      <w:szCs w:val="24"/>
    </w:rPr>
  </w:style>
  <w:style w:type="character" w:customStyle="1" w:styleId="26">
    <w:name w:val="Основной текст с отступом 2 Знак"/>
    <w:basedOn w:val="a0"/>
    <w:link w:val="25"/>
    <w:uiPriority w:val="99"/>
    <w:rsid w:val="00FE13B0"/>
    <w:rPr>
      <w:rFonts w:ascii="Times New Roman" w:eastAsia="Times New Roman" w:hAnsi="Times New Roman" w:cs="Times New Roman"/>
      <w:sz w:val="24"/>
      <w:szCs w:val="24"/>
      <w:lang w:eastAsia="ru-RU"/>
    </w:rPr>
  </w:style>
  <w:style w:type="character" w:customStyle="1" w:styleId="12">
    <w:name w:val="Текст примечания Знак1"/>
    <w:uiPriority w:val="99"/>
    <w:semiHidden/>
    <w:rsid w:val="00FE13B0"/>
    <w:rPr>
      <w:rFonts w:ascii="Times New Roman" w:eastAsia="Times New Roman" w:hAnsi="Times New Roman"/>
    </w:rPr>
  </w:style>
  <w:style w:type="character" w:customStyle="1" w:styleId="ConsPlusNormal0">
    <w:name w:val="ConsPlusNormal Знак"/>
    <w:link w:val="ConsPlusNormal"/>
    <w:uiPriority w:val="99"/>
    <w:rsid w:val="00FE13B0"/>
    <w:rPr>
      <w:rFonts w:ascii="Arial" w:eastAsia="Calibri" w:hAnsi="Arial" w:cs="Arial"/>
      <w:sz w:val="20"/>
      <w:szCs w:val="20"/>
      <w:lang w:eastAsia="ru-RU"/>
    </w:rPr>
  </w:style>
  <w:style w:type="character" w:customStyle="1" w:styleId="blk">
    <w:name w:val="blk"/>
    <w:rsid w:val="00FE13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73001">
      <w:bodyDiv w:val="1"/>
      <w:marLeft w:val="0"/>
      <w:marRight w:val="0"/>
      <w:marTop w:val="0"/>
      <w:marBottom w:val="0"/>
      <w:divBdr>
        <w:top w:val="none" w:sz="0" w:space="0" w:color="auto"/>
        <w:left w:val="none" w:sz="0" w:space="0" w:color="auto"/>
        <w:bottom w:val="none" w:sz="0" w:space="0" w:color="auto"/>
        <w:right w:val="none" w:sz="0" w:space="0" w:color="auto"/>
      </w:divBdr>
    </w:div>
    <w:div w:id="666713991">
      <w:bodyDiv w:val="1"/>
      <w:marLeft w:val="0"/>
      <w:marRight w:val="0"/>
      <w:marTop w:val="0"/>
      <w:marBottom w:val="0"/>
      <w:divBdr>
        <w:top w:val="none" w:sz="0" w:space="0" w:color="auto"/>
        <w:left w:val="none" w:sz="0" w:space="0" w:color="auto"/>
        <w:bottom w:val="none" w:sz="0" w:space="0" w:color="auto"/>
        <w:right w:val="none" w:sz="0" w:space="0" w:color="auto"/>
      </w:divBdr>
    </w:div>
    <w:div w:id="1217083598">
      <w:bodyDiv w:val="1"/>
      <w:marLeft w:val="0"/>
      <w:marRight w:val="0"/>
      <w:marTop w:val="0"/>
      <w:marBottom w:val="0"/>
      <w:divBdr>
        <w:top w:val="none" w:sz="0" w:space="0" w:color="auto"/>
        <w:left w:val="none" w:sz="0" w:space="0" w:color="auto"/>
        <w:bottom w:val="none" w:sz="0" w:space="0" w:color="auto"/>
        <w:right w:val="none" w:sz="0" w:space="0" w:color="auto"/>
      </w:divBdr>
    </w:div>
    <w:div w:id="1724787985">
      <w:bodyDiv w:val="1"/>
      <w:marLeft w:val="0"/>
      <w:marRight w:val="0"/>
      <w:marTop w:val="0"/>
      <w:marBottom w:val="0"/>
      <w:divBdr>
        <w:top w:val="none" w:sz="0" w:space="0" w:color="auto"/>
        <w:left w:val="none" w:sz="0" w:space="0" w:color="auto"/>
        <w:bottom w:val="none" w:sz="0" w:space="0" w:color="auto"/>
        <w:right w:val="none" w:sz="0" w:space="0" w:color="auto"/>
      </w:divBdr>
    </w:div>
    <w:div w:id="1820151776">
      <w:bodyDiv w:val="1"/>
      <w:marLeft w:val="0"/>
      <w:marRight w:val="0"/>
      <w:marTop w:val="0"/>
      <w:marBottom w:val="0"/>
      <w:divBdr>
        <w:top w:val="none" w:sz="0" w:space="0" w:color="auto"/>
        <w:left w:val="none" w:sz="0" w:space="0" w:color="auto"/>
        <w:bottom w:val="none" w:sz="0" w:space="0" w:color="auto"/>
        <w:right w:val="none" w:sz="0" w:space="0" w:color="auto"/>
      </w:divBdr>
    </w:div>
    <w:div w:id="209639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D23A5F8ADBCA21688419E02EE0F0F73EF630450CADA0AD1FDDCD9113EE78EE907F87CC8EAECF15FDF5290g9x3M" TargetMode="External"/><Relationship Id="rId18" Type="http://schemas.openxmlformats.org/officeDocument/2006/relationships/hyperlink" Target="consultantplus://offline/ref=51AA2738CB415A7261B6A25DCFED59245818FB2192DB4275630D0F5B9534EB3E272E3F142F429F23EFBA37v2B5O" TargetMode="External"/><Relationship Id="rId26" Type="http://schemas.openxmlformats.org/officeDocument/2006/relationships/hyperlink" Target="mailto:ased_mo_schekino@tularegion.ru" TargetMode="External"/><Relationship Id="rId3" Type="http://schemas.openxmlformats.org/officeDocument/2006/relationships/styles" Target="styles.xml"/><Relationship Id="rId21" Type="http://schemas.openxmlformats.org/officeDocument/2006/relationships/hyperlink" Target="consultantplus://offline/ref=EABA60AFB07D8E43B9FF17DE501CF27DEEB9F713BDF90D26DC7829E5B661302838E6301E988AE175U0oBF" TargetMode="External"/><Relationship Id="rId7" Type="http://schemas.openxmlformats.org/officeDocument/2006/relationships/footnotes" Target="footnotes.xml"/><Relationship Id="rId12" Type="http://schemas.openxmlformats.org/officeDocument/2006/relationships/hyperlink" Target="consultantplus://offline/ref=DE6827F810E831F233327C39B2015EEDEC6B0BC029261F01E130FD7EFF262A5D7EE1678B7CH76EM" TargetMode="External"/><Relationship Id="rId17" Type="http://schemas.openxmlformats.org/officeDocument/2006/relationships/hyperlink" Target="consultantplus://offline/ref=6AA00723D9D9EFC9951CC67DF1FFBA483F73F48C63D59E747AE42EEA1857D5ED856FA14ADF6B586Fl9k9O"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consultantplus://offline/ref=6AA00723D9D9EFC9951CC67DF1FFBA483F73FA8860DA9E747AE42EEA18l5k7O" TargetMode="External"/><Relationship Id="rId20" Type="http://schemas.openxmlformats.org/officeDocument/2006/relationships/hyperlink" Target="consultantplus://offline/ref=6AA00723D9D9EFC9951CC67DF1FFBA483F73FA8860DA9E747AE42EEA18l5k7O"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consultantplus://offline/ref=6AA00723D9D9EFC9951CC67DF1FFBA483F73FF8261DC9E747AE42EEA18l5k7O" TargetMode="External"/><Relationship Id="rId23" Type="http://schemas.openxmlformats.org/officeDocument/2006/relationships/header" Target="header1.xml"/><Relationship Id="rId28" Type="http://schemas.openxmlformats.org/officeDocument/2006/relationships/header" Target="header4.xml"/><Relationship Id="rId10" Type="http://schemas.openxmlformats.org/officeDocument/2006/relationships/image" Target="media/image2.emf"/><Relationship Id="rId19" Type="http://schemas.openxmlformats.org/officeDocument/2006/relationships/hyperlink" Target="consultantplus://offline/ref=51AA2738CB415A7261B6A25DCFED59245818FB2192DB4275630D0F5B9534EB3E272E3F142F429F23EFBA37v2B5O"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5D62CB1C5BE3F0F0104976FC834340A319FFEA60ED2C9456FB04482E75CCCCB61A5C04BD20CAx4I" TargetMode="External"/><Relationship Id="rId22" Type="http://schemas.openxmlformats.org/officeDocument/2006/relationships/hyperlink" Target="consultantplus://offline/ref=6AA00723D9D9EFC9951CC67DF1FFBA483F73F48861DD9E747AE42EEA1857D5ED856FA148DFl6kDO" TargetMode="External"/><Relationship Id="rId27" Type="http://schemas.openxmlformats.org/officeDocument/2006/relationships/hyperlink" Target="http://www.gosuslugi.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DA009B-38B7-4581-B92B-8ADE68482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443</TotalTime>
  <Pages>38</Pages>
  <Words>12691</Words>
  <Characters>72340</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Сорокина</dc:creator>
  <cp:lastModifiedBy>user</cp:lastModifiedBy>
  <cp:revision>62</cp:revision>
  <cp:lastPrinted>2019-01-09T14:05:00Z</cp:lastPrinted>
  <dcterms:created xsi:type="dcterms:W3CDTF">2018-01-24T08:47:00Z</dcterms:created>
  <dcterms:modified xsi:type="dcterms:W3CDTF">2019-01-09T14:05:00Z</dcterms:modified>
</cp:coreProperties>
</file>