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B82F01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B82F01" w:rsidRPr="00B82F01">
        <w:rPr>
          <w:rFonts w:ascii="PT Astra Serif" w:hAnsi="PT Astra Serif"/>
          <w:sz w:val="24"/>
          <w:szCs w:val="24"/>
        </w:rPr>
        <w:t>«О назначении голосования по отбору общественных территорий, подлежащих благоустройству в первоочередном порядке в муниципальном образовании город Щекино Щекинского района в рамках реализации государственной и муниципальной программы по формированию современной городской среды»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82F01" w:rsidRPr="00B82F01">
        <w:rPr>
          <w:rFonts w:ascii="PT Astra Serif" w:hAnsi="PT Astra Serif"/>
          <w:sz w:val="24"/>
          <w:szCs w:val="24"/>
        </w:rPr>
        <w:t>«О назначении голосования по отбору общественных территорий, подлежащих благоустройству в первоочередном порядке в муниципальном образовании город Щекино Щекинского района в рамках реализации государственной и муниципальной программы по формированию современной городской среды»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B82F01" w:rsidRPr="00B82F01">
        <w:rPr>
          <w:rFonts w:ascii="PT Astra Serif" w:hAnsi="PT Astra Serif"/>
          <w:sz w:val="24"/>
          <w:szCs w:val="24"/>
        </w:rPr>
        <w:t>«О назначении голосования по отбору общественных территорий, подлежащих благоустройству в первоочередном порядке в муниципальном образовании город Щекино Щекинского района в рамках реализации государственной и муниципальной программы по формированию современной городской среды»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82F01">
        <w:rPr>
          <w:rFonts w:ascii="PT Astra Serif" w:hAnsi="PT Astra Serif"/>
          <w:sz w:val="24"/>
          <w:szCs w:val="24"/>
        </w:rPr>
        <w:t>0</w:t>
      </w:r>
      <w:r w:rsidR="00D16894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.02.2020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B82F01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B82F01">
        <w:rPr>
          <w:rFonts w:ascii="PT Astra Serif" w:hAnsi="PT Astra Serif" w:cs="Times New Roman"/>
        </w:rPr>
        <w:t xml:space="preserve">Исп. </w:t>
      </w:r>
      <w:r w:rsidR="00B82F01" w:rsidRPr="00B82F01">
        <w:rPr>
          <w:rFonts w:ascii="PT Astra Serif" w:hAnsi="PT Astra Serif" w:cs="Times New Roman"/>
        </w:rPr>
        <w:t>Щербакова Юлия Валериевна,</w:t>
      </w:r>
    </w:p>
    <w:p w:rsidR="00955D2A" w:rsidRPr="00B82F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B82F01">
        <w:rPr>
          <w:rFonts w:ascii="PT Astra Serif" w:hAnsi="PT Astra Serif" w:cs="Times New Roman"/>
        </w:rPr>
        <w:t>Тел. 8(48751)</w:t>
      </w:r>
      <w:r w:rsidR="00B82F01" w:rsidRPr="00B82F01">
        <w:rPr>
          <w:rFonts w:ascii="PT Astra Serif" w:hAnsi="PT Astra Serif" w:cs="Times New Roman"/>
        </w:rPr>
        <w:t xml:space="preserve"> </w:t>
      </w:r>
      <w:r w:rsidRPr="00B82F01">
        <w:rPr>
          <w:rFonts w:ascii="PT Astra Serif" w:hAnsi="PT Astra Serif" w:cs="Times New Roman"/>
        </w:rPr>
        <w:t>5-</w:t>
      </w:r>
      <w:r w:rsidR="00B82F01" w:rsidRPr="00B82F01">
        <w:rPr>
          <w:rFonts w:ascii="PT Astra Serif" w:hAnsi="PT Astra Serif" w:cs="Times New Roman"/>
        </w:rPr>
        <w:t>23</w:t>
      </w:r>
      <w:r w:rsidRPr="00B82F01">
        <w:rPr>
          <w:rFonts w:ascii="PT Astra Serif" w:hAnsi="PT Astra Serif" w:cs="Times New Roman"/>
        </w:rPr>
        <w:t>-</w:t>
      </w:r>
      <w:r w:rsidR="00B82F01" w:rsidRPr="00B82F01">
        <w:rPr>
          <w:rFonts w:ascii="PT Astra Serif" w:hAnsi="PT Astra Serif" w:cs="Times New Roman"/>
        </w:rPr>
        <w:t>6</w:t>
      </w:r>
      <w:r w:rsidRPr="00B82F01">
        <w:rPr>
          <w:rFonts w:ascii="PT Astra Serif" w:hAnsi="PT Astra Serif" w:cs="Times New Roman"/>
        </w:rPr>
        <w:t>9</w:t>
      </w:r>
    </w:p>
    <w:sectPr w:rsidR="00955D2A" w:rsidRPr="00B82F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82F01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6894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5281C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7F2C-A548-43BB-B17F-70AC6504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2019-12-27T08:39:00Z</cp:lastPrinted>
  <dcterms:created xsi:type="dcterms:W3CDTF">2020-02-04T09:51:00Z</dcterms:created>
  <dcterms:modified xsi:type="dcterms:W3CDTF">2020-02-05T11:34:00Z</dcterms:modified>
</cp:coreProperties>
</file>