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13126D" w:rsidRPr="0013126D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31.01.2014 г. №1-153 «</w:t>
      </w:r>
      <w:r w:rsidR="00B90408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</w:t>
      </w:r>
      <w:r w:rsidR="006E5794">
        <w:rPr>
          <w:rFonts w:ascii="Times New Roman" w:hAnsi="Times New Roman" w:cs="Times New Roman"/>
          <w:sz w:val="24"/>
          <w:szCs w:val="24"/>
          <w:u w:val="single"/>
        </w:rPr>
        <w:t>муниципальной программы муниципального образования Щекинский район «Охрана окружающей среды в муниципальном образовании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B90408">
        <w:rPr>
          <w:rFonts w:ascii="Times New Roman" w:hAnsi="Times New Roman" w:cs="Times New Roman"/>
          <w:sz w:val="24"/>
          <w:szCs w:val="24"/>
        </w:rPr>
        <w:t>«</w:t>
      </w:r>
      <w:r w:rsidR="0013126D" w:rsidRPr="0013126D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31.01.2014 г. №1-153 «</w:t>
      </w:r>
      <w:r w:rsidR="0013126D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</w:t>
      </w:r>
      <w:r w:rsidR="00B90408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B90408">
        <w:rPr>
          <w:rFonts w:ascii="Times New Roman" w:hAnsi="Times New Roman" w:cs="Times New Roman"/>
          <w:sz w:val="24"/>
          <w:szCs w:val="24"/>
        </w:rPr>
        <w:t>«</w:t>
      </w:r>
      <w:r w:rsidR="0013126D" w:rsidRPr="0013126D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31.01.2014 г. №1-153 «</w:t>
      </w:r>
      <w:r w:rsidR="0013126D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</w:t>
      </w:r>
      <w:r w:rsidR="00B90408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3126D" w:rsidP="000658E1">
            <w:r>
              <w:t>А.А. 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3126D">
        <w:rPr>
          <w:sz w:val="24"/>
          <w:szCs w:val="24"/>
        </w:rPr>
        <w:t>28.10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3126D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5794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F1F9B-AE2C-4777-81D3-6DA1E3B0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2014-10-28T12:35:00Z</cp:lastPrinted>
  <dcterms:created xsi:type="dcterms:W3CDTF">2014-10-28T12:36:00Z</dcterms:created>
  <dcterms:modified xsi:type="dcterms:W3CDTF">2014-10-28T12:36:00Z</dcterms:modified>
</cp:coreProperties>
</file>