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EF3986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F3986" w:rsidRDefault="00F67E31" w:rsidP="00A12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F3986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A12750" w:rsidRPr="00984188" w:rsidRDefault="00A12750" w:rsidP="00A1275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984188">
        <w:rPr>
          <w:rFonts w:ascii="PT Astra Serif" w:hAnsi="PT Astra Serif"/>
          <w:sz w:val="28"/>
          <w:szCs w:val="28"/>
        </w:rPr>
        <w:t>о размещении проекта муниципального нормативного правового акта постановления администрации Щекинского района «</w:t>
      </w:r>
      <w:r w:rsidRPr="00984188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6-631 «Об утверждении административного регламента предоставления муниципальной </w:t>
      </w:r>
    </w:p>
    <w:p w:rsidR="00A12750" w:rsidRPr="00984188" w:rsidRDefault="00A12750" w:rsidP="00A1275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84188">
        <w:rPr>
          <w:rFonts w:ascii="PT Astra Serif" w:hAnsi="PT Astra Serif"/>
          <w:bCs/>
          <w:sz w:val="28"/>
          <w:szCs w:val="28"/>
        </w:rPr>
        <w:t xml:space="preserve">услуги </w:t>
      </w:r>
      <w:r w:rsidRPr="00984188">
        <w:rPr>
          <w:rFonts w:ascii="PT Astra Serif" w:hAnsi="PT Astra Serif"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</w:p>
    <w:p w:rsidR="00A12750" w:rsidRPr="00984188" w:rsidRDefault="00A12750" w:rsidP="00A12750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984188">
        <w:rPr>
          <w:rFonts w:ascii="PT Astra Serif" w:hAnsi="PT Astra Serif"/>
          <w:sz w:val="28"/>
          <w:szCs w:val="28"/>
        </w:rPr>
        <w:t xml:space="preserve"> электронного журнала успеваемости»</w:t>
      </w:r>
    </w:p>
    <w:p w:rsidR="00F67E31" w:rsidRPr="00EF3986" w:rsidRDefault="00154A2E" w:rsidP="00154A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EC2ADB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8153D3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B76C99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77052F" w:rsidRPr="00EF3986">
        <w:rPr>
          <w:rFonts w:ascii="PT Astra Serif" w:hAnsi="PT Astra Serif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№6-631 «Об утверждении административного регламента предоставления муниципальной услуги </w:t>
      </w:r>
      <w:r w:rsidR="0077052F" w:rsidRPr="00EF3986">
        <w:rPr>
          <w:rFonts w:ascii="PT Astra Serif" w:hAnsi="PT Astra Serif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 электронного журнала успеваемости»</w:t>
      </w:r>
      <w:r w:rsidR="00C9235A" w:rsidRPr="00EF398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67E31" w:rsidRPr="00EF398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EC2ADB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EC2ADB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EC2ADB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EC2ADB">
        <w:rPr>
          <w:rFonts w:ascii="PT Astra Serif" w:hAnsi="PT Astra Serif" w:cs="Times New Roman"/>
          <w:sz w:val="28"/>
          <w:szCs w:val="28"/>
          <w:lang w:eastAsia="ru-RU"/>
        </w:rPr>
        <w:t>26 февраля 2020 года по 0</w:t>
      </w:r>
      <w:r w:rsidR="00B76C99">
        <w:rPr>
          <w:rFonts w:ascii="PT Astra Serif" w:hAnsi="PT Astra Serif" w:cs="Times New Roman"/>
          <w:sz w:val="28"/>
          <w:szCs w:val="28"/>
          <w:lang w:eastAsia="ru-RU"/>
        </w:rPr>
        <w:t xml:space="preserve">5 </w:t>
      </w:r>
      <w:r w:rsidR="00EC2ADB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B76C99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EC2ADB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EC2ADB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B76C99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C2ADB" w:rsidRPr="006B2B90" w:rsidRDefault="00EC2ADB" w:rsidP="00EC2ADB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  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EC2ADB" w:rsidRPr="006138E2" w:rsidRDefault="00EC2ADB" w:rsidP="00EA767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Муравьева</w:t>
      </w:r>
      <w:bookmarkStart w:id="0" w:name="_GoBack"/>
      <w:bookmarkEnd w:id="0"/>
    </w:p>
    <w:p w:rsidR="00154A2E" w:rsidRPr="009852B2" w:rsidRDefault="00154A2E" w:rsidP="00EC2AD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EF3986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3C" w:rsidRDefault="008C093C" w:rsidP="006138E2">
      <w:pPr>
        <w:spacing w:after="0" w:line="240" w:lineRule="auto"/>
      </w:pPr>
      <w:r>
        <w:separator/>
      </w:r>
    </w:p>
  </w:endnote>
  <w:endnote w:type="continuationSeparator" w:id="0">
    <w:p w:rsidR="008C093C" w:rsidRDefault="008C093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3C" w:rsidRDefault="008C093C" w:rsidP="006138E2">
      <w:pPr>
        <w:spacing w:after="0" w:line="240" w:lineRule="auto"/>
      </w:pPr>
      <w:r>
        <w:separator/>
      </w:r>
    </w:p>
  </w:footnote>
  <w:footnote w:type="continuationSeparator" w:id="0">
    <w:p w:rsidR="008C093C" w:rsidRDefault="008C093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54A2E"/>
    <w:rsid w:val="0016494E"/>
    <w:rsid w:val="00175DE9"/>
    <w:rsid w:val="001840FD"/>
    <w:rsid w:val="002076EB"/>
    <w:rsid w:val="00264D2A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4D19D3"/>
    <w:rsid w:val="0051473F"/>
    <w:rsid w:val="005270E6"/>
    <w:rsid w:val="0054039A"/>
    <w:rsid w:val="005D71F1"/>
    <w:rsid w:val="006138E2"/>
    <w:rsid w:val="00633DC1"/>
    <w:rsid w:val="006425F2"/>
    <w:rsid w:val="00645B3A"/>
    <w:rsid w:val="00645B4C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153D3"/>
    <w:rsid w:val="0083688F"/>
    <w:rsid w:val="00844094"/>
    <w:rsid w:val="00876E75"/>
    <w:rsid w:val="00892592"/>
    <w:rsid w:val="008A0A6C"/>
    <w:rsid w:val="008B4253"/>
    <w:rsid w:val="008C093C"/>
    <w:rsid w:val="008C1766"/>
    <w:rsid w:val="00910327"/>
    <w:rsid w:val="009221FC"/>
    <w:rsid w:val="0092298C"/>
    <w:rsid w:val="00931A4A"/>
    <w:rsid w:val="00932B31"/>
    <w:rsid w:val="009478D3"/>
    <w:rsid w:val="00950143"/>
    <w:rsid w:val="00963C32"/>
    <w:rsid w:val="00984188"/>
    <w:rsid w:val="009F0EEA"/>
    <w:rsid w:val="00A0150C"/>
    <w:rsid w:val="00A12750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76C99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A767C"/>
    <w:rsid w:val="00EC2ADB"/>
    <w:rsid w:val="00EE0FEE"/>
    <w:rsid w:val="00EF3986"/>
    <w:rsid w:val="00F00030"/>
    <w:rsid w:val="00F23847"/>
    <w:rsid w:val="00F24CCD"/>
    <w:rsid w:val="00F3749E"/>
    <w:rsid w:val="00F538E7"/>
    <w:rsid w:val="00F658F7"/>
    <w:rsid w:val="00F67E31"/>
    <w:rsid w:val="00F72542"/>
    <w:rsid w:val="00F76094"/>
    <w:rsid w:val="00FA3CD3"/>
    <w:rsid w:val="00FB267F"/>
    <w:rsid w:val="00FC2B83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B6F2E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127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39</cp:revision>
  <cp:lastPrinted>2020-02-26T07:37:00Z</cp:lastPrinted>
  <dcterms:created xsi:type="dcterms:W3CDTF">2015-11-17T11:40:00Z</dcterms:created>
  <dcterms:modified xsi:type="dcterms:W3CDTF">2020-02-26T07:37:00Z</dcterms:modified>
</cp:coreProperties>
</file>