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5368EC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bookmarkStart w:id="0" w:name="_GoBack"/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C835C9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C835C9">
        <w:rPr>
          <w:rFonts w:ascii="PT Astra Serif" w:hAnsi="PT Astra Serif"/>
          <w:sz w:val="24"/>
          <w:szCs w:val="24"/>
        </w:rPr>
        <w:t xml:space="preserve"> 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</w:t>
      </w:r>
      <w:r w:rsidR="005368EC">
        <w:rPr>
          <w:rFonts w:ascii="PT Astra Serif" w:hAnsi="PT Astra Serif"/>
          <w:sz w:val="24"/>
          <w:szCs w:val="24"/>
        </w:rPr>
        <w:t xml:space="preserve">Комплексное развитие сельских территорий муниципального образования </w:t>
      </w:r>
      <w:r w:rsidR="005368EC">
        <w:rPr>
          <w:rFonts w:ascii="PT Astra Serif" w:hAnsi="PT Astra Serif"/>
          <w:sz w:val="24"/>
          <w:szCs w:val="24"/>
        </w:rPr>
        <w:br/>
        <w:t>Щекинский район»</w:t>
      </w:r>
    </w:p>
    <w:bookmarkEnd w:id="0"/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5368EC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5368EC">
        <w:rPr>
          <w:rFonts w:ascii="PT Astra Serif" w:hAnsi="PT Astra Serif"/>
          <w:sz w:val="24"/>
          <w:szCs w:val="24"/>
        </w:rPr>
        <w:t>«</w:t>
      </w:r>
      <w:r w:rsidR="005368EC" w:rsidRPr="00C835C9">
        <w:rPr>
          <w:rFonts w:ascii="PT Astra Serif" w:hAnsi="PT Astra Serif"/>
          <w:sz w:val="24"/>
          <w:szCs w:val="24"/>
        </w:rPr>
        <w:t>О вне</w:t>
      </w:r>
      <w:r w:rsidR="005368EC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5368EC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 xml:space="preserve">0.01.2022 № 1-1 «Об утверждении </w:t>
      </w:r>
      <w:r w:rsidR="005368EC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</w:t>
      </w:r>
      <w:r w:rsidR="005368EC">
        <w:rPr>
          <w:rFonts w:ascii="PT Astra Serif" w:hAnsi="PT Astra Serif"/>
          <w:sz w:val="24"/>
          <w:szCs w:val="24"/>
        </w:rPr>
        <w:t>Комплексное развитие сельских территорий муниципального образования Щекинский район»</w:t>
      </w:r>
      <w:r w:rsidR="005368EC"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5368E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5368EC" w:rsidRPr="005368EC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 10.01.2022 № 1-1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5368E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623749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5368EC">
        <w:rPr>
          <w:rFonts w:ascii="PT Astra Serif" w:hAnsi="PT Astra Serif"/>
          <w:sz w:val="24"/>
          <w:szCs w:val="24"/>
        </w:rPr>
        <w:t>7</w:t>
      </w:r>
      <w:r w:rsidR="00C835C9">
        <w:rPr>
          <w:rFonts w:ascii="PT Astra Serif" w:hAnsi="PT Astra Serif"/>
          <w:sz w:val="24"/>
          <w:szCs w:val="24"/>
        </w:rPr>
        <w:t>.0</w:t>
      </w:r>
      <w:r w:rsidR="00442A2B">
        <w:rPr>
          <w:rFonts w:ascii="PT Astra Serif" w:hAnsi="PT Astra Serif"/>
          <w:sz w:val="24"/>
          <w:szCs w:val="24"/>
        </w:rPr>
        <w:t>5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42A2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C70F254-6DC8-41BC-AF43-48AABCD5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3</cp:revision>
  <cp:lastPrinted>2022-05-27T06:42:00Z</cp:lastPrinted>
  <dcterms:created xsi:type="dcterms:W3CDTF">2022-01-27T11:32:00Z</dcterms:created>
  <dcterms:modified xsi:type="dcterms:W3CDTF">2022-05-27T06:43:00Z</dcterms:modified>
</cp:coreProperties>
</file>