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6C5" w:rsidRPr="00F727E1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27E1">
        <w:rPr>
          <w:rFonts w:ascii="Times New Roman" w:hAnsi="Times New Roman" w:cs="Times New Roman"/>
          <w:sz w:val="28"/>
          <w:szCs w:val="28"/>
        </w:rPr>
        <w:t>ЗАКЛЮЧЕНИЕ</w:t>
      </w:r>
      <w:r w:rsidRPr="00F727E1">
        <w:rPr>
          <w:rFonts w:ascii="Times New Roman" w:hAnsi="Times New Roman" w:cs="Times New Roman"/>
          <w:sz w:val="28"/>
          <w:szCs w:val="28"/>
        </w:rPr>
        <w:br/>
        <w:t>по результатам проведения антикоррупционной экспертизы</w:t>
      </w:r>
    </w:p>
    <w:p w:rsidR="004126C5" w:rsidRPr="00F727E1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27E1">
        <w:rPr>
          <w:rFonts w:ascii="Times New Roman" w:hAnsi="Times New Roman" w:cs="Times New Roman"/>
          <w:sz w:val="28"/>
          <w:szCs w:val="28"/>
        </w:rPr>
        <w:t>проекта муниципального нормативного правового акта</w:t>
      </w:r>
    </w:p>
    <w:p w:rsidR="004126C5" w:rsidRPr="00F727E1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27E1">
        <w:rPr>
          <w:rFonts w:ascii="Times New Roman" w:hAnsi="Times New Roman" w:cs="Times New Roman"/>
          <w:sz w:val="28"/>
          <w:szCs w:val="28"/>
        </w:rPr>
        <w:t>администрации Щекинского района</w:t>
      </w:r>
    </w:p>
    <w:p w:rsidR="00A523F9" w:rsidRPr="00F727E1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27E1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</w:t>
      </w:r>
    </w:p>
    <w:p w:rsidR="00A523F9" w:rsidRPr="00F727E1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27E1">
        <w:rPr>
          <w:rFonts w:ascii="Times New Roman" w:hAnsi="Times New Roman" w:cs="Times New Roman"/>
          <w:sz w:val="28"/>
          <w:szCs w:val="28"/>
        </w:rPr>
        <w:t>Щекинского района от 22.01.2014  № 1-97 «Об утверждении муниципальной программы муниципального образования</w:t>
      </w:r>
    </w:p>
    <w:p w:rsidR="00A523F9" w:rsidRPr="00F727E1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27E1">
        <w:rPr>
          <w:rFonts w:ascii="Times New Roman" w:hAnsi="Times New Roman" w:cs="Times New Roman"/>
          <w:sz w:val="28"/>
          <w:szCs w:val="28"/>
        </w:rPr>
        <w:t>Щекинский район «Развитие образования и архивного дела</w:t>
      </w:r>
    </w:p>
    <w:p w:rsidR="004126C5" w:rsidRPr="00F727E1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27E1">
        <w:rPr>
          <w:rFonts w:ascii="Times New Roman" w:hAnsi="Times New Roman" w:cs="Times New Roman"/>
          <w:sz w:val="28"/>
          <w:szCs w:val="28"/>
        </w:rPr>
        <w:t>в муниципальном образовании Щекинский район»</w:t>
      </w:r>
    </w:p>
    <w:p w:rsidR="004126C5" w:rsidRPr="00F727E1" w:rsidRDefault="004126C5" w:rsidP="00A523F9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Cs/>
          <w:color w:val="000000"/>
          <w:spacing w:val="1"/>
          <w:sz w:val="28"/>
          <w:szCs w:val="28"/>
        </w:rPr>
      </w:pPr>
    </w:p>
    <w:p w:rsidR="004126C5" w:rsidRPr="00F727E1" w:rsidRDefault="004126C5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126C5" w:rsidRPr="00F727E1" w:rsidRDefault="004126C5" w:rsidP="00F727E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27E1">
        <w:rPr>
          <w:rFonts w:ascii="Times New Roman" w:hAnsi="Times New Roman" w:cs="Times New Roman"/>
          <w:sz w:val="28"/>
          <w:szCs w:val="28"/>
          <w:lang w:eastAsia="ru-RU"/>
        </w:rPr>
        <w:t>Комитетом по правовой работе администрации Щекинского района в соответствии с частями 1 и 4 статьи 3 Федерального закона от 17 июля 2009 № 172-ФЗ «Об антикоррупционной экспертизе нормативных правовых актов и проектов нормативных правовых актов», статьей 6 Федерального закона от 25 декабря 2008 № 273-ФЗ «О противодействии коррупции » и разделом 4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утвержденного постановлением администрации Щекинского района от 12.03.2015 № 3-398, проведена антикоррупционная экспертиза</w:t>
      </w:r>
      <w:r w:rsidR="00F727E1" w:rsidRPr="00F727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27E1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муниципального нормативного правового акта администрации Щекинского района </w:t>
      </w:r>
      <w:r w:rsidRPr="00F727E1">
        <w:rPr>
          <w:rFonts w:ascii="Times New Roman" w:hAnsi="Times New Roman" w:cs="Times New Roman"/>
          <w:sz w:val="28"/>
          <w:szCs w:val="28"/>
        </w:rPr>
        <w:t>«</w:t>
      </w:r>
      <w:r w:rsidR="008C509A" w:rsidRPr="00F727E1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Щекинского района от 22.01.2014 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Pr="00F727E1">
        <w:rPr>
          <w:rFonts w:ascii="Times New Roman" w:hAnsi="Times New Roman" w:cs="Times New Roman"/>
          <w:sz w:val="28"/>
          <w:szCs w:val="28"/>
        </w:rPr>
        <w:t xml:space="preserve"> </w:t>
      </w:r>
      <w:r w:rsidRPr="00F727E1">
        <w:rPr>
          <w:rFonts w:ascii="Times New Roman" w:hAnsi="Times New Roman" w:cs="Times New Roman"/>
          <w:sz w:val="28"/>
          <w:szCs w:val="28"/>
          <w:lang w:eastAsia="ru-RU"/>
        </w:rPr>
        <w:t>в целях выявления в нем коррупциогенных факторов и их последующего устранения.</w:t>
      </w:r>
    </w:p>
    <w:p w:rsidR="004126C5" w:rsidRPr="00F727E1" w:rsidRDefault="004126C5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27E1">
        <w:rPr>
          <w:rFonts w:ascii="Times New Roman" w:hAnsi="Times New Roman" w:cs="Times New Roman"/>
          <w:sz w:val="28"/>
          <w:szCs w:val="28"/>
          <w:lang w:eastAsia="ru-RU"/>
        </w:rPr>
        <w:t xml:space="preserve">В представленном  проекте муниципального нормативного правового акта администрации Щекинского района </w:t>
      </w:r>
      <w:r w:rsidR="008C509A" w:rsidRPr="00F727E1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Щекинского района от 22.01.2014 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Pr="00F727E1">
        <w:rPr>
          <w:rFonts w:ascii="Times New Roman" w:hAnsi="Times New Roman" w:cs="Times New Roman"/>
          <w:sz w:val="28"/>
          <w:szCs w:val="28"/>
        </w:rPr>
        <w:t xml:space="preserve"> </w:t>
      </w:r>
      <w:r w:rsidRPr="00F727E1">
        <w:rPr>
          <w:rFonts w:ascii="Times New Roman" w:hAnsi="Times New Roman" w:cs="Times New Roman"/>
          <w:sz w:val="28"/>
          <w:szCs w:val="28"/>
          <w:lang w:eastAsia="ru-RU"/>
        </w:rPr>
        <w:t>коррупциогенные факторы не выявлены.</w:t>
      </w:r>
    </w:p>
    <w:p w:rsidR="004126C5" w:rsidRPr="00F727E1" w:rsidRDefault="004126C5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126C5" w:rsidRPr="00F727E1" w:rsidRDefault="00F727E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27E1">
        <w:rPr>
          <w:rFonts w:ascii="Times New Roman" w:hAnsi="Times New Roman" w:cs="Times New Roman"/>
          <w:sz w:val="28"/>
          <w:szCs w:val="28"/>
          <w:lang w:eastAsia="ru-RU"/>
        </w:rPr>
        <w:t>28</w:t>
      </w:r>
      <w:r w:rsidR="004126C5" w:rsidRPr="00F727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27E1">
        <w:rPr>
          <w:rFonts w:ascii="Times New Roman" w:hAnsi="Times New Roman" w:cs="Times New Roman"/>
          <w:sz w:val="28"/>
          <w:szCs w:val="28"/>
          <w:lang w:eastAsia="ru-RU"/>
        </w:rPr>
        <w:t>декабря</w:t>
      </w:r>
      <w:r w:rsidR="004126C5" w:rsidRPr="00F727E1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5B4EBB" w:rsidRPr="00F727E1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4126C5" w:rsidRPr="00F727E1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4126C5" w:rsidRDefault="004126C5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727E1" w:rsidRDefault="00F727E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F727E1" w:rsidTr="00F727E1">
        <w:tc>
          <w:tcPr>
            <w:tcW w:w="4785" w:type="dxa"/>
          </w:tcPr>
          <w:p w:rsidR="00F727E1" w:rsidRDefault="00F727E1" w:rsidP="00F727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727E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Председатель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F727E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комитета </w:t>
            </w:r>
          </w:p>
          <w:p w:rsidR="00F727E1" w:rsidRDefault="00F727E1" w:rsidP="00F727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27E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по правовой работе</w:t>
            </w:r>
          </w:p>
        </w:tc>
        <w:tc>
          <w:tcPr>
            <w:tcW w:w="4786" w:type="dxa"/>
            <w:vAlign w:val="bottom"/>
          </w:tcPr>
          <w:p w:rsidR="00F727E1" w:rsidRPr="00F727E1" w:rsidRDefault="00F727E1" w:rsidP="00F727E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727E1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А.О. Шахова</w:t>
            </w:r>
          </w:p>
        </w:tc>
      </w:tr>
    </w:tbl>
    <w:p w:rsidR="00F727E1" w:rsidRPr="00F727E1" w:rsidRDefault="00F727E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126C5" w:rsidRPr="00F727E1" w:rsidRDefault="00A84FC3" w:rsidP="00A84FC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27E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</w:p>
    <w:sectPr w:rsidR="004126C5" w:rsidRPr="00F727E1" w:rsidSect="00B4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4C05" w:rsidRDefault="00ED4C05" w:rsidP="006138E2">
      <w:pPr>
        <w:spacing w:after="0" w:line="240" w:lineRule="auto"/>
      </w:pPr>
      <w:r>
        <w:separator/>
      </w:r>
    </w:p>
  </w:endnote>
  <w:endnote w:type="continuationSeparator" w:id="1">
    <w:p w:rsidR="00ED4C05" w:rsidRDefault="00ED4C05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4C05" w:rsidRDefault="00ED4C05" w:rsidP="006138E2">
      <w:pPr>
        <w:spacing w:after="0" w:line="240" w:lineRule="auto"/>
      </w:pPr>
      <w:r>
        <w:separator/>
      </w:r>
    </w:p>
  </w:footnote>
  <w:footnote w:type="continuationSeparator" w:id="1">
    <w:p w:rsidR="00ED4C05" w:rsidRDefault="00ED4C05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549B4"/>
    <w:rsid w:val="000B4403"/>
    <w:rsid w:val="000B6B52"/>
    <w:rsid w:val="000E784D"/>
    <w:rsid w:val="000F3272"/>
    <w:rsid w:val="00121325"/>
    <w:rsid w:val="001522F5"/>
    <w:rsid w:val="001746DE"/>
    <w:rsid w:val="001A7DDE"/>
    <w:rsid w:val="001E47AF"/>
    <w:rsid w:val="0025195F"/>
    <w:rsid w:val="00286012"/>
    <w:rsid w:val="0029684F"/>
    <w:rsid w:val="002B1748"/>
    <w:rsid w:val="002C2AEE"/>
    <w:rsid w:val="002D2D54"/>
    <w:rsid w:val="002D5D95"/>
    <w:rsid w:val="00307B73"/>
    <w:rsid w:val="0038482E"/>
    <w:rsid w:val="003944F8"/>
    <w:rsid w:val="003B1EC3"/>
    <w:rsid w:val="003B2976"/>
    <w:rsid w:val="003B3969"/>
    <w:rsid w:val="003E3D88"/>
    <w:rsid w:val="004038E7"/>
    <w:rsid w:val="004126C5"/>
    <w:rsid w:val="00473CDE"/>
    <w:rsid w:val="00482BBD"/>
    <w:rsid w:val="004A709F"/>
    <w:rsid w:val="004B143E"/>
    <w:rsid w:val="004F1020"/>
    <w:rsid w:val="005036A0"/>
    <w:rsid w:val="0052042C"/>
    <w:rsid w:val="0054039A"/>
    <w:rsid w:val="00546C6A"/>
    <w:rsid w:val="0057144B"/>
    <w:rsid w:val="00571F57"/>
    <w:rsid w:val="005B4EBB"/>
    <w:rsid w:val="005C09B5"/>
    <w:rsid w:val="005C660B"/>
    <w:rsid w:val="006138E2"/>
    <w:rsid w:val="00615F07"/>
    <w:rsid w:val="00616D98"/>
    <w:rsid w:val="00621BC0"/>
    <w:rsid w:val="00621FB0"/>
    <w:rsid w:val="00655720"/>
    <w:rsid w:val="00667444"/>
    <w:rsid w:val="0067098F"/>
    <w:rsid w:val="0068398E"/>
    <w:rsid w:val="00690228"/>
    <w:rsid w:val="00694C2D"/>
    <w:rsid w:val="006D02B0"/>
    <w:rsid w:val="006E610B"/>
    <w:rsid w:val="006F005B"/>
    <w:rsid w:val="006F17AA"/>
    <w:rsid w:val="00704A6F"/>
    <w:rsid w:val="00741A2B"/>
    <w:rsid w:val="00767F7D"/>
    <w:rsid w:val="00775CDB"/>
    <w:rsid w:val="007A53D2"/>
    <w:rsid w:val="007D2D82"/>
    <w:rsid w:val="007D41A1"/>
    <w:rsid w:val="007F0D12"/>
    <w:rsid w:val="00803812"/>
    <w:rsid w:val="008143F3"/>
    <w:rsid w:val="0082291F"/>
    <w:rsid w:val="0082327B"/>
    <w:rsid w:val="008448BE"/>
    <w:rsid w:val="00892592"/>
    <w:rsid w:val="00896E3D"/>
    <w:rsid w:val="008C1766"/>
    <w:rsid w:val="008C4C3A"/>
    <w:rsid w:val="008C509A"/>
    <w:rsid w:val="008F191E"/>
    <w:rsid w:val="00910327"/>
    <w:rsid w:val="0092298C"/>
    <w:rsid w:val="00932B31"/>
    <w:rsid w:val="00933A95"/>
    <w:rsid w:val="00946FBD"/>
    <w:rsid w:val="00972585"/>
    <w:rsid w:val="00984539"/>
    <w:rsid w:val="00985453"/>
    <w:rsid w:val="009E24F4"/>
    <w:rsid w:val="009E29F2"/>
    <w:rsid w:val="00A0150C"/>
    <w:rsid w:val="00A412D0"/>
    <w:rsid w:val="00A4316F"/>
    <w:rsid w:val="00A50A7B"/>
    <w:rsid w:val="00A51040"/>
    <w:rsid w:val="00A523F9"/>
    <w:rsid w:val="00A557DB"/>
    <w:rsid w:val="00A67816"/>
    <w:rsid w:val="00A84FC3"/>
    <w:rsid w:val="00A958BE"/>
    <w:rsid w:val="00AC2A34"/>
    <w:rsid w:val="00AD73AC"/>
    <w:rsid w:val="00AF3DE1"/>
    <w:rsid w:val="00AF3FFE"/>
    <w:rsid w:val="00B10D3B"/>
    <w:rsid w:val="00B200E8"/>
    <w:rsid w:val="00B30847"/>
    <w:rsid w:val="00B41C18"/>
    <w:rsid w:val="00B54CBA"/>
    <w:rsid w:val="00B67FE8"/>
    <w:rsid w:val="00B77408"/>
    <w:rsid w:val="00BB401B"/>
    <w:rsid w:val="00BC72CD"/>
    <w:rsid w:val="00BE3A91"/>
    <w:rsid w:val="00BF3265"/>
    <w:rsid w:val="00C02CEA"/>
    <w:rsid w:val="00C2350E"/>
    <w:rsid w:val="00C37061"/>
    <w:rsid w:val="00C532C8"/>
    <w:rsid w:val="00C94ADE"/>
    <w:rsid w:val="00C95861"/>
    <w:rsid w:val="00CA0913"/>
    <w:rsid w:val="00CC66B7"/>
    <w:rsid w:val="00CD1EB4"/>
    <w:rsid w:val="00CE3A87"/>
    <w:rsid w:val="00D108F2"/>
    <w:rsid w:val="00D24784"/>
    <w:rsid w:val="00D30E6B"/>
    <w:rsid w:val="00D71B78"/>
    <w:rsid w:val="00D72025"/>
    <w:rsid w:val="00D72C88"/>
    <w:rsid w:val="00D74426"/>
    <w:rsid w:val="00DA11F2"/>
    <w:rsid w:val="00DB1EC5"/>
    <w:rsid w:val="00DB60E5"/>
    <w:rsid w:val="00DB7383"/>
    <w:rsid w:val="00DE1CD9"/>
    <w:rsid w:val="00E26DD1"/>
    <w:rsid w:val="00E645C4"/>
    <w:rsid w:val="00E74B35"/>
    <w:rsid w:val="00E76F82"/>
    <w:rsid w:val="00E914C2"/>
    <w:rsid w:val="00EC3EE2"/>
    <w:rsid w:val="00ED4C05"/>
    <w:rsid w:val="00EE0FEE"/>
    <w:rsid w:val="00EE45C5"/>
    <w:rsid w:val="00EF0A4D"/>
    <w:rsid w:val="00F21864"/>
    <w:rsid w:val="00F23847"/>
    <w:rsid w:val="00F47443"/>
    <w:rsid w:val="00F53C31"/>
    <w:rsid w:val="00F60888"/>
    <w:rsid w:val="00F727E1"/>
    <w:rsid w:val="00F76094"/>
    <w:rsid w:val="00FA3CD3"/>
    <w:rsid w:val="00FB1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41C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basedOn w:val="a0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0F327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 Знак Знак"/>
    <w:basedOn w:val="a"/>
    <w:uiPriority w:val="99"/>
    <w:rsid w:val="0082327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1A7DDE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1">
    <w:name w:val="Знак Знак2 Знак Знак1"/>
    <w:basedOn w:val="a"/>
    <w:uiPriority w:val="99"/>
    <w:rsid w:val="0069022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table" w:styleId="ae">
    <w:name w:val="Table Grid"/>
    <w:basedOn w:val="a1"/>
    <w:uiPriority w:val="39"/>
    <w:locked/>
    <w:rsid w:val="00F727E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64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DD7FED-E87D-469C-AF83-9C704E5C7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228</Words>
  <Characters>1757</Characters>
  <Application>Microsoft Office Word</Application>
  <DocSecurity>0</DocSecurity>
  <Lines>14</Lines>
  <Paragraphs>3</Paragraphs>
  <ScaleCrop>false</ScaleCrop>
  <Company/>
  <LinksUpToDate>false</LinksUpToDate>
  <CharactersWithSpaces>1982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Poponpopo</cp:lastModifiedBy>
  <cp:revision>66</cp:revision>
  <cp:lastPrinted>2018-07-27T12:48:00Z</cp:lastPrinted>
  <dcterms:created xsi:type="dcterms:W3CDTF">2015-08-12T12:58:00Z</dcterms:created>
  <dcterms:modified xsi:type="dcterms:W3CDTF">2018-12-27T17:56:00Z</dcterms:modified>
</cp:coreProperties>
</file>