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</w:t>
      </w:r>
      <w:proofErr w:type="spellStart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.11.201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4867" w:rsidRPr="00A44867">
        <w:rPr>
          <w:rFonts w:ascii="Times New Roman" w:hAnsi="Times New Roman" w:cs="Times New Roman"/>
          <w:sz w:val="24"/>
          <w:szCs w:val="24"/>
          <w:u w:val="single"/>
        </w:rPr>
        <w:t>г. №11-1347 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>долгосрочной целевой программы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44867">
        <w:rPr>
          <w:rFonts w:ascii="Times New Roman" w:hAnsi="Times New Roman" w:cs="Times New Roman"/>
          <w:sz w:val="24"/>
          <w:szCs w:val="24"/>
          <w:u w:val="single"/>
        </w:rPr>
        <w:t xml:space="preserve">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</w:t>
      </w:r>
      <w:proofErr w:type="spellStart"/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.11.201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г. №11-1347 «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«Совершенствование гражданской обороны, системы предупреждения и ликвидации чрезвычайных ситуаций, защиты населения и территории  </w:t>
      </w:r>
      <w:proofErr w:type="spellStart"/>
      <w:r w:rsidR="00C3734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37345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О внесении изменени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в постановление администрации </w:t>
      </w:r>
      <w:proofErr w:type="spellStart"/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.11.201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37345" w:rsidRPr="00A44867">
        <w:rPr>
          <w:rFonts w:ascii="Times New Roman" w:hAnsi="Times New Roman" w:cs="Times New Roman"/>
          <w:sz w:val="24"/>
          <w:szCs w:val="24"/>
          <w:u w:val="single"/>
        </w:rPr>
        <w:t>г. №11-1347 «</w:t>
      </w:r>
      <w:r w:rsidR="00C37345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программы «Совершенствование гражданской обороны, системы предупреждения и ликвидации чрезвычайных ситуаций, защиты населения и территории  </w:t>
      </w:r>
      <w:proofErr w:type="spellStart"/>
      <w:r w:rsidR="00C3734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37345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51C1">
        <w:rPr>
          <w:sz w:val="24"/>
          <w:szCs w:val="24"/>
        </w:rPr>
        <w:t>20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28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4867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29E7"/>
    <w:rsid w:val="00C37345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2013-05-20T05:57:00Z</cp:lastPrinted>
  <dcterms:created xsi:type="dcterms:W3CDTF">2013-05-20T05:57:00Z</dcterms:created>
  <dcterms:modified xsi:type="dcterms:W3CDTF">2013-05-20T05:57:00Z</dcterms:modified>
</cp:coreProperties>
</file>