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855A54">
        <w:rPr>
          <w:rFonts w:ascii="PT Astra Serif" w:hAnsi="PT Astra Serif" w:cs="Times New Roman"/>
          <w:sz w:val="24"/>
          <w:szCs w:val="24"/>
        </w:rPr>
        <w:t>муниципального нормативного правового акта администрации Щекинского района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855A54" w:rsidRPr="00855A5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15.01.2014 № 1-35 «</w:t>
      </w:r>
      <w:r w:rsidR="00855A54" w:rsidRPr="00855A5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0E373E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0E373E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0E373E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0E373E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 Щекинский район, утвержденн</w:t>
      </w:r>
      <w:r w:rsidR="00855A54">
        <w:rPr>
          <w:rFonts w:ascii="PT Astra Serif" w:hAnsi="PT Astra Serif" w:cs="Times New Roman"/>
          <w:sz w:val="24"/>
          <w:szCs w:val="24"/>
        </w:rPr>
        <w:t>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>, проведена антикоррупционная экспертиза</w:t>
      </w:r>
      <w:r w:rsidR="000C7038">
        <w:rPr>
          <w:rFonts w:ascii="PT Astra Serif" w:hAnsi="PT Astra Serif" w:cs="Times New Roman"/>
          <w:sz w:val="24"/>
          <w:szCs w:val="24"/>
        </w:rPr>
        <w:t xml:space="preserve"> </w:t>
      </w:r>
      <w:r w:rsidR="000C7038" w:rsidRPr="000C7038">
        <w:rPr>
          <w:rFonts w:ascii="PT Astra Serif" w:hAnsi="PT Astra Serif" w:cs="Times New Roman"/>
          <w:sz w:val="24"/>
          <w:szCs w:val="24"/>
        </w:rPr>
        <w:t>проекта муниципального нормативного правового акта администрации Щекинского района «О внесении изменения в постановление администрации муниципального образования Щекинский район от 15.01.2014 № 1-35 «</w:t>
      </w:r>
      <w:r w:rsidR="000C7038" w:rsidRPr="000C703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0C7038" w:rsidRPr="000C7038">
        <w:rPr>
          <w:rFonts w:ascii="PT Astra Serif" w:hAnsi="PT Astra Serif" w:cs="Times New Roman"/>
          <w:sz w:val="24"/>
          <w:szCs w:val="24"/>
        </w:rPr>
        <w:t xml:space="preserve"> </w:t>
      </w:r>
      <w:r w:rsidR="000C7038" w:rsidRPr="000C7038">
        <w:rPr>
          <w:rFonts w:ascii="PT Astra Serif" w:hAnsi="PT Astra Serif"/>
          <w:color w:val="000000"/>
          <w:sz w:val="24"/>
          <w:szCs w:val="24"/>
        </w:rPr>
        <w:t>проект</w:t>
      </w:r>
      <w:r w:rsidR="000C7038">
        <w:rPr>
          <w:rFonts w:ascii="PT Astra Serif" w:hAnsi="PT Astra Serif"/>
          <w:color w:val="000000"/>
          <w:sz w:val="24"/>
          <w:szCs w:val="24"/>
        </w:rPr>
        <w:t>е</w:t>
      </w:r>
      <w:r w:rsidR="000C7038" w:rsidRPr="000C7038">
        <w:rPr>
          <w:rFonts w:ascii="PT Astra Serif" w:hAnsi="PT Astra Serif"/>
          <w:color w:val="000000"/>
          <w:sz w:val="24"/>
          <w:szCs w:val="24"/>
        </w:rPr>
        <w:t xml:space="preserve"> муниципального нормативного правового акта администрации Щекинского района «О внесении изменения в постановление администрации муниципального образования Щекинский район от 15.01.2014 № 1-35 «</w:t>
      </w:r>
      <w:r w:rsidR="000C7038" w:rsidRPr="000C7038">
        <w:rPr>
          <w:rFonts w:ascii="PT Astra Serif" w:hAnsi="PT Astra Serif"/>
          <w:bCs/>
          <w:color w:val="000000"/>
          <w:sz w:val="24"/>
          <w:szCs w:val="24"/>
        </w:rPr>
        <w:t>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</w:t>
      </w:r>
      <w:r w:rsidR="000C7038">
        <w:rPr>
          <w:rFonts w:ascii="PT Astra Serif" w:hAnsi="PT Astra Serif"/>
          <w:bCs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34E39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34E3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834E39">
        <w:rPr>
          <w:rFonts w:ascii="PT Astra Serif" w:hAnsi="PT Astra Serif"/>
          <w:sz w:val="24"/>
          <w:szCs w:val="24"/>
        </w:rPr>
        <w:t>31.07</w:t>
      </w:r>
      <w:bookmarkStart w:id="0" w:name="_GoBack"/>
      <w:bookmarkEnd w:id="0"/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C7038"/>
    <w:rsid w:val="000E373E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3352E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2D9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4E39"/>
    <w:rsid w:val="0083512E"/>
    <w:rsid w:val="0084421F"/>
    <w:rsid w:val="00855A54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B22DC"/>
    <w:rsid w:val="00BC3C64"/>
    <w:rsid w:val="00BC5F99"/>
    <w:rsid w:val="00BD589D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9D0D-FA13-4ED3-BE1B-21D9335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2020-06-02T14:51:00Z</cp:lastPrinted>
  <dcterms:created xsi:type="dcterms:W3CDTF">2020-06-02T15:01:00Z</dcterms:created>
  <dcterms:modified xsi:type="dcterms:W3CDTF">2020-07-31T12:48:00Z</dcterms:modified>
</cp:coreProperties>
</file>