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6" w:rsidRPr="004A2F08" w:rsidRDefault="006B7696" w:rsidP="004A2F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 w:cs="Times New Roman"/>
          <w:sz w:val="24"/>
          <w:szCs w:val="24"/>
        </w:rPr>
        <w:t>ЗАКЛЮЧЕНИЕ</w:t>
      </w:r>
      <w:r w:rsidRPr="004A2F0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B7696" w:rsidRPr="00827AB2" w:rsidRDefault="006B7696" w:rsidP="004A2F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 w:cs="Times New Roman"/>
          <w:sz w:val="24"/>
          <w:szCs w:val="24"/>
        </w:rPr>
        <w:t>проекта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27AB2" w:rsidRPr="00827AB2">
        <w:rPr>
          <w:rFonts w:ascii="PT Astra Serif" w:hAnsi="PT Astra Serif" w:cs="Times New Roman"/>
          <w:sz w:val="24"/>
          <w:szCs w:val="24"/>
        </w:rPr>
        <w:t>«</w:t>
      </w:r>
      <w:r w:rsidR="00827AB2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</w:t>
      </w:r>
      <w:r w:rsidR="008C0ABD">
        <w:rPr>
          <w:rFonts w:ascii="PT Astra Serif" w:hAnsi="PT Astra Serif"/>
          <w:sz w:val="24"/>
          <w:szCs w:val="24"/>
        </w:rPr>
        <w:t>5</w:t>
      </w:r>
      <w:r w:rsidR="00827AB2" w:rsidRPr="00827AB2">
        <w:rPr>
          <w:rFonts w:ascii="PT Astra Serif" w:hAnsi="PT Astra Serif"/>
          <w:sz w:val="24"/>
          <w:szCs w:val="24"/>
        </w:rPr>
        <w:t xml:space="preserve"> «Об </w:t>
      </w:r>
      <w:r w:rsidR="008C0ABD">
        <w:rPr>
          <w:rFonts w:ascii="PT Astra Serif" w:hAnsi="PT Astra Serif"/>
          <w:sz w:val="24"/>
          <w:szCs w:val="24"/>
        </w:rPr>
        <w:t>установлении значений корректирующего коэффициента базовой доходности К</w:t>
      </w:r>
      <w:proofErr w:type="gramStart"/>
      <w:r w:rsidR="008C0ABD">
        <w:rPr>
          <w:rFonts w:ascii="PT Astra Serif" w:hAnsi="PT Astra Serif"/>
          <w:sz w:val="24"/>
          <w:szCs w:val="24"/>
        </w:rPr>
        <w:t>2</w:t>
      </w:r>
      <w:proofErr w:type="gramEnd"/>
      <w:r w:rsidR="008C0ABD">
        <w:rPr>
          <w:rFonts w:ascii="PT Astra Serif" w:hAnsi="PT Astra Serif"/>
          <w:sz w:val="24"/>
          <w:szCs w:val="24"/>
        </w:rPr>
        <w:t xml:space="preserve"> при исчислении суммы единого налога на вмененный доход для отдельных видов деятельности</w:t>
      </w:r>
      <w:r w:rsidR="00827AB2">
        <w:rPr>
          <w:rFonts w:ascii="PT Astra Serif" w:hAnsi="PT Astra Serif"/>
          <w:sz w:val="24"/>
          <w:szCs w:val="24"/>
        </w:rPr>
        <w:t>»</w:t>
      </w: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B7696" w:rsidRPr="004A2F08" w:rsidRDefault="006B7696" w:rsidP="00827A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A2F08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коррупции», Порядком о проведении антикоррупционной экспертизы муниципальных нормативных правовых актов их проектов, утвержденных Решением Собрания</w:t>
      </w:r>
      <w:proofErr w:type="gramEnd"/>
      <w:r w:rsidRPr="004A2F08">
        <w:rPr>
          <w:rFonts w:ascii="PT Astra Serif" w:hAnsi="PT Astra Serif" w:cs="Times New Roman"/>
          <w:sz w:val="24"/>
          <w:szCs w:val="24"/>
        </w:rPr>
        <w:t xml:space="preserve"> представителей Щекинского района, проведена антикоррупционная экспертиза проекта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 w:rsidRPr="004A2F08">
        <w:rPr>
          <w:rFonts w:ascii="PT Astra Serif" w:hAnsi="PT Astra Serif" w:cs="Times New Roman"/>
          <w:sz w:val="24"/>
          <w:szCs w:val="24"/>
        </w:rPr>
        <w:t>: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C0ABD" w:rsidRPr="00827AB2">
        <w:rPr>
          <w:rFonts w:ascii="PT Astra Serif" w:hAnsi="PT Astra Serif" w:cs="Times New Roman"/>
          <w:sz w:val="24"/>
          <w:szCs w:val="24"/>
        </w:rPr>
        <w:t>«</w:t>
      </w:r>
      <w:r w:rsidR="008C0ABD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</w:t>
      </w:r>
      <w:r w:rsidR="008C0ABD">
        <w:rPr>
          <w:rFonts w:ascii="PT Astra Serif" w:hAnsi="PT Astra Serif"/>
          <w:sz w:val="24"/>
          <w:szCs w:val="24"/>
        </w:rPr>
        <w:t>5</w:t>
      </w:r>
      <w:r w:rsidR="008C0ABD" w:rsidRPr="00827AB2">
        <w:rPr>
          <w:rFonts w:ascii="PT Astra Serif" w:hAnsi="PT Astra Serif"/>
          <w:sz w:val="24"/>
          <w:szCs w:val="24"/>
        </w:rPr>
        <w:t xml:space="preserve"> «Об </w:t>
      </w:r>
      <w:r w:rsidR="008C0ABD">
        <w:rPr>
          <w:rFonts w:ascii="PT Astra Serif" w:hAnsi="PT Astra Serif"/>
          <w:sz w:val="24"/>
          <w:szCs w:val="24"/>
        </w:rPr>
        <w:t>установлении значений корректирующего коэффициента базовой доходности К</w:t>
      </w:r>
      <w:proofErr w:type="gramStart"/>
      <w:r w:rsidR="008C0ABD">
        <w:rPr>
          <w:rFonts w:ascii="PT Astra Serif" w:hAnsi="PT Astra Serif"/>
          <w:sz w:val="24"/>
          <w:szCs w:val="24"/>
        </w:rPr>
        <w:t>2</w:t>
      </w:r>
      <w:proofErr w:type="gramEnd"/>
      <w:r w:rsidR="008C0ABD">
        <w:rPr>
          <w:rFonts w:ascii="PT Astra Serif" w:hAnsi="PT Astra Serif"/>
          <w:sz w:val="24"/>
          <w:szCs w:val="24"/>
        </w:rPr>
        <w:t xml:space="preserve"> при исчислении суммы единого налога на вмененный доход для отдельных видов деятельности»</w:t>
      </w:r>
      <w:r w:rsidRPr="004A2F08">
        <w:rPr>
          <w:rFonts w:ascii="PT Astra Serif" w:hAnsi="PT Astra Serif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A2F08">
        <w:rPr>
          <w:rFonts w:ascii="PT Astra Serif" w:hAnsi="PT Astra Serif" w:cs="Times New Roman"/>
          <w:sz w:val="24"/>
          <w:szCs w:val="24"/>
        </w:rPr>
        <w:t>В представленном проекте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 w:rsidRPr="004A2F08">
        <w:rPr>
          <w:rFonts w:ascii="PT Astra Serif" w:hAnsi="PT Astra Serif" w:cs="Times New Roman"/>
          <w:sz w:val="24"/>
          <w:szCs w:val="24"/>
        </w:rPr>
        <w:t>: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C0ABD" w:rsidRPr="00827AB2">
        <w:rPr>
          <w:rFonts w:ascii="PT Astra Serif" w:hAnsi="PT Astra Serif" w:cs="Times New Roman"/>
          <w:sz w:val="24"/>
          <w:szCs w:val="24"/>
        </w:rPr>
        <w:t>«</w:t>
      </w:r>
      <w:r w:rsidR="008C0ABD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</w:t>
      </w:r>
      <w:r w:rsidR="008C0ABD">
        <w:rPr>
          <w:rFonts w:ascii="PT Astra Serif" w:hAnsi="PT Astra Serif"/>
          <w:sz w:val="24"/>
          <w:szCs w:val="24"/>
        </w:rPr>
        <w:t>5</w:t>
      </w:r>
      <w:r w:rsidR="008C0ABD" w:rsidRPr="00827AB2">
        <w:rPr>
          <w:rFonts w:ascii="PT Astra Serif" w:hAnsi="PT Astra Serif"/>
          <w:sz w:val="24"/>
          <w:szCs w:val="24"/>
        </w:rPr>
        <w:t xml:space="preserve"> «Об </w:t>
      </w:r>
      <w:r w:rsidR="008C0ABD">
        <w:rPr>
          <w:rFonts w:ascii="PT Astra Serif" w:hAnsi="PT Astra Serif"/>
          <w:sz w:val="24"/>
          <w:szCs w:val="24"/>
        </w:rPr>
        <w:t>установлении значений корректирующего коэффициента базо</w:t>
      </w:r>
      <w:bookmarkStart w:id="0" w:name="_GoBack"/>
      <w:bookmarkEnd w:id="0"/>
      <w:r w:rsidR="008C0ABD">
        <w:rPr>
          <w:rFonts w:ascii="PT Astra Serif" w:hAnsi="PT Astra Serif"/>
          <w:sz w:val="24"/>
          <w:szCs w:val="24"/>
        </w:rPr>
        <w:t>вой доходности К</w:t>
      </w:r>
      <w:proofErr w:type="gramStart"/>
      <w:r w:rsidR="008C0ABD">
        <w:rPr>
          <w:rFonts w:ascii="PT Astra Serif" w:hAnsi="PT Astra Serif"/>
          <w:sz w:val="24"/>
          <w:szCs w:val="24"/>
        </w:rPr>
        <w:t>2</w:t>
      </w:r>
      <w:proofErr w:type="gramEnd"/>
      <w:r w:rsidR="008C0ABD">
        <w:rPr>
          <w:rFonts w:ascii="PT Astra Serif" w:hAnsi="PT Astra Serif"/>
          <w:sz w:val="24"/>
          <w:szCs w:val="24"/>
        </w:rPr>
        <w:t xml:space="preserve"> при исчислении суммы единого налога на вмененный доход для отдельных видов деятельности»</w:t>
      </w:r>
      <w:r w:rsidRPr="004A2F0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4A2F0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A2F0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6B7696" w:rsidRPr="004A2F08" w:rsidRDefault="006B7696" w:rsidP="00964AE4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B7696" w:rsidRPr="004A2F08" w:rsidTr="002529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F08" w:rsidRDefault="006B7696" w:rsidP="004A2F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964AE4" w:rsidRPr="004A2F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B7696" w:rsidRPr="004A2F08" w:rsidRDefault="00964AE4" w:rsidP="004A2F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4A2F08" w:rsidRDefault="00964AE4" w:rsidP="004A2F0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A2F08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6B7696" w:rsidRPr="004A2F08" w:rsidTr="002529D6">
        <w:tc>
          <w:tcPr>
            <w:tcW w:w="3289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A44609" w:rsidP="006B769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/>
          <w:sz w:val="24"/>
          <w:szCs w:val="24"/>
        </w:rPr>
        <w:tab/>
      </w:r>
      <w:r w:rsidR="00827AB2">
        <w:rPr>
          <w:rFonts w:ascii="PT Astra Serif" w:hAnsi="PT Astra Serif"/>
          <w:sz w:val="24"/>
          <w:szCs w:val="24"/>
        </w:rPr>
        <w:t>2</w:t>
      </w:r>
      <w:r w:rsidR="00711D7B">
        <w:rPr>
          <w:rFonts w:ascii="PT Astra Serif" w:hAnsi="PT Astra Serif"/>
          <w:sz w:val="24"/>
          <w:szCs w:val="24"/>
        </w:rPr>
        <w:t>9</w:t>
      </w:r>
      <w:r w:rsidR="006B7696" w:rsidRPr="004A2F08">
        <w:rPr>
          <w:rFonts w:ascii="PT Astra Serif" w:hAnsi="PT Astra Serif" w:cs="Times New Roman"/>
          <w:sz w:val="24"/>
          <w:szCs w:val="24"/>
        </w:rPr>
        <w:t>.</w:t>
      </w:r>
      <w:r w:rsidR="00684519" w:rsidRPr="004A2F08">
        <w:rPr>
          <w:rFonts w:ascii="PT Astra Serif" w:hAnsi="PT Astra Serif" w:cs="Times New Roman"/>
          <w:sz w:val="24"/>
          <w:szCs w:val="24"/>
        </w:rPr>
        <w:t>1</w:t>
      </w:r>
      <w:r w:rsidR="00711D7B">
        <w:rPr>
          <w:rFonts w:ascii="PT Astra Serif" w:hAnsi="PT Astra Serif" w:cs="Times New Roman"/>
          <w:sz w:val="24"/>
          <w:szCs w:val="24"/>
        </w:rPr>
        <w:t>2</w:t>
      </w:r>
      <w:r w:rsidR="006B7696" w:rsidRPr="004A2F08">
        <w:rPr>
          <w:rFonts w:ascii="PT Astra Serif" w:hAnsi="PT Astra Serif" w:cs="Times New Roman"/>
          <w:sz w:val="24"/>
          <w:szCs w:val="24"/>
        </w:rPr>
        <w:t>.201</w:t>
      </w:r>
      <w:r w:rsidR="00964AE4" w:rsidRPr="004A2F08">
        <w:rPr>
          <w:rFonts w:ascii="PT Astra Serif" w:hAnsi="PT Astra Serif" w:cs="Times New Roman"/>
          <w:sz w:val="24"/>
          <w:szCs w:val="24"/>
        </w:rPr>
        <w:t>9</w:t>
      </w:r>
    </w:p>
    <w:p w:rsidR="00764C2D" w:rsidRPr="004A2F08" w:rsidRDefault="00764C2D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4A2F08" w:rsidRPr="004A2F08" w:rsidRDefault="004A2F08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4A2F08">
        <w:rPr>
          <w:rFonts w:ascii="PT Astra Serif" w:hAnsi="PT Astra Serif"/>
        </w:rPr>
        <w:t>Исп. Щербакова Юлия Валериевна,</w:t>
      </w:r>
    </w:p>
    <w:p w:rsidR="00964AE4" w:rsidRPr="004A2F08" w:rsidRDefault="00964AE4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4A2F08">
        <w:rPr>
          <w:rFonts w:ascii="PT Astra Serif" w:hAnsi="PT Astra Serif"/>
        </w:rPr>
        <w:t>Тел.(48751)5-23-69</w:t>
      </w:r>
    </w:p>
    <w:sectPr w:rsidR="00964AE4" w:rsidRPr="004A2F0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8A"/>
    <w:rsid w:val="00034E85"/>
    <w:rsid w:val="002469D3"/>
    <w:rsid w:val="0026743B"/>
    <w:rsid w:val="003A438A"/>
    <w:rsid w:val="00483344"/>
    <w:rsid w:val="004A2F08"/>
    <w:rsid w:val="00684519"/>
    <w:rsid w:val="006B7696"/>
    <w:rsid w:val="00711D7B"/>
    <w:rsid w:val="00713C02"/>
    <w:rsid w:val="00764C2D"/>
    <w:rsid w:val="00827AB2"/>
    <w:rsid w:val="008A57F9"/>
    <w:rsid w:val="008C0ABD"/>
    <w:rsid w:val="00964AE4"/>
    <w:rsid w:val="00A123B6"/>
    <w:rsid w:val="00A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2017-11-10T05:26:00Z</cp:lastPrinted>
  <dcterms:created xsi:type="dcterms:W3CDTF">2019-11-29T09:38:00Z</dcterms:created>
  <dcterms:modified xsi:type="dcterms:W3CDTF">2019-11-29T09:40:00Z</dcterms:modified>
</cp:coreProperties>
</file>