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</w:t>
      </w:r>
      <w:r w:rsidR="00A94F8F">
        <w:rPr>
          <w:rFonts w:ascii="Times New Roman" w:hAnsi="Times New Roman" w:cs="Times New Roman"/>
          <w:sz w:val="24"/>
          <w:szCs w:val="24"/>
        </w:rPr>
        <w:t>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Щекинский район «Развитие </w:t>
      </w:r>
      <w:r w:rsidR="00A94F8F">
        <w:rPr>
          <w:rFonts w:ascii="Times New Roman" w:hAnsi="Times New Roman" w:cs="Times New Roman"/>
          <w:sz w:val="24"/>
          <w:szCs w:val="24"/>
        </w:rPr>
        <w:t>физической культуры, спорта и молодежной политики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B4DC6">
        <w:rPr>
          <w:sz w:val="24"/>
          <w:szCs w:val="24"/>
        </w:rPr>
        <w:t>12</w:t>
      </w:r>
      <w:r w:rsidR="00912F8E" w:rsidRPr="000A3B0F">
        <w:rPr>
          <w:rFonts w:ascii="Times New Roman" w:hAnsi="Times New Roman" w:cs="Times New Roman"/>
          <w:sz w:val="24"/>
          <w:szCs w:val="24"/>
        </w:rPr>
        <w:t>.</w:t>
      </w:r>
      <w:r w:rsidR="00796D81" w:rsidRPr="000A3B0F">
        <w:rPr>
          <w:rFonts w:ascii="Times New Roman" w:hAnsi="Times New Roman" w:cs="Times New Roman"/>
          <w:sz w:val="24"/>
          <w:szCs w:val="24"/>
        </w:rPr>
        <w:t>0</w:t>
      </w:r>
      <w:r w:rsidR="000E6E26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F66BC-6ADD-4473-A3F3-85BB4FCB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2016-01-20T08:34:00Z</cp:lastPrinted>
  <dcterms:created xsi:type="dcterms:W3CDTF">2016-01-20T08:34:00Z</dcterms:created>
  <dcterms:modified xsi:type="dcterms:W3CDTF">2016-02-12T08:04:00Z</dcterms:modified>
</cp:coreProperties>
</file>