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54B" w:rsidRDefault="00D5654B" w:rsidP="00D5654B">
      <w:pPr>
        <w:jc w:val="center"/>
      </w:pPr>
      <w:r>
        <w:rPr>
          <w:noProof/>
        </w:rPr>
        <w:drawing>
          <wp:inline distT="0" distB="0" distL="0" distR="0">
            <wp:extent cx="990600" cy="1257300"/>
            <wp:effectExtent l="0" t="0" r="0" b="0"/>
            <wp:docPr id="1" name="Рисунок 1" descr="Герб Щекино правиль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Щекино правиль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:rsidR="00D5654B" w:rsidRDefault="00D5654B" w:rsidP="00D5654B">
      <w:pPr>
        <w:pStyle w:val="8"/>
        <w:ind w:firstLine="0"/>
        <w:jc w:val="center"/>
        <w:rPr>
          <w:b/>
        </w:rPr>
      </w:pPr>
      <w:r>
        <w:rPr>
          <w:b/>
        </w:rPr>
        <w:t>Тульская область</w:t>
      </w:r>
    </w:p>
    <w:p w:rsidR="00D5654B" w:rsidRDefault="00D5654B" w:rsidP="00D5654B">
      <w:pPr>
        <w:jc w:val="center"/>
        <w:rPr>
          <w:b/>
          <w:sz w:val="28"/>
        </w:rPr>
      </w:pPr>
      <w:r>
        <w:rPr>
          <w:b/>
          <w:sz w:val="28"/>
        </w:rPr>
        <w:t>муниципальное образование Щекинский район</w:t>
      </w:r>
    </w:p>
    <w:p w:rsidR="00D5654B" w:rsidRPr="0087066A" w:rsidRDefault="00D5654B" w:rsidP="00D5654B">
      <w:pPr>
        <w:pStyle w:val="4"/>
        <w:rPr>
          <w:sz w:val="36"/>
          <w:szCs w:val="36"/>
        </w:rPr>
      </w:pPr>
      <w:r w:rsidRPr="0087066A">
        <w:rPr>
          <w:sz w:val="36"/>
          <w:szCs w:val="36"/>
        </w:rPr>
        <w:t>СОБРАНИЕ ПРЕДСТАВИТЕЛЕЙ</w:t>
      </w:r>
    </w:p>
    <w:p w:rsidR="00D5654B" w:rsidRPr="0087066A" w:rsidRDefault="00D5654B" w:rsidP="00D5654B">
      <w:pPr>
        <w:pStyle w:val="5"/>
        <w:rPr>
          <w:sz w:val="36"/>
          <w:szCs w:val="36"/>
        </w:rPr>
      </w:pPr>
      <w:r w:rsidRPr="0087066A">
        <w:rPr>
          <w:sz w:val="36"/>
          <w:szCs w:val="36"/>
        </w:rPr>
        <w:t>ЩЕКИНСКОГО РАЙОНА</w:t>
      </w:r>
    </w:p>
    <w:p w:rsidR="00D5654B" w:rsidRDefault="00D5654B" w:rsidP="00D5654B">
      <w:pPr>
        <w:jc w:val="both"/>
        <w:rPr>
          <w:sz w:val="24"/>
        </w:rPr>
      </w:pPr>
    </w:p>
    <w:p w:rsidR="00D5654B" w:rsidRPr="00834A56" w:rsidRDefault="00D5654B" w:rsidP="00D5654B">
      <w:pPr>
        <w:ind w:left="7371" w:hanging="7371"/>
        <w:jc w:val="both"/>
        <w:rPr>
          <w:sz w:val="28"/>
          <w:szCs w:val="28"/>
        </w:rPr>
      </w:pPr>
      <w:r w:rsidRPr="00834A56">
        <w:rPr>
          <w:sz w:val="28"/>
          <w:szCs w:val="28"/>
        </w:rPr>
        <w:t xml:space="preserve">от </w:t>
      </w:r>
      <w:r>
        <w:rPr>
          <w:sz w:val="28"/>
          <w:szCs w:val="28"/>
        </w:rPr>
        <w:t>15.11.2016</w:t>
      </w:r>
      <w:r w:rsidRPr="00834A56"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  <w:t xml:space="preserve"> № 32/238</w:t>
      </w:r>
    </w:p>
    <w:p w:rsidR="00770EEB" w:rsidRDefault="00770EEB" w:rsidP="00770EEB">
      <w:pPr>
        <w:ind w:left="7371" w:hanging="7371"/>
        <w:jc w:val="both"/>
        <w:rPr>
          <w:sz w:val="24"/>
        </w:rPr>
      </w:pPr>
      <w:r>
        <w:rPr>
          <w:sz w:val="24"/>
        </w:rPr>
        <w:tab/>
      </w:r>
    </w:p>
    <w:p w:rsidR="00770EEB" w:rsidRDefault="00770EEB" w:rsidP="00770EEB">
      <w:pPr>
        <w:jc w:val="center"/>
        <w:rPr>
          <w:b/>
          <w:sz w:val="26"/>
          <w:szCs w:val="26"/>
        </w:rPr>
      </w:pPr>
    </w:p>
    <w:p w:rsidR="00770EEB" w:rsidRDefault="00770EEB" w:rsidP="00770EE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770EEB" w:rsidRDefault="00770EEB" w:rsidP="00770EEB">
      <w:pPr>
        <w:jc w:val="center"/>
        <w:rPr>
          <w:b/>
          <w:sz w:val="28"/>
          <w:szCs w:val="28"/>
        </w:rPr>
      </w:pPr>
    </w:p>
    <w:p w:rsidR="00770EEB" w:rsidRPr="0005230F" w:rsidRDefault="00770EEB" w:rsidP="00770EEB">
      <w:pPr>
        <w:spacing w:before="90" w:after="90"/>
        <w:ind w:left="163"/>
        <w:jc w:val="center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</w:rPr>
        <w:t xml:space="preserve">О назначении публичных слушаний по вопросу: </w:t>
      </w:r>
      <w:r>
        <w:rPr>
          <w:b/>
          <w:sz w:val="28"/>
          <w:szCs w:val="28"/>
        </w:rPr>
        <w:br/>
        <w:t>рассмотрение проекта о внесении изменений в Правила землепользования и застройки муниципального образования Яснополянское Щекинского района, утвержденные решением</w:t>
      </w:r>
      <w:proofErr w:type="gramEnd"/>
      <w:r>
        <w:rPr>
          <w:b/>
          <w:sz w:val="28"/>
          <w:szCs w:val="28"/>
        </w:rPr>
        <w:t xml:space="preserve"> Собрания депутатов муниципального образования Яснополянское Щекинского района от 20.12.2012 № 60-</w:t>
      </w:r>
      <w:r w:rsidRPr="00E44C2E">
        <w:rPr>
          <w:b/>
          <w:sz w:val="28"/>
          <w:szCs w:val="28"/>
        </w:rPr>
        <w:t xml:space="preserve">279 в части </w:t>
      </w:r>
      <w:r w:rsidRPr="00E44C2E">
        <w:rPr>
          <w:b/>
          <w:color w:val="000000"/>
          <w:sz w:val="28"/>
          <w:szCs w:val="28"/>
        </w:rPr>
        <w:t xml:space="preserve">полноты предусмотренных сведений в градостроительных регламентах  </w:t>
      </w:r>
      <w:r w:rsidRPr="00E44C2E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природно-рекреационных  зон </w:t>
      </w:r>
      <w:r>
        <w:rPr>
          <w:b/>
          <w:sz w:val="28"/>
          <w:szCs w:val="28"/>
        </w:rPr>
        <w:t>(</w:t>
      </w:r>
      <w:proofErr w:type="gramStart"/>
      <w:r w:rsidRPr="00770EEB">
        <w:rPr>
          <w:b/>
          <w:sz w:val="28"/>
          <w:szCs w:val="28"/>
        </w:rPr>
        <w:t>Р</w:t>
      </w:r>
      <w:proofErr w:type="gramEnd"/>
      <w:r w:rsidRPr="00770EEB">
        <w:rPr>
          <w:b/>
          <w:sz w:val="28"/>
          <w:szCs w:val="28"/>
        </w:rPr>
        <w:t xml:space="preserve"> 2-Земли (зона) особо охраняемых природных территорий – памятников природы областного значения</w:t>
      </w:r>
      <w:r w:rsidRPr="00F53381">
        <w:rPr>
          <w:b/>
          <w:sz w:val="28"/>
          <w:szCs w:val="28"/>
        </w:rPr>
        <w:t xml:space="preserve"> )</w:t>
      </w:r>
    </w:p>
    <w:p w:rsidR="00770EEB" w:rsidRDefault="00770EEB" w:rsidP="00F53381">
      <w:pPr>
        <w:shd w:val="clear" w:color="auto" w:fill="FFFFFF"/>
        <w:tabs>
          <w:tab w:val="left" w:pos="-4320"/>
          <w:tab w:val="num" w:pos="-2880"/>
        </w:tabs>
        <w:rPr>
          <w:b/>
          <w:sz w:val="28"/>
          <w:szCs w:val="28"/>
        </w:rPr>
      </w:pPr>
    </w:p>
    <w:p w:rsidR="00770EEB" w:rsidRDefault="00770EEB" w:rsidP="00770EEB">
      <w:pPr>
        <w:jc w:val="both"/>
        <w:rPr>
          <w:b/>
          <w:sz w:val="28"/>
          <w:szCs w:val="28"/>
        </w:rPr>
      </w:pPr>
    </w:p>
    <w:p w:rsidR="00770EEB" w:rsidRDefault="00770EEB" w:rsidP="00770EEB">
      <w:pPr>
        <w:pStyle w:val="30"/>
        <w:ind w:firstLine="720"/>
        <w:rPr>
          <w:szCs w:val="28"/>
        </w:rPr>
      </w:pPr>
      <w:proofErr w:type="gramStart"/>
      <w:r>
        <w:rPr>
          <w:szCs w:val="28"/>
        </w:rPr>
        <w:t>В соответствии со ст. 28 Федерального закона РФ от 06.10.2003 № 131-ФЗ «Об общих принципах организации местного самоуправления в Российской Федерации», ст.46 Градостроительного кодекса РФ,  Устава муниципального образования Щекинский район, руководствуясь Положением о порядке организации и проведения публичных слушаний на территории муниципального образования Щекинский район, утвержденным решением Собрания представителей Щекинского района от 02.12.2005 № 2-16 и на основании  постановления главы администрации</w:t>
      </w:r>
      <w:proofErr w:type="gramEnd"/>
      <w:r>
        <w:rPr>
          <w:szCs w:val="28"/>
        </w:rPr>
        <w:t xml:space="preserve"> муниципального образования Щекинский район от 26.08.2016 № 8-948 «О подготовке проекта о внесении изменений в Правила землепользования и застройки муниципального образования Яснополянское Щекинского района, утвержденные решением Собрания депутатов муниципального образования Яснополянское Щекинского района  от 20.12.2012 № 60-279», Собрание представителей Щекинского района </w:t>
      </w:r>
      <w:r>
        <w:rPr>
          <w:b/>
          <w:szCs w:val="28"/>
        </w:rPr>
        <w:t>РЕШИЛО:</w:t>
      </w:r>
    </w:p>
    <w:p w:rsidR="00770EEB" w:rsidRDefault="00770EEB" w:rsidP="00770EE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.Назначить в муниципальном образовании Щекинский район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</w:r>
      <w:r w:rsidR="00525F1D">
        <w:rPr>
          <w:rFonts w:ascii="Times New Roman" w:hAnsi="Times New Roman" w:cs="Times New Roman"/>
          <w:color w:val="000000"/>
          <w:sz w:val="28"/>
          <w:szCs w:val="28"/>
        </w:rPr>
        <w:t>7 декабря 2016 года в 16:2</w:t>
      </w:r>
      <w:r w:rsidRPr="00E44C2E">
        <w:rPr>
          <w:rFonts w:ascii="Times New Roman" w:hAnsi="Times New Roman" w:cs="Times New Roman"/>
          <w:color w:val="000000"/>
          <w:sz w:val="28"/>
          <w:szCs w:val="28"/>
        </w:rPr>
        <w:t>0 часов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публичные слушания по вопросу:</w:t>
      </w:r>
    </w:p>
    <w:p w:rsidR="00770EEB" w:rsidRDefault="00770EEB" w:rsidP="00770EEB">
      <w:pPr>
        <w:shd w:val="clear" w:color="auto" w:fill="FFFFFF"/>
        <w:tabs>
          <w:tab w:val="left" w:pos="-4320"/>
          <w:tab w:val="num" w:pos="-2880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1.1. Рассмотрение проекта о внесении изменений в Правила землепользования и застройки муниципального образования Яснополянское Щекинского района, утвержденные решением Собрания депутатов муниципального образования Яснополянское Щекинского района от 20.12.2012 № 60-279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 xml:space="preserve">«Об утверждении Правил землепользования и застройки муниципального образования Яснополянское Щекинского района», в части </w:t>
      </w:r>
      <w:r>
        <w:rPr>
          <w:color w:val="000000"/>
          <w:sz w:val="28"/>
          <w:szCs w:val="28"/>
        </w:rPr>
        <w:t xml:space="preserve">полноты предусмотренных сведений в градостроительных регламентах  </w:t>
      </w:r>
      <w:r>
        <w:rPr>
          <w:sz w:val="28"/>
          <w:szCs w:val="28"/>
        </w:rPr>
        <w:t xml:space="preserve"> </w:t>
      </w:r>
      <w:r w:rsidRPr="00C6255C">
        <w:rPr>
          <w:bCs/>
          <w:sz w:val="28"/>
          <w:szCs w:val="28"/>
        </w:rPr>
        <w:t xml:space="preserve">природно-рекреационных  зон </w:t>
      </w:r>
      <w:r w:rsidRPr="00C6255C">
        <w:rPr>
          <w:sz w:val="28"/>
          <w:szCs w:val="28"/>
        </w:rPr>
        <w:t>(</w:t>
      </w:r>
      <w:proofErr w:type="gramStart"/>
      <w:r w:rsidRPr="00770EEB">
        <w:rPr>
          <w:sz w:val="28"/>
          <w:szCs w:val="28"/>
        </w:rPr>
        <w:t>Р</w:t>
      </w:r>
      <w:proofErr w:type="gramEnd"/>
      <w:r w:rsidRPr="00770EEB">
        <w:rPr>
          <w:sz w:val="28"/>
          <w:szCs w:val="28"/>
        </w:rPr>
        <w:t xml:space="preserve"> 2-Земли (зона) особо охраняемых природных территорий – памятников природы областного значения</w:t>
      </w:r>
      <w:r w:rsidRPr="00C6255C">
        <w:rPr>
          <w:sz w:val="28"/>
          <w:szCs w:val="28"/>
        </w:rPr>
        <w:t>)</w:t>
      </w:r>
      <w:r>
        <w:rPr>
          <w:rFonts w:eastAsia="Calibri"/>
          <w:sz w:val="28"/>
          <w:szCs w:val="28"/>
          <w:lang w:eastAsia="en-US"/>
        </w:rPr>
        <w:t xml:space="preserve">по </w:t>
      </w:r>
      <w:r>
        <w:rPr>
          <w:color w:val="000000"/>
          <w:sz w:val="28"/>
          <w:szCs w:val="28"/>
        </w:rPr>
        <w:t>следующим пунктам:</w:t>
      </w:r>
    </w:p>
    <w:p w:rsidR="00770EEB" w:rsidRDefault="00770EEB" w:rsidP="00770E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.- предельные (минимальные и (или) максимальные) размеры земельных участков, в том числе их площадь;</w:t>
      </w:r>
    </w:p>
    <w:p w:rsidR="00770EEB" w:rsidRDefault="00770EEB" w:rsidP="00770E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  <w:p w:rsidR="00770EEB" w:rsidRDefault="00770EEB" w:rsidP="00770E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предельное количество этажей или предельную высоту зданий, строений, сооружений;</w:t>
      </w:r>
    </w:p>
    <w:p w:rsidR="00770EEB" w:rsidRDefault="00770EEB" w:rsidP="00770E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максимальный процент застройки в границах земельного участка.</w:t>
      </w:r>
    </w:p>
    <w:p w:rsidR="00770EEB" w:rsidRDefault="00770EEB" w:rsidP="00770EE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 Публичные слушания проводятся  Комиссией </w:t>
      </w:r>
      <w:r>
        <w:rPr>
          <w:color w:val="000000"/>
          <w:sz w:val="28"/>
          <w:szCs w:val="28"/>
        </w:rPr>
        <w:t xml:space="preserve"> по подготовке правил </w:t>
      </w:r>
    </w:p>
    <w:p w:rsidR="00770EEB" w:rsidRDefault="00770EEB" w:rsidP="00770EE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землепользования и застройки территорий сельских поселений муниципального образования Щекинский район</w:t>
      </w:r>
      <w:r>
        <w:rPr>
          <w:sz w:val="28"/>
          <w:szCs w:val="28"/>
        </w:rPr>
        <w:t>.</w:t>
      </w:r>
    </w:p>
    <w:p w:rsidR="00770EEB" w:rsidRDefault="00770EEB" w:rsidP="00770EE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Утвердить следующий перечень материалов, выносимых на публичные слушания:</w:t>
      </w:r>
    </w:p>
    <w:p w:rsidR="00770EEB" w:rsidRDefault="00770EEB" w:rsidP="00770EEB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 о внесении изменений в Правила землепользования и застройки муниципального образования Яснополянское Щекинского района» (текстовый материал прилагаетс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Приложение 1).</w:t>
      </w:r>
    </w:p>
    <w:p w:rsidR="00770EEB" w:rsidRDefault="00770EEB" w:rsidP="00770EE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Местом проведения публичных слушаний определить актовый зал Дома культуры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человодов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д.1, поселок Головеньковский МО Яснополянское Щекинского района.</w:t>
      </w:r>
    </w:p>
    <w:p w:rsidR="00770EEB" w:rsidRDefault="00770EEB" w:rsidP="00770EE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Утвердить организационный комитет по подготовке и проведению публичных слушаний в составе:</w:t>
      </w:r>
    </w:p>
    <w:p w:rsidR="00770EEB" w:rsidRDefault="00770EEB" w:rsidP="00770EE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Панфилов Анатолий Юрьевич – первый заместитель главы администрации Щекинского района;</w:t>
      </w:r>
    </w:p>
    <w:p w:rsidR="00770EEB" w:rsidRDefault="00770EEB" w:rsidP="00770EE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Ивановна – руководитель аппарата администрации Щекинского района;</w:t>
      </w:r>
    </w:p>
    <w:p w:rsidR="00770EEB" w:rsidRDefault="00770EEB" w:rsidP="00770EE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Зыбин Сергей Владимирович начальник отдела архитектуры и градостроительства управления архитектуры, земельных и имущественных отношений;</w:t>
      </w:r>
    </w:p>
    <w:p w:rsidR="00770EEB" w:rsidRDefault="00770EEB" w:rsidP="00770EE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-Ларичева Евгения Николаевна – начальник отдела имущественных отношений управления архитектуры, земельных и имущественных отношений;</w:t>
      </w:r>
    </w:p>
    <w:p w:rsidR="00770EEB" w:rsidRDefault="00770EEB" w:rsidP="00770E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Шибанова Ирина Борисовна – ведущий инспектор отдела архитектуры и градостроительства администрации Щекинского района;</w:t>
      </w:r>
    </w:p>
    <w:p w:rsidR="00770EEB" w:rsidRDefault="00770EEB" w:rsidP="00770E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Шахова Александра Олеговна – председатель комитета по правовой работе администрации Щекинского район (по согласованию); </w:t>
      </w:r>
    </w:p>
    <w:p w:rsidR="00770EEB" w:rsidRDefault="00770EEB" w:rsidP="00770EE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Шерер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Владимировна – глава администрации муниципального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Яснополянское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Щекинского района (по согласованию);</w:t>
      </w:r>
    </w:p>
    <w:p w:rsidR="00770EEB" w:rsidRDefault="00770EEB" w:rsidP="00770EE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Шуваев Владимир Васильевич – депутат Собрания депутатов муниципального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Яснополянское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Щекинского района.</w:t>
      </w:r>
    </w:p>
    <w:p w:rsidR="00770EEB" w:rsidRDefault="00770EEB" w:rsidP="00770EEB">
      <w:pPr>
        <w:pStyle w:val="ConsPlusNormal"/>
        <w:widowControl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Назначить дату первого заседания организационного комитета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E44C2E">
        <w:rPr>
          <w:rFonts w:ascii="Times New Roman" w:hAnsi="Times New Roman" w:cs="Times New Roman"/>
          <w:b/>
          <w:color w:val="000000"/>
          <w:sz w:val="28"/>
          <w:szCs w:val="28"/>
        </w:rPr>
        <w:t>15 ноября 2016 года.</w:t>
      </w:r>
    </w:p>
    <w:p w:rsidR="00770EEB" w:rsidRDefault="00770EEB" w:rsidP="00770EEB">
      <w:pPr>
        <w:pStyle w:val="a4"/>
        <w:tabs>
          <w:tab w:val="num" w:pos="0"/>
        </w:tabs>
        <w:spacing w:line="240" w:lineRule="auto"/>
        <w:ind w:firstLine="720"/>
        <w:rPr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Результаты публичных слушаний довести до сведения населения Щекинского района путем опубликования в средствах массовой информации.</w:t>
      </w:r>
    </w:p>
    <w:p w:rsidR="00770EEB" w:rsidRDefault="00770EEB" w:rsidP="00770EE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Предложения по вопросу: </w:t>
      </w:r>
    </w:p>
    <w:p w:rsidR="00770EEB" w:rsidRPr="00D2608D" w:rsidRDefault="00E44C2E" w:rsidP="00770EEB">
      <w:pPr>
        <w:shd w:val="clear" w:color="auto" w:fill="FFFFFF"/>
        <w:tabs>
          <w:tab w:val="left" w:pos="-4320"/>
          <w:tab w:val="num" w:pos="-2880"/>
        </w:tabs>
        <w:spacing w:before="12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770EEB">
        <w:rPr>
          <w:sz w:val="28"/>
          <w:szCs w:val="28"/>
        </w:rPr>
        <w:t xml:space="preserve">- рассмотрение проекта о внесении изменений в Правила землепользования и застройки муниципального образования Яснополянское Щекинского района, утвержденные решением Собрания депутатов муниципального образования Яснополянское Щекинского района от 20.12.2012 № 60-279 в части </w:t>
      </w:r>
      <w:r w:rsidR="00770EEB">
        <w:rPr>
          <w:color w:val="000000"/>
          <w:sz w:val="28"/>
          <w:szCs w:val="28"/>
        </w:rPr>
        <w:t xml:space="preserve">полноты предусмотренных сведений в градостроительных регламентах  </w:t>
      </w:r>
      <w:r w:rsidR="00770EEB">
        <w:rPr>
          <w:bCs/>
          <w:sz w:val="28"/>
          <w:szCs w:val="28"/>
        </w:rPr>
        <w:t xml:space="preserve"> </w:t>
      </w:r>
      <w:r w:rsidR="00770EEB" w:rsidRPr="00C6255C">
        <w:rPr>
          <w:bCs/>
          <w:sz w:val="28"/>
          <w:szCs w:val="28"/>
        </w:rPr>
        <w:t xml:space="preserve">природно-рекреационных  зон </w:t>
      </w:r>
      <w:r w:rsidR="00770EEB" w:rsidRPr="00C6255C">
        <w:rPr>
          <w:sz w:val="28"/>
          <w:szCs w:val="28"/>
        </w:rPr>
        <w:t>(</w:t>
      </w:r>
      <w:proofErr w:type="gramStart"/>
      <w:r w:rsidR="00770EEB" w:rsidRPr="00770EEB">
        <w:rPr>
          <w:sz w:val="28"/>
          <w:szCs w:val="28"/>
        </w:rPr>
        <w:t>Р</w:t>
      </w:r>
      <w:proofErr w:type="gramEnd"/>
      <w:r w:rsidR="00770EEB" w:rsidRPr="00770EEB">
        <w:rPr>
          <w:sz w:val="28"/>
          <w:szCs w:val="28"/>
        </w:rPr>
        <w:t xml:space="preserve"> 2-Земли (зона) особо охраняемых природных территорий – памятников природы областного значения</w:t>
      </w:r>
      <w:r w:rsidR="00770EEB" w:rsidRPr="00C6255C">
        <w:rPr>
          <w:sz w:val="28"/>
          <w:szCs w:val="28"/>
        </w:rPr>
        <w:t>)</w:t>
      </w:r>
      <w:r w:rsidR="00770EEB">
        <w:rPr>
          <w:sz w:val="28"/>
          <w:szCs w:val="28"/>
        </w:rPr>
        <w:t xml:space="preserve"> принимаются в Собрании представителей Щекинского района (г. Щекино, пл. Ленина, д.1, кабинет № 29) </w:t>
      </w:r>
      <w:r w:rsidR="00770EEB">
        <w:rPr>
          <w:rFonts w:ascii="Arial" w:hAnsi="Arial" w:cs="Arial"/>
          <w:b/>
          <w:sz w:val="28"/>
          <w:szCs w:val="28"/>
        </w:rPr>
        <w:t xml:space="preserve"> </w:t>
      </w:r>
      <w:r w:rsidR="00770EEB">
        <w:rPr>
          <w:sz w:val="28"/>
          <w:szCs w:val="28"/>
        </w:rPr>
        <w:t xml:space="preserve"> </w:t>
      </w:r>
      <w:r w:rsidR="00525F1D">
        <w:rPr>
          <w:b/>
          <w:color w:val="000000"/>
          <w:sz w:val="28"/>
          <w:szCs w:val="28"/>
        </w:rPr>
        <w:t>до 1 декабря</w:t>
      </w:r>
      <w:r w:rsidR="00770EEB" w:rsidRPr="00E44C2E">
        <w:rPr>
          <w:b/>
          <w:color w:val="000000"/>
          <w:sz w:val="28"/>
          <w:szCs w:val="28"/>
        </w:rPr>
        <w:t xml:space="preserve"> 2016 года</w:t>
      </w:r>
      <w:r w:rsidR="00770EEB">
        <w:rPr>
          <w:color w:val="000000"/>
          <w:sz w:val="28"/>
          <w:szCs w:val="28"/>
        </w:rPr>
        <w:t xml:space="preserve"> с 9:00 до 17:00</w:t>
      </w:r>
      <w:r w:rsidR="00770EEB">
        <w:rPr>
          <w:color w:val="FF0000"/>
          <w:sz w:val="28"/>
          <w:szCs w:val="28"/>
        </w:rPr>
        <w:t xml:space="preserve"> </w:t>
      </w:r>
      <w:r w:rsidR="00770EEB">
        <w:rPr>
          <w:sz w:val="28"/>
          <w:szCs w:val="28"/>
        </w:rPr>
        <w:t xml:space="preserve">(кроме выходных дней). </w:t>
      </w:r>
    </w:p>
    <w:p w:rsidR="00770EEB" w:rsidRDefault="00770EEB" w:rsidP="00770EE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Style w:val="FontStyle15"/>
          <w:sz w:val="28"/>
          <w:szCs w:val="28"/>
        </w:rPr>
        <w:t>Контроль за</w:t>
      </w:r>
      <w:proofErr w:type="gramEnd"/>
      <w:r>
        <w:rPr>
          <w:rStyle w:val="FontStyle15"/>
          <w:sz w:val="28"/>
          <w:szCs w:val="28"/>
        </w:rPr>
        <w:t xml:space="preserve"> выполнением настоящего решения возложить на главу администрации Щекинского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0EEB" w:rsidRDefault="00770EEB" w:rsidP="00770EE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07F9E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707F9E" w:rsidRPr="0049612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опубликовать в средствах массовой информации и разместить на официальном Портале муниципального образования Щекинский район.  </w:t>
      </w:r>
    </w:p>
    <w:p w:rsidR="00770EEB" w:rsidRDefault="00770EEB" w:rsidP="00770EEB">
      <w:pPr>
        <w:ind w:firstLine="720"/>
        <w:jc w:val="both"/>
        <w:rPr>
          <w:sz w:val="28"/>
          <w:szCs w:val="28"/>
        </w:rPr>
      </w:pPr>
      <w:bookmarkStart w:id="1" w:name="sub_5"/>
      <w:r>
        <w:rPr>
          <w:b/>
          <w:sz w:val="28"/>
          <w:szCs w:val="28"/>
        </w:rPr>
        <w:t>11.</w:t>
      </w:r>
      <w:r>
        <w:rPr>
          <w:sz w:val="28"/>
          <w:szCs w:val="28"/>
        </w:rPr>
        <w:t xml:space="preserve"> Настоящее решение вступает в силу со дня подписания.</w:t>
      </w:r>
    </w:p>
    <w:bookmarkEnd w:id="1"/>
    <w:p w:rsidR="000A4B5E" w:rsidRDefault="000A4B5E" w:rsidP="00770EEB">
      <w:pPr>
        <w:tabs>
          <w:tab w:val="left" w:pos="6804"/>
        </w:tabs>
        <w:jc w:val="both"/>
        <w:rPr>
          <w:sz w:val="28"/>
          <w:szCs w:val="28"/>
        </w:rPr>
      </w:pPr>
    </w:p>
    <w:p w:rsidR="000A4B5E" w:rsidRDefault="000A4B5E" w:rsidP="00770EEB">
      <w:pPr>
        <w:tabs>
          <w:tab w:val="left" w:pos="6804"/>
        </w:tabs>
        <w:jc w:val="both"/>
        <w:rPr>
          <w:sz w:val="28"/>
          <w:szCs w:val="28"/>
        </w:rPr>
      </w:pPr>
    </w:p>
    <w:p w:rsidR="000A4B5E" w:rsidRDefault="000A4B5E" w:rsidP="00770EEB">
      <w:pPr>
        <w:tabs>
          <w:tab w:val="left" w:pos="6804"/>
        </w:tabs>
        <w:jc w:val="both"/>
        <w:rPr>
          <w:sz w:val="28"/>
          <w:szCs w:val="28"/>
        </w:rPr>
      </w:pPr>
    </w:p>
    <w:p w:rsidR="00770EEB" w:rsidRDefault="00770EEB" w:rsidP="00770EEB">
      <w:pPr>
        <w:tabs>
          <w:tab w:val="left" w:pos="680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Щекинского района </w:t>
      </w:r>
      <w:r>
        <w:rPr>
          <w:sz w:val="28"/>
          <w:szCs w:val="28"/>
        </w:rPr>
        <w:tab/>
        <w:t>Е.В. Рыбальченко</w:t>
      </w:r>
    </w:p>
    <w:p w:rsidR="00770EEB" w:rsidRDefault="00770EEB" w:rsidP="00770EEB">
      <w:pPr>
        <w:tabs>
          <w:tab w:val="left" w:pos="6804"/>
        </w:tabs>
        <w:jc w:val="center"/>
        <w:rPr>
          <w:sz w:val="24"/>
          <w:szCs w:val="24"/>
        </w:rPr>
      </w:pPr>
    </w:p>
    <w:p w:rsidR="00D5654B" w:rsidRDefault="00D5654B" w:rsidP="00770EEB">
      <w:pPr>
        <w:tabs>
          <w:tab w:val="left" w:pos="6804"/>
        </w:tabs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44C2E" w:rsidRDefault="00E44C2E" w:rsidP="00770EEB">
      <w:pPr>
        <w:tabs>
          <w:tab w:val="left" w:pos="6804"/>
        </w:tabs>
        <w:jc w:val="right"/>
        <w:rPr>
          <w:sz w:val="28"/>
          <w:szCs w:val="28"/>
        </w:rPr>
      </w:pPr>
    </w:p>
    <w:p w:rsidR="00770EEB" w:rsidRDefault="00770EEB" w:rsidP="00770EEB">
      <w:pPr>
        <w:tabs>
          <w:tab w:val="left" w:pos="680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770EEB" w:rsidRDefault="00770EEB" w:rsidP="00770EEB">
      <w:pPr>
        <w:tabs>
          <w:tab w:val="left" w:pos="680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Собрания представителей</w:t>
      </w:r>
    </w:p>
    <w:p w:rsidR="00770EEB" w:rsidRDefault="00770EEB" w:rsidP="00770EEB">
      <w:pPr>
        <w:tabs>
          <w:tab w:val="left" w:pos="6804"/>
        </w:tabs>
        <w:jc w:val="right"/>
        <w:rPr>
          <w:sz w:val="28"/>
          <w:szCs w:val="28"/>
        </w:rPr>
      </w:pPr>
      <w:r>
        <w:rPr>
          <w:sz w:val="28"/>
          <w:szCs w:val="28"/>
        </w:rPr>
        <w:t>Щекинского района</w:t>
      </w:r>
    </w:p>
    <w:p w:rsidR="00770EEB" w:rsidRDefault="00D5654B" w:rsidP="00770EEB">
      <w:pPr>
        <w:tabs>
          <w:tab w:val="left" w:pos="6804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15.11.2016 г. </w:t>
      </w:r>
      <w:r w:rsidR="00770EEB">
        <w:rPr>
          <w:sz w:val="28"/>
          <w:szCs w:val="28"/>
        </w:rPr>
        <w:t xml:space="preserve">№ </w:t>
      </w:r>
      <w:r>
        <w:rPr>
          <w:sz w:val="28"/>
          <w:szCs w:val="28"/>
        </w:rPr>
        <w:t>32/238</w:t>
      </w:r>
    </w:p>
    <w:p w:rsidR="00770EEB" w:rsidRDefault="00770EEB" w:rsidP="00770EEB"/>
    <w:p w:rsidR="00770EEB" w:rsidRDefault="00770EEB" w:rsidP="00770EEB"/>
    <w:p w:rsidR="00770EEB" w:rsidRDefault="00770EEB" w:rsidP="00770EEB">
      <w:pPr>
        <w:jc w:val="center"/>
        <w:rPr>
          <w:rFonts w:ascii="Century Gothic" w:hAnsi="Century Gothic" w:cs="Arial"/>
          <w:b/>
          <w:bCs/>
          <w:sz w:val="36"/>
          <w:szCs w:val="36"/>
        </w:rPr>
      </w:pPr>
      <w:r>
        <w:rPr>
          <w:rFonts w:ascii="Century Gothic" w:hAnsi="Century Gothic" w:cs="Arial"/>
          <w:b/>
          <w:bCs/>
          <w:sz w:val="36"/>
          <w:szCs w:val="36"/>
        </w:rPr>
        <w:t xml:space="preserve">ПРОЕКТ </w:t>
      </w:r>
    </w:p>
    <w:p w:rsidR="00770EEB" w:rsidRDefault="00770EEB" w:rsidP="00770EEB">
      <w:pPr>
        <w:jc w:val="center"/>
        <w:rPr>
          <w:rFonts w:ascii="Century Gothic" w:hAnsi="Century Gothic" w:cs="Arial"/>
          <w:b/>
          <w:bCs/>
          <w:sz w:val="36"/>
          <w:szCs w:val="36"/>
        </w:rPr>
      </w:pPr>
      <w:r>
        <w:rPr>
          <w:rFonts w:ascii="Century Gothic" w:hAnsi="Century Gothic" w:cs="Arial"/>
          <w:b/>
          <w:bCs/>
          <w:sz w:val="36"/>
          <w:szCs w:val="36"/>
        </w:rPr>
        <w:t xml:space="preserve">ВНЕСЕНИЯ ИЗМЕНЕНИЙ </w:t>
      </w:r>
      <w:proofErr w:type="gramStart"/>
      <w:r>
        <w:rPr>
          <w:rFonts w:ascii="Century Gothic" w:hAnsi="Century Gothic" w:cs="Arial"/>
          <w:b/>
          <w:bCs/>
          <w:sz w:val="36"/>
          <w:szCs w:val="36"/>
        </w:rPr>
        <w:t>В</w:t>
      </w:r>
      <w:proofErr w:type="gramEnd"/>
      <w:r>
        <w:rPr>
          <w:rFonts w:ascii="Century Gothic" w:hAnsi="Century Gothic" w:cs="Arial"/>
          <w:b/>
          <w:bCs/>
          <w:sz w:val="36"/>
          <w:szCs w:val="36"/>
        </w:rPr>
        <w:t xml:space="preserve"> </w:t>
      </w:r>
    </w:p>
    <w:p w:rsidR="00770EEB" w:rsidRDefault="00770EEB" w:rsidP="00770EEB">
      <w:pPr>
        <w:jc w:val="center"/>
        <w:rPr>
          <w:rFonts w:ascii="Century Gothic" w:hAnsi="Century Gothic" w:cs="Arial"/>
          <w:b/>
          <w:bCs/>
          <w:sz w:val="36"/>
          <w:szCs w:val="36"/>
        </w:rPr>
      </w:pPr>
      <w:r>
        <w:rPr>
          <w:rFonts w:ascii="Century Gothic" w:hAnsi="Century Gothic" w:cs="Arial"/>
          <w:b/>
          <w:bCs/>
          <w:sz w:val="36"/>
          <w:szCs w:val="36"/>
        </w:rPr>
        <w:t xml:space="preserve">ПРАВИЛА ЗЕМЛЕПОЛЬЗОВАНИЯ И ЗАСТРОЙКИ </w:t>
      </w:r>
    </w:p>
    <w:p w:rsidR="00770EEB" w:rsidRDefault="00770EEB" w:rsidP="00770EEB">
      <w:pPr>
        <w:jc w:val="center"/>
        <w:rPr>
          <w:rFonts w:ascii="Century Gothic" w:hAnsi="Century Gothic" w:cs="Arial"/>
          <w:b/>
          <w:bCs/>
          <w:sz w:val="36"/>
          <w:szCs w:val="36"/>
        </w:rPr>
      </w:pPr>
      <w:r>
        <w:rPr>
          <w:rFonts w:ascii="Century Gothic" w:hAnsi="Century Gothic" w:cs="Arial"/>
          <w:b/>
          <w:bCs/>
          <w:sz w:val="36"/>
          <w:szCs w:val="36"/>
        </w:rPr>
        <w:t>МУНИЦИПАЛЬНОГО ОБРАЗОВАНИЯ</w:t>
      </w:r>
    </w:p>
    <w:p w:rsidR="00770EEB" w:rsidRDefault="00770EEB" w:rsidP="00770EEB">
      <w:pPr>
        <w:jc w:val="center"/>
        <w:rPr>
          <w:rFonts w:ascii="Century Gothic" w:hAnsi="Century Gothic" w:cs="Arial"/>
          <w:b/>
          <w:bCs/>
          <w:sz w:val="36"/>
          <w:szCs w:val="36"/>
        </w:rPr>
      </w:pPr>
      <w:r>
        <w:rPr>
          <w:rFonts w:ascii="Century Gothic" w:hAnsi="Century Gothic" w:cs="Arial"/>
          <w:b/>
          <w:bCs/>
          <w:sz w:val="36"/>
          <w:szCs w:val="36"/>
        </w:rPr>
        <w:t>ЯСНОПОЛЯНСКОЕ</w:t>
      </w:r>
    </w:p>
    <w:p w:rsidR="00770EEB" w:rsidRPr="00D2608D" w:rsidRDefault="00770EEB" w:rsidP="00770EEB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 w:cs="Arial"/>
          <w:b/>
          <w:bCs/>
          <w:sz w:val="36"/>
          <w:szCs w:val="36"/>
        </w:rPr>
        <w:t>ЩЕКИНСКОГО РАЙОНА</w:t>
      </w:r>
      <w:r>
        <w:rPr>
          <w:sz w:val="28"/>
          <w:szCs w:val="28"/>
        </w:rPr>
        <w:t xml:space="preserve"> </w:t>
      </w:r>
      <w:r>
        <w:rPr>
          <w:rFonts w:ascii="Century Gothic" w:hAnsi="Century Gothic"/>
          <w:b/>
          <w:sz w:val="36"/>
          <w:szCs w:val="36"/>
        </w:rPr>
        <w:t xml:space="preserve">В ЧАСТИ ПОЛНОТЫ ПРЕДУСМОТРЕННЫХ СВЕДЕНИЙ В ГРАДОСТРОИТЕЛЬНЫХ РЕГЛАМЕНТАХ  ПРИРОДНО-РЕКРЕАЦИОННЫХ ЗОН </w:t>
      </w:r>
      <w:r w:rsidRPr="00C6255C">
        <w:rPr>
          <w:rFonts w:ascii="Century Gothic" w:hAnsi="Century Gothic"/>
          <w:b/>
          <w:bCs/>
          <w:sz w:val="36"/>
          <w:szCs w:val="36"/>
        </w:rPr>
        <w:t xml:space="preserve"> </w:t>
      </w:r>
      <w:r w:rsidRPr="00C6255C">
        <w:rPr>
          <w:rFonts w:ascii="Century Gothic" w:hAnsi="Century Gothic"/>
          <w:b/>
          <w:sz w:val="36"/>
          <w:szCs w:val="36"/>
        </w:rPr>
        <w:t>(</w:t>
      </w:r>
      <w:proofErr w:type="gramStart"/>
      <w:r w:rsidRPr="00770EEB">
        <w:rPr>
          <w:rFonts w:ascii="Century Gothic" w:hAnsi="Century Gothic"/>
          <w:b/>
          <w:sz w:val="36"/>
          <w:szCs w:val="36"/>
        </w:rPr>
        <w:t>Р</w:t>
      </w:r>
      <w:proofErr w:type="gramEnd"/>
      <w:r w:rsidRPr="00770EEB">
        <w:rPr>
          <w:rFonts w:ascii="Century Gothic" w:hAnsi="Century Gothic"/>
          <w:b/>
          <w:sz w:val="36"/>
          <w:szCs w:val="36"/>
        </w:rPr>
        <w:t xml:space="preserve"> 2-</w:t>
      </w:r>
      <w:r>
        <w:rPr>
          <w:rFonts w:ascii="Century Gothic" w:hAnsi="Century Gothic"/>
          <w:b/>
          <w:sz w:val="36"/>
          <w:szCs w:val="36"/>
        </w:rPr>
        <w:t>ЗЕМЛИ</w:t>
      </w:r>
      <w:r w:rsidRPr="00770EEB">
        <w:rPr>
          <w:rFonts w:ascii="Century Gothic" w:hAnsi="Century Gothic"/>
          <w:b/>
          <w:sz w:val="36"/>
          <w:szCs w:val="36"/>
        </w:rPr>
        <w:t xml:space="preserve"> (ЗОНА) </w:t>
      </w:r>
      <w:r>
        <w:rPr>
          <w:rFonts w:ascii="Century Gothic" w:hAnsi="Century Gothic"/>
          <w:b/>
          <w:sz w:val="36"/>
          <w:szCs w:val="36"/>
        </w:rPr>
        <w:t xml:space="preserve">ОСОБО ОХРАНЯЕМЫХ ПРИРОДНЫХ ТЕРРИТОРИЙ </w:t>
      </w:r>
      <w:r w:rsidR="00F53381">
        <w:rPr>
          <w:rFonts w:ascii="Century Gothic" w:hAnsi="Century Gothic"/>
          <w:b/>
          <w:sz w:val="36"/>
          <w:szCs w:val="36"/>
        </w:rPr>
        <w:t>-</w:t>
      </w:r>
      <w:r>
        <w:rPr>
          <w:rFonts w:ascii="Century Gothic" w:hAnsi="Century Gothic"/>
          <w:b/>
          <w:sz w:val="36"/>
          <w:szCs w:val="36"/>
        </w:rPr>
        <w:t>ПАМЯТНИКОВ ПРИРОДЫ ОБЛАСТНОГО ЗНАЧЕНИЯ)</w:t>
      </w:r>
      <w:r w:rsidRPr="00013232">
        <w:rPr>
          <w:rFonts w:ascii="Century Gothic" w:hAnsi="Century Gothic"/>
          <w:b/>
          <w:sz w:val="36"/>
          <w:szCs w:val="36"/>
        </w:rPr>
        <w:t xml:space="preserve"> </w:t>
      </w:r>
    </w:p>
    <w:p w:rsidR="00770EEB" w:rsidRDefault="00770EEB" w:rsidP="00770EEB">
      <w:pPr>
        <w:jc w:val="center"/>
        <w:rPr>
          <w:rFonts w:ascii="Century Gothic" w:hAnsi="Century Gothic" w:cs="Arial"/>
          <w:b/>
          <w:bCs/>
          <w:sz w:val="36"/>
          <w:szCs w:val="36"/>
        </w:rPr>
      </w:pPr>
    </w:p>
    <w:p w:rsidR="00F53381" w:rsidRDefault="00F53381" w:rsidP="00770EEB">
      <w:pPr>
        <w:jc w:val="center"/>
        <w:rPr>
          <w:rFonts w:ascii="Century Gothic" w:hAnsi="Century Gothic" w:cs="Arial"/>
          <w:b/>
          <w:bCs/>
          <w:sz w:val="36"/>
          <w:szCs w:val="36"/>
        </w:rPr>
      </w:pPr>
    </w:p>
    <w:p w:rsidR="00F53381" w:rsidRDefault="00F53381" w:rsidP="00770EEB">
      <w:pPr>
        <w:jc w:val="center"/>
        <w:rPr>
          <w:rFonts w:ascii="Century Gothic" w:hAnsi="Century Gothic" w:cs="Arial"/>
          <w:b/>
          <w:bCs/>
          <w:sz w:val="36"/>
          <w:szCs w:val="36"/>
        </w:rPr>
      </w:pPr>
    </w:p>
    <w:p w:rsidR="00F53381" w:rsidRDefault="00F53381" w:rsidP="00770EEB">
      <w:pPr>
        <w:jc w:val="center"/>
        <w:rPr>
          <w:rFonts w:ascii="Century Gothic" w:hAnsi="Century Gothic" w:cs="Arial"/>
          <w:b/>
          <w:bCs/>
          <w:sz w:val="36"/>
          <w:szCs w:val="36"/>
        </w:rPr>
      </w:pPr>
    </w:p>
    <w:p w:rsidR="00F53381" w:rsidRDefault="00F53381" w:rsidP="00770EEB">
      <w:pPr>
        <w:jc w:val="center"/>
        <w:rPr>
          <w:rFonts w:ascii="Century Gothic" w:hAnsi="Century Gothic" w:cs="Arial"/>
          <w:b/>
          <w:bCs/>
          <w:sz w:val="36"/>
          <w:szCs w:val="36"/>
        </w:rPr>
      </w:pPr>
    </w:p>
    <w:p w:rsidR="00F53381" w:rsidRDefault="00F53381" w:rsidP="00770EEB">
      <w:pPr>
        <w:jc w:val="center"/>
        <w:rPr>
          <w:rFonts w:ascii="Century Gothic" w:hAnsi="Century Gothic" w:cs="Arial"/>
          <w:b/>
          <w:bCs/>
          <w:sz w:val="36"/>
          <w:szCs w:val="36"/>
        </w:rPr>
      </w:pPr>
    </w:p>
    <w:p w:rsidR="00770EEB" w:rsidRDefault="00770EEB" w:rsidP="00770EE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Разработчик: Отдел архитектуры и градостроительства управления архитектуры, земельных и имущественных отношений администрации муниципального образования Щекинский район</w:t>
      </w:r>
    </w:p>
    <w:p w:rsidR="00770EEB" w:rsidRDefault="00770EEB" w:rsidP="00770EEB">
      <w:pPr>
        <w:jc w:val="center"/>
        <w:rPr>
          <w:rFonts w:ascii="Century Gothic" w:hAnsi="Century Gothic" w:cs="Arial"/>
          <w:sz w:val="28"/>
          <w:szCs w:val="28"/>
        </w:rPr>
      </w:pPr>
    </w:p>
    <w:p w:rsidR="00770EEB" w:rsidRDefault="00770EEB" w:rsidP="00770EEB"/>
    <w:p w:rsidR="00770EEB" w:rsidRDefault="00770EEB" w:rsidP="00770EEB"/>
    <w:p w:rsidR="00770EEB" w:rsidRDefault="00770EEB" w:rsidP="00770EEB">
      <w:pPr>
        <w:rPr>
          <w:sz w:val="28"/>
          <w:szCs w:val="28"/>
        </w:rPr>
      </w:pPr>
    </w:p>
    <w:p w:rsidR="00770EEB" w:rsidRDefault="00770EEB" w:rsidP="00770EEB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>
        <w:rPr>
          <w:bCs/>
          <w:sz w:val="28"/>
          <w:szCs w:val="28"/>
        </w:rPr>
        <w:t>отдел архитектуры</w:t>
      </w:r>
    </w:p>
    <w:p w:rsidR="00770EEB" w:rsidRDefault="00770EEB" w:rsidP="00770EE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градостроительства управления архитектуры, </w:t>
      </w:r>
    </w:p>
    <w:p w:rsidR="00770EEB" w:rsidRDefault="00770EEB" w:rsidP="00770EE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земельных и имущественных отношений</w:t>
      </w:r>
    </w:p>
    <w:p w:rsidR="00770EEB" w:rsidRDefault="00770EEB" w:rsidP="00770EE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администрации муниципального образования                                  С.В.Зыбин</w:t>
      </w:r>
    </w:p>
    <w:p w:rsidR="00770EEB" w:rsidRDefault="00770EEB" w:rsidP="00770EEB"/>
    <w:p w:rsidR="00770EEB" w:rsidRDefault="00770EEB" w:rsidP="00770EEB"/>
    <w:p w:rsidR="00770EEB" w:rsidRDefault="00770EEB" w:rsidP="00770EEB"/>
    <w:p w:rsidR="00770EEB" w:rsidRDefault="00770EEB" w:rsidP="00770EEB"/>
    <w:p w:rsidR="00770EEB" w:rsidRDefault="00770EEB" w:rsidP="00770EEB"/>
    <w:p w:rsidR="00770EEB" w:rsidRDefault="00770EEB" w:rsidP="00770EEB"/>
    <w:p w:rsidR="00770EEB" w:rsidRDefault="00770EEB" w:rsidP="00E44C2E">
      <w:pPr>
        <w:spacing w:before="90" w:after="90"/>
        <w:rPr>
          <w:b/>
          <w:sz w:val="28"/>
          <w:szCs w:val="28"/>
          <w:u w:val="single"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1620"/>
        <w:gridCol w:w="7740"/>
      </w:tblGrid>
      <w:tr w:rsidR="00770EEB" w:rsidRPr="00FE4D0D" w:rsidTr="000B75AD">
        <w:tc>
          <w:tcPr>
            <w:tcW w:w="1620" w:type="dxa"/>
          </w:tcPr>
          <w:p w:rsidR="00770EEB" w:rsidRPr="00FE4D0D" w:rsidRDefault="00770EEB" w:rsidP="000B75AD">
            <w:pPr>
              <w:spacing w:before="120"/>
              <w:ind w:right="-108"/>
              <w:jc w:val="both"/>
              <w:rPr>
                <w:b/>
                <w:bCs/>
                <w:sz w:val="28"/>
                <w:szCs w:val="28"/>
              </w:rPr>
            </w:pPr>
            <w:r w:rsidRPr="00FE4D0D">
              <w:rPr>
                <w:b/>
                <w:sz w:val="28"/>
                <w:szCs w:val="28"/>
              </w:rPr>
              <w:t>Статья 47.</w:t>
            </w:r>
          </w:p>
        </w:tc>
        <w:tc>
          <w:tcPr>
            <w:tcW w:w="7740" w:type="dxa"/>
          </w:tcPr>
          <w:p w:rsidR="00770EEB" w:rsidRPr="00FE4D0D" w:rsidRDefault="00770EEB" w:rsidP="000B75AD">
            <w:pPr>
              <w:shd w:val="clear" w:color="auto" w:fill="FFFFFF"/>
              <w:spacing w:before="120"/>
              <w:jc w:val="both"/>
              <w:rPr>
                <w:b/>
                <w:bCs/>
                <w:sz w:val="28"/>
                <w:szCs w:val="28"/>
              </w:rPr>
            </w:pPr>
            <w:r w:rsidRPr="00FE4D0D">
              <w:rPr>
                <w:b/>
                <w:sz w:val="28"/>
                <w:szCs w:val="28"/>
              </w:rPr>
              <w:t xml:space="preserve">Градостроительные регламенты. </w:t>
            </w:r>
            <w:r w:rsidRPr="00FE4D0D">
              <w:rPr>
                <w:b/>
                <w:bCs/>
                <w:sz w:val="28"/>
                <w:szCs w:val="28"/>
              </w:rPr>
              <w:t>Природно-рекреационные  зоны</w:t>
            </w:r>
            <w:r w:rsidRPr="00FE4D0D">
              <w:rPr>
                <w:b/>
                <w:sz w:val="28"/>
                <w:szCs w:val="28"/>
              </w:rPr>
              <w:t>.</w:t>
            </w:r>
          </w:p>
        </w:tc>
      </w:tr>
    </w:tbl>
    <w:p w:rsidR="00770EEB" w:rsidRDefault="00770EEB" w:rsidP="00C91CE0">
      <w:pPr>
        <w:spacing w:before="90" w:after="90"/>
        <w:ind w:left="163"/>
        <w:jc w:val="center"/>
        <w:rPr>
          <w:b/>
          <w:sz w:val="28"/>
          <w:szCs w:val="28"/>
          <w:u w:val="single"/>
        </w:rPr>
      </w:pPr>
    </w:p>
    <w:p w:rsidR="00C91CE0" w:rsidRPr="0005230F" w:rsidRDefault="00C91CE0" w:rsidP="00C91CE0">
      <w:pPr>
        <w:spacing w:before="90" w:after="90"/>
        <w:ind w:left="163"/>
        <w:jc w:val="center"/>
        <w:rPr>
          <w:b/>
          <w:sz w:val="28"/>
          <w:szCs w:val="28"/>
          <w:u w:val="single"/>
        </w:rPr>
      </w:pPr>
      <w:r w:rsidRPr="0005230F">
        <w:rPr>
          <w:b/>
          <w:sz w:val="28"/>
          <w:szCs w:val="28"/>
          <w:u w:val="single"/>
        </w:rPr>
        <w:t xml:space="preserve">Земли (зона) особо охраняемых природных территорий – памятников природы областного значения – </w:t>
      </w:r>
      <w:proofErr w:type="gramStart"/>
      <w:r w:rsidRPr="0005230F">
        <w:rPr>
          <w:b/>
          <w:sz w:val="28"/>
          <w:szCs w:val="28"/>
          <w:u w:val="single"/>
        </w:rPr>
        <w:t>Р</w:t>
      </w:r>
      <w:proofErr w:type="gramEnd"/>
      <w:r w:rsidRPr="0005230F">
        <w:rPr>
          <w:b/>
          <w:sz w:val="28"/>
          <w:szCs w:val="28"/>
          <w:u w:val="single"/>
        </w:rPr>
        <w:t xml:space="preserve"> 2. </w:t>
      </w:r>
    </w:p>
    <w:p w:rsidR="00C91CE0" w:rsidRPr="0005230F" w:rsidRDefault="00C91CE0" w:rsidP="00C91CE0">
      <w:pPr>
        <w:autoSpaceDE w:val="0"/>
        <w:autoSpaceDN w:val="0"/>
        <w:adjustRightInd w:val="0"/>
        <w:spacing w:before="120"/>
        <w:ind w:left="159"/>
        <w:rPr>
          <w:sz w:val="28"/>
          <w:szCs w:val="28"/>
        </w:rPr>
      </w:pPr>
    </w:p>
    <w:p w:rsidR="00C91CE0" w:rsidRPr="0005230F" w:rsidRDefault="00C91CE0" w:rsidP="00C91CE0">
      <w:pPr>
        <w:autoSpaceDE w:val="0"/>
        <w:autoSpaceDN w:val="0"/>
        <w:adjustRightInd w:val="0"/>
        <w:spacing w:before="120"/>
        <w:ind w:left="159"/>
        <w:rPr>
          <w:b/>
          <w:sz w:val="28"/>
          <w:szCs w:val="28"/>
          <w:u w:val="single"/>
        </w:rPr>
      </w:pPr>
      <w:r w:rsidRPr="0005230F">
        <w:rPr>
          <w:b/>
          <w:sz w:val="28"/>
          <w:szCs w:val="28"/>
          <w:u w:val="single"/>
        </w:rPr>
        <w:t>Основные виды разрешенного использования:</w:t>
      </w:r>
    </w:p>
    <w:p w:rsidR="00C91CE0" w:rsidRDefault="00C91CE0" w:rsidP="00C91CE0">
      <w:pPr>
        <w:autoSpaceDE w:val="0"/>
        <w:autoSpaceDN w:val="0"/>
        <w:adjustRightInd w:val="0"/>
        <w:spacing w:before="120"/>
        <w:ind w:left="159"/>
        <w:rPr>
          <w:sz w:val="28"/>
          <w:szCs w:val="28"/>
        </w:rPr>
      </w:pPr>
      <w:r w:rsidRPr="0005230F">
        <w:rPr>
          <w:sz w:val="28"/>
          <w:szCs w:val="28"/>
        </w:rPr>
        <w:t>Особо охраняемые природные объекты.</w:t>
      </w:r>
    </w:p>
    <w:p w:rsidR="00C91CE0" w:rsidRDefault="00C91CE0" w:rsidP="00C91CE0">
      <w:pPr>
        <w:autoSpaceDE w:val="0"/>
        <w:autoSpaceDN w:val="0"/>
        <w:adjustRightInd w:val="0"/>
        <w:spacing w:before="120"/>
        <w:ind w:left="159" w:firstLine="549"/>
        <w:jc w:val="both"/>
        <w:rPr>
          <w:sz w:val="28"/>
          <w:szCs w:val="28"/>
        </w:rPr>
      </w:pPr>
      <w:proofErr w:type="gramStart"/>
      <w:r w:rsidRPr="000F7775">
        <w:rPr>
          <w:color w:val="000000"/>
          <w:sz w:val="28"/>
          <w:szCs w:val="28"/>
        </w:rPr>
        <w:t xml:space="preserve">Предельные (минимальные и максимальные) размеры земельных участков, предельная высота объектов капитального строительства, максимальный процент застройки; </w:t>
      </w:r>
      <w:r w:rsidRPr="000F7775">
        <w:rPr>
          <w:color w:val="000000"/>
          <w:spacing w:val="2"/>
          <w:sz w:val="28"/>
          <w:szCs w:val="28"/>
          <w:shd w:val="clear" w:color="auto" w:fill="FFFFFF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строений), сооружений</w:t>
      </w:r>
      <w:r>
        <w:rPr>
          <w:sz w:val="28"/>
          <w:szCs w:val="28"/>
        </w:rPr>
        <w:t xml:space="preserve"> регламентирую</w:t>
      </w:r>
      <w:r w:rsidRPr="0005230F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Федеральным законом </w:t>
      </w:r>
      <w:r w:rsidRPr="0005230F">
        <w:rPr>
          <w:sz w:val="28"/>
          <w:szCs w:val="28"/>
        </w:rPr>
        <w:t>«Об особо охраняемых природных территориях» от 14 марта 1995 года №33-ФЗ.</w:t>
      </w:r>
      <w:proofErr w:type="gramEnd"/>
    </w:p>
    <w:p w:rsidR="00770EEB" w:rsidRDefault="00770EEB" w:rsidP="00C91CE0">
      <w:pPr>
        <w:autoSpaceDE w:val="0"/>
        <w:autoSpaceDN w:val="0"/>
        <w:adjustRightInd w:val="0"/>
        <w:spacing w:before="120"/>
        <w:ind w:left="159" w:firstLine="549"/>
        <w:jc w:val="both"/>
        <w:rPr>
          <w:sz w:val="28"/>
          <w:szCs w:val="28"/>
        </w:rPr>
      </w:pPr>
    </w:p>
    <w:p w:rsidR="00770EEB" w:rsidRDefault="00770EEB" w:rsidP="00770EEB">
      <w:pPr>
        <w:rPr>
          <w:sz w:val="24"/>
          <w:szCs w:val="24"/>
        </w:rPr>
      </w:pPr>
    </w:p>
    <w:p w:rsidR="00770EEB" w:rsidRDefault="00770EEB" w:rsidP="00770EEB">
      <w:pPr>
        <w:rPr>
          <w:sz w:val="24"/>
          <w:szCs w:val="24"/>
        </w:rPr>
      </w:pPr>
      <w:r>
        <w:rPr>
          <w:sz w:val="24"/>
          <w:szCs w:val="24"/>
        </w:rPr>
        <w:t>Исполнитель: ведущий инспектор отдела архитектуры</w:t>
      </w:r>
    </w:p>
    <w:p w:rsidR="00770EEB" w:rsidRDefault="00770EEB" w:rsidP="00770EEB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 и градостроительства </w:t>
      </w:r>
      <w:r>
        <w:rPr>
          <w:bCs/>
          <w:sz w:val="24"/>
          <w:szCs w:val="24"/>
        </w:rPr>
        <w:t>управления архитектуры,</w:t>
      </w:r>
    </w:p>
    <w:p w:rsidR="00770EEB" w:rsidRDefault="00770EEB" w:rsidP="00770EE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земельных и имущественных отношений</w:t>
      </w:r>
    </w:p>
    <w:p w:rsidR="00770EEB" w:rsidRDefault="00770EEB" w:rsidP="00770EE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администрации муниципального образования</w:t>
      </w:r>
    </w:p>
    <w:p w:rsidR="00770EEB" w:rsidRDefault="00770EEB" w:rsidP="00770EEB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Щекинский район                                                                                           </w:t>
      </w:r>
      <w:r>
        <w:rPr>
          <w:sz w:val="24"/>
          <w:szCs w:val="24"/>
        </w:rPr>
        <w:t>Шибанова И.Б.</w:t>
      </w:r>
    </w:p>
    <w:p w:rsidR="00770EEB" w:rsidRDefault="00770EEB" w:rsidP="00770EEB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770EEB" w:rsidRDefault="00770EEB" w:rsidP="00770EEB"/>
    <w:p w:rsidR="00770EEB" w:rsidRDefault="00770EEB" w:rsidP="00C91CE0">
      <w:pPr>
        <w:autoSpaceDE w:val="0"/>
        <w:autoSpaceDN w:val="0"/>
        <w:adjustRightInd w:val="0"/>
        <w:spacing w:before="120"/>
        <w:ind w:left="159" w:firstLine="549"/>
        <w:jc w:val="both"/>
        <w:rPr>
          <w:sz w:val="28"/>
          <w:szCs w:val="28"/>
        </w:rPr>
      </w:pPr>
    </w:p>
    <w:p w:rsidR="00C91CE0" w:rsidRPr="00FE4D0D" w:rsidRDefault="00C91CE0" w:rsidP="00C91CE0">
      <w:pPr>
        <w:autoSpaceDE w:val="0"/>
        <w:autoSpaceDN w:val="0"/>
        <w:adjustRightInd w:val="0"/>
        <w:spacing w:before="120"/>
        <w:ind w:left="159" w:firstLine="549"/>
        <w:jc w:val="both"/>
        <w:rPr>
          <w:sz w:val="28"/>
          <w:szCs w:val="28"/>
        </w:rPr>
      </w:pPr>
    </w:p>
    <w:p w:rsidR="00C91CE0" w:rsidRDefault="00C91CE0" w:rsidP="00C91CE0">
      <w:pPr>
        <w:spacing w:before="90" w:after="90"/>
        <w:ind w:left="163"/>
        <w:jc w:val="center"/>
        <w:rPr>
          <w:b/>
          <w:sz w:val="28"/>
          <w:szCs w:val="28"/>
          <w:u w:val="single"/>
        </w:rPr>
      </w:pPr>
    </w:p>
    <w:p w:rsidR="00C91CE0" w:rsidRDefault="00C91CE0" w:rsidP="00C91CE0">
      <w:pPr>
        <w:spacing w:before="90" w:after="90"/>
        <w:ind w:left="163"/>
        <w:jc w:val="center"/>
        <w:rPr>
          <w:b/>
          <w:sz w:val="28"/>
          <w:szCs w:val="28"/>
          <w:u w:val="single"/>
        </w:rPr>
      </w:pPr>
    </w:p>
    <w:p w:rsidR="00A66278" w:rsidRDefault="00A66278"/>
    <w:sectPr w:rsidR="00A66278" w:rsidSect="00A66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CE0"/>
    <w:rsid w:val="000A4B5E"/>
    <w:rsid w:val="00276864"/>
    <w:rsid w:val="00525F1D"/>
    <w:rsid w:val="00707F9E"/>
    <w:rsid w:val="00770EEB"/>
    <w:rsid w:val="00A66278"/>
    <w:rsid w:val="00C91CE0"/>
    <w:rsid w:val="00D5654B"/>
    <w:rsid w:val="00E44C2E"/>
    <w:rsid w:val="00F5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70EEB"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semiHidden/>
    <w:unhideWhenUsed/>
    <w:qFormat/>
    <w:rsid w:val="00770EEB"/>
    <w:pPr>
      <w:keepNext/>
      <w:jc w:val="center"/>
      <w:outlineLvl w:val="4"/>
    </w:pPr>
    <w:rPr>
      <w:b/>
      <w:sz w:val="40"/>
    </w:rPr>
  </w:style>
  <w:style w:type="paragraph" w:styleId="8">
    <w:name w:val="heading 8"/>
    <w:basedOn w:val="a"/>
    <w:next w:val="a"/>
    <w:link w:val="80"/>
    <w:semiHidden/>
    <w:unhideWhenUsed/>
    <w:qFormat/>
    <w:rsid w:val="00770EEB"/>
    <w:pPr>
      <w:keepNext/>
      <w:ind w:firstLine="708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70EEB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770EE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770EE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aliases w:val="bt Знак"/>
    <w:basedOn w:val="a0"/>
    <w:link w:val="a4"/>
    <w:semiHidden/>
    <w:locked/>
    <w:rsid w:val="00770EE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aliases w:val="bt"/>
    <w:basedOn w:val="a"/>
    <w:link w:val="a3"/>
    <w:semiHidden/>
    <w:unhideWhenUsed/>
    <w:rsid w:val="00770EEB"/>
    <w:pPr>
      <w:spacing w:line="360" w:lineRule="auto"/>
      <w:jc w:val="both"/>
    </w:pPr>
    <w:rPr>
      <w:sz w:val="24"/>
    </w:rPr>
  </w:style>
  <w:style w:type="character" w:customStyle="1" w:styleId="1">
    <w:name w:val="Основной текст Знак1"/>
    <w:basedOn w:val="a0"/>
    <w:uiPriority w:val="99"/>
    <w:semiHidden/>
    <w:rsid w:val="00770E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с отступом 3 Знак"/>
    <w:aliases w:val="дисер Знак"/>
    <w:basedOn w:val="a0"/>
    <w:link w:val="30"/>
    <w:semiHidden/>
    <w:locked/>
    <w:rsid w:val="00770E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0">
    <w:name w:val="Body Text Indent 3"/>
    <w:aliases w:val="дисер"/>
    <w:basedOn w:val="a"/>
    <w:link w:val="3"/>
    <w:semiHidden/>
    <w:unhideWhenUsed/>
    <w:rsid w:val="00770EEB"/>
    <w:pPr>
      <w:ind w:firstLine="708"/>
      <w:jc w:val="both"/>
    </w:pPr>
    <w:rPr>
      <w:sz w:val="28"/>
    </w:rPr>
  </w:style>
  <w:style w:type="character" w:customStyle="1" w:styleId="31">
    <w:name w:val="Основной текст с отступом 3 Знак1"/>
    <w:basedOn w:val="a0"/>
    <w:uiPriority w:val="99"/>
    <w:semiHidden/>
    <w:rsid w:val="00770EE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70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0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5">
    <w:name w:val="Font Style15"/>
    <w:uiPriority w:val="99"/>
    <w:rsid w:val="00770EEB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770E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0E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70EEB"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semiHidden/>
    <w:unhideWhenUsed/>
    <w:qFormat/>
    <w:rsid w:val="00770EEB"/>
    <w:pPr>
      <w:keepNext/>
      <w:jc w:val="center"/>
      <w:outlineLvl w:val="4"/>
    </w:pPr>
    <w:rPr>
      <w:b/>
      <w:sz w:val="40"/>
    </w:rPr>
  </w:style>
  <w:style w:type="paragraph" w:styleId="8">
    <w:name w:val="heading 8"/>
    <w:basedOn w:val="a"/>
    <w:next w:val="a"/>
    <w:link w:val="80"/>
    <w:semiHidden/>
    <w:unhideWhenUsed/>
    <w:qFormat/>
    <w:rsid w:val="00770EEB"/>
    <w:pPr>
      <w:keepNext/>
      <w:ind w:firstLine="708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70EEB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770EE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770EE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aliases w:val="bt Знак"/>
    <w:basedOn w:val="a0"/>
    <w:link w:val="a4"/>
    <w:semiHidden/>
    <w:locked/>
    <w:rsid w:val="00770EE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aliases w:val="bt"/>
    <w:basedOn w:val="a"/>
    <w:link w:val="a3"/>
    <w:semiHidden/>
    <w:unhideWhenUsed/>
    <w:rsid w:val="00770EEB"/>
    <w:pPr>
      <w:spacing w:line="360" w:lineRule="auto"/>
      <w:jc w:val="both"/>
    </w:pPr>
    <w:rPr>
      <w:sz w:val="24"/>
    </w:rPr>
  </w:style>
  <w:style w:type="character" w:customStyle="1" w:styleId="1">
    <w:name w:val="Основной текст Знак1"/>
    <w:basedOn w:val="a0"/>
    <w:uiPriority w:val="99"/>
    <w:semiHidden/>
    <w:rsid w:val="00770E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с отступом 3 Знак"/>
    <w:aliases w:val="дисер Знак"/>
    <w:basedOn w:val="a0"/>
    <w:link w:val="30"/>
    <w:semiHidden/>
    <w:locked/>
    <w:rsid w:val="00770E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0">
    <w:name w:val="Body Text Indent 3"/>
    <w:aliases w:val="дисер"/>
    <w:basedOn w:val="a"/>
    <w:link w:val="3"/>
    <w:semiHidden/>
    <w:unhideWhenUsed/>
    <w:rsid w:val="00770EEB"/>
    <w:pPr>
      <w:ind w:firstLine="708"/>
      <w:jc w:val="both"/>
    </w:pPr>
    <w:rPr>
      <w:sz w:val="28"/>
    </w:rPr>
  </w:style>
  <w:style w:type="character" w:customStyle="1" w:styleId="31">
    <w:name w:val="Основной текст с отступом 3 Знак1"/>
    <w:basedOn w:val="a0"/>
    <w:uiPriority w:val="99"/>
    <w:semiHidden/>
    <w:rsid w:val="00770EE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70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0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5">
    <w:name w:val="Font Style15"/>
    <w:uiPriority w:val="99"/>
    <w:rsid w:val="00770EEB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770E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0E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</cp:lastModifiedBy>
  <cp:revision>4</cp:revision>
  <cp:lastPrinted>2016-11-25T10:07:00Z</cp:lastPrinted>
  <dcterms:created xsi:type="dcterms:W3CDTF">2016-11-21T09:09:00Z</dcterms:created>
  <dcterms:modified xsi:type="dcterms:W3CDTF">2016-12-06T09:56:00Z</dcterms:modified>
</cp:coreProperties>
</file>