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D95073">
        <w:rPr>
          <w:rFonts w:ascii="Times New Roman" w:hAnsi="Times New Roman" w:cs="Times New Roman"/>
          <w:bCs/>
          <w:sz w:val="24"/>
          <w:szCs w:val="24"/>
        </w:rPr>
        <w:t>20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.1</w:t>
      </w:r>
      <w:r w:rsidR="00D95073">
        <w:rPr>
          <w:rFonts w:ascii="Times New Roman" w:hAnsi="Times New Roman" w:cs="Times New Roman"/>
          <w:bCs/>
          <w:sz w:val="24"/>
          <w:szCs w:val="24"/>
        </w:rPr>
        <w:t>0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D95073">
        <w:rPr>
          <w:rFonts w:ascii="Times New Roman" w:hAnsi="Times New Roman" w:cs="Times New Roman"/>
          <w:bCs/>
          <w:sz w:val="24"/>
          <w:szCs w:val="24"/>
        </w:rPr>
        <w:t>10-1550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D95073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95073" w:rsidRPr="008F385E">
        <w:rPr>
          <w:rFonts w:ascii="Times New Roman" w:hAnsi="Times New Roman" w:cs="Times New Roman"/>
          <w:sz w:val="24"/>
          <w:szCs w:val="24"/>
        </w:rPr>
        <w:t>«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D95073">
        <w:rPr>
          <w:rFonts w:ascii="Times New Roman" w:hAnsi="Times New Roman" w:cs="Times New Roman"/>
          <w:bCs/>
          <w:sz w:val="24"/>
          <w:szCs w:val="24"/>
        </w:rPr>
        <w:t>20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>.1</w:t>
      </w:r>
      <w:r w:rsidR="00D95073">
        <w:rPr>
          <w:rFonts w:ascii="Times New Roman" w:hAnsi="Times New Roman" w:cs="Times New Roman"/>
          <w:bCs/>
          <w:sz w:val="24"/>
          <w:szCs w:val="24"/>
        </w:rPr>
        <w:t>0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D95073">
        <w:rPr>
          <w:rFonts w:ascii="Times New Roman" w:hAnsi="Times New Roman" w:cs="Times New Roman"/>
          <w:bCs/>
          <w:sz w:val="24"/>
          <w:szCs w:val="24"/>
        </w:rPr>
        <w:t>10-1550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D95073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D95073" w:rsidRPr="008F385E">
        <w:rPr>
          <w:rFonts w:ascii="Times New Roman" w:hAnsi="Times New Roman" w:cs="Times New Roman"/>
          <w:sz w:val="24"/>
          <w:szCs w:val="24"/>
        </w:rPr>
        <w:t>«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D95073">
        <w:rPr>
          <w:rFonts w:ascii="Times New Roman" w:hAnsi="Times New Roman" w:cs="Times New Roman"/>
          <w:bCs/>
          <w:sz w:val="24"/>
          <w:szCs w:val="24"/>
        </w:rPr>
        <w:t>20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>.1</w:t>
      </w:r>
      <w:r w:rsidR="00D95073">
        <w:rPr>
          <w:rFonts w:ascii="Times New Roman" w:hAnsi="Times New Roman" w:cs="Times New Roman"/>
          <w:bCs/>
          <w:sz w:val="24"/>
          <w:szCs w:val="24"/>
        </w:rPr>
        <w:t>0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D95073">
        <w:rPr>
          <w:rFonts w:ascii="Times New Roman" w:hAnsi="Times New Roman" w:cs="Times New Roman"/>
          <w:bCs/>
          <w:sz w:val="24"/>
          <w:szCs w:val="24"/>
        </w:rPr>
        <w:t>10-1550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D95073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408A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408A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408A">
        <w:rPr>
          <w:sz w:val="24"/>
          <w:szCs w:val="24"/>
        </w:rPr>
        <w:t>21.12.2016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539D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82BCA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05AEA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5408A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E3FE6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95073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355F-0461-408C-8C12-FF2ABE0F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Комитет по управлению муниципальной собственностью</cp:lastModifiedBy>
  <cp:revision>2</cp:revision>
  <cp:lastPrinted>2016-10-14T12:08:00Z</cp:lastPrinted>
  <dcterms:created xsi:type="dcterms:W3CDTF">2016-12-28T07:53:00Z</dcterms:created>
  <dcterms:modified xsi:type="dcterms:W3CDTF">2016-12-28T07:53:00Z</dcterms:modified>
</cp:coreProperties>
</file>