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A7" w:rsidRDefault="000A26A7" w:rsidP="003E393E">
      <w:pPr>
        <w:jc w:val="center"/>
        <w:rPr>
          <w:rFonts w:ascii="PT Astra Serif" w:hAnsi="PT Astra Serif"/>
          <w:b/>
        </w:rPr>
      </w:pPr>
      <w:bookmarkStart w:id="0" w:name="_GoBack"/>
      <w:bookmarkEnd w:id="0"/>
    </w:p>
    <w:p w:rsidR="00FB128A" w:rsidRPr="00327BDB" w:rsidRDefault="00FB128A" w:rsidP="00FB128A">
      <w:pPr>
        <w:jc w:val="center"/>
        <w:rPr>
          <w:rFonts w:ascii="PT Astra Serif" w:hAnsi="PT Astra Serif"/>
          <w:b/>
        </w:rPr>
      </w:pPr>
      <w:r w:rsidRPr="00327BDB">
        <w:rPr>
          <w:rFonts w:ascii="PT Astra Serif" w:hAnsi="PT Astra Serif"/>
          <w:b/>
          <w:noProof/>
        </w:rPr>
        <w:drawing>
          <wp:inline distT="0" distB="0" distL="0" distR="0" wp14:anchorId="52151ECA" wp14:editId="0F4B1B8E">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FB128A" w:rsidRPr="00327BDB" w:rsidRDefault="00FB128A" w:rsidP="00FB128A">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FB128A" w:rsidRPr="00327BDB" w:rsidRDefault="00FB128A" w:rsidP="00FB128A">
      <w:pPr>
        <w:spacing w:line="120" w:lineRule="exact"/>
        <w:jc w:val="center"/>
        <w:rPr>
          <w:rFonts w:ascii="PT Astra Serif" w:hAnsi="PT Astra Serif"/>
          <w:b/>
        </w:rPr>
      </w:pPr>
    </w:p>
    <w:p w:rsidR="00FB128A" w:rsidRPr="00987692" w:rsidRDefault="00FB128A" w:rsidP="00FB128A">
      <w:pPr>
        <w:widowControl/>
        <w:autoSpaceDE/>
        <w:autoSpaceDN/>
        <w:adjustRightInd/>
        <w:jc w:val="center"/>
        <w:rPr>
          <w:rFonts w:ascii="PT Astra Serif" w:hAnsi="PT Astra Serif" w:cs="PT Astra Serif"/>
          <w:b/>
          <w:bCs/>
          <w:sz w:val="24"/>
          <w:szCs w:val="24"/>
        </w:rPr>
      </w:pPr>
      <w:r w:rsidRPr="00987692">
        <w:rPr>
          <w:rFonts w:ascii="PT Astra Serif" w:hAnsi="PT Astra Serif" w:cs="PT Astra Serif"/>
          <w:b/>
          <w:bCs/>
          <w:sz w:val="24"/>
          <w:szCs w:val="24"/>
        </w:rPr>
        <w:t>АДМИНИСТРАЦИЯ ЩЁКИНСКОГО РАЙОНА</w:t>
      </w:r>
    </w:p>
    <w:p w:rsidR="00FB128A" w:rsidRPr="00987692" w:rsidRDefault="00FB128A" w:rsidP="00FB128A">
      <w:pPr>
        <w:widowControl/>
        <w:autoSpaceDE/>
        <w:autoSpaceDN/>
        <w:adjustRightInd/>
        <w:spacing w:line="120" w:lineRule="exact"/>
        <w:jc w:val="center"/>
        <w:rPr>
          <w:rFonts w:ascii="PT Astra Serif" w:hAnsi="PT Astra Serif" w:cs="PT Astra Serif"/>
        </w:rPr>
      </w:pPr>
    </w:p>
    <w:p w:rsidR="008D1124" w:rsidRDefault="008D1124" w:rsidP="008D1124">
      <w:pPr>
        <w:jc w:val="center"/>
        <w:rPr>
          <w:rFonts w:ascii="PT Astra Serif" w:hAnsi="PT Astra Serif"/>
          <w:b/>
        </w:rPr>
      </w:pPr>
    </w:p>
    <w:p w:rsidR="009415A2" w:rsidRPr="005C5192" w:rsidRDefault="00E41B7C" w:rsidP="009415A2">
      <w:pPr>
        <w:tabs>
          <w:tab w:val="left" w:pos="567"/>
          <w:tab w:val="left" w:pos="5387"/>
        </w:tabs>
        <w:suppressAutoHyphens/>
        <w:jc w:val="center"/>
        <w:rPr>
          <w:rFonts w:ascii="PT Astra Serif" w:hAnsi="PT Astra Serif" w:cs="Tahoma"/>
          <w:b/>
          <w:spacing w:val="30"/>
          <w:sz w:val="32"/>
          <w:szCs w:val="32"/>
        </w:rPr>
      </w:pPr>
      <w:r>
        <w:rPr>
          <w:rFonts w:ascii="PT Astra Serif" w:hAnsi="PT Astra Serif" w:cs="Tahoma"/>
          <w:b/>
          <w:spacing w:val="30"/>
          <w:sz w:val="32"/>
          <w:szCs w:val="32"/>
        </w:rPr>
        <w:t xml:space="preserve">   </w:t>
      </w:r>
      <w:r w:rsidR="009415A2" w:rsidRPr="005C5192">
        <w:rPr>
          <w:rFonts w:ascii="PT Astra Serif" w:hAnsi="PT Astra Serif" w:cs="Tahoma"/>
          <w:b/>
          <w:spacing w:val="30"/>
          <w:sz w:val="32"/>
          <w:szCs w:val="32"/>
        </w:rPr>
        <w:t>П О С Т А Н О В Л Е Н И Е</w:t>
      </w:r>
    </w:p>
    <w:p w:rsidR="009415A2" w:rsidRPr="005C5192" w:rsidRDefault="009415A2" w:rsidP="009415A2">
      <w:pPr>
        <w:tabs>
          <w:tab w:val="left" w:pos="5160"/>
        </w:tabs>
        <w:suppressAutoHyphens/>
        <w:rPr>
          <w:rFonts w:ascii="Arial" w:hAnsi="Arial"/>
        </w:rPr>
      </w:pPr>
      <w:r w:rsidRPr="005C5192">
        <w:rPr>
          <w:rFonts w:ascii="Arial" w:hAnsi="Arial"/>
        </w:rPr>
        <w:tab/>
      </w:r>
    </w:p>
    <w:p w:rsidR="009415A2" w:rsidRPr="005C5192" w:rsidRDefault="009415A2" w:rsidP="009415A2">
      <w:pPr>
        <w:tabs>
          <w:tab w:val="left" w:pos="3450"/>
        </w:tabs>
        <w:suppressAutoHyphens/>
        <w:ind w:firstLine="142"/>
        <w:rPr>
          <w:rFonts w:ascii="Arial" w:hAnsi="Arial"/>
        </w:rPr>
      </w:pPr>
      <w:r>
        <w:rPr>
          <w:noProof/>
        </w:rPr>
        <mc:AlternateContent>
          <mc:Choice Requires="wps">
            <w:drawing>
              <wp:anchor distT="0" distB="0" distL="114300" distR="114300" simplePos="0" relativeHeight="251659264" behindDoc="0" locked="0" layoutInCell="1" allowOverlap="1" wp14:anchorId="7B184DC8" wp14:editId="6E6CFD9F">
                <wp:simplePos x="0" y="0"/>
                <wp:positionH relativeFrom="column">
                  <wp:posOffset>-3811</wp:posOffset>
                </wp:positionH>
                <wp:positionV relativeFrom="paragraph">
                  <wp:posOffset>88265</wp:posOffset>
                </wp:positionV>
                <wp:extent cx="3806825" cy="259080"/>
                <wp:effectExtent l="0" t="0" r="3175"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5A2" w:rsidRPr="000B526A" w:rsidRDefault="009415A2" w:rsidP="009415A2">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17</w:t>
                            </w:r>
                            <w:r w:rsidRPr="00C532F1">
                              <w:rPr>
                                <w:rFonts w:ascii="PT Astra Serif" w:hAnsi="PT Astra Serif"/>
                                <w:b/>
                                <w:sz w:val="32"/>
                                <w:szCs w:val="32"/>
                              </w:rPr>
                              <w:t>.</w:t>
                            </w:r>
                            <w:r>
                              <w:rPr>
                                <w:rFonts w:ascii="PT Astra Serif" w:hAnsi="PT Astra Serif"/>
                                <w:b/>
                                <w:sz w:val="32"/>
                                <w:szCs w:val="32"/>
                              </w:rPr>
                              <w:t>01</w:t>
                            </w:r>
                            <w:r w:rsidRPr="00C532F1">
                              <w:rPr>
                                <w:rFonts w:ascii="PT Astra Serif" w:hAnsi="PT Astra Serif"/>
                                <w:b/>
                                <w:sz w:val="32"/>
                                <w:szCs w:val="32"/>
                              </w:rPr>
                              <w:t>.202</w:t>
                            </w:r>
                            <w:r>
                              <w:rPr>
                                <w:rFonts w:ascii="PT Astra Serif" w:hAnsi="PT Astra Serif"/>
                                <w:b/>
                                <w:sz w:val="32"/>
                                <w:szCs w:val="32"/>
                              </w:rPr>
                              <w:t>2</w:t>
                            </w:r>
                            <w:r w:rsidRPr="00C532F1">
                              <w:rPr>
                                <w:rFonts w:ascii="PT Astra Serif" w:hAnsi="PT Astra Serif"/>
                                <w:b/>
                                <w:sz w:val="32"/>
                                <w:szCs w:val="32"/>
                              </w:rPr>
                              <w:tab/>
                              <w:t xml:space="preserve">    №  </w:t>
                            </w:r>
                            <w:r>
                              <w:rPr>
                                <w:rFonts w:ascii="PT Astra Serif" w:hAnsi="PT Astra Serif"/>
                                <w:b/>
                                <w:sz w:val="32"/>
                                <w:szCs w:val="32"/>
                              </w:rPr>
                              <w:t>1</w:t>
                            </w:r>
                            <w:r w:rsidRPr="00C532F1">
                              <w:rPr>
                                <w:rFonts w:ascii="PT Astra Serif" w:hAnsi="PT Astra Serif"/>
                                <w:b/>
                                <w:sz w:val="32"/>
                                <w:szCs w:val="32"/>
                              </w:rPr>
                              <w:t xml:space="preserve"> – </w:t>
                            </w:r>
                            <w:r>
                              <w:rPr>
                                <w:rFonts w:ascii="PT Astra Serif" w:hAnsi="PT Astra Serif"/>
                                <w:b/>
                                <w:sz w:val="32"/>
                                <w:szCs w:val="32"/>
                              </w:rPr>
                              <w:t>53</w:t>
                            </w:r>
                          </w:p>
                          <w:p w:rsidR="009415A2" w:rsidRDefault="009415A2" w:rsidP="009415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3pt;margin-top:6.95pt;width:299.7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" filled="f" stroked="f">
                <v:textbox inset="0,0,0,0">
                  <w:txbxContent>
                    <w:p w:rsidR="009415A2" w:rsidRPr="000B526A" w:rsidRDefault="009415A2" w:rsidP="009415A2">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17</w:t>
                      </w:r>
                      <w:r w:rsidRPr="00C532F1">
                        <w:rPr>
                          <w:rFonts w:ascii="PT Astra Serif" w:hAnsi="PT Astra Serif"/>
                          <w:b/>
                          <w:sz w:val="32"/>
                          <w:szCs w:val="32"/>
                        </w:rPr>
                        <w:t>.</w:t>
                      </w:r>
                      <w:r>
                        <w:rPr>
                          <w:rFonts w:ascii="PT Astra Serif" w:hAnsi="PT Astra Serif"/>
                          <w:b/>
                          <w:sz w:val="32"/>
                          <w:szCs w:val="32"/>
                        </w:rPr>
                        <w:t>01</w:t>
                      </w:r>
                      <w:r w:rsidRPr="00C532F1">
                        <w:rPr>
                          <w:rFonts w:ascii="PT Astra Serif" w:hAnsi="PT Astra Serif"/>
                          <w:b/>
                          <w:sz w:val="32"/>
                          <w:szCs w:val="32"/>
                        </w:rPr>
                        <w:t>.202</w:t>
                      </w:r>
                      <w:r>
                        <w:rPr>
                          <w:rFonts w:ascii="PT Astra Serif" w:hAnsi="PT Astra Serif"/>
                          <w:b/>
                          <w:sz w:val="32"/>
                          <w:szCs w:val="32"/>
                        </w:rPr>
                        <w:t>2</w:t>
                      </w:r>
                      <w:r w:rsidRPr="00C532F1">
                        <w:rPr>
                          <w:rFonts w:ascii="PT Astra Serif" w:hAnsi="PT Astra Serif"/>
                          <w:b/>
                          <w:sz w:val="32"/>
                          <w:szCs w:val="32"/>
                        </w:rPr>
                        <w:tab/>
                        <w:t xml:space="preserve">    №  </w:t>
                      </w:r>
                      <w:r>
                        <w:rPr>
                          <w:rFonts w:ascii="PT Astra Serif" w:hAnsi="PT Astra Serif"/>
                          <w:b/>
                          <w:sz w:val="32"/>
                          <w:szCs w:val="32"/>
                        </w:rPr>
                        <w:t>1</w:t>
                      </w:r>
                      <w:r w:rsidRPr="00C532F1">
                        <w:rPr>
                          <w:rFonts w:ascii="PT Astra Serif" w:hAnsi="PT Astra Serif"/>
                          <w:b/>
                          <w:sz w:val="32"/>
                          <w:szCs w:val="32"/>
                        </w:rPr>
                        <w:t xml:space="preserve"> – </w:t>
                      </w:r>
                      <w:r>
                        <w:rPr>
                          <w:rFonts w:ascii="PT Astra Serif" w:hAnsi="PT Astra Serif"/>
                          <w:b/>
                          <w:sz w:val="32"/>
                          <w:szCs w:val="32"/>
                        </w:rPr>
                        <w:t>53</w:t>
                      </w:r>
                    </w:p>
                    <w:p w:rsidR="009415A2" w:rsidRDefault="009415A2" w:rsidP="009415A2"/>
                  </w:txbxContent>
                </v:textbox>
              </v:shape>
            </w:pict>
          </mc:Fallback>
        </mc:AlternateContent>
      </w:r>
      <w:r w:rsidRPr="005C5192">
        <w:rPr>
          <w:rFonts w:ascii="Arial" w:hAnsi="Arial"/>
        </w:rPr>
        <w:tab/>
      </w:r>
    </w:p>
    <w:p w:rsidR="009415A2" w:rsidRPr="005C5192" w:rsidRDefault="009415A2" w:rsidP="009415A2">
      <w:pPr>
        <w:ind w:firstLine="142"/>
        <w:rPr>
          <w:rFonts w:ascii="Arial" w:hAnsi="Arial"/>
        </w:rPr>
      </w:pPr>
    </w:p>
    <w:p w:rsidR="009415A2" w:rsidRPr="005C5192" w:rsidRDefault="009415A2" w:rsidP="009415A2">
      <w:pPr>
        <w:ind w:firstLine="142"/>
        <w:rPr>
          <w:rFonts w:ascii="Arial" w:hAnsi="Arial"/>
          <w:sz w:val="36"/>
          <w:szCs w:val="36"/>
        </w:rPr>
      </w:pPr>
    </w:p>
    <w:p w:rsidR="007631AA" w:rsidRDefault="007631AA" w:rsidP="009415A2">
      <w:pPr>
        <w:tabs>
          <w:tab w:val="left" w:pos="567"/>
          <w:tab w:val="left" w:pos="5387"/>
        </w:tabs>
        <w:jc w:val="center"/>
        <w:rPr>
          <w:rFonts w:ascii="PT Astra Serif" w:hAnsi="PT Astra Serif"/>
          <w:b/>
          <w:sz w:val="28"/>
          <w:szCs w:val="28"/>
        </w:rPr>
      </w:pPr>
    </w:p>
    <w:p w:rsidR="00EE64E1" w:rsidRPr="00EE64E1" w:rsidRDefault="00EE64E1" w:rsidP="00EE64E1">
      <w:pPr>
        <w:ind w:left="709" w:right="709"/>
        <w:jc w:val="center"/>
        <w:rPr>
          <w:rFonts w:ascii="PT Astra Serif" w:hAnsi="PT Astra Serif"/>
          <w:b/>
          <w:sz w:val="28"/>
          <w:szCs w:val="28"/>
        </w:rPr>
      </w:pPr>
      <w:r w:rsidRPr="00EE64E1">
        <w:rPr>
          <w:rFonts w:ascii="PT Astra Serif" w:hAnsi="PT Astra Serif"/>
          <w:b/>
          <w:sz w:val="28"/>
          <w:szCs w:val="28"/>
        </w:rPr>
        <w:t>О внесении изменения в постановление администрации</w:t>
      </w:r>
    </w:p>
    <w:p w:rsidR="00EE64E1" w:rsidRPr="00EE64E1" w:rsidRDefault="00EE64E1" w:rsidP="00EE64E1">
      <w:pPr>
        <w:ind w:left="709" w:right="709"/>
        <w:jc w:val="center"/>
        <w:rPr>
          <w:rFonts w:ascii="PT Astra Serif" w:hAnsi="PT Astra Serif"/>
          <w:b/>
          <w:sz w:val="28"/>
          <w:szCs w:val="28"/>
        </w:rPr>
      </w:pPr>
      <w:r w:rsidRPr="00EE64E1">
        <w:rPr>
          <w:rFonts w:ascii="PT Astra Serif" w:hAnsi="PT Astra Serif"/>
          <w:b/>
          <w:sz w:val="28"/>
          <w:szCs w:val="28"/>
        </w:rPr>
        <w:t xml:space="preserve"> муниципального образования Щекинский район </w:t>
      </w:r>
    </w:p>
    <w:p w:rsidR="00EE64E1" w:rsidRPr="00EE64E1" w:rsidRDefault="00EE64E1" w:rsidP="00EE64E1">
      <w:pPr>
        <w:ind w:left="709" w:right="709"/>
        <w:jc w:val="center"/>
        <w:rPr>
          <w:rFonts w:ascii="PT Astra Serif" w:hAnsi="PT Astra Serif"/>
          <w:b/>
          <w:sz w:val="28"/>
          <w:szCs w:val="28"/>
        </w:rPr>
      </w:pPr>
      <w:r>
        <w:rPr>
          <w:rFonts w:ascii="PT Astra Serif" w:hAnsi="PT Astra Serif"/>
          <w:b/>
          <w:sz w:val="28"/>
          <w:szCs w:val="28"/>
        </w:rPr>
        <w:t>от 30.12</w:t>
      </w:r>
      <w:r w:rsidRPr="00EE64E1">
        <w:rPr>
          <w:rFonts w:ascii="PT Astra Serif" w:hAnsi="PT Astra Serif"/>
          <w:b/>
          <w:sz w:val="28"/>
          <w:szCs w:val="28"/>
        </w:rPr>
        <w:t>.20</w:t>
      </w:r>
      <w:r>
        <w:rPr>
          <w:rFonts w:ascii="PT Astra Serif" w:hAnsi="PT Astra Serif"/>
          <w:b/>
          <w:sz w:val="28"/>
          <w:szCs w:val="28"/>
        </w:rPr>
        <w:t>2021</w:t>
      </w:r>
      <w:r w:rsidRPr="00EE64E1">
        <w:rPr>
          <w:rFonts w:ascii="PT Astra Serif" w:hAnsi="PT Astra Serif"/>
          <w:b/>
          <w:sz w:val="28"/>
          <w:szCs w:val="28"/>
        </w:rPr>
        <w:t xml:space="preserve"> № </w:t>
      </w:r>
      <w:r>
        <w:rPr>
          <w:rFonts w:ascii="PT Astra Serif" w:hAnsi="PT Astra Serif"/>
          <w:b/>
          <w:sz w:val="28"/>
          <w:szCs w:val="28"/>
        </w:rPr>
        <w:t>12-1763</w:t>
      </w:r>
      <w:r w:rsidRPr="00EE64E1">
        <w:rPr>
          <w:rFonts w:ascii="PT Astra Serif" w:hAnsi="PT Astra Serif"/>
          <w:b/>
          <w:sz w:val="28"/>
          <w:szCs w:val="28"/>
        </w:rPr>
        <w:t xml:space="preserve"> «О проведении открытого аукциона </w:t>
      </w:r>
    </w:p>
    <w:p w:rsidR="00EE64E1" w:rsidRPr="00EE64E1" w:rsidRDefault="00EE64E1" w:rsidP="00EE64E1">
      <w:pPr>
        <w:ind w:left="709" w:right="709"/>
        <w:jc w:val="center"/>
        <w:rPr>
          <w:rFonts w:ascii="PT Astra Serif" w:hAnsi="PT Astra Serif"/>
          <w:b/>
          <w:sz w:val="28"/>
          <w:szCs w:val="28"/>
        </w:rPr>
      </w:pPr>
      <w:r w:rsidRPr="00EE64E1">
        <w:rPr>
          <w:rFonts w:ascii="PT Astra Serif" w:hAnsi="PT Astra Serif"/>
          <w:b/>
          <w:sz w:val="28"/>
          <w:szCs w:val="28"/>
        </w:rPr>
        <w:t xml:space="preserve">на право заключения договора на размещение </w:t>
      </w:r>
    </w:p>
    <w:p w:rsidR="00EE64E1" w:rsidRPr="00EE64E1" w:rsidRDefault="00EE64E1" w:rsidP="00EE64E1">
      <w:pPr>
        <w:ind w:left="709" w:right="709"/>
        <w:jc w:val="center"/>
        <w:rPr>
          <w:rFonts w:ascii="PT Astra Serif" w:hAnsi="PT Astra Serif"/>
          <w:b/>
          <w:sz w:val="28"/>
          <w:szCs w:val="28"/>
        </w:rPr>
      </w:pPr>
      <w:r w:rsidRPr="00EE64E1">
        <w:rPr>
          <w:rFonts w:ascii="PT Astra Serif" w:hAnsi="PT Astra Serif"/>
          <w:b/>
          <w:sz w:val="28"/>
          <w:szCs w:val="28"/>
        </w:rPr>
        <w:t xml:space="preserve">нестационарного торгового объекта на территории </w:t>
      </w:r>
    </w:p>
    <w:p w:rsidR="00EE64E1" w:rsidRPr="00EE64E1" w:rsidRDefault="00EE64E1" w:rsidP="00EE64E1">
      <w:pPr>
        <w:ind w:left="709" w:right="709"/>
        <w:jc w:val="center"/>
        <w:rPr>
          <w:rFonts w:ascii="PT Astra Serif" w:hAnsi="PT Astra Serif"/>
          <w:b/>
          <w:sz w:val="28"/>
          <w:szCs w:val="28"/>
        </w:rPr>
      </w:pPr>
      <w:r w:rsidRPr="00EE64E1">
        <w:rPr>
          <w:rFonts w:ascii="PT Astra Serif" w:hAnsi="PT Astra Serif"/>
          <w:b/>
          <w:sz w:val="28"/>
          <w:szCs w:val="28"/>
        </w:rPr>
        <w:t>города Щекино Щекинского района»</w:t>
      </w:r>
    </w:p>
    <w:p w:rsidR="00297018" w:rsidRDefault="00297018" w:rsidP="003E393E">
      <w:pPr>
        <w:ind w:left="709" w:right="709"/>
        <w:jc w:val="center"/>
        <w:rPr>
          <w:rFonts w:ascii="PT Astra Serif" w:hAnsi="PT Astra Serif"/>
          <w:b/>
          <w:bCs/>
          <w:sz w:val="28"/>
          <w:szCs w:val="28"/>
        </w:rPr>
      </w:pPr>
    </w:p>
    <w:p w:rsidR="00DD3858" w:rsidRPr="00327BDB" w:rsidRDefault="00DD3858" w:rsidP="003E393E">
      <w:pPr>
        <w:ind w:left="709" w:right="709"/>
        <w:jc w:val="center"/>
        <w:rPr>
          <w:rFonts w:ascii="PT Astra Serif" w:hAnsi="PT Astra Serif"/>
          <w:b/>
          <w:bCs/>
          <w:sz w:val="28"/>
          <w:szCs w:val="28"/>
        </w:rPr>
      </w:pP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w:t>
      </w:r>
      <w:r w:rsidRPr="00327BDB">
        <w:rPr>
          <w:rFonts w:ascii="PT Astra Serif" w:hAnsi="PT Astra Serif"/>
          <w:sz w:val="28"/>
          <w:szCs w:val="28"/>
        </w:rPr>
        <w:lastRenderedPageBreak/>
        <w:t>«Об утверждении методики расчета начальной цены права размещения нестационарного торгового объекта на территории города Щекино 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rsidR="00DD3858" w:rsidRPr="00327BDB" w:rsidRDefault="00EE64E1" w:rsidP="00DD3858">
      <w:pPr>
        <w:spacing w:line="360" w:lineRule="auto"/>
        <w:ind w:firstLine="709"/>
        <w:jc w:val="both"/>
        <w:rPr>
          <w:rFonts w:ascii="PT Astra Serif" w:hAnsi="PT Astra Serif"/>
          <w:sz w:val="28"/>
          <w:szCs w:val="28"/>
        </w:rPr>
      </w:pPr>
      <w:r>
        <w:rPr>
          <w:rFonts w:ascii="PT Astra Serif" w:hAnsi="PT Astra Serif"/>
          <w:sz w:val="28"/>
          <w:szCs w:val="28"/>
        </w:rPr>
        <w:t>1. </w:t>
      </w:r>
      <w:r w:rsidRPr="00EE64E1">
        <w:rPr>
          <w:rFonts w:ascii="PT Astra Serif" w:hAnsi="PT Astra Serif"/>
          <w:sz w:val="28"/>
          <w:szCs w:val="28"/>
        </w:rPr>
        <w:t xml:space="preserve">Внести в постановление администрации муниципального образования Щекинский район от </w:t>
      </w:r>
      <w:r>
        <w:rPr>
          <w:rFonts w:ascii="PT Astra Serif" w:hAnsi="PT Astra Serif"/>
          <w:sz w:val="28"/>
          <w:szCs w:val="28"/>
        </w:rPr>
        <w:t>30.12</w:t>
      </w:r>
      <w:r w:rsidRPr="00EE64E1">
        <w:rPr>
          <w:rFonts w:ascii="PT Astra Serif" w:hAnsi="PT Astra Serif"/>
          <w:sz w:val="28"/>
          <w:szCs w:val="28"/>
        </w:rPr>
        <w:t>.20</w:t>
      </w:r>
      <w:r>
        <w:rPr>
          <w:rFonts w:ascii="PT Astra Serif" w:hAnsi="PT Astra Serif"/>
          <w:sz w:val="28"/>
          <w:szCs w:val="28"/>
        </w:rPr>
        <w:t>21 №12</w:t>
      </w:r>
      <w:r w:rsidRPr="00EE64E1">
        <w:rPr>
          <w:rFonts w:ascii="PT Astra Serif" w:hAnsi="PT Astra Serif"/>
          <w:sz w:val="28"/>
          <w:szCs w:val="28"/>
        </w:rPr>
        <w:t xml:space="preserve"> – </w:t>
      </w:r>
      <w:r>
        <w:rPr>
          <w:rFonts w:ascii="PT Astra Serif" w:hAnsi="PT Astra Serif"/>
          <w:sz w:val="28"/>
          <w:szCs w:val="28"/>
        </w:rPr>
        <w:t>1763</w:t>
      </w:r>
      <w:r w:rsidRPr="00EE64E1">
        <w:rPr>
          <w:rFonts w:ascii="PT Astra Serif" w:hAnsi="PT Astra Serif"/>
          <w:sz w:val="28"/>
          <w:szCs w:val="28"/>
        </w:rPr>
        <w:t xml:space="preserve"> «О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 изменение, изложив приложение в новой редакции (приложение).</w:t>
      </w:r>
    </w:p>
    <w:p w:rsidR="00DD3858" w:rsidRPr="00327BDB" w:rsidRDefault="00EE64E1" w:rsidP="00DD3858">
      <w:pPr>
        <w:pStyle w:val="aa"/>
        <w:spacing w:line="360" w:lineRule="auto"/>
        <w:ind w:firstLine="709"/>
        <w:rPr>
          <w:rFonts w:ascii="PT Astra Serif" w:hAnsi="PT Astra Serif"/>
          <w:sz w:val="28"/>
          <w:szCs w:val="28"/>
          <w:lang w:val="ru-RU"/>
        </w:rPr>
      </w:pPr>
      <w:r>
        <w:rPr>
          <w:rFonts w:ascii="PT Astra Serif" w:hAnsi="PT Astra Serif"/>
          <w:sz w:val="28"/>
          <w:szCs w:val="28"/>
          <w:lang w:val="ru-RU"/>
        </w:rPr>
        <w:t>2.</w:t>
      </w:r>
      <w:r w:rsidR="00DD3858" w:rsidRPr="00327BDB">
        <w:rPr>
          <w:rFonts w:ascii="PT Astra Serif" w:hAnsi="PT Astra Serif"/>
          <w:sz w:val="28"/>
          <w:szCs w:val="28"/>
          <w:lang w:val="ru-RU"/>
        </w:rPr>
        <w:t> </w:t>
      </w:r>
      <w:r w:rsidR="002F32B8">
        <w:rPr>
          <w:rFonts w:ascii="PT Astra Serif" w:hAnsi="PT Astra Serif"/>
          <w:sz w:val="28"/>
          <w:szCs w:val="28"/>
          <w:lang w:val="ru-RU"/>
        </w:rPr>
        <w:t>Настоящее п</w:t>
      </w:r>
      <w:r w:rsidR="00DD3858" w:rsidRPr="00327BDB">
        <w:rPr>
          <w:rFonts w:ascii="PT Astra Serif" w:hAnsi="PT Astra Serif"/>
          <w:sz w:val="28"/>
          <w:szCs w:val="28"/>
          <w:lang w:val="ru-RU"/>
        </w:rPr>
        <w:t>остановление разместить на официальном Портале муниципального образования Щекинский район.</w:t>
      </w:r>
    </w:p>
    <w:p w:rsidR="00DD3858" w:rsidRPr="00327BDB" w:rsidRDefault="00EE64E1" w:rsidP="00DD3858">
      <w:pPr>
        <w:pStyle w:val="aa"/>
        <w:spacing w:line="360" w:lineRule="auto"/>
        <w:ind w:firstLine="709"/>
        <w:rPr>
          <w:rFonts w:ascii="PT Astra Serif" w:hAnsi="PT Astra Serif"/>
          <w:sz w:val="28"/>
          <w:szCs w:val="28"/>
          <w:lang w:val="ru-RU"/>
        </w:rPr>
      </w:pPr>
      <w:r>
        <w:rPr>
          <w:rFonts w:ascii="PT Astra Serif" w:hAnsi="PT Astra Serif"/>
          <w:sz w:val="28"/>
          <w:szCs w:val="28"/>
          <w:lang w:val="ru-RU"/>
        </w:rPr>
        <w:t>3</w:t>
      </w:r>
      <w:r w:rsidR="00DD3858" w:rsidRPr="00327BDB">
        <w:rPr>
          <w:rFonts w:ascii="PT Astra Serif" w:hAnsi="PT Astra Serif"/>
          <w:sz w:val="28"/>
          <w:szCs w:val="28"/>
          <w:lang w:val="ru-RU"/>
        </w:rPr>
        <w:t>. </w:t>
      </w:r>
      <w:r w:rsidR="002F32B8">
        <w:rPr>
          <w:rFonts w:ascii="PT Astra Serif" w:hAnsi="PT Astra Serif"/>
          <w:sz w:val="28"/>
          <w:szCs w:val="28"/>
          <w:lang w:val="ru-RU"/>
        </w:rPr>
        <w:t>Настоящее п</w:t>
      </w:r>
      <w:r w:rsidR="00DD3858" w:rsidRPr="00327BDB">
        <w:rPr>
          <w:rFonts w:ascii="PT Astra Serif" w:hAnsi="PT Astra Serif"/>
          <w:sz w:val="28"/>
          <w:szCs w:val="28"/>
          <w:lang w:val="ru-RU"/>
        </w:rPr>
        <w:t>остановление вступает в силу со дня подписания.</w:t>
      </w:r>
    </w:p>
    <w:p w:rsidR="00C14306" w:rsidRPr="00327BDB" w:rsidRDefault="00C14306" w:rsidP="00C14306">
      <w:pPr>
        <w:pStyle w:val="ConsPlusNormal"/>
        <w:spacing w:line="360" w:lineRule="auto"/>
        <w:ind w:firstLine="540"/>
        <w:jc w:val="both"/>
        <w:rPr>
          <w:rFonts w:ascii="PT Astra Serif" w:hAnsi="PT Astra Serif" w:cs="Times New Roman"/>
          <w:b/>
          <w:sz w:val="28"/>
          <w:szCs w:val="24"/>
        </w:rPr>
      </w:pPr>
      <w:r w:rsidRPr="00327BDB">
        <w:rPr>
          <w:rFonts w:ascii="PT Astra Serif" w:hAnsi="PT Astra Serif" w:cs="Times New Roman"/>
          <w:b/>
          <w:sz w:val="28"/>
          <w:szCs w:val="24"/>
        </w:rPr>
        <w:t xml:space="preserve">   </w:t>
      </w:r>
    </w:p>
    <w:p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4786"/>
        <w:gridCol w:w="4786"/>
      </w:tblGrid>
      <w:tr w:rsidR="003E393E" w:rsidRPr="00327BDB" w:rsidTr="00CE31A3">
        <w:tc>
          <w:tcPr>
            <w:tcW w:w="2500" w:type="pct"/>
            <w:hideMark/>
          </w:tcPr>
          <w:p w:rsidR="003E393E" w:rsidRPr="001E27B7" w:rsidRDefault="00EE64E1" w:rsidP="00EE64E1">
            <w:pPr>
              <w:jc w:val="center"/>
              <w:rPr>
                <w:rFonts w:ascii="PT Astra Serif" w:hAnsi="PT Astra Serif"/>
                <w:b/>
                <w:sz w:val="28"/>
                <w:szCs w:val="28"/>
              </w:rPr>
            </w:pPr>
            <w:r>
              <w:rPr>
                <w:rFonts w:ascii="PT Astra Serif" w:hAnsi="PT Astra Serif"/>
                <w:b/>
                <w:sz w:val="28"/>
                <w:szCs w:val="28"/>
              </w:rPr>
              <w:t>Г</w:t>
            </w:r>
            <w:r w:rsidRPr="00EE64E1">
              <w:rPr>
                <w:rFonts w:ascii="PT Astra Serif" w:hAnsi="PT Astra Serif"/>
                <w:b/>
                <w:sz w:val="28"/>
                <w:szCs w:val="28"/>
              </w:rPr>
              <w:t>лав</w:t>
            </w:r>
            <w:r>
              <w:rPr>
                <w:rFonts w:ascii="PT Astra Serif" w:hAnsi="PT Astra Serif"/>
                <w:b/>
                <w:sz w:val="28"/>
                <w:szCs w:val="28"/>
              </w:rPr>
              <w:t>а</w:t>
            </w:r>
            <w:r w:rsidRPr="00EE64E1">
              <w:rPr>
                <w:rFonts w:ascii="PT Astra Serif" w:hAnsi="PT Astra Serif"/>
                <w:b/>
                <w:sz w:val="28"/>
                <w:szCs w:val="28"/>
              </w:rPr>
              <w:t xml:space="preserve"> администрации муниципального образования Щекинский район</w:t>
            </w:r>
          </w:p>
        </w:tc>
        <w:tc>
          <w:tcPr>
            <w:tcW w:w="2500" w:type="pct"/>
          </w:tcPr>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297018" w:rsidRPr="00327BDB" w:rsidRDefault="00EE64E1">
            <w:pPr>
              <w:keepNext/>
              <w:widowControl/>
              <w:autoSpaceDE/>
              <w:adjustRightInd/>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rsidR="003E393E" w:rsidRPr="00327BDB" w:rsidRDefault="003E393E">
      <w:pPr>
        <w:rPr>
          <w:rFonts w:ascii="PT Astra Serif" w:hAnsi="PT Astra Serif"/>
        </w:rPr>
      </w:pPr>
    </w:p>
    <w:p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D6394C" w:rsidRPr="002F32B8" w:rsidRDefault="00D6394C" w:rsidP="009E5A55">
      <w:pPr>
        <w:shd w:val="clear" w:color="auto" w:fill="FFFFFF"/>
        <w:spacing w:line="360" w:lineRule="auto"/>
        <w:rPr>
          <w:rFonts w:ascii="PT Astra Serif" w:hAnsi="PT Astra Serif"/>
          <w:sz w:val="28"/>
          <w:szCs w:val="28"/>
        </w:rPr>
      </w:pPr>
    </w:p>
    <w:p w:rsidR="00EE64E1" w:rsidRPr="00901A94" w:rsidRDefault="003E393E" w:rsidP="00EE64E1">
      <w:pPr>
        <w:shd w:val="clear" w:color="auto" w:fill="FFFFFF"/>
        <w:spacing w:line="360" w:lineRule="auto"/>
        <w:ind w:left="6372" w:firstLine="708"/>
        <w:jc w:val="right"/>
        <w:rPr>
          <w:rFonts w:ascii="PT Astra Serif" w:hAnsi="PT Astra Serif"/>
          <w:color w:val="FFFFFF" w:themeColor="background1"/>
          <w:sz w:val="28"/>
          <w:szCs w:val="28"/>
        </w:rPr>
      </w:pPr>
      <w:r w:rsidRPr="00901A94">
        <w:rPr>
          <w:rFonts w:ascii="PT Astra Serif" w:hAnsi="PT Astra Serif"/>
          <w:color w:val="FFFFFF" w:themeColor="background1"/>
          <w:sz w:val="28"/>
          <w:szCs w:val="28"/>
        </w:rPr>
        <w:t>Согласовано:</w:t>
      </w:r>
    </w:p>
    <w:p w:rsidR="00EE64E1" w:rsidRPr="00901A94" w:rsidRDefault="00EE64E1" w:rsidP="00EE64E1">
      <w:pPr>
        <w:shd w:val="clear" w:color="auto" w:fill="FFFFFF"/>
        <w:spacing w:line="360" w:lineRule="auto"/>
        <w:ind w:left="6372" w:firstLine="708"/>
        <w:jc w:val="right"/>
        <w:rPr>
          <w:rFonts w:ascii="PT Astra Serif" w:hAnsi="PT Astra Serif"/>
          <w:color w:val="FFFFFF" w:themeColor="background1"/>
          <w:sz w:val="28"/>
          <w:szCs w:val="28"/>
        </w:rPr>
      </w:pPr>
      <w:r w:rsidRPr="00901A94">
        <w:rPr>
          <w:rFonts w:ascii="PT Astra Serif" w:hAnsi="PT Astra Serif"/>
          <w:color w:val="FFFFFF" w:themeColor="background1"/>
          <w:sz w:val="28"/>
          <w:szCs w:val="28"/>
        </w:rPr>
        <w:t>Е.Е. Абрамина</w:t>
      </w:r>
    </w:p>
    <w:p w:rsidR="00D006DB" w:rsidRPr="00901A94"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901A94">
        <w:rPr>
          <w:rFonts w:ascii="PT Astra Serif" w:hAnsi="PT Astra Serif"/>
          <w:color w:val="FFFFFF" w:themeColor="background1"/>
          <w:sz w:val="28"/>
          <w:szCs w:val="28"/>
        </w:rPr>
        <w:t>О.А. Лукинова</w:t>
      </w:r>
    </w:p>
    <w:p w:rsidR="005800FF" w:rsidRPr="00901A94" w:rsidRDefault="005800FF" w:rsidP="005800FF">
      <w:pPr>
        <w:shd w:val="clear" w:color="auto" w:fill="FFFFFF"/>
        <w:spacing w:line="360" w:lineRule="auto"/>
        <w:ind w:left="6372" w:firstLine="708"/>
        <w:jc w:val="right"/>
        <w:rPr>
          <w:rFonts w:ascii="PT Astra Serif" w:hAnsi="PT Astra Serif"/>
          <w:color w:val="FFFFFF" w:themeColor="background1"/>
          <w:sz w:val="28"/>
          <w:szCs w:val="28"/>
        </w:rPr>
      </w:pPr>
      <w:r w:rsidRPr="00901A94">
        <w:rPr>
          <w:rFonts w:ascii="PT Astra Serif" w:hAnsi="PT Astra Serif"/>
          <w:color w:val="FFFFFF" w:themeColor="background1"/>
          <w:sz w:val="28"/>
          <w:szCs w:val="28"/>
        </w:rPr>
        <w:t>Н.И. Чугунова</w:t>
      </w:r>
    </w:p>
    <w:p w:rsidR="0001253C" w:rsidRPr="00901A94" w:rsidRDefault="00C20388" w:rsidP="0001253C">
      <w:pPr>
        <w:shd w:val="clear" w:color="auto" w:fill="FFFFFF"/>
        <w:spacing w:line="360" w:lineRule="auto"/>
        <w:ind w:left="6372" w:firstLine="708"/>
        <w:jc w:val="right"/>
        <w:rPr>
          <w:rFonts w:ascii="PT Astra Serif" w:hAnsi="PT Astra Serif"/>
          <w:color w:val="FFFFFF" w:themeColor="background1"/>
          <w:sz w:val="28"/>
          <w:szCs w:val="28"/>
        </w:rPr>
      </w:pPr>
      <w:r w:rsidRPr="00901A94">
        <w:rPr>
          <w:rFonts w:ascii="PT Astra Serif" w:hAnsi="PT Astra Serif"/>
          <w:color w:val="FFFFFF" w:themeColor="background1"/>
          <w:sz w:val="28"/>
          <w:szCs w:val="28"/>
        </w:rPr>
        <w:t>Л.Н. Сенюшина</w:t>
      </w:r>
    </w:p>
    <w:p w:rsidR="003E393E" w:rsidRPr="00901A94" w:rsidRDefault="00DD3C37" w:rsidP="00921D66">
      <w:pPr>
        <w:shd w:val="clear" w:color="auto" w:fill="FFFFFF"/>
        <w:spacing w:line="360" w:lineRule="auto"/>
        <w:ind w:left="6372" w:firstLine="708"/>
        <w:jc w:val="right"/>
        <w:rPr>
          <w:rFonts w:ascii="PT Astra Serif" w:hAnsi="PT Astra Serif"/>
          <w:color w:val="FFFFFF" w:themeColor="background1"/>
          <w:sz w:val="24"/>
          <w:szCs w:val="24"/>
        </w:rPr>
      </w:pPr>
      <w:r w:rsidRPr="00901A94">
        <w:rPr>
          <w:rFonts w:ascii="PT Astra Serif" w:hAnsi="PT Astra Serif"/>
          <w:color w:val="FFFFFF" w:themeColor="background1"/>
          <w:sz w:val="28"/>
          <w:szCs w:val="28"/>
        </w:rPr>
        <w:t>Т.Н. Еремеева</w:t>
      </w:r>
    </w:p>
    <w:p w:rsidR="003E393E" w:rsidRPr="00901A94" w:rsidRDefault="003E393E" w:rsidP="003E393E">
      <w:pPr>
        <w:jc w:val="both"/>
        <w:rPr>
          <w:rFonts w:ascii="PT Astra Serif" w:hAnsi="PT Astra Serif"/>
          <w:color w:val="FFFFFF" w:themeColor="background1"/>
          <w:sz w:val="24"/>
          <w:szCs w:val="24"/>
        </w:rPr>
      </w:pPr>
    </w:p>
    <w:p w:rsidR="003E393E" w:rsidRPr="00901A94" w:rsidRDefault="003E393E" w:rsidP="003E393E">
      <w:pPr>
        <w:jc w:val="both"/>
        <w:rPr>
          <w:rFonts w:ascii="PT Astra Serif" w:hAnsi="PT Astra Serif"/>
          <w:color w:val="FFFFFF" w:themeColor="background1"/>
          <w:sz w:val="24"/>
          <w:szCs w:val="24"/>
        </w:rPr>
      </w:pPr>
    </w:p>
    <w:p w:rsidR="003E393E" w:rsidRPr="00901A94" w:rsidRDefault="003E393E" w:rsidP="003E393E">
      <w:pPr>
        <w:jc w:val="both"/>
        <w:rPr>
          <w:rFonts w:ascii="PT Astra Serif" w:hAnsi="PT Astra Serif"/>
          <w:color w:val="FFFFFF" w:themeColor="background1"/>
          <w:sz w:val="24"/>
          <w:szCs w:val="24"/>
        </w:rPr>
      </w:pPr>
    </w:p>
    <w:p w:rsidR="003E393E" w:rsidRPr="00901A94" w:rsidRDefault="003E393E" w:rsidP="003E393E">
      <w:pPr>
        <w:jc w:val="both"/>
        <w:rPr>
          <w:rFonts w:ascii="PT Astra Serif" w:hAnsi="PT Astra Serif"/>
          <w:color w:val="FFFFFF" w:themeColor="background1"/>
          <w:sz w:val="24"/>
          <w:szCs w:val="24"/>
        </w:rPr>
      </w:pPr>
    </w:p>
    <w:p w:rsidR="003E393E" w:rsidRPr="005800FF" w:rsidRDefault="003E393E" w:rsidP="003E393E">
      <w:pPr>
        <w:jc w:val="both"/>
        <w:rPr>
          <w:rFonts w:ascii="PT Astra Serif" w:hAnsi="PT Astra Serif"/>
          <w:sz w:val="24"/>
          <w:szCs w:val="24"/>
        </w:rPr>
      </w:pPr>
    </w:p>
    <w:p w:rsidR="003E393E" w:rsidRPr="005800FF" w:rsidRDefault="003E393E" w:rsidP="003E393E">
      <w:pPr>
        <w:jc w:val="both"/>
        <w:rPr>
          <w:rFonts w:ascii="PT Astra Serif" w:hAnsi="PT Astra Serif"/>
          <w:sz w:val="24"/>
          <w:szCs w:val="24"/>
        </w:rPr>
      </w:pPr>
    </w:p>
    <w:p w:rsidR="003E393E" w:rsidRPr="00EB799A" w:rsidRDefault="003E393E" w:rsidP="003E393E">
      <w:pPr>
        <w:jc w:val="both"/>
        <w:rPr>
          <w:rFonts w:ascii="PT Astra Serif" w:hAnsi="PT Astra Serif"/>
          <w:sz w:val="24"/>
          <w:szCs w:val="24"/>
        </w:rPr>
      </w:pPr>
    </w:p>
    <w:p w:rsidR="003E393E" w:rsidRPr="00EB799A"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AF7906" w:rsidRDefault="00AF7906" w:rsidP="003E393E">
      <w:pPr>
        <w:jc w:val="both"/>
        <w:rPr>
          <w:rFonts w:ascii="PT Astra Serif" w:hAnsi="PT Astra Serif"/>
          <w:sz w:val="24"/>
          <w:szCs w:val="24"/>
        </w:rPr>
      </w:pPr>
    </w:p>
    <w:p w:rsidR="00AE6EEB" w:rsidRDefault="00AE6EEB" w:rsidP="003E393E">
      <w:pPr>
        <w:jc w:val="both"/>
        <w:rPr>
          <w:rFonts w:ascii="PT Astra Serif" w:hAnsi="PT Astra Serif"/>
          <w:sz w:val="24"/>
          <w:szCs w:val="24"/>
        </w:rPr>
      </w:pPr>
    </w:p>
    <w:p w:rsidR="00AE6EEB" w:rsidRDefault="00AE6EEB" w:rsidP="003E393E">
      <w:pPr>
        <w:jc w:val="both"/>
        <w:rPr>
          <w:rFonts w:ascii="PT Astra Serif" w:hAnsi="PT Astra Serif"/>
          <w:sz w:val="24"/>
          <w:szCs w:val="24"/>
        </w:rPr>
      </w:pPr>
    </w:p>
    <w:p w:rsidR="0046399E" w:rsidRDefault="0046399E" w:rsidP="003E393E">
      <w:pPr>
        <w:jc w:val="both"/>
        <w:rPr>
          <w:rFonts w:ascii="PT Astra Serif" w:hAnsi="PT Astra Serif"/>
          <w:sz w:val="24"/>
          <w:szCs w:val="24"/>
        </w:rPr>
      </w:pPr>
    </w:p>
    <w:p w:rsidR="00996F88" w:rsidRDefault="00996F88" w:rsidP="003E393E">
      <w:pPr>
        <w:jc w:val="both"/>
        <w:rPr>
          <w:rFonts w:ascii="PT Astra Serif" w:hAnsi="PT Astra Serif"/>
          <w:sz w:val="24"/>
          <w:szCs w:val="24"/>
        </w:rPr>
      </w:pPr>
    </w:p>
    <w:p w:rsidR="001521FE" w:rsidRDefault="001521FE" w:rsidP="003E393E">
      <w:pPr>
        <w:jc w:val="both"/>
        <w:rPr>
          <w:rFonts w:ascii="PT Astra Serif" w:hAnsi="PT Astra Serif"/>
          <w:sz w:val="24"/>
          <w:szCs w:val="24"/>
        </w:rPr>
      </w:pPr>
    </w:p>
    <w:p w:rsidR="001521FE" w:rsidRDefault="001521F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DC2B99">
        <w:rPr>
          <w:rFonts w:ascii="PT Astra Serif" w:hAnsi="PT Astra Serif"/>
          <w:sz w:val="24"/>
          <w:szCs w:val="24"/>
        </w:rPr>
        <w:t>Пахомова Марина Николаевна</w:t>
      </w:r>
    </w:p>
    <w:p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rsidR="00582DE1" w:rsidRDefault="001521FE" w:rsidP="001521FE">
      <w:pPr>
        <w:jc w:val="both"/>
        <w:rPr>
          <w:rFonts w:ascii="PT Astra Serif" w:hAnsi="PT Astra Serif"/>
          <w:snapToGrid w:val="0"/>
          <w:sz w:val="24"/>
          <w:szCs w:val="24"/>
        </w:rPr>
      </w:pPr>
      <w:r w:rsidRPr="001521FE">
        <w:rPr>
          <w:rFonts w:ascii="PT Astra Serif" w:hAnsi="PT Astra Serif"/>
          <w:snapToGrid w:val="0"/>
          <w:sz w:val="24"/>
          <w:szCs w:val="24"/>
        </w:rPr>
        <w:t>О внесении изменения в постановление администрации муниципального образования Щекинский район от 30.12.202021 № 12-1763 «О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1521FE" w:rsidRPr="00327BDB" w:rsidRDefault="001521FE" w:rsidP="001521FE">
      <w:pPr>
        <w:jc w:val="both"/>
        <w:rPr>
          <w:rFonts w:ascii="PT Astra Serif" w:hAnsi="PT Astra Serif"/>
          <w:snapToGrid w:val="0"/>
          <w:sz w:val="24"/>
          <w:szCs w:val="24"/>
        </w:rPr>
        <w:sectPr w:rsidR="001521FE" w:rsidRPr="00327BDB" w:rsidSect="009415A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49"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3E393E" w:rsidRPr="00327BDB" w:rsidTr="005800FF">
        <w:tc>
          <w:tcPr>
            <w:tcW w:w="5070" w:type="dxa"/>
          </w:tcPr>
          <w:p w:rsidR="003E393E" w:rsidRPr="00327BDB" w:rsidRDefault="003E393E" w:rsidP="00650CD3">
            <w:pPr>
              <w:jc w:val="center"/>
              <w:rPr>
                <w:rFonts w:ascii="PT Astra Serif" w:hAnsi="PT Astra Serif"/>
                <w:noProof/>
                <w:sz w:val="28"/>
                <w:szCs w:val="28"/>
              </w:rPr>
            </w:pPr>
          </w:p>
        </w:tc>
        <w:tc>
          <w:tcPr>
            <w:tcW w:w="4501" w:type="dxa"/>
          </w:tcPr>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Приложение</w:t>
            </w:r>
          </w:p>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к постановлению администрации</w:t>
            </w:r>
          </w:p>
          <w:p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муниципального образования</w:t>
            </w:r>
          </w:p>
          <w:p w:rsidR="0095406A" w:rsidRPr="00177B93" w:rsidRDefault="0095406A" w:rsidP="0095406A">
            <w:pPr>
              <w:pStyle w:val="24"/>
              <w:jc w:val="center"/>
              <w:rPr>
                <w:rFonts w:ascii="PT Astra Serif" w:hAnsi="PT Astra Serif"/>
                <w:sz w:val="28"/>
                <w:szCs w:val="28"/>
              </w:rPr>
            </w:pPr>
            <w:r w:rsidRPr="00177B93">
              <w:rPr>
                <w:rFonts w:ascii="PT Astra Serif" w:hAnsi="PT Astra Serif"/>
                <w:sz w:val="28"/>
                <w:szCs w:val="28"/>
              </w:rPr>
              <w:t>Щекинский район</w:t>
            </w:r>
          </w:p>
          <w:p w:rsidR="003E393E" w:rsidRDefault="009415A2" w:rsidP="0095406A">
            <w:pPr>
              <w:pStyle w:val="24"/>
              <w:jc w:val="center"/>
              <w:rPr>
                <w:rFonts w:ascii="PT Astra Serif" w:hAnsi="PT Astra Serif"/>
                <w:sz w:val="28"/>
                <w:szCs w:val="28"/>
              </w:rPr>
            </w:pPr>
            <w:r w:rsidRPr="00D87BC6">
              <w:rPr>
                <w:rFonts w:ascii="PT Astra Serif" w:hAnsi="PT Astra Serif"/>
                <w:sz w:val="28"/>
                <w:szCs w:val="28"/>
              </w:rPr>
              <w:t xml:space="preserve">от </w:t>
            </w:r>
            <w:r>
              <w:rPr>
                <w:rFonts w:ascii="PT Astra Serif" w:hAnsi="PT Astra Serif"/>
                <w:sz w:val="28"/>
                <w:szCs w:val="28"/>
              </w:rPr>
              <w:t xml:space="preserve"> 17.01.2022</w:t>
            </w:r>
            <w:r w:rsidRPr="00D87BC6">
              <w:rPr>
                <w:rFonts w:ascii="PT Astra Serif" w:hAnsi="PT Astra Serif"/>
                <w:sz w:val="28"/>
                <w:szCs w:val="28"/>
              </w:rPr>
              <w:t xml:space="preserve">  №</w:t>
            </w:r>
            <w:r>
              <w:rPr>
                <w:rFonts w:ascii="PT Astra Serif" w:hAnsi="PT Astra Serif"/>
                <w:sz w:val="28"/>
                <w:szCs w:val="28"/>
              </w:rPr>
              <w:t xml:space="preserve"> </w:t>
            </w:r>
            <w:r w:rsidRPr="00D87BC6">
              <w:rPr>
                <w:rFonts w:ascii="PT Astra Serif" w:hAnsi="PT Astra Serif"/>
                <w:sz w:val="28"/>
                <w:szCs w:val="28"/>
              </w:rPr>
              <w:t xml:space="preserve"> </w:t>
            </w:r>
            <w:r>
              <w:rPr>
                <w:rFonts w:ascii="PT Astra Serif" w:hAnsi="PT Astra Serif"/>
                <w:sz w:val="28"/>
                <w:szCs w:val="28"/>
              </w:rPr>
              <w:t>1 – 53</w:t>
            </w:r>
          </w:p>
          <w:p w:rsidR="005800FF" w:rsidRPr="00327BDB" w:rsidRDefault="005800FF" w:rsidP="0095406A">
            <w:pPr>
              <w:pStyle w:val="24"/>
              <w:jc w:val="center"/>
              <w:rPr>
                <w:rFonts w:ascii="PT Astra Serif" w:hAnsi="PT Astra Serif"/>
                <w:noProof/>
                <w:sz w:val="28"/>
                <w:szCs w:val="28"/>
              </w:rPr>
            </w:pPr>
          </w:p>
        </w:tc>
      </w:tr>
      <w:tr w:rsidR="005800FF" w:rsidRPr="00327BDB" w:rsidTr="00580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5800FF" w:rsidRPr="00327BDB" w:rsidRDefault="005800FF" w:rsidP="005800FF">
            <w:pPr>
              <w:jc w:val="center"/>
              <w:rPr>
                <w:rFonts w:ascii="PT Astra Serif" w:hAnsi="PT Astra Serif"/>
                <w:noProof/>
                <w:sz w:val="28"/>
                <w:szCs w:val="28"/>
              </w:rPr>
            </w:pPr>
          </w:p>
        </w:tc>
        <w:tc>
          <w:tcPr>
            <w:tcW w:w="4501" w:type="dxa"/>
            <w:tcBorders>
              <w:top w:val="nil"/>
              <w:left w:val="nil"/>
              <w:bottom w:val="nil"/>
              <w:right w:val="nil"/>
            </w:tcBorders>
          </w:tcPr>
          <w:p w:rsidR="005800FF" w:rsidRPr="002779F4" w:rsidRDefault="005800FF" w:rsidP="005800FF">
            <w:pPr>
              <w:jc w:val="center"/>
              <w:rPr>
                <w:rFonts w:ascii="PT Astra Serif" w:hAnsi="PT Astra Serif"/>
                <w:noProof/>
                <w:sz w:val="28"/>
                <w:szCs w:val="28"/>
              </w:rPr>
            </w:pPr>
            <w:r w:rsidRPr="002779F4">
              <w:rPr>
                <w:rFonts w:ascii="PT Astra Serif" w:hAnsi="PT Astra Serif"/>
                <w:noProof/>
                <w:sz w:val="28"/>
                <w:szCs w:val="28"/>
              </w:rPr>
              <w:t>Приложение</w:t>
            </w:r>
          </w:p>
          <w:p w:rsidR="005800FF" w:rsidRPr="002779F4" w:rsidRDefault="005800FF" w:rsidP="005800FF">
            <w:pPr>
              <w:jc w:val="center"/>
              <w:rPr>
                <w:rFonts w:ascii="PT Astra Serif" w:hAnsi="PT Astra Serif"/>
                <w:noProof/>
                <w:sz w:val="28"/>
                <w:szCs w:val="28"/>
              </w:rPr>
            </w:pPr>
            <w:r w:rsidRPr="002779F4">
              <w:rPr>
                <w:rFonts w:ascii="PT Astra Serif" w:hAnsi="PT Astra Serif"/>
                <w:noProof/>
                <w:sz w:val="28"/>
                <w:szCs w:val="28"/>
              </w:rPr>
              <w:t>к постановлению администрации</w:t>
            </w:r>
          </w:p>
          <w:p w:rsidR="005800FF" w:rsidRPr="002779F4" w:rsidRDefault="005800FF" w:rsidP="005800FF">
            <w:pPr>
              <w:jc w:val="center"/>
              <w:rPr>
                <w:rFonts w:ascii="PT Astra Serif" w:hAnsi="PT Astra Serif"/>
                <w:noProof/>
                <w:sz w:val="28"/>
                <w:szCs w:val="28"/>
              </w:rPr>
            </w:pPr>
            <w:r w:rsidRPr="002779F4">
              <w:rPr>
                <w:rFonts w:ascii="PT Astra Serif" w:hAnsi="PT Astra Serif"/>
                <w:noProof/>
                <w:sz w:val="28"/>
                <w:szCs w:val="28"/>
              </w:rPr>
              <w:t>муниципального образования</w:t>
            </w:r>
          </w:p>
          <w:p w:rsidR="005800FF" w:rsidRPr="00177B93" w:rsidRDefault="005800FF" w:rsidP="005800FF">
            <w:pPr>
              <w:pStyle w:val="24"/>
              <w:jc w:val="center"/>
              <w:rPr>
                <w:rFonts w:ascii="PT Astra Serif" w:hAnsi="PT Astra Serif"/>
                <w:sz w:val="28"/>
                <w:szCs w:val="28"/>
              </w:rPr>
            </w:pPr>
            <w:r w:rsidRPr="00177B93">
              <w:rPr>
                <w:rFonts w:ascii="PT Astra Serif" w:hAnsi="PT Astra Serif"/>
                <w:sz w:val="28"/>
                <w:szCs w:val="28"/>
              </w:rPr>
              <w:t>Щекинский район</w:t>
            </w:r>
          </w:p>
          <w:p w:rsidR="005800FF" w:rsidRPr="00327BDB" w:rsidRDefault="005800FF" w:rsidP="005800FF">
            <w:pPr>
              <w:pStyle w:val="24"/>
              <w:jc w:val="center"/>
              <w:rPr>
                <w:rFonts w:ascii="PT Astra Serif" w:hAnsi="PT Astra Serif"/>
                <w:noProof/>
                <w:sz w:val="28"/>
                <w:szCs w:val="28"/>
              </w:rPr>
            </w:pPr>
            <w:r w:rsidRPr="00D87BC6">
              <w:rPr>
                <w:rFonts w:ascii="PT Astra Serif" w:hAnsi="PT Astra Serif"/>
                <w:sz w:val="28"/>
                <w:szCs w:val="28"/>
              </w:rPr>
              <w:t xml:space="preserve">от </w:t>
            </w:r>
            <w:r>
              <w:rPr>
                <w:rFonts w:ascii="PT Astra Serif" w:hAnsi="PT Astra Serif"/>
                <w:sz w:val="28"/>
                <w:szCs w:val="28"/>
              </w:rPr>
              <w:t xml:space="preserve"> 30.12.2021</w:t>
            </w:r>
            <w:r w:rsidRPr="00D87BC6">
              <w:rPr>
                <w:rFonts w:ascii="PT Astra Serif" w:hAnsi="PT Astra Serif"/>
                <w:sz w:val="28"/>
                <w:szCs w:val="28"/>
              </w:rPr>
              <w:t xml:space="preserve">  №</w:t>
            </w:r>
            <w:r>
              <w:rPr>
                <w:rFonts w:ascii="PT Astra Serif" w:hAnsi="PT Astra Serif"/>
                <w:sz w:val="28"/>
                <w:szCs w:val="28"/>
              </w:rPr>
              <w:t> 12 – 1763</w:t>
            </w:r>
          </w:p>
        </w:tc>
      </w:tr>
    </w:tbl>
    <w:p w:rsidR="00996F88" w:rsidRDefault="00996F88" w:rsidP="003E393E">
      <w:pPr>
        <w:ind w:left="709" w:right="709"/>
        <w:jc w:val="center"/>
        <w:rPr>
          <w:rFonts w:ascii="PT Astra Serif" w:hAnsi="PT Astra Serif"/>
          <w:b/>
          <w:bCs/>
          <w:sz w:val="28"/>
          <w:szCs w:val="28"/>
        </w:rPr>
      </w:pPr>
    </w:p>
    <w:p w:rsidR="005800FF" w:rsidRDefault="005800FF" w:rsidP="003E393E">
      <w:pPr>
        <w:ind w:left="709" w:right="709"/>
        <w:jc w:val="center"/>
        <w:rPr>
          <w:rFonts w:ascii="PT Astra Serif" w:hAnsi="PT Astra Serif"/>
          <w:b/>
          <w:bCs/>
          <w:sz w:val="28"/>
          <w:szCs w:val="28"/>
        </w:rPr>
      </w:pPr>
    </w:p>
    <w:p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157A60">
        <w:rPr>
          <w:rFonts w:ascii="PT Astra Serif" w:hAnsi="PT Astra Serif"/>
          <w:b/>
          <w:sz w:val="28"/>
          <w:szCs w:val="28"/>
        </w:rPr>
        <w:t>9</w:t>
      </w:r>
      <w:r w:rsidR="0018368A">
        <w:rPr>
          <w:rFonts w:ascii="PT Astra Serif" w:hAnsi="PT Astra Serif"/>
          <w:b/>
          <w:sz w:val="28"/>
          <w:szCs w:val="28"/>
        </w:rPr>
        <w:t>/2</w:t>
      </w:r>
      <w:r w:rsidR="002779F4">
        <w:rPr>
          <w:rFonts w:ascii="PT Astra Serif" w:hAnsi="PT Astra Serif"/>
          <w:b/>
          <w:sz w:val="28"/>
          <w:szCs w:val="28"/>
        </w:rPr>
        <w:t>1</w:t>
      </w:r>
      <w:r w:rsidRPr="00327BDB">
        <w:rPr>
          <w:rFonts w:ascii="PT Astra Serif" w:hAnsi="PT Astra Serif"/>
          <w:b/>
          <w:sz w:val="28"/>
          <w:szCs w:val="28"/>
        </w:rPr>
        <w:t xml:space="preserve"> на право заключения договора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rsidR="0010760D" w:rsidRPr="00327BDB" w:rsidRDefault="0010760D" w:rsidP="0010760D">
      <w:pPr>
        <w:jc w:val="both"/>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rsidR="0010760D" w:rsidRPr="00327BDB" w:rsidRDefault="0010760D" w:rsidP="0010760D">
      <w:pPr>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157A60">
        <w:rPr>
          <w:rFonts w:ascii="PT Astra Serif" w:hAnsi="PT Astra Serif"/>
          <w:sz w:val="28"/>
          <w:szCs w:val="28"/>
        </w:rPr>
        <w:t>9</w:t>
      </w:r>
      <w:r w:rsidR="002779F4">
        <w:rPr>
          <w:rFonts w:ascii="PT Astra Serif" w:hAnsi="PT Astra Serif"/>
          <w:sz w:val="28"/>
          <w:szCs w:val="28"/>
        </w:rPr>
        <w:t>/21</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CB1EE3">
        <w:rPr>
          <w:rFonts w:ascii="PT Astra Serif" w:hAnsi="PT Astra Serif"/>
          <w:sz w:val="28"/>
          <w:szCs w:val="28"/>
        </w:rPr>
        <w:t>(лот</w:t>
      </w:r>
      <w:r w:rsidR="00410A7E">
        <w:rPr>
          <w:rFonts w:ascii="PT Astra Serif" w:hAnsi="PT Astra Serif"/>
          <w:sz w:val="28"/>
          <w:szCs w:val="28"/>
        </w:rPr>
        <w:t>ы</w:t>
      </w:r>
      <w:r w:rsidR="004809BB" w:rsidRPr="00CB1EE3">
        <w:rPr>
          <w:rFonts w:ascii="PT Astra Serif" w:hAnsi="PT Astra Serif"/>
          <w:sz w:val="28"/>
          <w:szCs w:val="28"/>
        </w:rPr>
        <w:t xml:space="preserve"> №</w:t>
      </w:r>
      <w:r w:rsidR="00410A7E">
        <w:rPr>
          <w:rFonts w:ascii="PT Astra Serif" w:hAnsi="PT Astra Serif"/>
          <w:sz w:val="28"/>
          <w:szCs w:val="28"/>
        </w:rPr>
        <w:t xml:space="preserve"> 1-</w:t>
      </w:r>
      <w:r w:rsidR="004809BB" w:rsidRPr="00CB1EE3">
        <w:rPr>
          <w:rFonts w:ascii="PT Astra Serif" w:hAnsi="PT Astra Serif"/>
          <w:sz w:val="28"/>
          <w:szCs w:val="28"/>
        </w:rPr>
        <w:t xml:space="preserve"> </w:t>
      </w:r>
      <w:r w:rsidR="00E963BB">
        <w:rPr>
          <w:rFonts w:ascii="PT Astra Serif" w:hAnsi="PT Astra Serif"/>
          <w:sz w:val="28"/>
          <w:szCs w:val="28"/>
        </w:rPr>
        <w:t>1</w:t>
      </w:r>
      <w:r w:rsidR="00A97C5B">
        <w:rPr>
          <w:rFonts w:ascii="PT Astra Serif" w:hAnsi="PT Astra Serif"/>
          <w:sz w:val="28"/>
          <w:szCs w:val="28"/>
        </w:rPr>
        <w:t>0</w:t>
      </w:r>
      <w:r w:rsidRPr="00CB1EE3">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6"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DD3858">
        <w:rPr>
          <w:rFonts w:ascii="PT Astra Serif" w:hAnsi="PT Astra Serif"/>
          <w:sz w:val="28"/>
          <w:szCs w:val="28"/>
        </w:rPr>
        <w:t>Пахомова М.Н.</w:t>
      </w:r>
    </w:p>
    <w:p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7"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DE0DF4" w:rsidRPr="008D7E03" w:rsidRDefault="0010760D" w:rsidP="00DE0DF4">
      <w:pPr>
        <w:ind w:firstLine="540"/>
        <w:jc w:val="both"/>
        <w:rPr>
          <w:rFonts w:ascii="PT Astra Serif" w:hAnsi="PT Astra Serif"/>
          <w:sz w:val="28"/>
          <w:szCs w:val="28"/>
        </w:rPr>
      </w:pPr>
      <w:r w:rsidRPr="00327BDB">
        <w:rPr>
          <w:rFonts w:ascii="PT Astra Serif" w:hAnsi="PT Astra Serif"/>
          <w:sz w:val="28"/>
          <w:szCs w:val="28"/>
        </w:rPr>
        <w:t xml:space="preserve">3. Решение о проведении аукциона: постановление администрации </w:t>
      </w:r>
      <w:r w:rsidR="00833B11">
        <w:rPr>
          <w:rFonts w:ascii="PT Astra Serif" w:hAnsi="PT Astra Serif"/>
          <w:sz w:val="28"/>
          <w:szCs w:val="28"/>
        </w:rPr>
        <w:t>м</w:t>
      </w:r>
      <w:r w:rsidRPr="00327BDB">
        <w:rPr>
          <w:rFonts w:ascii="PT Astra Serif" w:hAnsi="PT Astra Serif"/>
          <w:sz w:val="28"/>
          <w:szCs w:val="28"/>
        </w:rPr>
        <w:t xml:space="preserve">униципального образования Щекинский район </w:t>
      </w:r>
      <w:r w:rsidR="009415A2" w:rsidRPr="00567587">
        <w:rPr>
          <w:rFonts w:ascii="PT Astra Serif" w:hAnsi="PT Astra Serif"/>
          <w:sz w:val="28"/>
          <w:szCs w:val="28"/>
        </w:rPr>
        <w:t xml:space="preserve">от </w:t>
      </w:r>
      <w:r w:rsidR="009415A2" w:rsidRPr="00567587">
        <w:rPr>
          <w:rFonts w:ascii="PT Astra Serif" w:hAnsi="PT Astra Serif"/>
          <w:sz w:val="28"/>
          <w:szCs w:val="28"/>
          <w:u w:val="single"/>
        </w:rPr>
        <w:t xml:space="preserve">  </w:t>
      </w:r>
      <w:r w:rsidR="009415A2">
        <w:rPr>
          <w:rFonts w:ascii="PT Astra Serif" w:hAnsi="PT Astra Serif"/>
          <w:sz w:val="28"/>
          <w:szCs w:val="28"/>
          <w:u w:val="single"/>
        </w:rPr>
        <w:t>17</w:t>
      </w:r>
      <w:r w:rsidR="009415A2" w:rsidRPr="00567587">
        <w:rPr>
          <w:rFonts w:ascii="PT Astra Serif" w:hAnsi="PT Astra Serif"/>
          <w:sz w:val="28"/>
          <w:szCs w:val="28"/>
          <w:u w:val="single"/>
        </w:rPr>
        <w:t>.</w:t>
      </w:r>
      <w:r w:rsidR="009415A2">
        <w:rPr>
          <w:rFonts w:ascii="PT Astra Serif" w:hAnsi="PT Astra Serif"/>
          <w:sz w:val="28"/>
          <w:szCs w:val="28"/>
          <w:u w:val="single"/>
        </w:rPr>
        <w:t>01</w:t>
      </w:r>
      <w:r w:rsidR="009415A2" w:rsidRPr="00567587">
        <w:rPr>
          <w:rFonts w:ascii="PT Astra Serif" w:hAnsi="PT Astra Serif"/>
          <w:sz w:val="28"/>
          <w:szCs w:val="28"/>
          <w:u w:val="single"/>
        </w:rPr>
        <w:t>.202</w:t>
      </w:r>
      <w:r w:rsidR="009415A2">
        <w:rPr>
          <w:rFonts w:ascii="PT Astra Serif" w:hAnsi="PT Astra Serif"/>
          <w:sz w:val="28"/>
          <w:szCs w:val="28"/>
          <w:u w:val="single"/>
        </w:rPr>
        <w:t>2</w:t>
      </w:r>
      <w:r w:rsidR="009415A2" w:rsidRPr="00567587">
        <w:rPr>
          <w:rFonts w:ascii="PT Astra Serif" w:hAnsi="PT Astra Serif"/>
          <w:sz w:val="28"/>
          <w:szCs w:val="28"/>
          <w:u w:val="single"/>
        </w:rPr>
        <w:t xml:space="preserve"> </w:t>
      </w:r>
      <w:r w:rsidR="009415A2">
        <w:rPr>
          <w:rFonts w:ascii="PT Astra Serif" w:hAnsi="PT Astra Serif"/>
          <w:sz w:val="28"/>
          <w:szCs w:val="28"/>
        </w:rPr>
        <w:t xml:space="preserve"> </w:t>
      </w:r>
      <w:r w:rsidR="009415A2" w:rsidRPr="00567587">
        <w:rPr>
          <w:rFonts w:ascii="PT Astra Serif" w:hAnsi="PT Astra Serif"/>
          <w:sz w:val="28"/>
          <w:szCs w:val="28"/>
        </w:rPr>
        <w:t xml:space="preserve"> </w:t>
      </w:r>
      <w:r w:rsidR="009415A2" w:rsidRPr="00D87BC6">
        <w:rPr>
          <w:rFonts w:ascii="PT Astra Serif" w:hAnsi="PT Astra Serif"/>
          <w:sz w:val="28"/>
          <w:szCs w:val="28"/>
        </w:rPr>
        <w:t xml:space="preserve">№ </w:t>
      </w:r>
      <w:r w:rsidR="009415A2" w:rsidRPr="00567587">
        <w:rPr>
          <w:rFonts w:ascii="PT Astra Serif" w:hAnsi="PT Astra Serif"/>
          <w:sz w:val="28"/>
          <w:szCs w:val="28"/>
          <w:u w:val="single"/>
        </w:rPr>
        <w:t xml:space="preserve"> </w:t>
      </w:r>
      <w:r w:rsidR="009415A2">
        <w:rPr>
          <w:rFonts w:ascii="PT Astra Serif" w:hAnsi="PT Astra Serif"/>
          <w:sz w:val="28"/>
          <w:szCs w:val="28"/>
          <w:u w:val="single"/>
        </w:rPr>
        <w:t>1</w:t>
      </w:r>
      <w:r w:rsidR="009415A2" w:rsidRPr="00567587">
        <w:rPr>
          <w:rFonts w:ascii="PT Astra Serif" w:hAnsi="PT Astra Serif"/>
          <w:sz w:val="28"/>
          <w:szCs w:val="28"/>
          <w:u w:val="single"/>
        </w:rPr>
        <w:t xml:space="preserve"> – </w:t>
      </w:r>
      <w:r w:rsidR="009415A2">
        <w:rPr>
          <w:rFonts w:ascii="PT Astra Serif" w:hAnsi="PT Astra Serif"/>
          <w:sz w:val="28"/>
          <w:szCs w:val="28"/>
          <w:u w:val="single"/>
        </w:rPr>
        <w:t>53_</w:t>
      </w:r>
      <w:r w:rsidR="008A019B" w:rsidRPr="008D7E03">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CB1EE3">
        <w:rPr>
          <w:rFonts w:ascii="PT Astra Serif" w:hAnsi="PT Astra Serif"/>
          <w:sz w:val="28"/>
          <w:szCs w:val="28"/>
        </w:rPr>
        <w:t>(лот</w:t>
      </w:r>
      <w:r w:rsidR="00410A7E">
        <w:rPr>
          <w:rFonts w:ascii="PT Astra Serif" w:hAnsi="PT Astra Serif"/>
          <w:sz w:val="28"/>
          <w:szCs w:val="28"/>
        </w:rPr>
        <w:t>ы</w:t>
      </w:r>
      <w:r w:rsidR="000D7C7A" w:rsidRPr="00CB1EE3">
        <w:rPr>
          <w:rFonts w:ascii="PT Astra Serif" w:hAnsi="PT Astra Serif"/>
          <w:sz w:val="28"/>
          <w:szCs w:val="28"/>
        </w:rPr>
        <w:t xml:space="preserve"> </w:t>
      </w:r>
      <w:r w:rsidR="006205D3" w:rsidRPr="00CB1EE3">
        <w:rPr>
          <w:rFonts w:ascii="PT Astra Serif" w:hAnsi="PT Astra Serif"/>
          <w:sz w:val="28"/>
          <w:szCs w:val="28"/>
        </w:rPr>
        <w:t>№</w:t>
      </w:r>
      <w:r w:rsidR="00410A7E">
        <w:rPr>
          <w:rFonts w:ascii="PT Astra Serif" w:hAnsi="PT Astra Serif"/>
          <w:sz w:val="28"/>
          <w:szCs w:val="28"/>
        </w:rPr>
        <w:t>1-</w:t>
      </w:r>
      <w:r w:rsidR="00E963BB">
        <w:rPr>
          <w:rFonts w:ascii="PT Astra Serif" w:hAnsi="PT Astra Serif"/>
          <w:sz w:val="28"/>
          <w:szCs w:val="28"/>
        </w:rPr>
        <w:t>1</w:t>
      </w:r>
      <w:r w:rsidR="00A97C5B">
        <w:rPr>
          <w:rFonts w:ascii="PT Astra Serif" w:hAnsi="PT Astra Serif"/>
          <w:sz w:val="28"/>
          <w:szCs w:val="28"/>
        </w:rPr>
        <w:t>0</w:t>
      </w:r>
      <w:r w:rsidRPr="0053484A">
        <w:rPr>
          <w:rFonts w:ascii="PT Astra Serif" w:hAnsi="PT Astra Serif"/>
          <w:sz w:val="28"/>
          <w:szCs w:val="28"/>
        </w:rPr>
        <w:t>) в</w:t>
      </w:r>
      <w:r w:rsidRPr="00327BDB">
        <w:rPr>
          <w:rFonts w:ascii="PT Astra Serif" w:hAnsi="PT Astra Serif"/>
          <w:sz w:val="28"/>
          <w:szCs w:val="28"/>
        </w:rPr>
        <w:t xml:space="preserve"> соответствии с таблицей лотов открытого аукциона № </w:t>
      </w:r>
      <w:r w:rsidR="008D7E03">
        <w:rPr>
          <w:rFonts w:ascii="PT Astra Serif" w:hAnsi="PT Astra Serif"/>
          <w:sz w:val="28"/>
          <w:szCs w:val="28"/>
        </w:rPr>
        <w:t>9</w:t>
      </w:r>
      <w:r w:rsidR="000B0295">
        <w:rPr>
          <w:rFonts w:ascii="PT Astra Serif" w:hAnsi="PT Astra Serif"/>
          <w:sz w:val="28"/>
          <w:szCs w:val="28"/>
        </w:rPr>
        <w:t>/</w:t>
      </w:r>
      <w:r w:rsidR="002779F4">
        <w:rPr>
          <w:rFonts w:ascii="PT Astra Serif" w:hAnsi="PT Astra Serif"/>
          <w:sz w:val="28"/>
          <w:szCs w:val="28"/>
        </w:rPr>
        <w:t>21</w:t>
      </w:r>
      <w:r w:rsidRPr="00327BDB">
        <w:rPr>
          <w:rFonts w:ascii="PT Astra Serif" w:hAnsi="PT Astra Serif"/>
          <w:sz w:val="28"/>
          <w:szCs w:val="28"/>
        </w:rPr>
        <w:t xml:space="preserve">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 xml:space="preserve">приложение </w:t>
        </w:r>
        <w:r w:rsidR="008B17D2">
          <w:rPr>
            <w:rFonts w:ascii="PT Astra Serif" w:hAnsi="PT Astra Serif"/>
            <w:sz w:val="28"/>
            <w:szCs w:val="28"/>
          </w:rPr>
          <w:t>№</w:t>
        </w:r>
        <w:r w:rsidRPr="00327BDB">
          <w:rPr>
            <w:rFonts w:ascii="PT Astra Serif" w:hAnsi="PT Astra Serif"/>
            <w:sz w:val="28"/>
            <w:szCs w:val="28"/>
          </w:rPr>
          <w:t>1</w:t>
        </w:r>
      </w:hyperlink>
      <w:r w:rsidRPr="00327BDB">
        <w:rPr>
          <w:rFonts w:ascii="PT Astra Serif" w:hAnsi="PT Astra Serif"/>
          <w:sz w:val="28"/>
          <w:szCs w:val="28"/>
        </w:rPr>
        <w:t xml:space="preserve">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8" w:history="1">
        <w:r w:rsidRPr="00970F0D">
          <w:rPr>
            <w:rStyle w:val="af2"/>
            <w:rFonts w:ascii="PT Astra Serif" w:hAnsi="PT Astra Serif"/>
            <w:color w:val="auto"/>
            <w:sz w:val="28"/>
            <w:szCs w:val="28"/>
            <w:u w:val="none"/>
          </w:rPr>
          <w:t>http://www.schekino.ru/</w:t>
        </w:r>
      </w:hyperlink>
      <w:r w:rsidR="00AF7906" w:rsidRPr="00AF7906">
        <w:rPr>
          <w:rStyle w:val="af2"/>
          <w:rFonts w:ascii="PT Astra Serif" w:hAnsi="PT Astra Serif"/>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В случае, если победитель аукциона в установленный </w:t>
      </w:r>
      <w:r w:rsidR="00C22D72">
        <w:rPr>
          <w:rFonts w:ascii="PT Astra Serif" w:hAnsi="PT Astra Serif"/>
          <w:sz w:val="28"/>
          <w:szCs w:val="28"/>
        </w:rPr>
        <w:t xml:space="preserve">срок не представил организатору </w:t>
      </w:r>
      <w:r w:rsidRPr="00327BDB">
        <w:rPr>
          <w:rFonts w:ascii="PT Astra Serif" w:hAnsi="PT Astra Serif"/>
          <w:sz w:val="28"/>
          <w:szCs w:val="28"/>
        </w:rPr>
        <w:t>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rsidR="0010760D" w:rsidRPr="00327BDB" w:rsidRDefault="00B878EF" w:rsidP="0010760D">
      <w:pPr>
        <w:ind w:firstLine="540"/>
        <w:jc w:val="both"/>
        <w:rPr>
          <w:rFonts w:ascii="PT Astra Serif" w:hAnsi="PT Astra Serif"/>
          <w:sz w:val="28"/>
          <w:szCs w:val="28"/>
        </w:rPr>
      </w:pPr>
      <w:r>
        <w:rPr>
          <w:rFonts w:ascii="PT Astra Serif" w:hAnsi="PT Astra Serif"/>
          <w:sz w:val="28"/>
          <w:szCs w:val="28"/>
        </w:rPr>
        <w:t>9. «Шаг аукциона»</w:t>
      </w:r>
      <w:r w:rsidR="0010760D" w:rsidRPr="00327BDB">
        <w:rPr>
          <w:rFonts w:ascii="PT Astra Serif" w:hAnsi="PT Astra Serif"/>
          <w:sz w:val="28"/>
          <w:szCs w:val="28"/>
        </w:rPr>
        <w:t xml:space="preserve"> составляет 5% от начальной цены Лота.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rsidR="0010760D" w:rsidRPr="00327BDB" w:rsidRDefault="009447C1" w:rsidP="0010760D">
      <w:pPr>
        <w:ind w:firstLine="540"/>
        <w:jc w:val="both"/>
        <w:rPr>
          <w:rFonts w:ascii="PT Astra Serif" w:hAnsi="PT Astra Serif"/>
          <w:sz w:val="28"/>
          <w:szCs w:val="28"/>
        </w:rPr>
      </w:pPr>
      <w:r>
        <w:rPr>
          <w:rFonts w:ascii="PT Astra Serif" w:hAnsi="PT Astra Serif"/>
          <w:sz w:val="28"/>
          <w:szCs w:val="28"/>
        </w:rPr>
        <w:t>3</w:t>
      </w:r>
      <w:r w:rsidR="00381641">
        <w:rPr>
          <w:rFonts w:ascii="PT Astra Serif" w:hAnsi="PT Astra Serif"/>
          <w:sz w:val="28"/>
          <w:szCs w:val="28"/>
        </w:rPr>
        <w:t>1</w:t>
      </w:r>
      <w:r w:rsidR="00DE0DF4">
        <w:rPr>
          <w:rFonts w:ascii="PT Astra Serif" w:hAnsi="PT Astra Serif"/>
          <w:sz w:val="28"/>
          <w:szCs w:val="28"/>
        </w:rPr>
        <w:t xml:space="preserve"> </w:t>
      </w:r>
      <w:r>
        <w:rPr>
          <w:rFonts w:ascii="PT Astra Serif" w:hAnsi="PT Astra Serif"/>
          <w:sz w:val="28"/>
          <w:szCs w:val="28"/>
        </w:rPr>
        <w:t>января</w:t>
      </w:r>
      <w:r w:rsidR="002779F4">
        <w:rPr>
          <w:rFonts w:ascii="PT Astra Serif" w:hAnsi="PT Astra Serif"/>
          <w:sz w:val="28"/>
          <w:szCs w:val="28"/>
        </w:rPr>
        <w:t xml:space="preserve"> 202</w:t>
      </w:r>
      <w:r w:rsidR="00157A60">
        <w:rPr>
          <w:rFonts w:ascii="PT Astra Serif" w:hAnsi="PT Astra Serif"/>
          <w:sz w:val="28"/>
          <w:szCs w:val="28"/>
        </w:rPr>
        <w:t>2</w:t>
      </w:r>
      <w:r w:rsidR="00D568EE" w:rsidRPr="00D64FC1">
        <w:rPr>
          <w:rFonts w:ascii="PT Astra Serif" w:hAnsi="PT Astra Serif"/>
          <w:sz w:val="28"/>
          <w:szCs w:val="28"/>
        </w:rPr>
        <w:t xml:space="preserve"> года в 1</w:t>
      </w:r>
      <w:r w:rsidR="007631AA">
        <w:rPr>
          <w:rFonts w:ascii="PT Astra Serif" w:hAnsi="PT Astra Serif"/>
          <w:sz w:val="28"/>
          <w:szCs w:val="28"/>
        </w:rPr>
        <w:t>5</w:t>
      </w:r>
      <w:r w:rsidR="00600F32" w:rsidRPr="00D64FC1">
        <w:rPr>
          <w:rFonts w:ascii="PT Astra Serif" w:hAnsi="PT Astra Serif"/>
          <w:sz w:val="28"/>
          <w:szCs w:val="28"/>
        </w:rPr>
        <w:t xml:space="preserve"> час. 0</w:t>
      </w:r>
      <w:r w:rsidR="0010760D" w:rsidRPr="00D64FC1">
        <w:rPr>
          <w:rFonts w:ascii="PT Astra Serif" w:hAnsi="PT Astra Serif"/>
          <w:sz w:val="28"/>
          <w:szCs w:val="28"/>
        </w:rPr>
        <w:t>0 мин. по московскому времени (регист</w:t>
      </w:r>
      <w:r w:rsidR="007F3A29" w:rsidRPr="00D64FC1">
        <w:rPr>
          <w:rFonts w:ascii="PT Astra Serif" w:hAnsi="PT Astra Serif"/>
          <w:sz w:val="28"/>
          <w:szCs w:val="28"/>
        </w:rPr>
        <w:t xml:space="preserve">рация участников начинается в </w:t>
      </w:r>
      <w:r w:rsidR="003B3AA1">
        <w:rPr>
          <w:rFonts w:ascii="PT Astra Serif" w:hAnsi="PT Astra Serif"/>
          <w:sz w:val="28"/>
          <w:szCs w:val="28"/>
        </w:rPr>
        <w:t>1</w:t>
      </w:r>
      <w:r w:rsidR="007631AA">
        <w:rPr>
          <w:rFonts w:ascii="PT Astra Serif" w:hAnsi="PT Astra Serif"/>
          <w:sz w:val="28"/>
          <w:szCs w:val="28"/>
        </w:rPr>
        <w:t>4</w:t>
      </w:r>
      <w:r w:rsidR="00147B92">
        <w:rPr>
          <w:rFonts w:ascii="PT Astra Serif" w:hAnsi="PT Astra Serif"/>
          <w:sz w:val="28"/>
          <w:szCs w:val="28"/>
        </w:rPr>
        <w:t xml:space="preserve"> </w:t>
      </w:r>
      <w:r w:rsidR="007F3A29" w:rsidRPr="00D64FC1">
        <w:rPr>
          <w:rFonts w:ascii="PT Astra Serif" w:hAnsi="PT Astra Serif"/>
          <w:sz w:val="28"/>
          <w:szCs w:val="28"/>
        </w:rPr>
        <w:t xml:space="preserve">час. </w:t>
      </w:r>
      <w:r w:rsidR="006F01A6">
        <w:rPr>
          <w:rFonts w:ascii="PT Astra Serif" w:hAnsi="PT Astra Serif"/>
          <w:sz w:val="28"/>
          <w:szCs w:val="28"/>
        </w:rPr>
        <w:t>20</w:t>
      </w:r>
      <w:r w:rsidR="007F3A29" w:rsidRPr="00D64FC1">
        <w:rPr>
          <w:rFonts w:ascii="PT Astra Serif" w:hAnsi="PT Astra Serif"/>
          <w:sz w:val="28"/>
          <w:szCs w:val="28"/>
        </w:rPr>
        <w:t xml:space="preserve"> мин., завершается в </w:t>
      </w:r>
      <w:r w:rsidR="003B3AA1">
        <w:rPr>
          <w:rFonts w:ascii="PT Astra Serif" w:hAnsi="PT Astra Serif"/>
          <w:sz w:val="28"/>
          <w:szCs w:val="28"/>
        </w:rPr>
        <w:t>1</w:t>
      </w:r>
      <w:r w:rsidR="007631AA">
        <w:rPr>
          <w:rFonts w:ascii="PT Astra Serif" w:hAnsi="PT Astra Serif"/>
          <w:sz w:val="28"/>
          <w:szCs w:val="28"/>
        </w:rPr>
        <w:t>4</w:t>
      </w:r>
      <w:r w:rsidR="00970F0D" w:rsidRPr="00D64FC1">
        <w:rPr>
          <w:rFonts w:ascii="PT Astra Serif" w:hAnsi="PT Astra Serif"/>
          <w:sz w:val="28"/>
          <w:szCs w:val="28"/>
        </w:rPr>
        <w:t> </w:t>
      </w:r>
      <w:r w:rsidR="0010760D" w:rsidRPr="00D64FC1">
        <w:rPr>
          <w:rFonts w:ascii="PT Astra Serif" w:hAnsi="PT Astra Serif"/>
          <w:sz w:val="28"/>
          <w:szCs w:val="28"/>
        </w:rPr>
        <w:t>час.</w:t>
      </w:r>
      <w:r w:rsidR="00970F0D" w:rsidRPr="00D64FC1">
        <w:rPr>
          <w:rFonts w:ascii="PT Astra Serif" w:hAnsi="PT Astra Serif"/>
          <w:sz w:val="28"/>
          <w:szCs w:val="28"/>
        </w:rPr>
        <w:t> </w:t>
      </w:r>
      <w:r w:rsidR="007631AA">
        <w:rPr>
          <w:rFonts w:ascii="PT Astra Serif" w:hAnsi="PT Astra Serif"/>
          <w:sz w:val="28"/>
          <w:szCs w:val="28"/>
        </w:rPr>
        <w:t>4</w:t>
      </w:r>
      <w:r w:rsidR="0010760D" w:rsidRPr="00D64FC1">
        <w:rPr>
          <w:rFonts w:ascii="PT Astra Serif" w:hAnsi="PT Astra Serif"/>
          <w:sz w:val="28"/>
          <w:szCs w:val="28"/>
        </w:rPr>
        <w:t>0</w:t>
      </w:r>
      <w:r w:rsidR="00147B92">
        <w:rPr>
          <w:rFonts w:ascii="PT Astra Serif" w:hAnsi="PT Astra Serif"/>
          <w:sz w:val="28"/>
          <w:szCs w:val="28"/>
        </w:rPr>
        <w:t> </w:t>
      </w:r>
      <w:r w:rsidR="0010760D" w:rsidRPr="00D64FC1">
        <w:rPr>
          <w:rFonts w:ascii="PT Astra Serif" w:hAnsi="PT Astra Serif"/>
          <w:sz w:val="28"/>
          <w:szCs w:val="28"/>
        </w:rPr>
        <w:t xml:space="preserve">мин. по московскому времени) по адресу: Тульская область, </w:t>
      </w:r>
      <w:r w:rsidR="00C62773">
        <w:rPr>
          <w:rFonts w:ascii="PT Astra Serif" w:hAnsi="PT Astra Serif"/>
          <w:sz w:val="28"/>
          <w:szCs w:val="28"/>
        </w:rPr>
        <w:t xml:space="preserve">Щекинский район, г. Щекино, </w:t>
      </w:r>
      <w:r w:rsidR="0010760D" w:rsidRPr="00D64FC1">
        <w:rPr>
          <w:rFonts w:ascii="PT Astra Serif" w:hAnsi="PT Astra Serif"/>
          <w:sz w:val="28"/>
          <w:szCs w:val="28"/>
        </w:rPr>
        <w:t>Ленина</w:t>
      </w:r>
      <w:r w:rsidR="00C62773">
        <w:rPr>
          <w:rFonts w:ascii="PT Astra Serif" w:hAnsi="PT Astra Serif"/>
          <w:sz w:val="28"/>
          <w:szCs w:val="28"/>
        </w:rPr>
        <w:t xml:space="preserve"> пл.</w:t>
      </w:r>
      <w:r w:rsidR="0010760D" w:rsidRPr="00D64FC1">
        <w:rPr>
          <w:rFonts w:ascii="PT Astra Serif" w:hAnsi="PT Astra Serif"/>
          <w:sz w:val="28"/>
          <w:szCs w:val="28"/>
        </w:rPr>
        <w:t>, д.1, зал заседаний.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w:t>
      </w:r>
      <w:r w:rsidRPr="00231D3D">
        <w:rPr>
          <w:rFonts w:ascii="PT Astra Serif" w:hAnsi="PT Astra Serif"/>
          <w:sz w:val="28"/>
          <w:szCs w:val="28"/>
        </w:rPr>
        <w:t>согласно</w:t>
      </w:r>
      <w:r w:rsidRPr="00327BDB">
        <w:rPr>
          <w:rFonts w:ascii="PT Astra Serif" w:hAnsi="PT Astra Serif"/>
          <w:sz w:val="28"/>
          <w:szCs w:val="28"/>
        </w:rPr>
        <w:t xml:space="preserve"> </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с </w:t>
      </w:r>
      <w:r w:rsidR="00381641">
        <w:rPr>
          <w:rFonts w:ascii="PT Astra Serif" w:hAnsi="PT Astra Serif"/>
          <w:sz w:val="28"/>
          <w:szCs w:val="28"/>
        </w:rPr>
        <w:t>30</w:t>
      </w:r>
      <w:r w:rsidR="009B42B5" w:rsidRPr="00C27CD7">
        <w:rPr>
          <w:rFonts w:ascii="PT Astra Serif" w:hAnsi="PT Astra Serif"/>
          <w:sz w:val="28"/>
          <w:szCs w:val="28"/>
        </w:rPr>
        <w:t xml:space="preserve"> </w:t>
      </w:r>
      <w:r w:rsidR="00157A60">
        <w:rPr>
          <w:rFonts w:ascii="PT Astra Serif" w:hAnsi="PT Astra Serif"/>
          <w:sz w:val="28"/>
          <w:szCs w:val="28"/>
        </w:rPr>
        <w:t>декабря</w:t>
      </w:r>
      <w:r w:rsidR="00FD31CB" w:rsidRPr="00041B60">
        <w:rPr>
          <w:rFonts w:ascii="PT Astra Serif" w:hAnsi="PT Astra Serif"/>
          <w:sz w:val="28"/>
          <w:szCs w:val="28"/>
        </w:rPr>
        <w:t xml:space="preserve"> </w:t>
      </w:r>
      <w:r w:rsidRPr="00041B60">
        <w:rPr>
          <w:rFonts w:ascii="PT Astra Serif" w:hAnsi="PT Astra Serif"/>
          <w:sz w:val="28"/>
          <w:szCs w:val="28"/>
        </w:rPr>
        <w:t>20</w:t>
      </w:r>
      <w:r w:rsidR="005C2A3F">
        <w:rPr>
          <w:rFonts w:ascii="PT Astra Serif" w:hAnsi="PT Astra Serif"/>
          <w:sz w:val="28"/>
          <w:szCs w:val="28"/>
        </w:rPr>
        <w:t>2</w:t>
      </w:r>
      <w:r w:rsidR="00925510">
        <w:rPr>
          <w:rFonts w:ascii="PT Astra Serif" w:hAnsi="PT Astra Serif"/>
          <w:sz w:val="28"/>
          <w:szCs w:val="28"/>
        </w:rPr>
        <w:t>1</w:t>
      </w:r>
      <w:r w:rsidRPr="00041B60">
        <w:rPr>
          <w:rFonts w:ascii="PT Astra Serif" w:hAnsi="PT Astra Serif"/>
          <w:sz w:val="28"/>
          <w:szCs w:val="28"/>
        </w:rPr>
        <w:t xml:space="preserve"> года в 10 часов 00 минут</w:t>
      </w:r>
      <w:r w:rsidRPr="00231D3D">
        <w:rPr>
          <w:rFonts w:ascii="PT Astra Serif" w:hAnsi="PT Astra Serif"/>
          <w:sz w:val="28"/>
          <w:szCs w:val="28"/>
        </w:rPr>
        <w:t xml:space="preserve"> по московскому времени по адресу: Тульская область, Щекинский ра</w:t>
      </w:r>
      <w:r w:rsidR="00487A06">
        <w:rPr>
          <w:rFonts w:ascii="PT Astra Serif" w:hAnsi="PT Astra Serif"/>
          <w:sz w:val="28"/>
          <w:szCs w:val="28"/>
        </w:rPr>
        <w:t xml:space="preserve">йон, г. Щекино, ул. Шахтерская, </w:t>
      </w:r>
      <w:r w:rsidRPr="00231D3D">
        <w:rPr>
          <w:rFonts w:ascii="PT Astra Serif" w:hAnsi="PT Astra Serif"/>
          <w:sz w:val="28"/>
          <w:szCs w:val="28"/>
        </w:rPr>
        <w:t>д</w:t>
      </w:r>
      <w:r w:rsidR="005F2353">
        <w:rPr>
          <w:rFonts w:ascii="PT Astra Serif" w:hAnsi="PT Astra Serif"/>
          <w:sz w:val="28"/>
          <w:szCs w:val="28"/>
        </w:rPr>
        <w:t>.</w:t>
      </w:r>
      <w:r w:rsidR="005C2A3F">
        <w:rPr>
          <w:rFonts w:ascii="PT Astra Serif" w:hAnsi="PT Astra Serif"/>
          <w:sz w:val="28"/>
          <w:szCs w:val="28"/>
        </w:rPr>
        <w:t> </w:t>
      </w:r>
      <w:r w:rsidRPr="00231D3D">
        <w:rPr>
          <w:rFonts w:ascii="PT Astra Serif" w:hAnsi="PT Astra Serif"/>
          <w:sz w:val="28"/>
          <w:szCs w:val="28"/>
        </w:rPr>
        <w:t>11, каб.16;</w:t>
      </w:r>
    </w:p>
    <w:p w:rsidR="0010760D" w:rsidRDefault="0010760D" w:rsidP="0010760D">
      <w:pPr>
        <w:ind w:firstLine="540"/>
        <w:jc w:val="both"/>
        <w:rPr>
          <w:rFonts w:ascii="PT Astra Serif" w:hAnsi="PT Astra Serif"/>
          <w:sz w:val="28"/>
          <w:szCs w:val="28"/>
        </w:rPr>
      </w:pPr>
      <w:r w:rsidRPr="00327BDB">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5800FF" w:rsidRPr="00327BDB" w:rsidRDefault="005800FF" w:rsidP="0010760D">
      <w:pPr>
        <w:ind w:firstLine="540"/>
        <w:jc w:val="both"/>
        <w:rPr>
          <w:rFonts w:ascii="PT Astra Serif" w:hAnsi="PT Astra Serif"/>
          <w:sz w:val="28"/>
          <w:szCs w:val="28"/>
        </w:rPr>
      </w:pPr>
    </w:p>
    <w:p w:rsidR="0010760D" w:rsidRPr="00041B60" w:rsidRDefault="0094514D" w:rsidP="0010760D">
      <w:pPr>
        <w:ind w:firstLine="540"/>
        <w:jc w:val="both"/>
        <w:rPr>
          <w:rFonts w:ascii="PT Astra Serif" w:hAnsi="PT Astra Serif"/>
          <w:sz w:val="28"/>
          <w:szCs w:val="28"/>
        </w:rPr>
      </w:pPr>
      <w:r>
        <w:rPr>
          <w:rFonts w:ascii="PT Astra Serif" w:hAnsi="PT Astra Serif"/>
          <w:sz w:val="28"/>
          <w:szCs w:val="28"/>
        </w:rPr>
        <w:t>1</w:t>
      </w:r>
      <w:r w:rsidR="00487A06">
        <w:rPr>
          <w:rFonts w:ascii="PT Astra Serif" w:hAnsi="PT Astra Serif"/>
          <w:sz w:val="28"/>
          <w:szCs w:val="28"/>
        </w:rPr>
        <w:t xml:space="preserve">1.4. Окончание приема заявок: </w:t>
      </w:r>
      <w:r w:rsidR="00BA64B7">
        <w:rPr>
          <w:rFonts w:ascii="PT Astra Serif" w:hAnsi="PT Astra Serif"/>
          <w:sz w:val="28"/>
          <w:szCs w:val="28"/>
        </w:rPr>
        <w:t>25</w:t>
      </w:r>
      <w:r w:rsidR="00DE0DF4">
        <w:rPr>
          <w:rFonts w:ascii="PT Astra Serif" w:hAnsi="PT Astra Serif"/>
          <w:sz w:val="28"/>
          <w:szCs w:val="28"/>
        </w:rPr>
        <w:t xml:space="preserve"> </w:t>
      </w:r>
      <w:r w:rsidR="00157A60">
        <w:rPr>
          <w:rFonts w:ascii="PT Astra Serif" w:hAnsi="PT Astra Serif"/>
          <w:sz w:val="28"/>
          <w:szCs w:val="28"/>
        </w:rPr>
        <w:t>января</w:t>
      </w:r>
      <w:r w:rsidR="0036444F" w:rsidRPr="00041B60">
        <w:rPr>
          <w:rFonts w:ascii="PT Astra Serif" w:hAnsi="PT Astra Serif"/>
          <w:sz w:val="28"/>
          <w:szCs w:val="28"/>
        </w:rPr>
        <w:t xml:space="preserve"> </w:t>
      </w:r>
      <w:r w:rsidR="0010760D" w:rsidRPr="00041B60">
        <w:rPr>
          <w:rFonts w:ascii="PT Astra Serif" w:hAnsi="PT Astra Serif"/>
          <w:sz w:val="28"/>
          <w:szCs w:val="28"/>
        </w:rPr>
        <w:t>20</w:t>
      </w:r>
      <w:r w:rsidR="005C2A3F">
        <w:rPr>
          <w:rFonts w:ascii="PT Astra Serif" w:hAnsi="PT Astra Serif"/>
          <w:sz w:val="28"/>
          <w:szCs w:val="28"/>
        </w:rPr>
        <w:t>2</w:t>
      </w:r>
      <w:r w:rsidR="008D7E03">
        <w:rPr>
          <w:rFonts w:ascii="PT Astra Serif" w:hAnsi="PT Astra Serif"/>
          <w:sz w:val="28"/>
          <w:szCs w:val="28"/>
        </w:rPr>
        <w:t>2</w:t>
      </w:r>
      <w:r w:rsidR="0010760D" w:rsidRPr="00041B60">
        <w:rPr>
          <w:rFonts w:ascii="PT Astra Serif" w:hAnsi="PT Astra Serif"/>
          <w:sz w:val="28"/>
          <w:szCs w:val="28"/>
        </w:rPr>
        <w:t xml:space="preserve"> г</w:t>
      </w:r>
      <w:r w:rsidR="000C46F6" w:rsidRPr="00041B60">
        <w:rPr>
          <w:rFonts w:ascii="PT Astra Serif" w:hAnsi="PT Astra Serif"/>
          <w:sz w:val="28"/>
          <w:szCs w:val="28"/>
        </w:rPr>
        <w:t>ода</w:t>
      </w:r>
      <w:r w:rsidR="0010760D" w:rsidRPr="00041B60">
        <w:rPr>
          <w:rFonts w:ascii="PT Astra Serif" w:hAnsi="PT Astra Serif"/>
          <w:sz w:val="28"/>
          <w:szCs w:val="28"/>
        </w:rPr>
        <w:t xml:space="preserve"> в 16 часов 00 минут по московскому времени.</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11.5. Начало рассмотрения заявок:</w:t>
      </w:r>
      <w:r w:rsidR="00A73D3A">
        <w:rPr>
          <w:rFonts w:ascii="PT Astra Serif" w:hAnsi="PT Astra Serif"/>
          <w:sz w:val="28"/>
          <w:szCs w:val="28"/>
        </w:rPr>
        <w:t xml:space="preserve"> </w:t>
      </w:r>
      <w:r w:rsidR="00BA64B7">
        <w:rPr>
          <w:rFonts w:ascii="PT Astra Serif" w:hAnsi="PT Astra Serif"/>
          <w:sz w:val="28"/>
          <w:szCs w:val="28"/>
        </w:rPr>
        <w:t>25</w:t>
      </w:r>
      <w:r w:rsidR="00DE0DF4">
        <w:rPr>
          <w:rFonts w:ascii="PT Astra Serif" w:hAnsi="PT Astra Serif"/>
          <w:sz w:val="28"/>
          <w:szCs w:val="28"/>
        </w:rPr>
        <w:t xml:space="preserve"> </w:t>
      </w:r>
      <w:r w:rsidR="00157A60">
        <w:rPr>
          <w:rFonts w:ascii="PT Astra Serif" w:hAnsi="PT Astra Serif"/>
          <w:sz w:val="28"/>
          <w:szCs w:val="28"/>
        </w:rPr>
        <w:t>янва</w:t>
      </w:r>
      <w:r w:rsidR="007631AA">
        <w:rPr>
          <w:rFonts w:ascii="PT Astra Serif" w:hAnsi="PT Astra Serif"/>
          <w:sz w:val="28"/>
          <w:szCs w:val="28"/>
        </w:rPr>
        <w:t>ря</w:t>
      </w:r>
      <w:r w:rsidR="005C2A3F">
        <w:rPr>
          <w:rFonts w:ascii="PT Astra Serif" w:hAnsi="PT Astra Serif"/>
          <w:sz w:val="28"/>
          <w:szCs w:val="28"/>
        </w:rPr>
        <w:t xml:space="preserve"> 202</w:t>
      </w:r>
      <w:r w:rsidR="008D7E03">
        <w:rPr>
          <w:rFonts w:ascii="PT Astra Serif" w:hAnsi="PT Astra Serif"/>
          <w:sz w:val="28"/>
          <w:szCs w:val="28"/>
        </w:rPr>
        <w:t>2</w:t>
      </w:r>
      <w:r w:rsidR="00925510">
        <w:rPr>
          <w:rFonts w:ascii="PT Astra Serif" w:hAnsi="PT Astra Serif"/>
          <w:sz w:val="28"/>
          <w:szCs w:val="28"/>
        </w:rPr>
        <w:t xml:space="preserve"> </w:t>
      </w:r>
      <w:r w:rsidR="00B878EF" w:rsidRPr="00041B60">
        <w:rPr>
          <w:rFonts w:ascii="PT Astra Serif" w:hAnsi="PT Astra Serif"/>
          <w:sz w:val="28"/>
          <w:szCs w:val="28"/>
        </w:rPr>
        <w:t>года</w:t>
      </w:r>
      <w:r w:rsidRPr="00231D3D">
        <w:rPr>
          <w:rFonts w:ascii="PT Astra Serif" w:hAnsi="PT Astra Serif"/>
          <w:sz w:val="28"/>
          <w:szCs w:val="28"/>
        </w:rPr>
        <w:t xml:space="preserve"> в 16 часов</w:t>
      </w:r>
      <w:r w:rsidR="005C2A3F">
        <w:rPr>
          <w:rFonts w:ascii="PT Astra Serif" w:hAnsi="PT Astra Serif"/>
          <w:sz w:val="28"/>
          <w:szCs w:val="28"/>
        </w:rPr>
        <w:t xml:space="preserve"> </w:t>
      </w:r>
      <w:r w:rsidRPr="00231D3D">
        <w:rPr>
          <w:rFonts w:ascii="PT Astra Serif" w:hAnsi="PT Astra Serif"/>
          <w:sz w:val="28"/>
          <w:szCs w:val="28"/>
        </w:rPr>
        <w:t>01</w:t>
      </w:r>
      <w:r w:rsidR="005C2A3F">
        <w:rPr>
          <w:rFonts w:ascii="PT Astra Serif" w:hAnsi="PT Astra Serif"/>
          <w:sz w:val="28"/>
          <w:szCs w:val="28"/>
        </w:rPr>
        <w:t> </w:t>
      </w:r>
      <w:r w:rsidRPr="00231D3D">
        <w:rPr>
          <w:rFonts w:ascii="PT Astra Serif" w:hAnsi="PT Astra Serif"/>
          <w:sz w:val="28"/>
          <w:szCs w:val="28"/>
        </w:rPr>
        <w:t xml:space="preserve">минуту по </w:t>
      </w:r>
      <w:r w:rsidRPr="00041B60">
        <w:rPr>
          <w:rFonts w:ascii="PT Astra Serif" w:hAnsi="PT Astra Serif"/>
          <w:sz w:val="28"/>
          <w:szCs w:val="28"/>
        </w:rPr>
        <w:t>московскому времени. Окончание рассмотрения заявок:</w:t>
      </w:r>
      <w:r w:rsidR="00970F0D" w:rsidRPr="00041B60">
        <w:rPr>
          <w:rFonts w:ascii="PT Astra Serif" w:hAnsi="PT Astra Serif"/>
          <w:sz w:val="28"/>
          <w:szCs w:val="28"/>
        </w:rPr>
        <w:t xml:space="preserve"> </w:t>
      </w:r>
      <w:r w:rsidR="00E301E5" w:rsidRPr="00041B60">
        <w:rPr>
          <w:rFonts w:ascii="PT Astra Serif" w:hAnsi="PT Astra Serif"/>
          <w:sz w:val="28"/>
          <w:szCs w:val="28"/>
        </w:rPr>
        <w:t>не позднее</w:t>
      </w:r>
      <w:r w:rsidRPr="00041B60">
        <w:rPr>
          <w:rFonts w:ascii="PT Astra Serif" w:hAnsi="PT Astra Serif"/>
          <w:sz w:val="28"/>
          <w:szCs w:val="28"/>
        </w:rPr>
        <w:t xml:space="preserve"> 16 часов 00</w:t>
      </w:r>
      <w:r w:rsidR="00004228" w:rsidRPr="00041B60">
        <w:rPr>
          <w:rFonts w:ascii="PT Astra Serif" w:hAnsi="PT Astra Serif"/>
          <w:sz w:val="28"/>
          <w:szCs w:val="28"/>
        </w:rPr>
        <w:t> </w:t>
      </w:r>
      <w:r w:rsidRPr="00041B60">
        <w:rPr>
          <w:rFonts w:ascii="PT Astra Serif" w:hAnsi="PT Astra Serif"/>
          <w:sz w:val="28"/>
          <w:szCs w:val="28"/>
        </w:rPr>
        <w:t>минут</w:t>
      </w:r>
      <w:r w:rsidR="00004228" w:rsidRPr="00041B60">
        <w:rPr>
          <w:rFonts w:ascii="PT Astra Serif" w:hAnsi="PT Astra Serif"/>
          <w:sz w:val="28"/>
          <w:szCs w:val="28"/>
        </w:rPr>
        <w:t xml:space="preserve"> </w:t>
      </w:r>
      <w:r w:rsidR="008D7E03">
        <w:rPr>
          <w:rFonts w:ascii="PT Astra Serif" w:hAnsi="PT Astra Serif"/>
          <w:sz w:val="28"/>
          <w:szCs w:val="28"/>
        </w:rPr>
        <w:t>2</w:t>
      </w:r>
      <w:r w:rsidR="00BA64B7">
        <w:rPr>
          <w:rFonts w:ascii="PT Astra Serif" w:hAnsi="PT Astra Serif"/>
          <w:sz w:val="28"/>
          <w:szCs w:val="28"/>
        </w:rPr>
        <w:t>8</w:t>
      </w:r>
      <w:r w:rsidR="008D7E03">
        <w:rPr>
          <w:rFonts w:ascii="PT Astra Serif" w:hAnsi="PT Astra Serif"/>
          <w:sz w:val="28"/>
          <w:szCs w:val="28"/>
        </w:rPr>
        <w:t xml:space="preserve"> января</w:t>
      </w:r>
      <w:r w:rsidR="004227C4">
        <w:rPr>
          <w:rFonts w:ascii="PT Astra Serif" w:hAnsi="PT Astra Serif"/>
          <w:sz w:val="28"/>
          <w:szCs w:val="28"/>
        </w:rPr>
        <w:t xml:space="preserve"> </w:t>
      </w:r>
      <w:r w:rsidR="00004228" w:rsidRPr="00041B60">
        <w:rPr>
          <w:rFonts w:ascii="PT Astra Serif" w:hAnsi="PT Astra Serif"/>
          <w:sz w:val="28"/>
          <w:szCs w:val="28"/>
        </w:rPr>
        <w:t>20</w:t>
      </w:r>
      <w:r w:rsidR="005C2A3F">
        <w:rPr>
          <w:rFonts w:ascii="PT Astra Serif" w:hAnsi="PT Astra Serif"/>
          <w:sz w:val="28"/>
          <w:szCs w:val="28"/>
        </w:rPr>
        <w:t>2</w:t>
      </w:r>
      <w:r w:rsidR="008D7E03">
        <w:rPr>
          <w:rFonts w:ascii="PT Astra Serif" w:hAnsi="PT Astra Serif"/>
          <w:sz w:val="28"/>
          <w:szCs w:val="28"/>
        </w:rPr>
        <w:t>2</w:t>
      </w:r>
      <w:r w:rsidR="00E301E5" w:rsidRPr="00041B60">
        <w:rPr>
          <w:rFonts w:ascii="PT Astra Serif" w:hAnsi="PT Astra Serif"/>
          <w:sz w:val="28"/>
          <w:szCs w:val="28"/>
        </w:rPr>
        <w:t> </w:t>
      </w:r>
      <w:r w:rsidR="00004228" w:rsidRPr="00041B60">
        <w:rPr>
          <w:rFonts w:ascii="PT Astra Serif" w:hAnsi="PT Astra Serif"/>
          <w:sz w:val="28"/>
          <w:szCs w:val="28"/>
        </w:rPr>
        <w:t>г</w:t>
      </w:r>
      <w:r w:rsidR="000C46F6" w:rsidRPr="00041B60">
        <w:rPr>
          <w:rFonts w:ascii="PT Astra Serif" w:hAnsi="PT Astra Serif"/>
          <w:sz w:val="28"/>
          <w:szCs w:val="28"/>
        </w:rPr>
        <w:t>ода</w:t>
      </w:r>
      <w:r w:rsidRPr="00041B60">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530BCC">
        <w:rPr>
          <w:rFonts w:ascii="PT Astra Serif" w:hAnsi="PT Astra Serif"/>
          <w:sz w:val="28"/>
          <w:szCs w:val="28"/>
        </w:rPr>
        <w:t>14. Реквизиты для перечисления задатка:</w:t>
      </w:r>
    </w:p>
    <w:p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Получатель: УФК по Тульской области (</w:t>
      </w:r>
      <w:r w:rsidR="00530BCC">
        <w:rPr>
          <w:rFonts w:ascii="PT Astra Serif" w:hAnsi="PT Astra Serif"/>
          <w:sz w:val="28"/>
          <w:szCs w:val="28"/>
        </w:rPr>
        <w:t>Администрация</w:t>
      </w:r>
      <w:r w:rsidRPr="00327BDB">
        <w:rPr>
          <w:rFonts w:ascii="PT Astra Serif" w:hAnsi="PT Astra Serif"/>
          <w:sz w:val="28"/>
          <w:szCs w:val="28"/>
        </w:rPr>
        <w:t xml:space="preserve"> Щекинск</w:t>
      </w:r>
      <w:r w:rsidR="00530BCC">
        <w:rPr>
          <w:rFonts w:ascii="PT Astra Serif" w:hAnsi="PT Astra Serif"/>
          <w:sz w:val="28"/>
          <w:szCs w:val="28"/>
        </w:rPr>
        <w:t xml:space="preserve">ого </w:t>
      </w:r>
      <w:r w:rsidRPr="00327BDB">
        <w:rPr>
          <w:rFonts w:ascii="PT Astra Serif" w:hAnsi="PT Astra Serif"/>
          <w:sz w:val="28"/>
          <w:szCs w:val="28"/>
        </w:rPr>
        <w:t>район</w:t>
      </w:r>
      <w:r w:rsidR="00530BCC">
        <w:rPr>
          <w:rFonts w:ascii="PT Astra Serif" w:hAnsi="PT Astra Serif"/>
          <w:sz w:val="28"/>
          <w:szCs w:val="28"/>
        </w:rPr>
        <w:t>а л/с 05663010080)</w:t>
      </w:r>
    </w:p>
    <w:p w:rsidR="0010760D" w:rsidRPr="00327BDB" w:rsidRDefault="00DF274E" w:rsidP="00530BCC">
      <w:pPr>
        <w:jc w:val="both"/>
        <w:rPr>
          <w:rFonts w:ascii="PT Astra Serif" w:hAnsi="PT Astra Serif"/>
          <w:sz w:val="28"/>
          <w:szCs w:val="28"/>
        </w:rPr>
      </w:pPr>
      <w:r>
        <w:rPr>
          <w:rFonts w:ascii="PT Astra Serif" w:hAnsi="PT Astra Serif"/>
          <w:sz w:val="28"/>
          <w:szCs w:val="28"/>
        </w:rPr>
        <w:t xml:space="preserve">ИНН </w:t>
      </w:r>
      <w:r w:rsidR="0010760D" w:rsidRPr="00327BDB">
        <w:rPr>
          <w:rFonts w:ascii="PT Astra Serif" w:hAnsi="PT Astra Serif"/>
          <w:sz w:val="28"/>
          <w:szCs w:val="28"/>
        </w:rPr>
        <w:t>7118011747</w:t>
      </w:r>
    </w:p>
    <w:p w:rsidR="0010760D" w:rsidRPr="00327BDB" w:rsidRDefault="00DF274E" w:rsidP="00530BCC">
      <w:pPr>
        <w:jc w:val="both"/>
        <w:rPr>
          <w:rFonts w:ascii="PT Astra Serif" w:hAnsi="PT Astra Serif"/>
          <w:sz w:val="28"/>
          <w:szCs w:val="28"/>
        </w:rPr>
      </w:pPr>
      <w:r>
        <w:rPr>
          <w:rFonts w:ascii="PT Astra Serif" w:hAnsi="PT Astra Serif"/>
          <w:sz w:val="28"/>
          <w:szCs w:val="28"/>
        </w:rPr>
        <w:t>КПП</w:t>
      </w:r>
      <w:r w:rsidR="0010760D" w:rsidRPr="00327BDB">
        <w:rPr>
          <w:rFonts w:ascii="PT Astra Serif" w:hAnsi="PT Astra Serif"/>
          <w:sz w:val="28"/>
          <w:szCs w:val="28"/>
        </w:rPr>
        <w:t xml:space="preserve"> 711801001</w:t>
      </w:r>
    </w:p>
    <w:p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r w:rsidR="00530BCC">
        <w:rPr>
          <w:rFonts w:ascii="PT Astra Serif" w:hAnsi="PT Astra Serif"/>
          <w:sz w:val="28"/>
          <w:szCs w:val="28"/>
        </w:rPr>
        <w:t xml:space="preserve"> </w:t>
      </w:r>
      <w:r w:rsidRPr="00327BDB">
        <w:rPr>
          <w:rFonts w:ascii="PT Astra Serif" w:hAnsi="PT Astra Serif"/>
          <w:sz w:val="28"/>
          <w:szCs w:val="28"/>
        </w:rPr>
        <w:t xml:space="preserve">за участие в открытом аукционе: </w:t>
      </w:r>
      <w:r w:rsidR="00530BCC">
        <w:rPr>
          <w:rFonts w:ascii="PT Astra Serif" w:hAnsi="PT Astra Serif"/>
          <w:sz w:val="28"/>
          <w:szCs w:val="28"/>
        </w:rPr>
        <w:t>03232643706480006600</w:t>
      </w:r>
    </w:p>
    <w:p w:rsidR="0010760D" w:rsidRPr="00327BDB" w:rsidRDefault="00530BCC" w:rsidP="00530BCC">
      <w:pPr>
        <w:jc w:val="both"/>
        <w:rPr>
          <w:rFonts w:ascii="PT Astra Serif" w:hAnsi="PT Astra Serif"/>
          <w:sz w:val="28"/>
          <w:szCs w:val="28"/>
        </w:rPr>
      </w:pPr>
      <w:r>
        <w:rPr>
          <w:rFonts w:ascii="PT Astra Serif" w:hAnsi="PT Astra Serif"/>
          <w:sz w:val="28"/>
          <w:szCs w:val="28"/>
        </w:rPr>
        <w:t xml:space="preserve">В </w:t>
      </w:r>
      <w:r w:rsidR="0010760D" w:rsidRPr="00327BDB">
        <w:rPr>
          <w:rFonts w:ascii="PT Astra Serif" w:hAnsi="PT Astra Serif"/>
          <w:sz w:val="28"/>
          <w:szCs w:val="28"/>
        </w:rPr>
        <w:t>Отделени</w:t>
      </w:r>
      <w:r>
        <w:rPr>
          <w:rFonts w:ascii="PT Astra Serif" w:hAnsi="PT Astra Serif"/>
          <w:sz w:val="28"/>
          <w:szCs w:val="28"/>
        </w:rPr>
        <w:t>и</w:t>
      </w:r>
      <w:r w:rsidR="0010760D" w:rsidRPr="00327BDB">
        <w:rPr>
          <w:rFonts w:ascii="PT Astra Serif" w:hAnsi="PT Astra Serif"/>
          <w:sz w:val="28"/>
          <w:szCs w:val="28"/>
        </w:rPr>
        <w:t xml:space="preserve"> Тула </w:t>
      </w:r>
      <w:r>
        <w:rPr>
          <w:rFonts w:ascii="PT Astra Serif" w:hAnsi="PT Astra Serif"/>
          <w:sz w:val="28"/>
          <w:szCs w:val="28"/>
        </w:rPr>
        <w:t>Банка России/УФК по Тульской области г.</w:t>
      </w:r>
      <w:r w:rsidR="00DF274E">
        <w:rPr>
          <w:rFonts w:ascii="PT Astra Serif" w:hAnsi="PT Astra Serif"/>
          <w:sz w:val="28"/>
          <w:szCs w:val="28"/>
        </w:rPr>
        <w:t> </w:t>
      </w:r>
      <w:r>
        <w:rPr>
          <w:rFonts w:ascii="PT Astra Serif" w:hAnsi="PT Astra Serif"/>
          <w:sz w:val="28"/>
          <w:szCs w:val="28"/>
        </w:rPr>
        <w:t>Тула</w:t>
      </w:r>
    </w:p>
    <w:p w:rsidR="0010760D" w:rsidRDefault="00530BCC" w:rsidP="00530BCC">
      <w:pPr>
        <w:jc w:val="both"/>
        <w:rPr>
          <w:rFonts w:ascii="PT Astra Serif" w:hAnsi="PT Astra Serif"/>
          <w:sz w:val="28"/>
          <w:szCs w:val="28"/>
        </w:rPr>
      </w:pPr>
      <w:r>
        <w:rPr>
          <w:rFonts w:ascii="PT Astra Serif" w:hAnsi="PT Astra Serif"/>
          <w:sz w:val="28"/>
          <w:szCs w:val="28"/>
        </w:rPr>
        <w:t>БИК</w:t>
      </w:r>
      <w:r w:rsidR="0010760D" w:rsidRPr="00327BDB">
        <w:rPr>
          <w:rFonts w:ascii="PT Astra Serif" w:hAnsi="PT Astra Serif"/>
          <w:sz w:val="28"/>
          <w:szCs w:val="28"/>
        </w:rPr>
        <w:t xml:space="preserve"> </w:t>
      </w:r>
      <w:r>
        <w:rPr>
          <w:rFonts w:ascii="PT Astra Serif" w:hAnsi="PT Astra Serif"/>
          <w:sz w:val="28"/>
          <w:szCs w:val="28"/>
        </w:rPr>
        <w:t>017003983</w:t>
      </w:r>
    </w:p>
    <w:p w:rsidR="00530BCC" w:rsidRDefault="00530BCC" w:rsidP="00530BCC">
      <w:pPr>
        <w:jc w:val="both"/>
        <w:rPr>
          <w:rFonts w:ascii="PT Astra Serif" w:hAnsi="PT Astra Serif"/>
          <w:sz w:val="28"/>
          <w:szCs w:val="28"/>
        </w:rPr>
      </w:pPr>
      <w:r>
        <w:rPr>
          <w:rFonts w:ascii="PT Astra Serif" w:hAnsi="PT Astra Serif"/>
          <w:sz w:val="28"/>
          <w:szCs w:val="28"/>
        </w:rPr>
        <w:t>Кор.сч. 40102810445370000059</w:t>
      </w:r>
    </w:p>
    <w:p w:rsidR="00530BCC" w:rsidRDefault="00530BCC" w:rsidP="00530BCC">
      <w:pPr>
        <w:jc w:val="both"/>
        <w:rPr>
          <w:rFonts w:ascii="PT Astra Serif" w:hAnsi="PT Astra Serif"/>
          <w:sz w:val="28"/>
          <w:szCs w:val="28"/>
        </w:rPr>
      </w:pPr>
      <w:r>
        <w:rPr>
          <w:rFonts w:ascii="PT Astra Serif" w:hAnsi="PT Astra Serif"/>
          <w:sz w:val="28"/>
          <w:szCs w:val="28"/>
        </w:rPr>
        <w:t>КБК 0</w:t>
      </w:r>
    </w:p>
    <w:p w:rsidR="00530BCC" w:rsidRDefault="00530BCC" w:rsidP="00530BCC">
      <w:pPr>
        <w:jc w:val="both"/>
        <w:rPr>
          <w:rFonts w:ascii="PT Astra Serif" w:hAnsi="PT Astra Serif"/>
          <w:sz w:val="28"/>
          <w:szCs w:val="28"/>
        </w:rPr>
      </w:pPr>
      <w:r>
        <w:rPr>
          <w:rFonts w:ascii="PT Astra Serif" w:hAnsi="PT Astra Serif"/>
          <w:sz w:val="28"/>
          <w:szCs w:val="28"/>
        </w:rPr>
        <w:t>ОКТМО 0</w:t>
      </w:r>
    </w:p>
    <w:p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157A60">
        <w:rPr>
          <w:rFonts w:ascii="PT Astra Serif" w:hAnsi="PT Astra Serif"/>
          <w:sz w:val="28"/>
          <w:szCs w:val="28"/>
        </w:rPr>
        <w:t>9</w:t>
      </w:r>
      <w:r w:rsidR="00762050">
        <w:rPr>
          <w:rFonts w:ascii="PT Astra Serif" w:hAnsi="PT Astra Serif"/>
          <w:sz w:val="28"/>
          <w:szCs w:val="28"/>
        </w:rPr>
        <w:t>/2</w:t>
      </w:r>
      <w:r w:rsidR="00925510">
        <w:rPr>
          <w:rFonts w:ascii="PT Astra Serif" w:hAnsi="PT Astra Serif"/>
          <w:sz w:val="28"/>
          <w:szCs w:val="28"/>
        </w:rPr>
        <w:t>1</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w:t>
      </w:r>
      <w:r w:rsidR="007F3A29">
        <w:rPr>
          <w:rFonts w:ascii="PT Astra Serif" w:hAnsi="PT Astra Serif"/>
          <w:sz w:val="28"/>
          <w:szCs w:val="28"/>
        </w:rPr>
        <w:t>екино Щекинского района (лот №</w:t>
      </w:r>
      <w:r w:rsidRPr="00327BDB">
        <w:rPr>
          <w:rFonts w:ascii="PT Astra Serif" w:hAnsi="PT Astra Serif"/>
          <w:sz w:val="28"/>
          <w:szCs w:val="28"/>
        </w:rPr>
        <w:t> ___________________)».</w:t>
      </w:r>
    </w:p>
    <w:p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19"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sectPr w:rsidR="0010760D" w:rsidRPr="00327BDB" w:rsidSect="005A6E1B">
          <w:headerReference w:type="default" r:id="rId20"/>
          <w:headerReference w:type="first" r:id="rId21"/>
          <w:footerReference w:type="first" r:id="rId22"/>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10760D" w:rsidRPr="00327BDB" w:rsidTr="00650CD3">
        <w:trPr>
          <w:trHeight w:val="1091"/>
        </w:trPr>
        <w:tc>
          <w:tcPr>
            <w:tcW w:w="11307" w:type="dxa"/>
            <w:shd w:val="clear" w:color="auto" w:fill="auto"/>
          </w:tcPr>
          <w:p w:rsidR="0010760D" w:rsidRPr="00327BDB" w:rsidRDefault="0010760D" w:rsidP="00650CD3">
            <w:pPr>
              <w:spacing w:line="360" w:lineRule="exact"/>
              <w:jc w:val="both"/>
              <w:rPr>
                <w:rFonts w:ascii="PT Astra Serif" w:hAnsi="PT Astra Serif"/>
                <w:sz w:val="28"/>
                <w:szCs w:val="28"/>
              </w:rPr>
            </w:pPr>
            <w:bookmarkStart w:id="1" w:name="Par90"/>
            <w:bookmarkEnd w:id="1"/>
          </w:p>
        </w:tc>
        <w:tc>
          <w:tcPr>
            <w:tcW w:w="3543"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rsidR="007631AA" w:rsidRDefault="007631AA" w:rsidP="0010760D">
      <w:pPr>
        <w:jc w:val="center"/>
        <w:rPr>
          <w:rFonts w:ascii="PT Astra Serif" w:hAnsi="PT Astra Serif"/>
          <w:b/>
          <w:sz w:val="28"/>
          <w:szCs w:val="28"/>
        </w:rPr>
      </w:pPr>
      <w:bookmarkStart w:id="2" w:name="Par93"/>
      <w:bookmarkEnd w:id="2"/>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Таблица</w:t>
      </w:r>
    </w:p>
    <w:p w:rsidR="00872FC8" w:rsidRDefault="0010760D" w:rsidP="00B639F5">
      <w:pPr>
        <w:spacing w:after="120"/>
        <w:jc w:val="center"/>
        <w:rPr>
          <w:rFonts w:ascii="PT Astra Serif" w:hAnsi="PT Astra Serif"/>
          <w:b/>
          <w:sz w:val="28"/>
          <w:szCs w:val="28"/>
        </w:rPr>
      </w:pPr>
      <w:r w:rsidRPr="00327BDB">
        <w:rPr>
          <w:rFonts w:ascii="PT Astra Serif" w:hAnsi="PT Astra Serif"/>
          <w:b/>
          <w:sz w:val="28"/>
          <w:szCs w:val="28"/>
        </w:rPr>
        <w:t>лотов открытого аукциона №</w:t>
      </w:r>
      <w:r w:rsidR="00BB1A4A">
        <w:rPr>
          <w:rFonts w:ascii="PT Astra Serif" w:hAnsi="PT Astra Serif"/>
          <w:b/>
          <w:sz w:val="28"/>
          <w:szCs w:val="28"/>
        </w:rPr>
        <w:t> </w:t>
      </w:r>
      <w:r w:rsidR="00157A60">
        <w:rPr>
          <w:rFonts w:ascii="PT Astra Serif" w:hAnsi="PT Astra Serif"/>
          <w:b/>
          <w:sz w:val="28"/>
          <w:szCs w:val="28"/>
        </w:rPr>
        <w:t>9</w:t>
      </w:r>
      <w:r w:rsidR="00925510">
        <w:rPr>
          <w:rFonts w:ascii="PT Astra Serif" w:hAnsi="PT Astra Serif"/>
          <w:b/>
          <w:sz w:val="28"/>
          <w:szCs w:val="28"/>
        </w:rPr>
        <w:t>/21</w:t>
      </w:r>
    </w:p>
    <w:p w:rsidR="007D7ED5" w:rsidRDefault="007D7ED5" w:rsidP="00B639F5">
      <w:pPr>
        <w:spacing w:after="120"/>
        <w:jc w:val="center"/>
        <w:rPr>
          <w:rFonts w:ascii="PT Astra Serif" w:hAnsi="PT Astra Serif"/>
          <w:b/>
          <w:sz w:val="28"/>
          <w:szCs w:val="28"/>
        </w:rPr>
      </w:pPr>
    </w:p>
    <w:tbl>
      <w:tblPr>
        <w:tblW w:w="15575" w:type="dxa"/>
        <w:jc w:val="center"/>
        <w:tblLayout w:type="fixed"/>
        <w:tblCellMar>
          <w:top w:w="75" w:type="dxa"/>
          <w:left w:w="0" w:type="dxa"/>
          <w:bottom w:w="75" w:type="dxa"/>
          <w:right w:w="0" w:type="dxa"/>
        </w:tblCellMar>
        <w:tblLook w:val="0000" w:firstRow="0" w:lastRow="0" w:firstColumn="0" w:lastColumn="0" w:noHBand="0" w:noVBand="0"/>
      </w:tblPr>
      <w:tblGrid>
        <w:gridCol w:w="424"/>
        <w:gridCol w:w="646"/>
        <w:gridCol w:w="2977"/>
        <w:gridCol w:w="1418"/>
        <w:gridCol w:w="2835"/>
        <w:gridCol w:w="567"/>
        <w:gridCol w:w="850"/>
        <w:gridCol w:w="1418"/>
        <w:gridCol w:w="1275"/>
        <w:gridCol w:w="709"/>
        <w:gridCol w:w="1418"/>
        <w:gridCol w:w="1038"/>
      </w:tblGrid>
      <w:tr w:rsidR="00872FC8" w:rsidRPr="00327BDB" w:rsidTr="00371F45">
        <w:trPr>
          <w:cantSplit/>
          <w:trHeight w:val="3709"/>
          <w:jc w:val="center"/>
        </w:trPr>
        <w:tc>
          <w:tcPr>
            <w:tcW w:w="42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 лота</w:t>
            </w:r>
          </w:p>
        </w:tc>
        <w:tc>
          <w:tcPr>
            <w:tcW w:w="646" w:type="dxa"/>
            <w:vMerge w:val="restart"/>
            <w:tcBorders>
              <w:top w:val="single" w:sz="4" w:space="0" w:color="auto"/>
              <w:left w:val="single" w:sz="4" w:space="0" w:color="auto"/>
              <w:right w:val="single" w:sz="4" w:space="0" w:color="auto"/>
            </w:tcBorders>
            <w:textDirection w:val="btL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283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56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Площадь участка под размещение нестационарного торгового объекта (кв.</w:t>
            </w:r>
            <w:r>
              <w:rPr>
                <w:rFonts w:ascii="PT Astra Serif" w:hAnsi="PT Astra Serif"/>
                <w:sz w:val="28"/>
                <w:szCs w:val="28"/>
              </w:rPr>
              <w:t>м)</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21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103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r w:rsidR="00371F45">
              <w:rPr>
                <w:rFonts w:ascii="PT Astra Serif" w:hAnsi="PT Astra Serif"/>
                <w:sz w:val="28"/>
                <w:szCs w:val="28"/>
              </w:rPr>
              <w:t>, самозанятых</w:t>
            </w:r>
          </w:p>
        </w:tc>
      </w:tr>
      <w:tr w:rsidR="00872FC8" w:rsidRPr="00327BDB" w:rsidTr="00371F45">
        <w:trPr>
          <w:cantSplit/>
          <w:trHeight w:val="702"/>
          <w:jc w:val="center"/>
        </w:trPr>
        <w:tc>
          <w:tcPr>
            <w:tcW w:w="42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646" w:type="dxa"/>
            <w:vMerge/>
            <w:tcBorders>
              <w:left w:val="single" w:sz="4" w:space="0" w:color="auto"/>
              <w:bottom w:val="single" w:sz="4" w:space="0" w:color="auto"/>
              <w:right w:val="single" w:sz="4" w:space="0" w:color="auto"/>
            </w:tcBorders>
            <w:textDirection w:val="btLr"/>
          </w:tcPr>
          <w:p w:rsidR="00872FC8" w:rsidRPr="00327BDB" w:rsidRDefault="00872FC8" w:rsidP="0078509B">
            <w:pPr>
              <w:ind w:left="113" w:right="113"/>
              <w:rPr>
                <w:rFonts w:ascii="PT Astra Serif" w:hAnsi="PT Astra Serif"/>
                <w:sz w:val="28"/>
                <w:szCs w:val="28"/>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283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56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127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327BDB" w:rsidRDefault="00872FC8" w:rsidP="0078509B">
            <w:pPr>
              <w:jc w:val="center"/>
              <w:rPr>
                <w:rFonts w:ascii="PT Astra Serif" w:hAnsi="PT Astra Serif"/>
                <w:sz w:val="28"/>
                <w:szCs w:val="28"/>
              </w:rPr>
            </w:pPr>
            <w:r w:rsidRPr="00327BDB">
              <w:rPr>
                <w:rFonts w:ascii="PT Astra Serif" w:hAnsi="PT Astra Serif"/>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872FC8" w:rsidRPr="00327BDB" w:rsidRDefault="00872FC8" w:rsidP="0078509B">
            <w:pPr>
              <w:jc w:val="center"/>
              <w:rPr>
                <w:rFonts w:ascii="PT Astra Serif" w:hAnsi="PT Astra Serif"/>
                <w:sz w:val="28"/>
                <w:szCs w:val="28"/>
              </w:rPr>
            </w:pPr>
            <w:r w:rsidRPr="00327BDB">
              <w:rPr>
                <w:rFonts w:ascii="PT Astra Serif" w:hAnsi="PT Astra Serif"/>
                <w:sz w:val="28"/>
                <w:szCs w:val="28"/>
              </w:rPr>
              <w:t>рублей</w:t>
            </w:r>
          </w:p>
        </w:tc>
        <w:tc>
          <w:tcPr>
            <w:tcW w:w="103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872FC8" w:rsidRPr="00327BDB" w:rsidRDefault="00872FC8" w:rsidP="0078509B">
            <w:pPr>
              <w:ind w:left="113" w:right="113"/>
              <w:rPr>
                <w:rFonts w:ascii="PT Astra Serif" w:hAnsi="PT Astra Serif"/>
                <w:sz w:val="28"/>
                <w:szCs w:val="28"/>
              </w:rPr>
            </w:pPr>
          </w:p>
        </w:tc>
      </w:tr>
      <w:tr w:rsidR="00872FC8" w:rsidRPr="00327BDB" w:rsidTr="00371F45">
        <w:trPr>
          <w:trHeight w:val="360"/>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872FC8" w:rsidRPr="004C7C9C" w:rsidRDefault="00872FC8" w:rsidP="0078509B">
            <w:pPr>
              <w:jc w:val="center"/>
              <w:rPr>
                <w:sz w:val="28"/>
                <w:szCs w:val="28"/>
              </w:rPr>
            </w:pPr>
            <w:r w:rsidRPr="004C7C9C">
              <w:rPr>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shd w:val="clear" w:color="auto" w:fill="FFFFFF"/>
              <w:ind w:left="22" w:right="-110"/>
              <w:jc w:val="center"/>
              <w:rPr>
                <w:sz w:val="28"/>
                <w:szCs w:val="28"/>
              </w:rPr>
            </w:pPr>
            <w:r w:rsidRPr="004C7C9C">
              <w:rPr>
                <w:sz w:val="28"/>
                <w:szCs w:val="28"/>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widowControl/>
              <w:autoSpaceDE/>
              <w:autoSpaceDN/>
              <w:adjustRightInd/>
              <w:jc w:val="center"/>
              <w:rPr>
                <w:color w:val="000000"/>
                <w:sz w:val="28"/>
                <w:szCs w:val="28"/>
              </w:rPr>
            </w:pPr>
            <w:r w:rsidRPr="004C7C9C">
              <w:rPr>
                <w:color w:val="000000"/>
                <w:sz w:val="28"/>
                <w:szCs w:val="28"/>
              </w:rPr>
              <w:t>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widowControl/>
              <w:autoSpaceDE/>
              <w:autoSpaceDN/>
              <w:adjustRightInd/>
              <w:jc w:val="center"/>
              <w:rPr>
                <w:color w:val="000000"/>
                <w:sz w:val="28"/>
                <w:szCs w:val="28"/>
              </w:rPr>
            </w:pPr>
            <w:r w:rsidRPr="004C7C9C">
              <w:rPr>
                <w:color w:val="000000"/>
                <w:sz w:val="28"/>
                <w:szCs w:val="2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sz w:val="28"/>
                <w:szCs w:val="28"/>
              </w:rPr>
            </w:pPr>
            <w:r w:rsidRPr="004C7C9C">
              <w:rPr>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872FC8" w:rsidRPr="004C7C9C" w:rsidRDefault="00872FC8" w:rsidP="0078509B">
            <w:pPr>
              <w:widowControl/>
              <w:autoSpaceDE/>
              <w:autoSpaceDN/>
              <w:adjustRightInd/>
              <w:jc w:val="center"/>
              <w:rPr>
                <w:sz w:val="28"/>
                <w:szCs w:val="28"/>
              </w:rPr>
            </w:pPr>
            <w:r w:rsidRPr="004C7C9C">
              <w:rPr>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FC8" w:rsidRPr="004C7C9C" w:rsidRDefault="00872FC8" w:rsidP="0078509B">
            <w:pPr>
              <w:jc w:val="center"/>
              <w:rPr>
                <w:rFonts w:ascii="PT Astra Serif" w:hAnsi="PT Astra Serif"/>
                <w:sz w:val="28"/>
                <w:szCs w:val="28"/>
              </w:rPr>
            </w:pPr>
            <w:r w:rsidRPr="004C7C9C">
              <w:rPr>
                <w:rFonts w:ascii="PT Astra Serif" w:hAnsi="PT Astra Serif"/>
                <w:sz w:val="28"/>
                <w:szCs w:val="28"/>
              </w:rPr>
              <w:t>12</w:t>
            </w:r>
          </w:p>
        </w:tc>
      </w:tr>
      <w:tr w:rsidR="00371F45"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Default="00BB46D5" w:rsidP="00A83F25">
            <w:pPr>
              <w:jc w:val="center"/>
              <w:rPr>
                <w:rFonts w:ascii="PT Astra Serif" w:hAnsi="PT Astra Serif"/>
                <w:sz w:val="28"/>
                <w:szCs w:val="28"/>
              </w:rPr>
            </w:pPr>
            <w:r>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BB46D5" w:rsidRDefault="00157A60" w:rsidP="009D61C0">
            <w:pPr>
              <w:jc w:val="center"/>
              <w:rPr>
                <w:rFonts w:ascii="PT Astra Serif" w:hAnsi="PT Astra Serif"/>
                <w:sz w:val="28"/>
                <w:szCs w:val="28"/>
              </w:rPr>
            </w:pPr>
            <w:r>
              <w:rPr>
                <w:rFonts w:ascii="PT Astra Serif" w:hAnsi="PT Astra Serif"/>
                <w:sz w:val="28"/>
                <w:szCs w:val="28"/>
              </w:rPr>
              <w:t>185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Pr="0080508C" w:rsidRDefault="00BB46D5" w:rsidP="00CD7898">
            <w:pPr>
              <w:shd w:val="clear" w:color="auto" w:fill="FFFFFF"/>
              <w:ind w:right="-110"/>
              <w:jc w:val="center"/>
              <w:rPr>
                <w:rFonts w:ascii="PT Astra Serif" w:hAnsi="PT Astra Serif"/>
                <w:sz w:val="28"/>
                <w:szCs w:val="28"/>
              </w:rPr>
            </w:pPr>
            <w:r w:rsidRPr="00436C2D">
              <w:rPr>
                <w:rFonts w:ascii="PT Astra Serif" w:hAnsi="PT Astra Serif"/>
                <w:sz w:val="28"/>
                <w:szCs w:val="28"/>
              </w:rPr>
              <w:t xml:space="preserve">ул. </w:t>
            </w:r>
            <w:r w:rsidR="00CD7898">
              <w:rPr>
                <w:rFonts w:ascii="PT Astra Serif" w:hAnsi="PT Astra Serif"/>
                <w:sz w:val="28"/>
                <w:szCs w:val="28"/>
              </w:rPr>
              <w:t>Юбилейная, д.19б</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631AA" w:rsidRPr="0080508C" w:rsidRDefault="00CD7898" w:rsidP="009D61C0">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Pr="00FD3AAE" w:rsidRDefault="00CD7898" w:rsidP="009D61C0">
            <w:pPr>
              <w:jc w:val="center"/>
              <w:rPr>
                <w:rFonts w:ascii="PT Astra Serif" w:hAnsi="PT Astra Serif"/>
                <w:sz w:val="28"/>
                <w:szCs w:val="28"/>
              </w:rPr>
            </w:pPr>
            <w:r>
              <w:rPr>
                <w:rFonts w:ascii="PT Astra Serif" w:hAnsi="PT Astra Serif"/>
                <w:sz w:val="28"/>
                <w:szCs w:val="28"/>
              </w:rPr>
              <w:t>овощи-фрукты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Default="00BB46D5" w:rsidP="009D61C0">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Pr="0080508C" w:rsidRDefault="00CD7898" w:rsidP="007631AA">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Pr="0080508C" w:rsidRDefault="00CD7898" w:rsidP="009D61C0">
            <w:pPr>
              <w:widowControl/>
              <w:autoSpaceDE/>
              <w:autoSpaceDN/>
              <w:adjustRightInd/>
              <w:jc w:val="center"/>
              <w:rPr>
                <w:rFonts w:ascii="PT Astra Serif" w:hAnsi="PT Astra Serif"/>
                <w:color w:val="000000"/>
                <w:sz w:val="28"/>
                <w:szCs w:val="28"/>
              </w:rPr>
            </w:pPr>
            <w:r w:rsidRPr="00CD7898">
              <w:rPr>
                <w:rFonts w:ascii="PT Astra Serif" w:hAnsi="PT Astra Serif"/>
                <w:color w:val="000000"/>
                <w:sz w:val="28"/>
                <w:szCs w:val="28"/>
              </w:rPr>
              <w:t xml:space="preserve">280 215,94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Pr="0080508C" w:rsidRDefault="00CD7898" w:rsidP="009D61C0">
            <w:pPr>
              <w:widowControl/>
              <w:autoSpaceDE/>
              <w:autoSpaceDN/>
              <w:adjustRightInd/>
              <w:jc w:val="center"/>
              <w:rPr>
                <w:rFonts w:ascii="PT Astra Serif" w:hAnsi="PT Astra Serif"/>
                <w:color w:val="000000"/>
                <w:sz w:val="28"/>
                <w:szCs w:val="28"/>
              </w:rPr>
            </w:pPr>
            <w:r w:rsidRPr="00CD7898">
              <w:rPr>
                <w:rFonts w:ascii="PT Astra Serif" w:hAnsi="PT Astra Serif"/>
                <w:color w:val="000000"/>
                <w:sz w:val="28"/>
                <w:szCs w:val="28"/>
              </w:rPr>
              <w:t xml:space="preserve">14 010,80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Pr="0080508C" w:rsidRDefault="00BB46D5" w:rsidP="009D61C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BB46D5" w:rsidRPr="0080508C" w:rsidRDefault="00CD7898" w:rsidP="009D61C0">
            <w:pPr>
              <w:widowControl/>
              <w:autoSpaceDE/>
              <w:autoSpaceDN/>
              <w:adjustRightInd/>
              <w:jc w:val="center"/>
              <w:rPr>
                <w:rFonts w:ascii="PT Astra Serif" w:hAnsi="PT Astra Serif"/>
                <w:sz w:val="28"/>
                <w:szCs w:val="28"/>
              </w:rPr>
            </w:pPr>
            <w:r w:rsidRPr="00CD7898">
              <w:rPr>
                <w:rFonts w:ascii="PT Astra Serif" w:hAnsi="PT Astra Serif"/>
                <w:sz w:val="28"/>
                <w:szCs w:val="28"/>
              </w:rPr>
              <w:t xml:space="preserve">42 032,39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B46D5" w:rsidRPr="00F43B51" w:rsidRDefault="00BB46D5" w:rsidP="009D61C0">
            <w:pPr>
              <w:jc w:val="center"/>
              <w:rPr>
                <w:rFonts w:ascii="PT Astra Serif" w:hAnsi="PT Astra Serif"/>
                <w:sz w:val="28"/>
                <w:szCs w:val="28"/>
              </w:rPr>
            </w:pPr>
            <w:r w:rsidRPr="00F43B51">
              <w:rPr>
                <w:rFonts w:ascii="PT Astra Serif" w:hAnsi="PT Astra Serif"/>
                <w:sz w:val="28"/>
                <w:szCs w:val="28"/>
              </w:rPr>
              <w:t>+</w:t>
            </w:r>
          </w:p>
        </w:tc>
      </w:tr>
      <w:tr w:rsidR="00F12BC9"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jc w:val="center"/>
              <w:rPr>
                <w:sz w:val="28"/>
                <w:szCs w:val="28"/>
              </w:rPr>
            </w:pPr>
            <w:r w:rsidRPr="004C7C9C">
              <w:rPr>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F12BC9" w:rsidRPr="004C7C9C" w:rsidRDefault="00F12BC9" w:rsidP="00F12BC9">
            <w:pPr>
              <w:jc w:val="center"/>
              <w:rPr>
                <w:sz w:val="28"/>
                <w:szCs w:val="28"/>
              </w:rPr>
            </w:pPr>
            <w:r w:rsidRPr="004C7C9C">
              <w:rPr>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shd w:val="clear" w:color="auto" w:fill="FFFFFF"/>
              <w:ind w:left="22" w:right="-110"/>
              <w:jc w:val="center"/>
              <w:rPr>
                <w:sz w:val="28"/>
                <w:szCs w:val="28"/>
              </w:rPr>
            </w:pPr>
            <w:r w:rsidRPr="004C7C9C">
              <w:rPr>
                <w:sz w:val="28"/>
                <w:szCs w:val="28"/>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jc w:val="center"/>
              <w:rPr>
                <w:sz w:val="28"/>
                <w:szCs w:val="28"/>
              </w:rPr>
            </w:pPr>
            <w:r w:rsidRPr="004C7C9C">
              <w:rPr>
                <w:sz w:val="28"/>
                <w:szCs w:val="28"/>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jc w:val="center"/>
              <w:rPr>
                <w:sz w:val="28"/>
                <w:szCs w:val="28"/>
              </w:rPr>
            </w:pPr>
            <w:r w:rsidRPr="004C7C9C">
              <w:rPr>
                <w:sz w:val="28"/>
                <w:szCs w:val="28"/>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jc w:val="center"/>
              <w:rPr>
                <w:sz w:val="28"/>
                <w:szCs w:val="28"/>
              </w:rPr>
            </w:pPr>
            <w:r w:rsidRPr="004C7C9C">
              <w:rPr>
                <w:sz w:val="28"/>
                <w:szCs w:val="28"/>
              </w:rPr>
              <w:t>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widowControl/>
              <w:autoSpaceDE/>
              <w:autoSpaceDN/>
              <w:adjustRightInd/>
              <w:jc w:val="center"/>
              <w:rPr>
                <w:color w:val="000000"/>
                <w:sz w:val="28"/>
                <w:szCs w:val="28"/>
              </w:rPr>
            </w:pPr>
            <w:r w:rsidRPr="004C7C9C">
              <w:rPr>
                <w:color w:val="000000"/>
                <w:sz w:val="28"/>
                <w:szCs w:val="28"/>
              </w:rPr>
              <w:t>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widowControl/>
              <w:autoSpaceDE/>
              <w:autoSpaceDN/>
              <w:adjustRightInd/>
              <w:jc w:val="center"/>
              <w:rPr>
                <w:color w:val="000000"/>
                <w:sz w:val="28"/>
                <w:szCs w:val="28"/>
              </w:rPr>
            </w:pPr>
            <w:r w:rsidRPr="004C7C9C">
              <w:rPr>
                <w:color w:val="000000"/>
                <w:sz w:val="28"/>
                <w:szCs w:val="2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jc w:val="center"/>
              <w:rPr>
                <w:sz w:val="28"/>
                <w:szCs w:val="28"/>
              </w:rPr>
            </w:pPr>
            <w:r w:rsidRPr="004C7C9C">
              <w:rPr>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F12BC9" w:rsidRPr="004C7C9C" w:rsidRDefault="00F12BC9" w:rsidP="00F12BC9">
            <w:pPr>
              <w:widowControl/>
              <w:autoSpaceDE/>
              <w:autoSpaceDN/>
              <w:adjustRightInd/>
              <w:jc w:val="center"/>
              <w:rPr>
                <w:sz w:val="28"/>
                <w:szCs w:val="28"/>
              </w:rPr>
            </w:pPr>
            <w:r w:rsidRPr="004C7C9C">
              <w:rPr>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C7C9C" w:rsidRDefault="00F12BC9" w:rsidP="00F12BC9">
            <w:pPr>
              <w:jc w:val="center"/>
              <w:rPr>
                <w:rFonts w:ascii="PT Astra Serif" w:hAnsi="PT Astra Serif"/>
                <w:sz w:val="28"/>
                <w:szCs w:val="28"/>
              </w:rPr>
            </w:pPr>
            <w:r w:rsidRPr="004C7C9C">
              <w:rPr>
                <w:rFonts w:ascii="PT Astra Serif" w:hAnsi="PT Astra Serif"/>
                <w:sz w:val="28"/>
                <w:szCs w:val="28"/>
              </w:rPr>
              <w:t>12</w:t>
            </w:r>
          </w:p>
        </w:tc>
      </w:tr>
      <w:tr w:rsidR="00F12BC9"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Default="00305D71" w:rsidP="00F12BC9">
            <w:pPr>
              <w:jc w:val="center"/>
              <w:rPr>
                <w:rFonts w:ascii="PT Astra Serif" w:hAnsi="PT Astra Serif"/>
                <w:sz w:val="28"/>
                <w:szCs w:val="28"/>
              </w:rPr>
            </w:pPr>
            <w:r>
              <w:rPr>
                <w:rFonts w:ascii="PT Astra Serif" w:hAnsi="PT Astra Serif"/>
                <w:sz w:val="28"/>
                <w:szCs w:val="28"/>
              </w:rPr>
              <w:t>2</w:t>
            </w:r>
          </w:p>
        </w:tc>
        <w:tc>
          <w:tcPr>
            <w:tcW w:w="646" w:type="dxa"/>
            <w:tcBorders>
              <w:top w:val="single" w:sz="4" w:space="0" w:color="auto"/>
              <w:left w:val="single" w:sz="4" w:space="0" w:color="auto"/>
              <w:bottom w:val="single" w:sz="4" w:space="0" w:color="auto"/>
              <w:right w:val="single" w:sz="4" w:space="0" w:color="auto"/>
            </w:tcBorders>
            <w:vAlign w:val="center"/>
          </w:tcPr>
          <w:p w:rsidR="00F12BC9" w:rsidRDefault="00F12BC9" w:rsidP="00F12BC9">
            <w:pPr>
              <w:jc w:val="center"/>
              <w:rPr>
                <w:rFonts w:ascii="PT Astra Serif" w:hAnsi="PT Astra Serif"/>
                <w:sz w:val="28"/>
                <w:szCs w:val="28"/>
              </w:rPr>
            </w:pPr>
            <w:r>
              <w:rPr>
                <w:rFonts w:ascii="PT Astra Serif" w:hAnsi="PT Astra Serif"/>
                <w:sz w:val="28"/>
                <w:szCs w:val="28"/>
              </w:rPr>
              <w:t>63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436C2D" w:rsidRDefault="00F12BC9" w:rsidP="00F12BC9">
            <w:pPr>
              <w:shd w:val="clear" w:color="auto" w:fill="FFFFFF"/>
              <w:ind w:right="-110"/>
              <w:jc w:val="center"/>
              <w:rPr>
                <w:rFonts w:ascii="PT Astra Serif" w:hAnsi="PT Astra Serif"/>
                <w:sz w:val="28"/>
                <w:szCs w:val="28"/>
              </w:rPr>
            </w:pPr>
            <w:r>
              <w:rPr>
                <w:rFonts w:ascii="PT Astra Serif" w:hAnsi="PT Astra Serif"/>
                <w:sz w:val="28"/>
                <w:szCs w:val="28"/>
              </w:rPr>
              <w:t>ул. Лукашина, д. 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80508C" w:rsidRDefault="00F12BC9" w:rsidP="00F12BC9">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FD3AAE" w:rsidRDefault="00F12BC9" w:rsidP="00F12BC9">
            <w:pPr>
              <w:jc w:val="center"/>
              <w:rPr>
                <w:rFonts w:ascii="PT Astra Serif" w:hAnsi="PT Astra Serif"/>
                <w:sz w:val="28"/>
                <w:szCs w:val="28"/>
              </w:rPr>
            </w:pPr>
            <w:r>
              <w:rPr>
                <w:rFonts w:ascii="PT Astra Serif" w:hAnsi="PT Astra Serif"/>
                <w:sz w:val="28"/>
                <w:szCs w:val="28"/>
              </w:rPr>
              <w:t>овощи - фрукты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Default="00F12BC9" w:rsidP="00F12BC9">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80508C" w:rsidRDefault="00F12BC9" w:rsidP="00F12BC9">
            <w:pPr>
              <w:jc w:val="center"/>
              <w:rPr>
                <w:rFonts w:ascii="PT Astra Serif" w:hAnsi="PT Astra Serif"/>
                <w:sz w:val="28"/>
                <w:szCs w:val="28"/>
              </w:rPr>
            </w:pPr>
            <w:r>
              <w:rPr>
                <w:rFonts w:ascii="PT Astra Serif" w:hAnsi="PT Astra Serif"/>
                <w:sz w:val="28"/>
                <w:szCs w:val="28"/>
              </w:rPr>
              <w:t>8,82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F12BC9" w:rsidRDefault="00F12BC9" w:rsidP="00F12BC9">
            <w:pPr>
              <w:widowControl/>
              <w:autoSpaceDE/>
              <w:autoSpaceDN/>
              <w:adjustRightInd/>
              <w:jc w:val="center"/>
              <w:rPr>
                <w:rFonts w:ascii="PT Astra Serif" w:hAnsi="PT Astra Serif"/>
                <w:color w:val="000000"/>
                <w:sz w:val="28"/>
                <w:szCs w:val="28"/>
              </w:rPr>
            </w:pPr>
            <w:r w:rsidRPr="00F12BC9">
              <w:rPr>
                <w:rFonts w:ascii="PT Astra Serif" w:hAnsi="PT Astra Serif"/>
                <w:color w:val="000000"/>
                <w:sz w:val="28"/>
                <w:szCs w:val="28"/>
              </w:rPr>
              <w:t xml:space="preserve">294 226,73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Pr="00F12BC9" w:rsidRDefault="00F12BC9" w:rsidP="00F12BC9">
            <w:pPr>
              <w:widowControl/>
              <w:autoSpaceDE/>
              <w:autoSpaceDN/>
              <w:adjustRightInd/>
              <w:jc w:val="center"/>
              <w:rPr>
                <w:rFonts w:ascii="PT Astra Serif" w:hAnsi="PT Astra Serif"/>
                <w:color w:val="000000"/>
                <w:sz w:val="28"/>
                <w:szCs w:val="28"/>
              </w:rPr>
            </w:pPr>
            <w:r w:rsidRPr="00F12BC9">
              <w:rPr>
                <w:rFonts w:ascii="PT Astra Serif" w:hAnsi="PT Astra Serif"/>
                <w:color w:val="000000"/>
                <w:sz w:val="28"/>
                <w:szCs w:val="28"/>
              </w:rPr>
              <w:t xml:space="preserve">14 711,34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Default="00F12BC9" w:rsidP="00F12BC9">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F12BC9" w:rsidRPr="00F12BC9" w:rsidRDefault="00F12BC9" w:rsidP="00F12BC9">
            <w:pPr>
              <w:widowControl/>
              <w:autoSpaceDE/>
              <w:autoSpaceDN/>
              <w:adjustRightInd/>
              <w:jc w:val="center"/>
              <w:rPr>
                <w:rFonts w:ascii="PT Astra Serif" w:hAnsi="PT Astra Serif"/>
                <w:sz w:val="28"/>
                <w:szCs w:val="28"/>
              </w:rPr>
            </w:pPr>
            <w:r w:rsidRPr="00F12BC9">
              <w:rPr>
                <w:rFonts w:ascii="PT Astra Serif" w:hAnsi="PT Astra Serif"/>
                <w:sz w:val="28"/>
                <w:szCs w:val="28"/>
              </w:rPr>
              <w:t xml:space="preserve">44 134,01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2BC9" w:rsidRDefault="00F12BC9" w:rsidP="00F12BC9">
            <w:pPr>
              <w:jc w:val="center"/>
              <w:rPr>
                <w:rFonts w:ascii="PT Astra Serif" w:hAnsi="PT Astra Serif"/>
                <w:sz w:val="28"/>
                <w:szCs w:val="28"/>
              </w:rPr>
            </w:pPr>
            <w:r>
              <w:rPr>
                <w:rFonts w:ascii="PT Astra Serif" w:hAnsi="PT Astra Serif"/>
                <w:sz w:val="28"/>
                <w:szCs w:val="28"/>
              </w:rPr>
              <w:t>+</w:t>
            </w:r>
          </w:p>
        </w:tc>
      </w:tr>
      <w:tr w:rsidR="00F4188E"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305D71" w:rsidP="00F4188E">
            <w:pPr>
              <w:jc w:val="center"/>
              <w:rPr>
                <w:rFonts w:ascii="PT Astra Serif" w:hAnsi="PT Astra Serif"/>
                <w:sz w:val="28"/>
                <w:szCs w:val="28"/>
              </w:rPr>
            </w:pPr>
            <w:r>
              <w:rPr>
                <w:rFonts w:ascii="PT Astra Serif" w:hAnsi="PT Astra Serif"/>
                <w:sz w:val="28"/>
                <w:szCs w:val="28"/>
              </w:rPr>
              <w:t>3</w:t>
            </w:r>
          </w:p>
        </w:tc>
        <w:tc>
          <w:tcPr>
            <w:tcW w:w="646" w:type="dxa"/>
            <w:tcBorders>
              <w:top w:val="single" w:sz="4" w:space="0" w:color="auto"/>
              <w:left w:val="single" w:sz="4" w:space="0" w:color="auto"/>
              <w:bottom w:val="single" w:sz="4" w:space="0" w:color="auto"/>
              <w:right w:val="single" w:sz="4" w:space="0" w:color="auto"/>
            </w:tcBorders>
            <w:vAlign w:val="center"/>
          </w:tcPr>
          <w:p w:rsidR="00F4188E" w:rsidRDefault="00F4188E" w:rsidP="00F4188E">
            <w:pPr>
              <w:jc w:val="center"/>
              <w:rPr>
                <w:rFonts w:ascii="PT Astra Serif" w:hAnsi="PT Astra Serif"/>
                <w:sz w:val="28"/>
                <w:szCs w:val="28"/>
              </w:rPr>
            </w:pPr>
            <w:r>
              <w:rPr>
                <w:rFonts w:ascii="PT Astra Serif" w:hAnsi="PT Astra Serif"/>
                <w:sz w:val="28"/>
                <w:szCs w:val="28"/>
              </w:rPr>
              <w:t>67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436C2D" w:rsidRDefault="00F4188E" w:rsidP="00F4188E">
            <w:pPr>
              <w:shd w:val="clear" w:color="auto" w:fill="FFFFFF"/>
              <w:ind w:right="-110"/>
              <w:jc w:val="center"/>
              <w:rPr>
                <w:rFonts w:ascii="PT Astra Serif" w:hAnsi="PT Astra Serif"/>
                <w:sz w:val="28"/>
                <w:szCs w:val="28"/>
              </w:rPr>
            </w:pPr>
            <w:r>
              <w:rPr>
                <w:rFonts w:ascii="PT Astra Serif" w:hAnsi="PT Astra Serif"/>
                <w:sz w:val="28"/>
                <w:szCs w:val="28"/>
              </w:rPr>
              <w:t>ул. Лукашина, д. 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торговый</w:t>
            </w:r>
          </w:p>
          <w:p w:rsidR="00F4188E" w:rsidRPr="0080508C" w:rsidRDefault="00F4188E" w:rsidP="00F4188E">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FD3AAE" w:rsidRDefault="00F4188E" w:rsidP="00F4188E">
            <w:pPr>
              <w:jc w:val="center"/>
              <w:rPr>
                <w:rFonts w:ascii="PT Astra Serif" w:hAnsi="PT Astra Serif"/>
                <w:sz w:val="28"/>
                <w:szCs w:val="28"/>
              </w:rPr>
            </w:pPr>
            <w:r>
              <w:rPr>
                <w:rFonts w:ascii="PT Astra Serif" w:hAnsi="PT Astra Serif"/>
                <w:sz w:val="28"/>
                <w:szCs w:val="28"/>
              </w:rPr>
              <w:t>цветы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342 144,00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17 107,20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F4188E" w:rsidRPr="00F12BC9" w:rsidRDefault="00F4188E" w:rsidP="00F4188E">
            <w:pPr>
              <w:widowControl/>
              <w:autoSpaceDE/>
              <w:autoSpaceDN/>
              <w:adjustRightInd/>
              <w:jc w:val="center"/>
              <w:rPr>
                <w:rFonts w:ascii="PT Astra Serif" w:hAnsi="PT Astra Serif"/>
                <w:sz w:val="28"/>
                <w:szCs w:val="28"/>
              </w:rPr>
            </w:pPr>
            <w:r w:rsidRPr="00F4188E">
              <w:rPr>
                <w:rFonts w:ascii="PT Astra Serif" w:hAnsi="PT Astra Serif"/>
                <w:sz w:val="28"/>
                <w:szCs w:val="28"/>
              </w:rPr>
              <w:t xml:space="preserve">51 321,60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w:t>
            </w:r>
          </w:p>
        </w:tc>
      </w:tr>
      <w:tr w:rsidR="00F4188E"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305D71" w:rsidP="00F4188E">
            <w:pPr>
              <w:jc w:val="center"/>
              <w:rPr>
                <w:rFonts w:ascii="PT Astra Serif" w:hAnsi="PT Astra Serif"/>
                <w:sz w:val="28"/>
                <w:szCs w:val="28"/>
              </w:rPr>
            </w:pPr>
            <w:r>
              <w:rPr>
                <w:rFonts w:ascii="PT Astra Serif" w:hAnsi="PT Astra Serif"/>
                <w:sz w:val="28"/>
                <w:szCs w:val="28"/>
              </w:rPr>
              <w:t>4</w:t>
            </w:r>
          </w:p>
        </w:tc>
        <w:tc>
          <w:tcPr>
            <w:tcW w:w="646" w:type="dxa"/>
            <w:tcBorders>
              <w:top w:val="single" w:sz="4" w:space="0" w:color="auto"/>
              <w:left w:val="single" w:sz="4" w:space="0" w:color="auto"/>
              <w:bottom w:val="single" w:sz="4" w:space="0" w:color="auto"/>
              <w:right w:val="single" w:sz="4" w:space="0" w:color="auto"/>
            </w:tcBorders>
            <w:vAlign w:val="center"/>
          </w:tcPr>
          <w:p w:rsidR="00F4188E" w:rsidRDefault="00F4188E" w:rsidP="00F4188E">
            <w:pPr>
              <w:jc w:val="center"/>
              <w:rPr>
                <w:rFonts w:ascii="PT Astra Serif" w:hAnsi="PT Astra Serif"/>
                <w:sz w:val="28"/>
                <w:szCs w:val="28"/>
              </w:rPr>
            </w:pPr>
            <w:r>
              <w:rPr>
                <w:rFonts w:ascii="PT Astra Serif" w:hAnsi="PT Astra Serif"/>
                <w:sz w:val="28"/>
                <w:szCs w:val="28"/>
              </w:rPr>
              <w:t>184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436C2D" w:rsidRDefault="00F4188E" w:rsidP="00C944AA">
            <w:pPr>
              <w:shd w:val="clear" w:color="auto" w:fill="FFFFFF"/>
              <w:ind w:right="-110"/>
              <w:jc w:val="center"/>
              <w:rPr>
                <w:rFonts w:ascii="PT Astra Serif" w:hAnsi="PT Astra Serif"/>
                <w:sz w:val="28"/>
                <w:szCs w:val="28"/>
              </w:rPr>
            </w:pPr>
            <w:r>
              <w:rPr>
                <w:rFonts w:ascii="PT Astra Serif" w:hAnsi="PT Astra Serif"/>
                <w:sz w:val="28"/>
                <w:szCs w:val="28"/>
              </w:rPr>
              <w:t>ул. Юбилейная, д. </w:t>
            </w:r>
            <w:r w:rsidR="00C944AA">
              <w:rPr>
                <w:rFonts w:ascii="PT Astra Serif" w:hAnsi="PT Astra Serif"/>
                <w:sz w:val="28"/>
                <w:szCs w:val="28"/>
              </w:rPr>
              <w:t>19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торговый</w:t>
            </w:r>
          </w:p>
          <w:p w:rsidR="00F4188E" w:rsidRPr="0080508C" w:rsidRDefault="00F4188E" w:rsidP="00F4188E">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FD3AAE" w:rsidRDefault="00F4188E" w:rsidP="00F4188E">
            <w:pPr>
              <w:jc w:val="center"/>
              <w:rPr>
                <w:rFonts w:ascii="PT Astra Serif" w:hAnsi="PT Astra Serif"/>
                <w:sz w:val="28"/>
                <w:szCs w:val="28"/>
              </w:rPr>
            </w:pPr>
            <w:r>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319 334,40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15 966,72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F4188E" w:rsidRPr="00F12BC9" w:rsidRDefault="00F4188E" w:rsidP="00F4188E">
            <w:pPr>
              <w:widowControl/>
              <w:autoSpaceDE/>
              <w:autoSpaceDN/>
              <w:adjustRightInd/>
              <w:jc w:val="center"/>
              <w:rPr>
                <w:rFonts w:ascii="PT Astra Serif" w:hAnsi="PT Astra Serif"/>
                <w:sz w:val="28"/>
                <w:szCs w:val="28"/>
              </w:rPr>
            </w:pPr>
            <w:r>
              <w:rPr>
                <w:rFonts w:ascii="PT Astra Serif" w:hAnsi="PT Astra Serif"/>
                <w:sz w:val="28"/>
                <w:szCs w:val="28"/>
              </w:rPr>
              <w:t>47 900,16</w:t>
            </w:r>
            <w:r w:rsidRPr="00F4188E">
              <w:rPr>
                <w:rFonts w:ascii="PT Astra Serif" w:hAnsi="PT Astra Serif"/>
                <w:sz w:val="28"/>
                <w:szCs w:val="28"/>
              </w:rPr>
              <w:t xml:space="preserve">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188E" w:rsidRDefault="00F4188E" w:rsidP="00F4188E">
            <w:pPr>
              <w:jc w:val="center"/>
              <w:rPr>
                <w:rFonts w:ascii="PT Astra Serif" w:hAnsi="PT Astra Serif"/>
                <w:sz w:val="28"/>
                <w:szCs w:val="28"/>
              </w:rPr>
            </w:pPr>
            <w:r>
              <w:rPr>
                <w:rFonts w:ascii="PT Astra Serif" w:hAnsi="PT Astra Serif"/>
                <w:sz w:val="28"/>
                <w:szCs w:val="28"/>
              </w:rPr>
              <w:t>+</w:t>
            </w:r>
          </w:p>
        </w:tc>
      </w:tr>
      <w:tr w:rsidR="00382D50"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E963BB" w:rsidP="00305D71">
            <w:pPr>
              <w:jc w:val="center"/>
              <w:rPr>
                <w:rFonts w:ascii="PT Astra Serif" w:hAnsi="PT Astra Serif"/>
                <w:sz w:val="28"/>
                <w:szCs w:val="28"/>
              </w:rPr>
            </w:pPr>
            <w:r>
              <w:rPr>
                <w:rFonts w:ascii="PT Astra Serif" w:hAnsi="PT Astra Serif"/>
                <w:sz w:val="28"/>
                <w:szCs w:val="28"/>
              </w:rPr>
              <w:t>5</w:t>
            </w:r>
          </w:p>
        </w:tc>
        <w:tc>
          <w:tcPr>
            <w:tcW w:w="646" w:type="dxa"/>
            <w:tcBorders>
              <w:top w:val="single" w:sz="4" w:space="0" w:color="auto"/>
              <w:left w:val="single" w:sz="4" w:space="0" w:color="auto"/>
              <w:bottom w:val="single" w:sz="4" w:space="0" w:color="auto"/>
              <w:right w:val="single" w:sz="4" w:space="0" w:color="auto"/>
            </w:tcBorders>
            <w:vAlign w:val="center"/>
          </w:tcPr>
          <w:p w:rsidR="00382D50" w:rsidRDefault="00382D50" w:rsidP="00382D50">
            <w:pPr>
              <w:jc w:val="center"/>
              <w:rPr>
                <w:rFonts w:ascii="PT Astra Serif" w:hAnsi="PT Astra Serif"/>
                <w:sz w:val="28"/>
                <w:szCs w:val="28"/>
              </w:rPr>
            </w:pPr>
            <w:r>
              <w:rPr>
                <w:rFonts w:ascii="PT Astra Serif" w:hAnsi="PT Astra Serif"/>
                <w:sz w:val="28"/>
                <w:szCs w:val="28"/>
              </w:rPr>
              <w:t>162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436C2D" w:rsidRDefault="00382D50" w:rsidP="00382D50">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Советская</w:t>
            </w:r>
            <w:r w:rsidRPr="003470DF">
              <w:rPr>
                <w:rFonts w:ascii="PT Astra Serif" w:hAnsi="PT Astra Serif"/>
                <w:sz w:val="28"/>
                <w:szCs w:val="28"/>
              </w:rPr>
              <w:t xml:space="preserve">, д. </w:t>
            </w:r>
            <w:r>
              <w:rPr>
                <w:rFonts w:ascii="PT Astra Serif" w:hAnsi="PT Astra Serif"/>
                <w:sz w:val="28"/>
                <w:szCs w:val="28"/>
              </w:rPr>
              <w:t>27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rPr>
                <w:rFonts w:ascii="PT Astra Serif" w:hAnsi="PT Astra Serif"/>
                <w:sz w:val="28"/>
                <w:szCs w:val="28"/>
              </w:rPr>
            </w:pPr>
            <w:r>
              <w:rPr>
                <w:rFonts w:ascii="PT Astra Serif" w:hAnsi="PT Astra Serif"/>
                <w:sz w:val="28"/>
                <w:szCs w:val="28"/>
              </w:rPr>
              <w:t>торговый</w:t>
            </w:r>
          </w:p>
          <w:p w:rsidR="00382D50" w:rsidRPr="0080508C" w:rsidRDefault="00382D50" w:rsidP="00382D50">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FD3AAE" w:rsidRDefault="00382D50" w:rsidP="00382D50">
            <w:pPr>
              <w:jc w:val="center"/>
              <w:rPr>
                <w:rFonts w:ascii="PT Astra Serif" w:hAnsi="PT Astra Serif"/>
                <w:sz w:val="28"/>
                <w:szCs w:val="28"/>
              </w:rPr>
            </w:pPr>
            <w:r w:rsidRPr="00382D50">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widowControl/>
              <w:autoSpaceDE/>
              <w:autoSpaceDN/>
              <w:adjustRightInd/>
              <w:jc w:val="center"/>
              <w:rPr>
                <w:rFonts w:ascii="PT Astra Serif" w:hAnsi="PT Astra Serif"/>
                <w:color w:val="000000"/>
                <w:sz w:val="28"/>
                <w:szCs w:val="28"/>
              </w:rPr>
            </w:pPr>
            <w:r w:rsidRPr="00382D50">
              <w:rPr>
                <w:rFonts w:ascii="PT Astra Serif" w:hAnsi="PT Astra Serif"/>
                <w:color w:val="000000"/>
                <w:sz w:val="28"/>
                <w:szCs w:val="28"/>
              </w:rPr>
              <w:t>456</w:t>
            </w:r>
            <w:r>
              <w:rPr>
                <w:rFonts w:ascii="PT Astra Serif" w:hAnsi="PT Astra Serif"/>
                <w:color w:val="000000"/>
                <w:sz w:val="28"/>
                <w:szCs w:val="28"/>
              </w:rPr>
              <w:t xml:space="preserve"> </w:t>
            </w:r>
            <w:r w:rsidRPr="00382D50">
              <w:rPr>
                <w:rFonts w:ascii="PT Astra Serif" w:hAnsi="PT Astra Serif"/>
                <w:color w:val="000000"/>
                <w:sz w:val="28"/>
                <w:szCs w:val="28"/>
              </w:rPr>
              <w:t>192,00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382D50" w:rsidRDefault="00382D50" w:rsidP="00382D50">
            <w:pPr>
              <w:widowControl/>
              <w:autoSpaceDE/>
              <w:autoSpaceDN/>
              <w:adjustRightInd/>
              <w:jc w:val="center"/>
              <w:rPr>
                <w:rFonts w:ascii="PT Astra Serif" w:hAnsi="PT Astra Serif"/>
                <w:color w:val="000000"/>
                <w:sz w:val="28"/>
                <w:szCs w:val="28"/>
              </w:rPr>
            </w:pPr>
            <w:r w:rsidRPr="00382D50">
              <w:rPr>
                <w:rFonts w:ascii="PT Astra Serif" w:hAnsi="PT Astra Serif"/>
                <w:color w:val="000000"/>
                <w:sz w:val="28"/>
                <w:szCs w:val="28"/>
              </w:rPr>
              <w:t>22</w:t>
            </w:r>
            <w:r w:rsidR="00C944AA">
              <w:rPr>
                <w:rFonts w:ascii="PT Astra Serif" w:hAnsi="PT Astra Serif"/>
                <w:color w:val="000000"/>
                <w:sz w:val="28"/>
                <w:szCs w:val="28"/>
              </w:rPr>
              <w:t xml:space="preserve"> </w:t>
            </w:r>
            <w:r w:rsidRPr="00382D50">
              <w:rPr>
                <w:rFonts w:ascii="PT Astra Serif" w:hAnsi="PT Astra Serif"/>
                <w:color w:val="000000"/>
                <w:sz w:val="28"/>
                <w:szCs w:val="28"/>
              </w:rPr>
              <w:t>809,60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382D50" w:rsidRPr="00382D50" w:rsidRDefault="00382D50" w:rsidP="00382D50">
            <w:pPr>
              <w:widowControl/>
              <w:autoSpaceDE/>
              <w:autoSpaceDN/>
              <w:adjustRightInd/>
              <w:jc w:val="center"/>
              <w:rPr>
                <w:rFonts w:ascii="PT Astra Serif" w:hAnsi="PT Astra Serif"/>
                <w:sz w:val="28"/>
                <w:szCs w:val="28"/>
              </w:rPr>
            </w:pPr>
            <w:r w:rsidRPr="00382D50">
              <w:rPr>
                <w:rFonts w:ascii="PT Astra Serif" w:hAnsi="PT Astra Serif"/>
                <w:sz w:val="28"/>
                <w:szCs w:val="28"/>
              </w:rPr>
              <w:t>68</w:t>
            </w:r>
            <w:r w:rsidR="00C944AA">
              <w:rPr>
                <w:rFonts w:ascii="PT Astra Serif" w:hAnsi="PT Astra Serif"/>
                <w:sz w:val="28"/>
                <w:szCs w:val="28"/>
              </w:rPr>
              <w:t xml:space="preserve"> </w:t>
            </w:r>
            <w:r w:rsidRPr="00382D50">
              <w:rPr>
                <w:rFonts w:ascii="PT Astra Serif" w:hAnsi="PT Astra Serif"/>
                <w:sz w:val="28"/>
                <w:szCs w:val="28"/>
              </w:rPr>
              <w:t>428,80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rPr>
                <w:rFonts w:ascii="PT Astra Serif" w:hAnsi="PT Astra Serif"/>
                <w:sz w:val="28"/>
                <w:szCs w:val="28"/>
              </w:rPr>
            </w:pPr>
            <w:r>
              <w:rPr>
                <w:rFonts w:ascii="PT Astra Serif" w:hAnsi="PT Astra Serif"/>
                <w:sz w:val="28"/>
                <w:szCs w:val="28"/>
              </w:rPr>
              <w:t>+</w:t>
            </w:r>
          </w:p>
        </w:tc>
      </w:tr>
      <w:tr w:rsidR="00382D50"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E963BB" w:rsidP="00305D71">
            <w:pPr>
              <w:jc w:val="center"/>
              <w:rPr>
                <w:rFonts w:ascii="PT Astra Serif" w:hAnsi="PT Astra Serif"/>
                <w:sz w:val="28"/>
                <w:szCs w:val="28"/>
              </w:rPr>
            </w:pPr>
            <w:r>
              <w:rPr>
                <w:rFonts w:ascii="PT Astra Serif" w:hAnsi="PT Astra Serif"/>
                <w:sz w:val="28"/>
                <w:szCs w:val="28"/>
              </w:rPr>
              <w:t>6</w:t>
            </w:r>
          </w:p>
        </w:tc>
        <w:tc>
          <w:tcPr>
            <w:tcW w:w="646" w:type="dxa"/>
            <w:tcBorders>
              <w:top w:val="single" w:sz="4" w:space="0" w:color="auto"/>
              <w:left w:val="single" w:sz="4" w:space="0" w:color="auto"/>
              <w:bottom w:val="single" w:sz="4" w:space="0" w:color="auto"/>
              <w:right w:val="single" w:sz="4" w:space="0" w:color="auto"/>
            </w:tcBorders>
            <w:vAlign w:val="center"/>
          </w:tcPr>
          <w:p w:rsidR="00382D50" w:rsidRDefault="00382D50" w:rsidP="00382D50">
            <w:pPr>
              <w:jc w:val="center"/>
              <w:rPr>
                <w:rFonts w:ascii="PT Astra Serif" w:hAnsi="PT Astra Serif"/>
                <w:sz w:val="28"/>
                <w:szCs w:val="28"/>
              </w:rPr>
            </w:pPr>
            <w:r>
              <w:rPr>
                <w:rFonts w:ascii="PT Astra Serif" w:hAnsi="PT Astra Serif"/>
                <w:sz w:val="28"/>
                <w:szCs w:val="28"/>
              </w:rPr>
              <w:t>64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436C2D" w:rsidRDefault="00382D50" w:rsidP="00382D50">
            <w:pPr>
              <w:shd w:val="clear" w:color="auto" w:fill="FFFFFF"/>
              <w:ind w:right="-110"/>
              <w:jc w:val="center"/>
              <w:rPr>
                <w:rFonts w:ascii="PT Astra Serif" w:hAnsi="PT Astra Serif"/>
                <w:sz w:val="28"/>
                <w:szCs w:val="28"/>
              </w:rPr>
            </w:pPr>
            <w:r>
              <w:rPr>
                <w:rFonts w:ascii="PT Astra Serif" w:hAnsi="PT Astra Serif"/>
                <w:sz w:val="28"/>
                <w:szCs w:val="28"/>
              </w:rPr>
              <w:t>ул. Лукашина, д. 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80508C" w:rsidRDefault="00382D50" w:rsidP="00382D50">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FD3AAE" w:rsidRDefault="00382D50" w:rsidP="00382D50">
            <w:pPr>
              <w:jc w:val="center"/>
              <w:rPr>
                <w:rFonts w:ascii="PT Astra Serif" w:hAnsi="PT Astra Serif"/>
                <w:sz w:val="28"/>
                <w:szCs w:val="28"/>
              </w:rPr>
            </w:pPr>
            <w:r>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203C64" w:rsidRDefault="00382D50" w:rsidP="00382D50">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300 231,36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Pr="00203C64" w:rsidRDefault="00382D50" w:rsidP="00382D50">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15 011,57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382D50" w:rsidRPr="00203C64" w:rsidRDefault="00382D50" w:rsidP="00382D50">
            <w:pPr>
              <w:widowControl/>
              <w:autoSpaceDE/>
              <w:autoSpaceDN/>
              <w:adjustRightInd/>
              <w:jc w:val="center"/>
              <w:rPr>
                <w:rFonts w:ascii="PT Astra Serif" w:hAnsi="PT Astra Serif"/>
                <w:sz w:val="28"/>
                <w:szCs w:val="28"/>
              </w:rPr>
            </w:pPr>
            <w:r w:rsidRPr="00203C64">
              <w:rPr>
                <w:rFonts w:ascii="PT Astra Serif" w:hAnsi="PT Astra Serif"/>
                <w:sz w:val="28"/>
                <w:szCs w:val="28"/>
              </w:rPr>
              <w:t xml:space="preserve">45 034,70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2D50" w:rsidRDefault="00382D50" w:rsidP="00382D50">
            <w:pPr>
              <w:jc w:val="center"/>
              <w:rPr>
                <w:rFonts w:ascii="PT Astra Serif" w:hAnsi="PT Astra Serif"/>
                <w:sz w:val="28"/>
                <w:szCs w:val="28"/>
              </w:rPr>
            </w:pPr>
            <w:r>
              <w:rPr>
                <w:rFonts w:ascii="PT Astra Serif" w:hAnsi="PT Astra Serif"/>
                <w:sz w:val="28"/>
                <w:szCs w:val="28"/>
              </w:rPr>
              <w:t>+</w:t>
            </w:r>
          </w:p>
        </w:tc>
      </w:tr>
      <w:tr w:rsidR="002D5605"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E963BB" w:rsidP="00305D71">
            <w:pPr>
              <w:jc w:val="center"/>
              <w:rPr>
                <w:rFonts w:ascii="PT Astra Serif" w:hAnsi="PT Astra Serif"/>
                <w:sz w:val="28"/>
                <w:szCs w:val="28"/>
              </w:rPr>
            </w:pPr>
            <w:r>
              <w:rPr>
                <w:rFonts w:ascii="PT Astra Serif" w:hAnsi="PT Astra Serif"/>
                <w:sz w:val="28"/>
                <w:szCs w:val="28"/>
              </w:rPr>
              <w:t>7</w:t>
            </w:r>
          </w:p>
        </w:tc>
        <w:tc>
          <w:tcPr>
            <w:tcW w:w="646" w:type="dxa"/>
            <w:tcBorders>
              <w:top w:val="single" w:sz="4" w:space="0" w:color="auto"/>
              <w:left w:val="single" w:sz="4" w:space="0" w:color="auto"/>
              <w:bottom w:val="single" w:sz="4" w:space="0" w:color="auto"/>
              <w:right w:val="single" w:sz="4" w:space="0" w:color="auto"/>
            </w:tcBorders>
            <w:vAlign w:val="center"/>
          </w:tcPr>
          <w:p w:rsidR="002D5605" w:rsidRDefault="002D5605" w:rsidP="00382D50">
            <w:pPr>
              <w:jc w:val="center"/>
              <w:rPr>
                <w:rFonts w:ascii="PT Astra Serif" w:hAnsi="PT Astra Serif"/>
                <w:sz w:val="28"/>
                <w:szCs w:val="28"/>
              </w:rPr>
            </w:pPr>
            <w:r>
              <w:rPr>
                <w:rFonts w:ascii="PT Astra Serif" w:hAnsi="PT Astra Serif"/>
                <w:sz w:val="28"/>
                <w:szCs w:val="28"/>
              </w:rPr>
              <w:t>109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Pr="00436C2D" w:rsidRDefault="002D5605" w:rsidP="002D5605">
            <w:pPr>
              <w:shd w:val="clear" w:color="auto" w:fill="FFFFFF"/>
              <w:ind w:right="-110"/>
              <w:jc w:val="center"/>
              <w:rPr>
                <w:rFonts w:ascii="PT Astra Serif" w:hAnsi="PT Astra Serif"/>
                <w:sz w:val="28"/>
                <w:szCs w:val="28"/>
              </w:rPr>
            </w:pPr>
            <w:r>
              <w:rPr>
                <w:rFonts w:ascii="PT Astra Serif" w:hAnsi="PT Astra Serif"/>
                <w:sz w:val="28"/>
                <w:szCs w:val="28"/>
              </w:rPr>
              <w:t>ул. Пионерская, д. 13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Pr="0080508C" w:rsidRDefault="002D5605" w:rsidP="00305D71">
            <w:pPr>
              <w:jc w:val="center"/>
              <w:rPr>
                <w:rFonts w:ascii="PT Astra Serif" w:hAnsi="PT Astra Serif"/>
                <w:sz w:val="28"/>
                <w:szCs w:val="28"/>
              </w:rPr>
            </w:pPr>
            <w:r>
              <w:rPr>
                <w:rFonts w:ascii="PT Astra Serif" w:hAnsi="PT Astra Serif"/>
                <w:sz w:val="28"/>
                <w:szCs w:val="28"/>
              </w:rPr>
              <w:t>ТОК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Pr="00FD3AAE" w:rsidRDefault="002D5605" w:rsidP="00305D71">
            <w:pPr>
              <w:jc w:val="center"/>
              <w:rPr>
                <w:rFonts w:ascii="PT Astra Serif" w:hAnsi="PT Astra Serif"/>
                <w:sz w:val="28"/>
                <w:szCs w:val="28"/>
              </w:rPr>
            </w:pPr>
            <w:r>
              <w:rPr>
                <w:rFonts w:ascii="PT Astra Serif" w:hAnsi="PT Astra Serif"/>
                <w:sz w:val="28"/>
                <w:szCs w:val="28"/>
              </w:rPr>
              <w:t>продовольственные товары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305D71">
            <w:pPr>
              <w:jc w:val="center"/>
              <w:rPr>
                <w:rFonts w:ascii="PT Astra Serif" w:hAnsi="PT Astra Serif"/>
                <w:sz w:val="28"/>
                <w:szCs w:val="28"/>
              </w:rPr>
            </w:pPr>
            <w:r>
              <w:rPr>
                <w:rFonts w:ascii="PT Astra Serif" w:hAnsi="PT Astra Serif"/>
                <w:sz w:val="28"/>
                <w:szCs w:val="28"/>
              </w:rPr>
              <w:t>25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Pr="00203C64"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570</w:t>
            </w:r>
            <w:r w:rsidR="00305D71">
              <w:rPr>
                <w:rFonts w:ascii="PT Astra Serif" w:hAnsi="PT Astra Serif"/>
                <w:color w:val="000000"/>
                <w:sz w:val="28"/>
                <w:szCs w:val="28"/>
              </w:rPr>
              <w:t xml:space="preserve"> </w:t>
            </w:r>
            <w:r w:rsidRPr="002D5605">
              <w:rPr>
                <w:rFonts w:ascii="PT Astra Serif" w:hAnsi="PT Astra Serif"/>
                <w:color w:val="000000"/>
                <w:sz w:val="28"/>
                <w:szCs w:val="28"/>
              </w:rPr>
              <w:t>240,00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Pr="00203C64"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28</w:t>
            </w:r>
            <w:r w:rsidR="00305D71">
              <w:rPr>
                <w:rFonts w:ascii="PT Astra Serif" w:hAnsi="PT Astra Serif"/>
                <w:color w:val="000000"/>
                <w:sz w:val="28"/>
                <w:szCs w:val="28"/>
              </w:rPr>
              <w:t xml:space="preserve"> </w:t>
            </w:r>
            <w:r w:rsidRPr="002D5605">
              <w:rPr>
                <w:rFonts w:ascii="PT Astra Serif" w:hAnsi="PT Astra Serif"/>
                <w:color w:val="000000"/>
                <w:sz w:val="28"/>
                <w:szCs w:val="28"/>
              </w:rPr>
              <w:t>512,00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2D5605" w:rsidRPr="00203C64" w:rsidRDefault="002D5605" w:rsidP="00382D50">
            <w:pPr>
              <w:widowControl/>
              <w:autoSpaceDE/>
              <w:autoSpaceDN/>
              <w:adjustRightInd/>
              <w:jc w:val="center"/>
              <w:rPr>
                <w:rFonts w:ascii="PT Astra Serif" w:hAnsi="PT Astra Serif"/>
                <w:sz w:val="28"/>
                <w:szCs w:val="28"/>
              </w:rPr>
            </w:pPr>
            <w:r w:rsidRPr="002D5605">
              <w:rPr>
                <w:rFonts w:ascii="PT Astra Serif" w:hAnsi="PT Astra Serif"/>
                <w:sz w:val="28"/>
                <w:szCs w:val="28"/>
              </w:rPr>
              <w:t>85</w:t>
            </w:r>
            <w:r w:rsidR="00305D71">
              <w:rPr>
                <w:rFonts w:ascii="PT Astra Serif" w:hAnsi="PT Astra Serif"/>
                <w:sz w:val="28"/>
                <w:szCs w:val="28"/>
              </w:rPr>
              <w:t xml:space="preserve"> </w:t>
            </w:r>
            <w:r w:rsidRPr="002D5605">
              <w:rPr>
                <w:rFonts w:ascii="PT Astra Serif" w:hAnsi="PT Astra Serif"/>
                <w:sz w:val="28"/>
                <w:szCs w:val="28"/>
              </w:rPr>
              <w:t>536,00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382D50">
            <w:pPr>
              <w:jc w:val="center"/>
              <w:rPr>
                <w:rFonts w:ascii="PT Astra Serif" w:hAnsi="PT Astra Serif"/>
                <w:sz w:val="28"/>
                <w:szCs w:val="28"/>
              </w:rPr>
            </w:pPr>
            <w:r>
              <w:rPr>
                <w:rFonts w:ascii="PT Astra Serif" w:hAnsi="PT Astra Serif"/>
                <w:sz w:val="28"/>
                <w:szCs w:val="28"/>
              </w:rPr>
              <w:t>+</w:t>
            </w:r>
          </w:p>
        </w:tc>
      </w:tr>
      <w:tr w:rsidR="002D5605"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E963BB" w:rsidP="00305D71">
            <w:pPr>
              <w:jc w:val="center"/>
              <w:rPr>
                <w:rFonts w:ascii="PT Astra Serif" w:hAnsi="PT Astra Serif"/>
                <w:sz w:val="28"/>
                <w:szCs w:val="28"/>
              </w:rPr>
            </w:pPr>
            <w:r>
              <w:rPr>
                <w:rFonts w:ascii="PT Astra Serif" w:hAnsi="PT Astra Serif"/>
                <w:sz w:val="28"/>
                <w:szCs w:val="28"/>
              </w:rPr>
              <w:t>8</w:t>
            </w:r>
          </w:p>
        </w:tc>
        <w:tc>
          <w:tcPr>
            <w:tcW w:w="646" w:type="dxa"/>
            <w:tcBorders>
              <w:top w:val="single" w:sz="4" w:space="0" w:color="auto"/>
              <w:left w:val="single" w:sz="4" w:space="0" w:color="auto"/>
              <w:bottom w:val="single" w:sz="4" w:space="0" w:color="auto"/>
              <w:right w:val="single" w:sz="4" w:space="0" w:color="auto"/>
            </w:tcBorders>
            <w:vAlign w:val="center"/>
          </w:tcPr>
          <w:p w:rsidR="002D5605" w:rsidRDefault="002D5605" w:rsidP="00382D50">
            <w:pPr>
              <w:jc w:val="center"/>
              <w:rPr>
                <w:rFonts w:ascii="PT Astra Serif" w:hAnsi="PT Astra Serif"/>
                <w:sz w:val="28"/>
                <w:szCs w:val="28"/>
              </w:rPr>
            </w:pPr>
            <w:r>
              <w:rPr>
                <w:rFonts w:ascii="PT Astra Serif" w:hAnsi="PT Astra Serif"/>
                <w:sz w:val="28"/>
                <w:szCs w:val="28"/>
              </w:rPr>
              <w:t>41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2D5605">
            <w:pPr>
              <w:shd w:val="clear" w:color="auto" w:fill="FFFFFF"/>
              <w:ind w:right="-110"/>
              <w:jc w:val="center"/>
              <w:rPr>
                <w:rFonts w:ascii="PT Astra Serif" w:hAnsi="PT Astra Serif"/>
                <w:sz w:val="28"/>
                <w:szCs w:val="28"/>
              </w:rPr>
            </w:pPr>
            <w:r>
              <w:rPr>
                <w:rFonts w:ascii="PT Astra Serif" w:hAnsi="PT Astra Serif"/>
                <w:sz w:val="28"/>
                <w:szCs w:val="28"/>
              </w:rPr>
              <w:t>ул. Ленина, д. 51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2D5605">
            <w:pPr>
              <w:jc w:val="center"/>
              <w:rPr>
                <w:rFonts w:ascii="PT Astra Serif" w:hAnsi="PT Astra Serif"/>
                <w:sz w:val="28"/>
                <w:szCs w:val="28"/>
              </w:rPr>
            </w:pPr>
            <w:r>
              <w:rPr>
                <w:rFonts w:ascii="PT Astra Serif" w:hAnsi="PT Astra Serif"/>
                <w:sz w:val="28"/>
                <w:szCs w:val="28"/>
              </w:rPr>
              <w:t>торговый</w:t>
            </w:r>
          </w:p>
          <w:p w:rsidR="002D5605" w:rsidRDefault="002D5605" w:rsidP="002D5605">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305D71">
            <w:pPr>
              <w:jc w:val="center"/>
              <w:rPr>
                <w:rFonts w:ascii="PT Astra Serif" w:hAnsi="PT Astra Serif"/>
                <w:sz w:val="28"/>
                <w:szCs w:val="28"/>
              </w:rPr>
            </w:pPr>
            <w:r>
              <w:rPr>
                <w:rFonts w:ascii="PT Astra Serif" w:hAnsi="PT Astra Serif"/>
                <w:sz w:val="28"/>
                <w:szCs w:val="28"/>
              </w:rPr>
              <w:t>цветы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305D71">
            <w:pPr>
              <w:jc w:val="center"/>
              <w:rPr>
                <w:rFonts w:ascii="PT Astra Serif" w:hAnsi="PT Astra Serif"/>
                <w:sz w:val="28"/>
                <w:szCs w:val="28"/>
              </w:rP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2D5605" w:rsidP="00305D71">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Pr="002D5605"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456</w:t>
            </w:r>
            <w:r w:rsidR="00305D71">
              <w:rPr>
                <w:rFonts w:ascii="PT Astra Serif" w:hAnsi="PT Astra Serif"/>
                <w:color w:val="000000"/>
                <w:sz w:val="28"/>
                <w:szCs w:val="28"/>
              </w:rPr>
              <w:t xml:space="preserve"> </w:t>
            </w:r>
            <w:r w:rsidRPr="002D5605">
              <w:rPr>
                <w:rFonts w:ascii="PT Astra Serif" w:hAnsi="PT Astra Serif"/>
                <w:color w:val="000000"/>
                <w:sz w:val="28"/>
                <w:szCs w:val="28"/>
              </w:rPr>
              <w:t>192,00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Pr="002D5605"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22</w:t>
            </w:r>
            <w:r w:rsidR="00305D71">
              <w:rPr>
                <w:rFonts w:ascii="PT Astra Serif" w:hAnsi="PT Astra Serif"/>
                <w:color w:val="000000"/>
                <w:sz w:val="28"/>
                <w:szCs w:val="28"/>
              </w:rPr>
              <w:t xml:space="preserve"> </w:t>
            </w:r>
            <w:r w:rsidRPr="002D5605">
              <w:rPr>
                <w:rFonts w:ascii="PT Astra Serif" w:hAnsi="PT Astra Serif"/>
                <w:color w:val="000000"/>
                <w:sz w:val="28"/>
                <w:szCs w:val="28"/>
              </w:rPr>
              <w:t>809,60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6C19DD"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2D5605" w:rsidRPr="002D5605" w:rsidRDefault="006C19DD" w:rsidP="00382D50">
            <w:pPr>
              <w:widowControl/>
              <w:autoSpaceDE/>
              <w:autoSpaceDN/>
              <w:adjustRightInd/>
              <w:jc w:val="center"/>
              <w:rPr>
                <w:rFonts w:ascii="PT Astra Serif" w:hAnsi="PT Astra Serif"/>
                <w:sz w:val="28"/>
                <w:szCs w:val="28"/>
              </w:rPr>
            </w:pPr>
            <w:r w:rsidRPr="006C19DD">
              <w:rPr>
                <w:rFonts w:ascii="PT Astra Serif" w:hAnsi="PT Astra Serif"/>
                <w:sz w:val="28"/>
                <w:szCs w:val="28"/>
              </w:rPr>
              <w:t>68</w:t>
            </w:r>
            <w:r w:rsidR="00305D71">
              <w:rPr>
                <w:rFonts w:ascii="PT Astra Serif" w:hAnsi="PT Astra Serif"/>
                <w:sz w:val="28"/>
                <w:szCs w:val="28"/>
              </w:rPr>
              <w:t xml:space="preserve"> </w:t>
            </w:r>
            <w:r w:rsidRPr="006C19DD">
              <w:rPr>
                <w:rFonts w:ascii="PT Astra Serif" w:hAnsi="PT Astra Serif"/>
                <w:sz w:val="28"/>
                <w:szCs w:val="28"/>
              </w:rPr>
              <w:t>428,80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5605" w:rsidRDefault="006C19DD" w:rsidP="00382D50">
            <w:pPr>
              <w:jc w:val="center"/>
              <w:rPr>
                <w:rFonts w:ascii="PT Astra Serif" w:hAnsi="PT Astra Serif"/>
                <w:sz w:val="28"/>
                <w:szCs w:val="28"/>
              </w:rPr>
            </w:pPr>
            <w:r>
              <w:rPr>
                <w:rFonts w:ascii="PT Astra Serif" w:hAnsi="PT Astra Serif"/>
                <w:sz w:val="28"/>
                <w:szCs w:val="28"/>
              </w:rPr>
              <w:t>+</w:t>
            </w:r>
          </w:p>
        </w:tc>
      </w:tr>
      <w:tr w:rsidR="006C19DD"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Default="00E963BB" w:rsidP="00382D50">
            <w:pPr>
              <w:jc w:val="center"/>
              <w:rPr>
                <w:rFonts w:ascii="PT Astra Serif" w:hAnsi="PT Astra Serif"/>
                <w:sz w:val="28"/>
                <w:szCs w:val="28"/>
              </w:rPr>
            </w:pPr>
            <w:r>
              <w:rPr>
                <w:rFonts w:ascii="PT Astra Serif" w:hAnsi="PT Astra Serif"/>
                <w:sz w:val="28"/>
                <w:szCs w:val="28"/>
              </w:rPr>
              <w:t>9</w:t>
            </w:r>
          </w:p>
        </w:tc>
        <w:tc>
          <w:tcPr>
            <w:tcW w:w="646" w:type="dxa"/>
            <w:tcBorders>
              <w:top w:val="single" w:sz="4" w:space="0" w:color="auto"/>
              <w:left w:val="single" w:sz="4" w:space="0" w:color="auto"/>
              <w:bottom w:val="single" w:sz="4" w:space="0" w:color="auto"/>
              <w:right w:val="single" w:sz="4" w:space="0" w:color="auto"/>
            </w:tcBorders>
            <w:vAlign w:val="center"/>
          </w:tcPr>
          <w:p w:rsidR="006C19DD" w:rsidRDefault="006C19DD" w:rsidP="00382D50">
            <w:pPr>
              <w:jc w:val="center"/>
              <w:rPr>
                <w:rFonts w:ascii="PT Astra Serif" w:hAnsi="PT Astra Serif"/>
                <w:sz w:val="28"/>
                <w:szCs w:val="28"/>
              </w:rPr>
            </w:pPr>
            <w:r>
              <w:rPr>
                <w:rFonts w:ascii="PT Astra Serif" w:hAnsi="PT Astra Serif"/>
                <w:sz w:val="28"/>
                <w:szCs w:val="28"/>
              </w:rPr>
              <w:t>106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Pr="00436C2D" w:rsidRDefault="006C19DD" w:rsidP="006C19DD">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Молодежная</w:t>
            </w:r>
            <w:r w:rsidRPr="003470DF">
              <w:rPr>
                <w:rFonts w:ascii="PT Astra Serif" w:hAnsi="PT Astra Serif"/>
                <w:sz w:val="28"/>
                <w:szCs w:val="28"/>
              </w:rPr>
              <w:t xml:space="preserve">, д. </w:t>
            </w:r>
            <w:r>
              <w:rPr>
                <w:rFonts w:ascii="PT Astra Serif" w:hAnsi="PT Astra Serif"/>
                <w:sz w:val="28"/>
                <w:szCs w:val="28"/>
              </w:rPr>
              <w:t>2а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Default="006C19DD" w:rsidP="00305D71">
            <w:pPr>
              <w:jc w:val="center"/>
              <w:rPr>
                <w:rFonts w:ascii="PT Astra Serif" w:hAnsi="PT Astra Serif"/>
                <w:sz w:val="28"/>
                <w:szCs w:val="28"/>
              </w:rPr>
            </w:pPr>
            <w:r>
              <w:rPr>
                <w:rFonts w:ascii="PT Astra Serif" w:hAnsi="PT Astra Serif"/>
                <w:sz w:val="28"/>
                <w:szCs w:val="28"/>
              </w:rPr>
              <w:t>торговый</w:t>
            </w:r>
          </w:p>
          <w:p w:rsidR="006C19DD" w:rsidRPr="0080508C" w:rsidRDefault="006C19DD" w:rsidP="00305D71">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Pr="00FD3AAE" w:rsidRDefault="006C19DD" w:rsidP="00305D71">
            <w:pPr>
              <w:jc w:val="center"/>
              <w:rPr>
                <w:rFonts w:ascii="PT Astra Serif" w:hAnsi="PT Astra Serif"/>
                <w:sz w:val="28"/>
                <w:szCs w:val="28"/>
              </w:rPr>
            </w:pPr>
            <w:r>
              <w:rPr>
                <w:rFonts w:ascii="PT Astra Serif" w:hAnsi="PT Astra Serif"/>
                <w:sz w:val="28"/>
                <w:szCs w:val="28"/>
              </w:rPr>
              <w:t>продовольственные товары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Default="006C19DD"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Default="006C19DD" w:rsidP="00305D71">
            <w:pPr>
              <w:jc w:val="center"/>
              <w:rPr>
                <w:rFonts w:ascii="PT Astra Serif" w:hAnsi="PT Astra Serif"/>
                <w:sz w:val="28"/>
                <w:szCs w:val="28"/>
              </w:rPr>
            </w:pPr>
            <w:r>
              <w:rPr>
                <w:rFonts w:ascii="PT Astra Serif" w:hAnsi="PT Astra Serif"/>
                <w:sz w:val="28"/>
                <w:szCs w:val="28"/>
              </w:rPr>
              <w:t>18</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Pr="002D5605" w:rsidRDefault="006C19DD" w:rsidP="00305D71">
            <w:pPr>
              <w:widowControl/>
              <w:autoSpaceDE/>
              <w:autoSpaceDN/>
              <w:adjustRightInd/>
              <w:jc w:val="center"/>
              <w:rPr>
                <w:rFonts w:ascii="PT Astra Serif" w:hAnsi="PT Astra Serif"/>
                <w:color w:val="000000"/>
                <w:sz w:val="28"/>
                <w:szCs w:val="28"/>
              </w:rPr>
            </w:pPr>
            <w:r w:rsidRPr="006C19DD">
              <w:rPr>
                <w:rFonts w:ascii="PT Astra Serif" w:hAnsi="PT Astra Serif"/>
                <w:color w:val="000000"/>
                <w:sz w:val="28"/>
                <w:szCs w:val="28"/>
              </w:rPr>
              <w:t>355</w:t>
            </w:r>
            <w:r w:rsidR="00305D71">
              <w:rPr>
                <w:rFonts w:ascii="PT Astra Serif" w:hAnsi="PT Astra Serif"/>
                <w:color w:val="000000"/>
                <w:sz w:val="28"/>
                <w:szCs w:val="28"/>
              </w:rPr>
              <w:t xml:space="preserve"> </w:t>
            </w:r>
            <w:r w:rsidRPr="006C19DD">
              <w:rPr>
                <w:rFonts w:ascii="PT Astra Serif" w:hAnsi="PT Astra Serif"/>
                <w:color w:val="000000"/>
                <w:sz w:val="28"/>
                <w:szCs w:val="28"/>
              </w:rPr>
              <w:t>829,76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Pr="002D5605" w:rsidRDefault="006C19DD" w:rsidP="00305D71">
            <w:pPr>
              <w:widowControl/>
              <w:autoSpaceDE/>
              <w:autoSpaceDN/>
              <w:adjustRightInd/>
              <w:jc w:val="center"/>
              <w:rPr>
                <w:rFonts w:ascii="PT Astra Serif" w:hAnsi="PT Astra Serif"/>
                <w:color w:val="000000"/>
                <w:sz w:val="28"/>
                <w:szCs w:val="28"/>
              </w:rPr>
            </w:pPr>
            <w:r w:rsidRPr="006C19DD">
              <w:rPr>
                <w:rFonts w:ascii="PT Astra Serif" w:hAnsi="PT Astra Serif"/>
                <w:color w:val="000000"/>
                <w:sz w:val="28"/>
                <w:szCs w:val="28"/>
              </w:rPr>
              <w:t>17</w:t>
            </w:r>
            <w:r w:rsidR="00305D71">
              <w:rPr>
                <w:rFonts w:ascii="PT Astra Serif" w:hAnsi="PT Astra Serif"/>
                <w:color w:val="000000"/>
                <w:sz w:val="28"/>
                <w:szCs w:val="28"/>
              </w:rPr>
              <w:t xml:space="preserve"> </w:t>
            </w:r>
            <w:r w:rsidRPr="006C19DD">
              <w:rPr>
                <w:rFonts w:ascii="PT Astra Serif" w:hAnsi="PT Astra Serif"/>
                <w:color w:val="000000"/>
                <w:sz w:val="28"/>
                <w:szCs w:val="28"/>
              </w:rPr>
              <w:t>791,49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Default="006C19DD"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6C19DD" w:rsidRPr="006C19DD" w:rsidRDefault="006C19DD" w:rsidP="00305D71">
            <w:pPr>
              <w:widowControl/>
              <w:autoSpaceDE/>
              <w:autoSpaceDN/>
              <w:adjustRightInd/>
              <w:jc w:val="center"/>
              <w:rPr>
                <w:rFonts w:ascii="PT Astra Serif" w:hAnsi="PT Astra Serif"/>
                <w:sz w:val="28"/>
                <w:szCs w:val="28"/>
              </w:rPr>
            </w:pPr>
            <w:r w:rsidRPr="006C19DD">
              <w:rPr>
                <w:rFonts w:ascii="PT Astra Serif" w:hAnsi="PT Astra Serif"/>
                <w:sz w:val="28"/>
                <w:szCs w:val="28"/>
              </w:rPr>
              <w:t>53</w:t>
            </w:r>
            <w:r w:rsidR="00305D71">
              <w:rPr>
                <w:rFonts w:ascii="PT Astra Serif" w:hAnsi="PT Astra Serif"/>
                <w:sz w:val="28"/>
                <w:szCs w:val="28"/>
              </w:rPr>
              <w:t xml:space="preserve"> </w:t>
            </w:r>
            <w:r w:rsidRPr="006C19DD">
              <w:rPr>
                <w:rFonts w:ascii="PT Astra Serif" w:hAnsi="PT Astra Serif"/>
                <w:sz w:val="28"/>
                <w:szCs w:val="28"/>
              </w:rPr>
              <w:t>374,46</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19DD" w:rsidRDefault="006C19DD" w:rsidP="00305D71">
            <w:pPr>
              <w:jc w:val="center"/>
              <w:rPr>
                <w:rFonts w:ascii="PT Astra Serif" w:hAnsi="PT Astra Serif"/>
                <w:sz w:val="28"/>
                <w:szCs w:val="28"/>
              </w:rPr>
            </w:pPr>
            <w:r>
              <w:rPr>
                <w:rFonts w:ascii="PT Astra Serif" w:hAnsi="PT Astra Serif"/>
                <w:sz w:val="28"/>
                <w:szCs w:val="28"/>
              </w:rPr>
              <w:t>+</w:t>
            </w:r>
          </w:p>
        </w:tc>
      </w:tr>
      <w:tr w:rsidR="00FE066B" w:rsidRPr="00327BDB"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Default="00E963BB" w:rsidP="00A97C5B">
            <w:pPr>
              <w:jc w:val="center"/>
              <w:rPr>
                <w:rFonts w:ascii="PT Astra Serif" w:hAnsi="PT Astra Serif"/>
                <w:sz w:val="28"/>
                <w:szCs w:val="28"/>
              </w:rPr>
            </w:pPr>
            <w:r>
              <w:rPr>
                <w:rFonts w:ascii="PT Astra Serif" w:hAnsi="PT Astra Serif"/>
                <w:sz w:val="28"/>
                <w:szCs w:val="28"/>
              </w:rPr>
              <w:t>1</w:t>
            </w:r>
            <w:r w:rsidR="00A97C5B">
              <w:rPr>
                <w:rFonts w:ascii="PT Astra Serif" w:hAnsi="PT Astra Serif"/>
                <w:sz w:val="28"/>
                <w:szCs w:val="28"/>
              </w:rPr>
              <w:t>0</w:t>
            </w:r>
          </w:p>
        </w:tc>
        <w:tc>
          <w:tcPr>
            <w:tcW w:w="646" w:type="dxa"/>
            <w:tcBorders>
              <w:top w:val="single" w:sz="4" w:space="0" w:color="auto"/>
              <w:left w:val="single" w:sz="4" w:space="0" w:color="auto"/>
              <w:bottom w:val="single" w:sz="4" w:space="0" w:color="auto"/>
              <w:right w:val="single" w:sz="4" w:space="0" w:color="auto"/>
            </w:tcBorders>
            <w:vAlign w:val="center"/>
          </w:tcPr>
          <w:p w:rsidR="00FE066B" w:rsidRDefault="00FE066B" w:rsidP="00382D50">
            <w:pPr>
              <w:jc w:val="center"/>
              <w:rPr>
                <w:rFonts w:ascii="PT Astra Serif" w:hAnsi="PT Astra Serif"/>
                <w:sz w:val="28"/>
                <w:szCs w:val="28"/>
              </w:rPr>
            </w:pPr>
            <w:r>
              <w:rPr>
                <w:rFonts w:ascii="PT Astra Serif" w:hAnsi="PT Astra Serif"/>
                <w:sz w:val="28"/>
                <w:szCs w:val="28"/>
              </w:rPr>
              <w:t>150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Pr="00436C2D" w:rsidRDefault="00FE066B" w:rsidP="00FE066B">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Советская</w:t>
            </w:r>
            <w:r w:rsidRPr="003470DF">
              <w:rPr>
                <w:rFonts w:ascii="PT Astra Serif" w:hAnsi="PT Astra Serif"/>
                <w:sz w:val="28"/>
                <w:szCs w:val="28"/>
              </w:rPr>
              <w:t xml:space="preserve">, д. </w:t>
            </w:r>
            <w:r>
              <w:rPr>
                <w:rFonts w:ascii="PT Astra Serif" w:hAnsi="PT Astra Serif"/>
                <w:sz w:val="28"/>
                <w:szCs w:val="28"/>
              </w:rPr>
              <w:t>23а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Pr="0080508C" w:rsidRDefault="00FE066B" w:rsidP="00305D71">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Pr="00FD3AAE" w:rsidRDefault="00FE066B" w:rsidP="00305D71">
            <w:pPr>
              <w:jc w:val="center"/>
              <w:rPr>
                <w:rFonts w:ascii="PT Astra Serif" w:hAnsi="PT Astra Serif"/>
                <w:sz w:val="28"/>
                <w:szCs w:val="28"/>
              </w:rPr>
            </w:pPr>
            <w:r w:rsidRPr="00382D50">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Default="00FE066B"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Default="00FE066B" w:rsidP="00305D71">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Pr="00FE066B" w:rsidRDefault="00410A7E" w:rsidP="00305D71">
            <w:pPr>
              <w:widowControl/>
              <w:autoSpaceDE/>
              <w:autoSpaceDN/>
              <w:adjustRightInd/>
              <w:jc w:val="center"/>
              <w:rPr>
                <w:rFonts w:ascii="PT Astra Serif" w:hAnsi="PT Astra Serif"/>
                <w:color w:val="000000"/>
                <w:sz w:val="28"/>
                <w:szCs w:val="28"/>
              </w:rPr>
            </w:pPr>
            <w:r w:rsidRPr="00410A7E">
              <w:rPr>
                <w:rFonts w:ascii="PT Astra Serif" w:hAnsi="PT Astra Serif"/>
                <w:color w:val="000000"/>
                <w:sz w:val="28"/>
                <w:szCs w:val="28"/>
              </w:rPr>
              <w:t>300</w:t>
            </w:r>
            <w:r w:rsidR="00305D71">
              <w:rPr>
                <w:rFonts w:ascii="PT Astra Serif" w:hAnsi="PT Astra Serif"/>
                <w:color w:val="000000"/>
                <w:sz w:val="28"/>
                <w:szCs w:val="28"/>
              </w:rPr>
              <w:t xml:space="preserve"> </w:t>
            </w:r>
            <w:r w:rsidRPr="00410A7E">
              <w:rPr>
                <w:rFonts w:ascii="PT Astra Serif" w:hAnsi="PT Astra Serif"/>
                <w:color w:val="000000"/>
                <w:sz w:val="28"/>
                <w:szCs w:val="28"/>
              </w:rPr>
              <w:t>231,36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Pr="00FE066B" w:rsidRDefault="00410A7E" w:rsidP="00305D71">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15</w:t>
            </w:r>
            <w:r w:rsidR="00305D71">
              <w:rPr>
                <w:rFonts w:ascii="PT Astra Serif" w:hAnsi="PT Astra Serif"/>
                <w:color w:val="000000"/>
                <w:sz w:val="28"/>
                <w:szCs w:val="28"/>
              </w:rPr>
              <w:t xml:space="preserve"> </w:t>
            </w:r>
            <w:r>
              <w:rPr>
                <w:rFonts w:ascii="PT Astra Serif" w:hAnsi="PT Astra Serif"/>
                <w:color w:val="000000"/>
                <w:sz w:val="28"/>
                <w:szCs w:val="28"/>
              </w:rPr>
              <w:t>011,57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Default="00410A7E"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rsidR="00FE066B" w:rsidRPr="00FE066B" w:rsidRDefault="00410A7E" w:rsidP="00A97C5B">
            <w:pPr>
              <w:widowControl/>
              <w:autoSpaceDE/>
              <w:autoSpaceDN/>
              <w:adjustRightInd/>
              <w:jc w:val="center"/>
              <w:rPr>
                <w:rFonts w:ascii="PT Astra Serif" w:hAnsi="PT Astra Serif"/>
                <w:sz w:val="28"/>
                <w:szCs w:val="28"/>
              </w:rPr>
            </w:pPr>
            <w:r w:rsidRPr="00410A7E">
              <w:rPr>
                <w:rFonts w:ascii="PT Astra Serif" w:hAnsi="PT Astra Serif"/>
                <w:sz w:val="28"/>
                <w:szCs w:val="28"/>
              </w:rPr>
              <w:t>45</w:t>
            </w:r>
            <w:r w:rsidR="00305D71">
              <w:rPr>
                <w:rFonts w:ascii="PT Astra Serif" w:hAnsi="PT Astra Serif"/>
                <w:sz w:val="28"/>
                <w:szCs w:val="28"/>
              </w:rPr>
              <w:t xml:space="preserve"> </w:t>
            </w:r>
            <w:r w:rsidRPr="00410A7E">
              <w:rPr>
                <w:rFonts w:ascii="PT Astra Serif" w:hAnsi="PT Astra Serif"/>
                <w:sz w:val="28"/>
                <w:szCs w:val="28"/>
              </w:rPr>
              <w:t>034,70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066B" w:rsidRDefault="00410A7E" w:rsidP="00305D71">
            <w:pPr>
              <w:jc w:val="center"/>
              <w:rPr>
                <w:rFonts w:ascii="PT Astra Serif" w:hAnsi="PT Astra Serif"/>
                <w:sz w:val="28"/>
                <w:szCs w:val="28"/>
              </w:rPr>
            </w:pPr>
            <w:r>
              <w:rPr>
                <w:rFonts w:ascii="PT Astra Serif" w:hAnsi="PT Astra Serif"/>
                <w:sz w:val="28"/>
                <w:szCs w:val="28"/>
              </w:rPr>
              <w:t>+</w:t>
            </w:r>
          </w:p>
        </w:tc>
      </w:tr>
    </w:tbl>
    <w:p w:rsidR="00D25AA0" w:rsidRPr="00327BDB" w:rsidRDefault="00D25AA0" w:rsidP="0010760D">
      <w:pPr>
        <w:rPr>
          <w:rFonts w:ascii="PT Astra Serif" w:hAnsi="PT Astra Serif"/>
          <w:sz w:val="28"/>
          <w:szCs w:val="28"/>
        </w:rPr>
        <w:sectPr w:rsidR="00D25AA0" w:rsidRPr="00327BDB" w:rsidSect="00315CCB">
          <w:headerReference w:type="first" r:id="rId23"/>
          <w:pgSz w:w="16838" w:h="11906" w:orient="landscape"/>
          <w:pgMar w:top="426" w:right="1134" w:bottom="1701" w:left="1134" w:header="709" w:footer="709" w:gutter="0"/>
          <w:pgNumType w:start="4"/>
          <w:cols w:space="708"/>
          <w:docGrid w:linePitch="360"/>
        </w:sectPr>
      </w:pPr>
    </w:p>
    <w:p w:rsidR="008D7E03" w:rsidRDefault="0010760D" w:rsidP="007D7ED5">
      <w:pPr>
        <w:contextualSpacing/>
        <w:jc w:val="center"/>
        <w:rPr>
          <w:rFonts w:ascii="PT Astra Serif" w:hAnsi="PT Astra Serif"/>
          <w:b/>
          <w:sz w:val="28"/>
          <w:szCs w:val="28"/>
        </w:rPr>
      </w:pPr>
      <w:r w:rsidRPr="00327BDB">
        <w:rPr>
          <w:rFonts w:ascii="PT Astra Serif" w:hAnsi="PT Astra Serif"/>
          <w:b/>
          <w:sz w:val="28"/>
          <w:szCs w:val="28"/>
        </w:rPr>
        <w:t>Часть 2. Общие сведения</w:t>
      </w:r>
    </w:p>
    <w:p w:rsidR="007D7ED5" w:rsidRPr="00327BDB" w:rsidRDefault="007D7ED5" w:rsidP="007D7ED5">
      <w:pPr>
        <w:contextualSpacing/>
        <w:jc w:val="center"/>
        <w:rPr>
          <w:rFonts w:ascii="PT Astra Serif" w:hAnsi="PT Astra Serif"/>
          <w:b/>
          <w:sz w:val="28"/>
          <w:szCs w:val="28"/>
        </w:rPr>
      </w:pPr>
    </w:p>
    <w:p w:rsidR="0010760D" w:rsidRPr="007D7ED5" w:rsidRDefault="0010760D" w:rsidP="007D7ED5">
      <w:pPr>
        <w:pStyle w:val="af3"/>
        <w:numPr>
          <w:ilvl w:val="0"/>
          <w:numId w:val="13"/>
        </w:numPr>
        <w:tabs>
          <w:tab w:val="center" w:pos="4677"/>
          <w:tab w:val="left" w:pos="5955"/>
        </w:tabs>
        <w:jc w:val="center"/>
        <w:rPr>
          <w:rFonts w:ascii="PT Astra Serif" w:hAnsi="PT Astra Serif"/>
          <w:b/>
          <w:bCs/>
          <w:sz w:val="28"/>
          <w:szCs w:val="28"/>
          <w:lang w:eastAsia="en-US"/>
        </w:rPr>
      </w:pPr>
      <w:bookmarkStart w:id="3" w:name="bookmark8"/>
      <w:r w:rsidRPr="007D7ED5">
        <w:rPr>
          <w:rFonts w:ascii="PT Astra Serif" w:hAnsi="PT Astra Serif"/>
          <w:b/>
          <w:bCs/>
          <w:sz w:val="28"/>
          <w:szCs w:val="28"/>
          <w:lang w:eastAsia="en-US"/>
        </w:rPr>
        <w:t>Общие положения об аукционе</w:t>
      </w:r>
      <w:bookmarkEnd w:id="3"/>
    </w:p>
    <w:p w:rsidR="007D7ED5" w:rsidRPr="007D7ED5" w:rsidRDefault="007D7ED5" w:rsidP="007D7ED5">
      <w:pPr>
        <w:tabs>
          <w:tab w:val="center" w:pos="4677"/>
          <w:tab w:val="left" w:pos="5955"/>
        </w:tabs>
        <w:ind w:left="357"/>
        <w:rPr>
          <w:rFonts w:ascii="PT Astra Serif" w:hAnsi="PT Astra Serif"/>
          <w:b/>
          <w:bCs/>
          <w:sz w:val="28"/>
          <w:szCs w:val="28"/>
          <w:lang w:eastAsia="en-US"/>
        </w:rPr>
      </w:pP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1.1. Настоящий открытый аукцион проводится в соответствии с нормами Гражданского кодекса Российской Федерации, Феде</w:t>
      </w:r>
      <w:r w:rsidR="00B22E54">
        <w:rPr>
          <w:rFonts w:ascii="PT Astra Serif" w:hAnsi="PT Astra Serif"/>
          <w:sz w:val="28"/>
          <w:szCs w:val="28"/>
        </w:rPr>
        <w:t>ральным законом от 28.12.2009 № </w:t>
      </w:r>
      <w:r w:rsidRPr="00327BDB">
        <w:rPr>
          <w:rFonts w:ascii="PT Astra Serif" w:hAnsi="PT Astra Serif"/>
          <w:sz w:val="28"/>
          <w:szCs w:val="28"/>
        </w:rPr>
        <w:t>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 связанные с предметом настоящего аукциона.</w:t>
      </w:r>
    </w:p>
    <w:p w:rsidR="00966D39" w:rsidRPr="004252DB" w:rsidRDefault="0010760D" w:rsidP="00966D39">
      <w:pPr>
        <w:ind w:firstLine="709"/>
        <w:contextualSpacing/>
        <w:jc w:val="both"/>
        <w:rPr>
          <w:rFonts w:ascii="PT Astra Serif" w:hAnsi="PT Astra Serif"/>
          <w:sz w:val="28"/>
          <w:szCs w:val="28"/>
        </w:rPr>
      </w:pPr>
      <w:r w:rsidRPr="00327BDB">
        <w:rPr>
          <w:rFonts w:ascii="PT Astra Serif" w:hAnsi="PT Astra Serif"/>
          <w:sz w:val="28"/>
          <w:szCs w:val="28"/>
        </w:rPr>
        <w:t>1.2. Основание для проведения аукциона</w:t>
      </w:r>
      <w:r w:rsidR="00671952">
        <w:rPr>
          <w:rFonts w:ascii="PT Astra Serif" w:hAnsi="PT Astra Serif"/>
          <w:sz w:val="28"/>
          <w:szCs w:val="28"/>
        </w:rPr>
        <w:t xml:space="preserve">: постановление </w:t>
      </w:r>
      <w:r w:rsidR="00671952" w:rsidRPr="009415A2">
        <w:rPr>
          <w:rFonts w:ascii="PT Astra Serif" w:hAnsi="PT Astra Serif"/>
          <w:spacing w:val="-4"/>
          <w:sz w:val="28"/>
          <w:szCs w:val="28"/>
        </w:rPr>
        <w:t xml:space="preserve">администрации </w:t>
      </w:r>
      <w:r w:rsidRPr="009415A2">
        <w:rPr>
          <w:rFonts w:ascii="PT Astra Serif" w:hAnsi="PT Astra Serif"/>
          <w:spacing w:val="-4"/>
          <w:sz w:val="28"/>
          <w:szCs w:val="28"/>
        </w:rPr>
        <w:t xml:space="preserve">муниципального </w:t>
      </w:r>
      <w:r w:rsidR="004802EB" w:rsidRPr="009415A2">
        <w:rPr>
          <w:rFonts w:ascii="PT Astra Serif" w:hAnsi="PT Astra Serif"/>
          <w:spacing w:val="-4"/>
          <w:sz w:val="28"/>
          <w:szCs w:val="28"/>
        </w:rPr>
        <w:t>о</w:t>
      </w:r>
      <w:r w:rsidRPr="009415A2">
        <w:rPr>
          <w:rFonts w:ascii="PT Astra Serif" w:hAnsi="PT Astra Serif"/>
          <w:spacing w:val="-4"/>
          <w:sz w:val="28"/>
          <w:szCs w:val="28"/>
        </w:rPr>
        <w:t xml:space="preserve">бразования </w:t>
      </w:r>
      <w:r w:rsidR="00671952" w:rsidRPr="009415A2">
        <w:rPr>
          <w:rFonts w:ascii="PT Astra Serif" w:hAnsi="PT Astra Serif"/>
          <w:spacing w:val="-4"/>
          <w:sz w:val="28"/>
          <w:szCs w:val="28"/>
        </w:rPr>
        <w:t xml:space="preserve">Щекинский </w:t>
      </w:r>
      <w:r w:rsidRPr="009415A2">
        <w:rPr>
          <w:rFonts w:ascii="PT Astra Serif" w:hAnsi="PT Astra Serif"/>
          <w:spacing w:val="-4"/>
          <w:sz w:val="28"/>
          <w:szCs w:val="28"/>
        </w:rPr>
        <w:t xml:space="preserve">район </w:t>
      </w:r>
      <w:r w:rsidR="009415A2" w:rsidRPr="009415A2">
        <w:rPr>
          <w:rFonts w:ascii="PT Astra Serif" w:hAnsi="PT Astra Serif"/>
          <w:spacing w:val="-4"/>
          <w:sz w:val="28"/>
          <w:szCs w:val="28"/>
        </w:rPr>
        <w:t xml:space="preserve">от </w:t>
      </w:r>
      <w:r w:rsidR="009415A2" w:rsidRPr="009415A2">
        <w:rPr>
          <w:rFonts w:ascii="PT Astra Serif" w:hAnsi="PT Astra Serif"/>
          <w:spacing w:val="-4"/>
          <w:sz w:val="28"/>
          <w:szCs w:val="28"/>
          <w:u w:val="single"/>
        </w:rPr>
        <w:t xml:space="preserve">  17.01.2022</w:t>
      </w:r>
      <w:r w:rsidR="009415A2" w:rsidRPr="00567587">
        <w:rPr>
          <w:rFonts w:ascii="PT Astra Serif" w:hAnsi="PT Astra Serif"/>
          <w:sz w:val="28"/>
          <w:szCs w:val="28"/>
          <w:u w:val="single"/>
        </w:rPr>
        <w:t xml:space="preserve"> </w:t>
      </w:r>
      <w:r w:rsidR="009415A2">
        <w:rPr>
          <w:rFonts w:ascii="PT Astra Serif" w:hAnsi="PT Astra Serif"/>
          <w:sz w:val="28"/>
          <w:szCs w:val="28"/>
        </w:rPr>
        <w:t xml:space="preserve"> </w:t>
      </w:r>
      <w:r w:rsidR="009415A2" w:rsidRPr="00567587">
        <w:rPr>
          <w:rFonts w:ascii="PT Astra Serif" w:hAnsi="PT Astra Serif"/>
          <w:sz w:val="28"/>
          <w:szCs w:val="28"/>
        </w:rPr>
        <w:t xml:space="preserve"> </w:t>
      </w:r>
      <w:r w:rsidR="009415A2" w:rsidRPr="00D87BC6">
        <w:rPr>
          <w:rFonts w:ascii="PT Astra Serif" w:hAnsi="PT Astra Serif"/>
          <w:sz w:val="28"/>
          <w:szCs w:val="28"/>
        </w:rPr>
        <w:t xml:space="preserve">№ </w:t>
      </w:r>
      <w:r w:rsidR="009415A2" w:rsidRPr="00567587">
        <w:rPr>
          <w:rFonts w:ascii="PT Astra Serif" w:hAnsi="PT Astra Serif"/>
          <w:sz w:val="28"/>
          <w:szCs w:val="28"/>
          <w:u w:val="single"/>
        </w:rPr>
        <w:t xml:space="preserve"> </w:t>
      </w:r>
      <w:r w:rsidR="009415A2">
        <w:rPr>
          <w:rFonts w:ascii="PT Astra Serif" w:hAnsi="PT Astra Serif"/>
          <w:sz w:val="28"/>
          <w:szCs w:val="28"/>
          <w:u w:val="single"/>
        </w:rPr>
        <w:t>1</w:t>
      </w:r>
      <w:r w:rsidR="009415A2" w:rsidRPr="00567587">
        <w:rPr>
          <w:rFonts w:ascii="PT Astra Serif" w:hAnsi="PT Astra Serif"/>
          <w:sz w:val="28"/>
          <w:szCs w:val="28"/>
          <w:u w:val="single"/>
        </w:rPr>
        <w:t xml:space="preserve"> – </w:t>
      </w:r>
      <w:r w:rsidR="009415A2">
        <w:rPr>
          <w:rFonts w:ascii="PT Astra Serif" w:hAnsi="PT Astra Serif"/>
          <w:sz w:val="28"/>
          <w:szCs w:val="28"/>
          <w:u w:val="single"/>
        </w:rPr>
        <w:t>53_</w:t>
      </w:r>
      <w:r w:rsidR="009415A2" w:rsidRPr="008D7E03">
        <w:rPr>
          <w:rFonts w:ascii="PT Astra Serif" w:hAnsi="PT Astra Serif"/>
          <w:sz w:val="28"/>
          <w:szCs w:val="28"/>
        </w:rPr>
        <w:t>.</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стационарного торгового объекта на территории муниципального</w:t>
      </w:r>
      <w:r w:rsidR="009447C1">
        <w:rPr>
          <w:rFonts w:ascii="PT Astra Serif" w:hAnsi="PT Astra Serif"/>
          <w:sz w:val="28"/>
          <w:szCs w:val="28"/>
        </w:rPr>
        <w:t xml:space="preserve"> </w:t>
      </w:r>
      <w:r w:rsidRPr="00327BDB">
        <w:rPr>
          <w:rFonts w:ascii="PT Astra Serif" w:hAnsi="PT Astra Serif"/>
          <w:sz w:val="28"/>
          <w:szCs w:val="28"/>
        </w:rPr>
        <w:t xml:space="preserve"> образования </w:t>
      </w:r>
      <w:r w:rsidR="009447C1">
        <w:rPr>
          <w:rFonts w:ascii="PT Astra Serif" w:hAnsi="PT Astra Serif"/>
          <w:sz w:val="28"/>
          <w:szCs w:val="28"/>
        </w:rPr>
        <w:t xml:space="preserve"> </w:t>
      </w:r>
      <w:r w:rsidRPr="00327BDB">
        <w:rPr>
          <w:rFonts w:ascii="PT Astra Serif" w:hAnsi="PT Astra Serif"/>
          <w:sz w:val="28"/>
          <w:szCs w:val="28"/>
        </w:rPr>
        <w:t xml:space="preserve">город </w:t>
      </w:r>
      <w:r w:rsidR="009447C1">
        <w:rPr>
          <w:rFonts w:ascii="PT Astra Serif" w:hAnsi="PT Astra Serif"/>
          <w:sz w:val="28"/>
          <w:szCs w:val="28"/>
        </w:rPr>
        <w:t xml:space="preserve"> </w:t>
      </w:r>
      <w:r w:rsidRPr="00327BDB">
        <w:rPr>
          <w:rFonts w:ascii="PT Astra Serif" w:hAnsi="PT Astra Serif"/>
          <w:sz w:val="28"/>
          <w:szCs w:val="28"/>
        </w:rPr>
        <w:t>Щ</w:t>
      </w:r>
      <w:r w:rsidR="007B03C6">
        <w:rPr>
          <w:rFonts w:ascii="PT Astra Serif" w:hAnsi="PT Astra Serif"/>
          <w:sz w:val="28"/>
          <w:szCs w:val="28"/>
        </w:rPr>
        <w:t xml:space="preserve">екино </w:t>
      </w:r>
      <w:r w:rsidR="009447C1">
        <w:rPr>
          <w:rFonts w:ascii="PT Astra Serif" w:hAnsi="PT Astra Serif"/>
          <w:sz w:val="28"/>
          <w:szCs w:val="28"/>
        </w:rPr>
        <w:t xml:space="preserve"> </w:t>
      </w:r>
      <w:r w:rsidR="007B03C6">
        <w:rPr>
          <w:rFonts w:ascii="PT Astra Serif" w:hAnsi="PT Astra Serif"/>
          <w:sz w:val="28"/>
          <w:szCs w:val="28"/>
        </w:rPr>
        <w:t xml:space="preserve">Щекинского района </w:t>
      </w:r>
      <w:r w:rsidR="00C646EE" w:rsidRPr="004227C4">
        <w:rPr>
          <w:rFonts w:ascii="PT Astra Serif" w:hAnsi="PT Astra Serif"/>
          <w:sz w:val="28"/>
          <w:szCs w:val="28"/>
        </w:rPr>
        <w:t>(лот</w:t>
      </w:r>
      <w:r w:rsidR="009447C1">
        <w:rPr>
          <w:rFonts w:ascii="PT Astra Serif" w:hAnsi="PT Astra Serif"/>
          <w:sz w:val="28"/>
          <w:szCs w:val="28"/>
        </w:rPr>
        <w:t>ы</w:t>
      </w:r>
      <w:r w:rsidR="00C646EE" w:rsidRPr="004227C4">
        <w:rPr>
          <w:rFonts w:ascii="PT Astra Serif" w:hAnsi="PT Astra Serif"/>
          <w:sz w:val="28"/>
          <w:szCs w:val="28"/>
        </w:rPr>
        <w:t xml:space="preserve"> </w:t>
      </w:r>
      <w:r w:rsidR="00846854" w:rsidRPr="004227C4">
        <w:rPr>
          <w:rFonts w:ascii="PT Astra Serif" w:hAnsi="PT Astra Serif"/>
          <w:sz w:val="28"/>
          <w:szCs w:val="28"/>
        </w:rPr>
        <w:t>№</w:t>
      </w:r>
      <w:r w:rsidR="00C646EE" w:rsidRPr="004227C4">
        <w:rPr>
          <w:rFonts w:ascii="PT Astra Serif" w:hAnsi="PT Astra Serif"/>
          <w:sz w:val="28"/>
          <w:szCs w:val="28"/>
        </w:rPr>
        <w:t>1</w:t>
      </w:r>
      <w:r w:rsidR="009447C1">
        <w:rPr>
          <w:rFonts w:ascii="PT Astra Serif" w:hAnsi="PT Astra Serif"/>
          <w:sz w:val="28"/>
          <w:szCs w:val="28"/>
        </w:rPr>
        <w:t>-</w:t>
      </w:r>
      <w:r w:rsidR="00E963BB">
        <w:rPr>
          <w:rFonts w:ascii="PT Astra Serif" w:hAnsi="PT Astra Serif"/>
          <w:sz w:val="28"/>
          <w:szCs w:val="28"/>
        </w:rPr>
        <w:t>1</w:t>
      </w:r>
      <w:r w:rsidR="00A97C5B">
        <w:rPr>
          <w:rFonts w:ascii="PT Astra Serif" w:hAnsi="PT Astra Serif"/>
          <w:sz w:val="28"/>
          <w:szCs w:val="28"/>
        </w:rPr>
        <w:t>0</w:t>
      </w:r>
      <w:r w:rsidRPr="004227C4">
        <w:rPr>
          <w:rFonts w:ascii="PT Astra Serif" w:hAnsi="PT Astra Serif"/>
          <w:sz w:val="28"/>
          <w:szCs w:val="28"/>
        </w:rPr>
        <w:t>) в</w:t>
      </w:r>
      <w:r w:rsidRPr="00327BDB">
        <w:rPr>
          <w:rFonts w:ascii="PT Astra Serif" w:hAnsi="PT Astra Serif"/>
          <w:sz w:val="28"/>
          <w:szCs w:val="28"/>
        </w:rPr>
        <w:t xml:space="preserve"> соответствии с утвержденной схемой и таблицей лотов открытого аукциона </w:t>
      </w:r>
      <w:r w:rsidRPr="006E201D">
        <w:rPr>
          <w:rFonts w:ascii="PT Astra Serif" w:hAnsi="PT Astra Serif"/>
          <w:sz w:val="28"/>
          <w:szCs w:val="28"/>
        </w:rPr>
        <w:t>№</w:t>
      </w:r>
      <w:r w:rsidR="004C7C9C" w:rsidRPr="006E201D">
        <w:rPr>
          <w:rFonts w:ascii="PT Astra Serif" w:hAnsi="PT Astra Serif"/>
          <w:sz w:val="28"/>
          <w:szCs w:val="28"/>
        </w:rPr>
        <w:t> </w:t>
      </w:r>
      <w:r w:rsidR="008D7E03">
        <w:rPr>
          <w:rFonts w:ascii="PT Astra Serif" w:hAnsi="PT Astra Serif"/>
          <w:sz w:val="28"/>
          <w:szCs w:val="28"/>
        </w:rPr>
        <w:t>9</w:t>
      </w:r>
      <w:r w:rsidR="00BE5874">
        <w:rPr>
          <w:rFonts w:ascii="PT Astra Serif" w:hAnsi="PT Astra Serif"/>
          <w:sz w:val="28"/>
          <w:szCs w:val="28"/>
        </w:rPr>
        <w:t>/2</w:t>
      </w:r>
      <w:r w:rsidR="0014681E">
        <w:rPr>
          <w:rFonts w:ascii="PT Astra Serif" w:hAnsi="PT Astra Serif"/>
          <w:sz w:val="28"/>
          <w:szCs w:val="28"/>
        </w:rPr>
        <w:t>1</w:t>
      </w:r>
      <w:r w:rsidRPr="006E201D">
        <w:rPr>
          <w:rFonts w:ascii="PT Astra Serif" w:hAnsi="PT Astra Serif"/>
          <w:sz w:val="28"/>
          <w:szCs w:val="28"/>
        </w:rPr>
        <w:t>.</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 xml:space="preserve">от имени администрации Щекинского </w:t>
      </w:r>
      <w:r w:rsidRPr="00A9617F">
        <w:rPr>
          <w:rFonts w:ascii="PT Astra Serif" w:hAnsi="PT Astra Serif"/>
          <w:spacing w:val="-4"/>
          <w:sz w:val="28"/>
          <w:szCs w:val="28"/>
        </w:rPr>
        <w:t xml:space="preserve">района и осуществлять функции по организации открытого аукциона на право </w:t>
      </w:r>
      <w:r w:rsidRPr="00327BDB">
        <w:rPr>
          <w:rFonts w:ascii="PT Astra Serif" w:hAnsi="PT Astra Serif"/>
          <w:sz w:val="28"/>
          <w:szCs w:val="28"/>
        </w:rPr>
        <w:t xml:space="preserve">заключения договора на размещение нестационарного торгового объекта на территории города Щекино Щекинского района, является комитет экономического </w:t>
      </w:r>
      <w:r w:rsidR="00DF089E">
        <w:rPr>
          <w:rFonts w:ascii="PT Astra Serif" w:hAnsi="PT Astra Serif"/>
          <w:sz w:val="28"/>
          <w:szCs w:val="28"/>
        </w:rPr>
        <w:t xml:space="preserve">   </w:t>
      </w:r>
      <w:r w:rsidRPr="00327BDB">
        <w:rPr>
          <w:rFonts w:ascii="PT Astra Serif" w:hAnsi="PT Astra Serif"/>
          <w:sz w:val="28"/>
          <w:szCs w:val="28"/>
        </w:rPr>
        <w:t xml:space="preserve">развития </w:t>
      </w:r>
      <w:r w:rsidR="00DF089E">
        <w:rPr>
          <w:rFonts w:ascii="PT Astra Serif" w:hAnsi="PT Astra Serif"/>
          <w:sz w:val="28"/>
          <w:szCs w:val="28"/>
        </w:rPr>
        <w:t xml:space="preserve">    </w:t>
      </w:r>
      <w:r w:rsidRPr="00327BDB">
        <w:rPr>
          <w:rFonts w:ascii="PT Astra Serif" w:hAnsi="PT Astra Serif"/>
          <w:sz w:val="28"/>
          <w:szCs w:val="28"/>
        </w:rPr>
        <w:t xml:space="preserve">администрации </w:t>
      </w:r>
      <w:r w:rsidR="00DF089E">
        <w:rPr>
          <w:rFonts w:ascii="PT Astra Serif" w:hAnsi="PT Astra Serif"/>
          <w:sz w:val="28"/>
          <w:szCs w:val="28"/>
        </w:rPr>
        <w:t xml:space="preserve">   </w:t>
      </w:r>
      <w:r w:rsidRPr="00327BDB">
        <w:rPr>
          <w:rFonts w:ascii="PT Astra Serif" w:hAnsi="PT Astra Serif"/>
          <w:sz w:val="28"/>
          <w:szCs w:val="28"/>
        </w:rPr>
        <w:t xml:space="preserve">Щекинского </w:t>
      </w:r>
      <w:r w:rsidR="00DF089E">
        <w:rPr>
          <w:rFonts w:ascii="PT Astra Serif" w:hAnsi="PT Astra Serif"/>
          <w:sz w:val="28"/>
          <w:szCs w:val="28"/>
        </w:rPr>
        <w:t xml:space="preserve">      </w:t>
      </w:r>
      <w:r w:rsidRPr="00327BDB">
        <w:rPr>
          <w:rFonts w:ascii="PT Astra Serif" w:hAnsi="PT Astra Serif"/>
          <w:sz w:val="28"/>
          <w:szCs w:val="28"/>
        </w:rPr>
        <w:t xml:space="preserve">района </w:t>
      </w:r>
      <w:r w:rsidR="00DF089E">
        <w:rPr>
          <w:rFonts w:ascii="PT Astra Serif" w:hAnsi="PT Astra Serif"/>
          <w:sz w:val="28"/>
          <w:szCs w:val="28"/>
        </w:rPr>
        <w:t xml:space="preserve"> </w:t>
      </w:r>
      <w:r w:rsidRPr="00327BDB">
        <w:rPr>
          <w:rFonts w:ascii="PT Astra Serif" w:hAnsi="PT Astra Serif"/>
          <w:sz w:val="28"/>
          <w:szCs w:val="28"/>
        </w:rPr>
        <w:t>(далее</w:t>
      </w:r>
      <w:r w:rsidR="00DF089E">
        <w:rPr>
          <w:rFonts w:ascii="PT Astra Serif" w:hAnsi="PT Astra Serif"/>
          <w:sz w:val="28"/>
          <w:szCs w:val="28"/>
        </w:rPr>
        <w:t> </w:t>
      </w:r>
      <w:r w:rsidRPr="00327BDB">
        <w:rPr>
          <w:rFonts w:ascii="PT Astra Serif" w:hAnsi="PT Astra Serif"/>
          <w:sz w:val="28"/>
          <w:szCs w:val="28"/>
        </w:rPr>
        <w:t>-</w:t>
      </w:r>
      <w:r w:rsidR="00DF089E">
        <w:rPr>
          <w:rFonts w:ascii="PT Astra Serif" w:hAnsi="PT Astra Serif"/>
          <w:sz w:val="28"/>
          <w:szCs w:val="28"/>
        </w:rPr>
        <w:t> </w:t>
      </w:r>
      <w:r w:rsidRPr="00327BDB">
        <w:rPr>
          <w:rFonts w:ascii="PT Astra Serif" w:hAnsi="PT Astra Serif"/>
          <w:sz w:val="28"/>
          <w:szCs w:val="28"/>
        </w:rPr>
        <w:t>Комитет).</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10760D" w:rsidRPr="00327BDB" w:rsidRDefault="0010760D" w:rsidP="00CE31A3">
      <w:pPr>
        <w:ind w:firstLine="709"/>
        <w:contextualSpacing/>
        <w:jc w:val="both"/>
        <w:rPr>
          <w:rFonts w:ascii="PT Astra Serif" w:hAnsi="PT Astra Serif"/>
          <w:sz w:val="28"/>
          <w:szCs w:val="28"/>
        </w:rPr>
      </w:pPr>
    </w:p>
    <w:p w:rsidR="0010760D" w:rsidRPr="00327BDB" w:rsidRDefault="0010760D" w:rsidP="0078509B">
      <w:pPr>
        <w:contextualSpacing/>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rsidR="0078509B" w:rsidRPr="00327BDB" w:rsidRDefault="0078509B" w:rsidP="00CE31A3">
      <w:pPr>
        <w:ind w:firstLine="709"/>
        <w:contextualSpacing/>
        <w:jc w:val="both"/>
        <w:rPr>
          <w:rFonts w:ascii="PT Astra Serif" w:hAnsi="PT Astra Serif"/>
          <w:sz w:val="28"/>
          <w:szCs w:val="28"/>
        </w:rPr>
      </w:pPr>
    </w:p>
    <w:p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CE31A3">
      <w:pPr>
        <w:ind w:firstLine="709"/>
        <w:contextualSpacing/>
        <w:jc w:val="both"/>
        <w:rPr>
          <w:rFonts w:ascii="PT Astra Serif" w:hAnsi="PT Astra Serif"/>
          <w:sz w:val="28"/>
          <w:szCs w:val="28"/>
        </w:rPr>
      </w:pPr>
    </w:p>
    <w:p w:rsidR="0010760D" w:rsidRPr="00327BDB" w:rsidRDefault="0010760D" w:rsidP="0078509B">
      <w:pPr>
        <w:ind w:firstLine="540"/>
        <w:contextualSpacing/>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rsidR="0078509B" w:rsidRPr="00327BDB" w:rsidRDefault="0078509B" w:rsidP="00CE31A3">
      <w:pPr>
        <w:ind w:firstLine="709"/>
        <w:contextualSpacing/>
        <w:jc w:val="both"/>
        <w:rPr>
          <w:rFonts w:ascii="PT Astra Serif" w:hAnsi="PT Astra Serif"/>
          <w:sz w:val="28"/>
          <w:szCs w:val="28"/>
        </w:rPr>
      </w:pPr>
    </w:p>
    <w:p w:rsidR="0010760D" w:rsidRPr="00327BDB" w:rsidRDefault="00A97C5B" w:rsidP="0078509B">
      <w:pPr>
        <w:ind w:firstLine="540"/>
        <w:contextualSpacing/>
        <w:jc w:val="both"/>
        <w:rPr>
          <w:rFonts w:ascii="PT Astra Serif" w:eastAsia="Calibri" w:hAnsi="PT Astra Serif"/>
          <w:sz w:val="28"/>
          <w:szCs w:val="28"/>
          <w:lang w:eastAsia="en-US"/>
        </w:rPr>
      </w:pPr>
      <w:r>
        <w:rPr>
          <w:rFonts w:ascii="PT Astra Serif" w:eastAsia="Calibri" w:hAnsi="PT Astra Serif"/>
          <w:sz w:val="28"/>
          <w:szCs w:val="28"/>
          <w:lang w:eastAsia="en-US"/>
        </w:rPr>
        <w:t>3.1. </w:t>
      </w:r>
      <w:r w:rsidR="00DA1BD7" w:rsidRPr="00DA1BD7">
        <w:rPr>
          <w:rFonts w:ascii="PT Astra Serif" w:eastAsia="Calibri" w:hAnsi="PT Astra Serif"/>
          <w:sz w:val="28"/>
          <w:szCs w:val="28"/>
          <w:lang w:eastAsia="en-US"/>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 (далее также – физическое лицо, применяющее специальный налоговый режим), претендующие на заключение договора.</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4" w:name="Par10"/>
      <w:bookmarkEnd w:id="4"/>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10760D" w:rsidRDefault="0010760D" w:rsidP="0078509B">
      <w:pPr>
        <w:ind w:firstLine="540"/>
        <w:contextualSpacing/>
        <w:jc w:val="both"/>
        <w:rPr>
          <w:rFonts w:ascii="PT Astra Serif" w:hAnsi="PT Astra Serif"/>
          <w:sz w:val="28"/>
          <w:szCs w:val="28"/>
        </w:rPr>
      </w:pPr>
      <w:r w:rsidRPr="00327BDB">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327BDB">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ED64AD" w:rsidRPr="00327BDB" w:rsidRDefault="00ED64AD" w:rsidP="00CE31A3">
      <w:pPr>
        <w:ind w:firstLine="539"/>
        <w:contextualSpacing/>
        <w:jc w:val="both"/>
        <w:rPr>
          <w:rFonts w:ascii="PT Astra Serif" w:eastAsia="Calibri" w:hAnsi="PT Astra Serif"/>
          <w:sz w:val="28"/>
          <w:szCs w:val="28"/>
          <w:lang w:eastAsia="en-US"/>
        </w:rPr>
      </w:pPr>
    </w:p>
    <w:p w:rsidR="0010760D" w:rsidRPr="00327BDB" w:rsidRDefault="0010760D" w:rsidP="0078509B">
      <w:pPr>
        <w:ind w:firstLine="540"/>
        <w:contextualSpacing/>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rsidR="0010760D" w:rsidRPr="00327BDB" w:rsidRDefault="0010760D" w:rsidP="00CE31A3">
      <w:pPr>
        <w:ind w:firstLine="539"/>
        <w:contextualSpacing/>
        <w:jc w:val="both"/>
        <w:outlineLvl w:val="0"/>
        <w:rPr>
          <w:rFonts w:ascii="PT Astra Serif" w:eastAsia="Calibri" w:hAnsi="PT Astra Serif"/>
          <w:sz w:val="28"/>
          <w:szCs w:val="28"/>
          <w:lang w:eastAsia="en-US"/>
        </w:rPr>
      </w:pPr>
    </w:p>
    <w:p w:rsidR="00DA1BD7" w:rsidRDefault="00DA1BD7" w:rsidP="0078509B">
      <w:pPr>
        <w:ind w:firstLine="540"/>
        <w:contextualSpacing/>
        <w:jc w:val="both"/>
        <w:rPr>
          <w:rFonts w:ascii="PT Astra Serif" w:eastAsia="Calibri" w:hAnsi="PT Astra Serif"/>
          <w:sz w:val="28"/>
          <w:szCs w:val="28"/>
          <w:lang w:eastAsia="en-US"/>
        </w:rPr>
      </w:pPr>
      <w:r w:rsidRPr="00DA1BD7">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 а также физическое лицо, применяющее специальный налоговый режим, претендующие на заключение договора и подавшие заявку на участие в аукционе.</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10760D" w:rsidRPr="00327BDB" w:rsidRDefault="0010760D" w:rsidP="0078509B">
      <w:pPr>
        <w:ind w:firstLine="540"/>
        <w:contextualSpacing/>
        <w:jc w:val="both"/>
        <w:rPr>
          <w:rFonts w:ascii="PT Astra Serif" w:hAnsi="PT Astra Serif"/>
          <w:b/>
          <w:i/>
          <w:sz w:val="28"/>
          <w:szCs w:val="28"/>
        </w:rPr>
      </w:pPr>
      <w:r w:rsidRPr="00327BDB">
        <w:rPr>
          <w:rFonts w:ascii="PT Astra Serif" w:eastAsia="Calibri" w:hAnsi="PT Astra Serif"/>
          <w:sz w:val="28"/>
          <w:szCs w:val="28"/>
          <w:lang w:eastAsia="en-US"/>
        </w:rPr>
        <w:t>3) </w:t>
      </w:r>
      <w:r w:rsidRPr="00327BDB">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0760D"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24"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DA1BD7" w:rsidRPr="00327BDB" w:rsidRDefault="00DA1BD7" w:rsidP="0078509B">
      <w:pPr>
        <w:ind w:firstLine="540"/>
        <w:jc w:val="both"/>
        <w:rPr>
          <w:rFonts w:ascii="PT Astra Serif" w:eastAsia="Calibri" w:hAnsi="PT Astra Serif"/>
          <w:sz w:val="28"/>
          <w:szCs w:val="28"/>
          <w:lang w:eastAsia="en-US"/>
        </w:rPr>
      </w:pPr>
      <w:r w:rsidRPr="00934527">
        <w:rPr>
          <w:rFonts w:ascii="PT Astra Serif" w:eastAsia="Calibri" w:hAnsi="PT Astra Serif"/>
          <w:sz w:val="28"/>
          <w:szCs w:val="28"/>
          <w:lang w:eastAsia="en-US"/>
        </w:rPr>
        <w:t xml:space="preserve">7) наличия факта снятия с учета в налоговом органе </w:t>
      </w:r>
      <w:r>
        <w:rPr>
          <w:rFonts w:ascii="PT Astra Serif" w:eastAsia="Calibri" w:hAnsi="PT Astra Serif"/>
          <w:sz w:val="28"/>
          <w:szCs w:val="28"/>
          <w:lang w:eastAsia="en-US"/>
        </w:rPr>
        <w:t>в качестве физического лица, применяющего специальный налоговый режим  «Налог на профессиональный доход»</w:t>
      </w:r>
      <w:r w:rsidRPr="00934527">
        <w:rPr>
          <w:rFonts w:ascii="PT Astra Serif" w:eastAsia="Calibri" w:hAnsi="PT Astra Serif"/>
          <w:sz w:val="28"/>
          <w:szCs w:val="28"/>
          <w:lang w:eastAsia="en-US"/>
        </w:rPr>
        <w:t>.</w:t>
      </w:r>
    </w:p>
    <w:p w:rsidR="0010760D"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25"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8509B" w:rsidRPr="00327BDB" w:rsidRDefault="0078509B" w:rsidP="00CE31A3">
      <w:pPr>
        <w:ind w:firstLine="539"/>
        <w:contextualSpacing/>
        <w:jc w:val="both"/>
        <w:rPr>
          <w:rFonts w:ascii="PT Astra Serif" w:eastAsia="Calibri" w:hAnsi="PT Astra Serif"/>
          <w:sz w:val="28"/>
          <w:szCs w:val="28"/>
          <w:lang w:eastAsia="en-US"/>
        </w:rPr>
      </w:pPr>
    </w:p>
    <w:p w:rsidR="0010760D" w:rsidRPr="00A9617F" w:rsidRDefault="0010760D" w:rsidP="0078509B">
      <w:pPr>
        <w:ind w:firstLine="709"/>
        <w:contextualSpacing/>
        <w:jc w:val="both"/>
        <w:rPr>
          <w:rFonts w:ascii="PT Astra Serif" w:hAnsi="PT Astra Serif"/>
          <w:sz w:val="6"/>
          <w:szCs w:val="6"/>
        </w:rPr>
      </w:pPr>
    </w:p>
    <w:p w:rsidR="0010760D"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rsidR="0078509B" w:rsidRPr="00327BDB" w:rsidRDefault="0078509B" w:rsidP="00CE31A3">
      <w:pPr>
        <w:ind w:firstLine="539"/>
        <w:contextualSpacing/>
        <w:jc w:val="center"/>
        <w:rPr>
          <w:rFonts w:ascii="PT Astra Serif" w:hAnsi="PT Astra Serif"/>
          <w:b/>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w:t>
      </w:r>
      <w:r w:rsidRPr="00327BDB">
        <w:rPr>
          <w:rFonts w:ascii="PT Astra Serif" w:hAnsi="PT Astra Serif" w:cs="Arial"/>
        </w:rPr>
        <w:t xml:space="preserve"> </w:t>
      </w:r>
      <w:r w:rsidRPr="00327BDB">
        <w:rPr>
          <w:rFonts w:ascii="PT Astra Serif" w:hAnsi="PT Astra Serif"/>
          <w:sz w:val="28"/>
          <w:szCs w:val="28"/>
        </w:rPr>
        <w:t>(приложение  № 2 к аукционной документации);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rsidR="00DA1BD7" w:rsidRPr="00934527" w:rsidRDefault="00DA1BD7" w:rsidP="00DA1BD7">
      <w:pPr>
        <w:ind w:firstLine="540"/>
        <w:jc w:val="both"/>
        <w:rPr>
          <w:rFonts w:ascii="PT Astra Serif" w:hAnsi="PT Astra Serif"/>
          <w:sz w:val="28"/>
          <w:szCs w:val="28"/>
        </w:rPr>
      </w:pPr>
      <w:r w:rsidRPr="001B58A0">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w:t>
      </w:r>
      <w:r w:rsidRPr="00934527">
        <w:rPr>
          <w:rFonts w:ascii="PT Astra Serif" w:hAnsi="PT Astra Serif"/>
          <w:sz w:val="28"/>
          <w:szCs w:val="28"/>
        </w:rPr>
        <w:t>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выданную не позднее 6 месяцев до даты приема заявок;</w:t>
      </w: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rsidR="0010760D" w:rsidRPr="00327BDB" w:rsidRDefault="0010760D" w:rsidP="0078509B">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0760D" w:rsidRPr="00327BDB" w:rsidRDefault="0010760D" w:rsidP="0078509B">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78509B">
      <w:pPr>
        <w:shd w:val="clear" w:color="auto" w:fill="FFFFFF"/>
        <w:ind w:firstLine="539"/>
        <w:contextualSpacing/>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rsidR="0010760D" w:rsidRDefault="0010760D" w:rsidP="0078509B">
      <w:pPr>
        <w:shd w:val="clear" w:color="auto" w:fill="FFFFFF"/>
        <w:ind w:firstLine="539"/>
        <w:contextualSpacing/>
        <w:jc w:val="both"/>
        <w:rPr>
          <w:rFonts w:ascii="PT Astra Serif" w:hAnsi="PT Astra Serif"/>
          <w:sz w:val="28"/>
          <w:szCs w:val="28"/>
        </w:rPr>
      </w:pPr>
      <w:r w:rsidRPr="00327BDB">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w:t>
      </w:r>
      <w:r w:rsidR="00DA1BD7">
        <w:rPr>
          <w:rFonts w:ascii="PT Astra Serif" w:hAnsi="PT Astra Serif"/>
          <w:sz w:val="28"/>
          <w:szCs w:val="28"/>
        </w:rPr>
        <w:t>онарушениях;</w:t>
      </w:r>
    </w:p>
    <w:p w:rsidR="00DA1BD7" w:rsidRPr="00327BDB" w:rsidRDefault="00DA1BD7" w:rsidP="0078509B">
      <w:pPr>
        <w:shd w:val="clear" w:color="auto" w:fill="FFFFFF"/>
        <w:ind w:firstLine="539"/>
        <w:jc w:val="both"/>
        <w:rPr>
          <w:rFonts w:ascii="PT Astra Serif" w:hAnsi="PT Astra Serif"/>
          <w:sz w:val="28"/>
          <w:szCs w:val="28"/>
        </w:rPr>
      </w:pPr>
      <w:r w:rsidRPr="00934527">
        <w:rPr>
          <w:rFonts w:ascii="PT Astra Serif" w:hAnsi="PT Astra Serif"/>
          <w:sz w:val="28"/>
          <w:szCs w:val="28"/>
        </w:rPr>
        <w:t>7) для физического лица</w:t>
      </w:r>
      <w:r>
        <w:rPr>
          <w:rFonts w:ascii="PT Astra Serif" w:hAnsi="PT Astra Serif"/>
          <w:sz w:val="28"/>
          <w:szCs w:val="28"/>
        </w:rPr>
        <w:t>, применяющего</w:t>
      </w:r>
      <w:r w:rsidRPr="00A50C3C">
        <w:rPr>
          <w:rFonts w:ascii="PT Astra Serif" w:hAnsi="PT Astra Serif"/>
          <w:sz w:val="28"/>
          <w:szCs w:val="28"/>
        </w:rPr>
        <w:t xml:space="preserve"> специальный налоговый режим</w:t>
      </w:r>
      <w:r w:rsidRPr="00934527">
        <w:rPr>
          <w:rFonts w:ascii="PT Astra Serif" w:hAnsi="PT Astra Serif"/>
          <w:sz w:val="28"/>
          <w:szCs w:val="28"/>
        </w:rPr>
        <w:t xml:space="preserve">  - заявление об отсутствии факта снятия с учета </w:t>
      </w:r>
      <w:r>
        <w:rPr>
          <w:rFonts w:ascii="PT Astra Serif" w:hAnsi="PT Astra Serif"/>
          <w:sz w:val="28"/>
          <w:szCs w:val="28"/>
        </w:rPr>
        <w:t>в</w:t>
      </w:r>
      <w:r w:rsidRPr="00934527">
        <w:rPr>
          <w:rFonts w:ascii="PT Astra Serif" w:hAnsi="PT Astra Serif"/>
          <w:sz w:val="28"/>
          <w:szCs w:val="28"/>
        </w:rPr>
        <w:t xml:space="preserve"> налоговом органе в качестве налогоплательщика налога на профессиональный доход.</w:t>
      </w:r>
    </w:p>
    <w:p w:rsidR="0010760D" w:rsidRPr="00327BDB" w:rsidRDefault="0010760D" w:rsidP="0078509B">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327BDB">
        <w:rPr>
          <w:rFonts w:ascii="PT Astra Serif" w:hAnsi="PT Astra Serif"/>
          <w:b/>
          <w:i/>
          <w:sz w:val="28"/>
          <w:szCs w:val="28"/>
        </w:rPr>
        <w:t>.</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10760D" w:rsidRPr="00327BDB" w:rsidRDefault="0010760D" w:rsidP="0078509B">
      <w:pPr>
        <w:ind w:firstLine="540"/>
        <w:contextualSpacing/>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327BDB">
        <w:rPr>
          <w:rFonts w:ascii="PT Astra Serif" w:hAnsi="PT Astra Serif"/>
        </w:rPr>
        <w:t xml:space="preserve"> </w:t>
      </w:r>
      <w:r w:rsidRPr="00327BDB">
        <w:rPr>
          <w:rFonts w:ascii="PT Astra Serif" w:hAnsi="PT Astra Serif"/>
          <w:sz w:val="28"/>
          <w:szCs w:val="28"/>
        </w:rPr>
        <w:t>документ, удостоверяющий личность.</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10760D" w:rsidRPr="00327BDB" w:rsidRDefault="0010760D" w:rsidP="0078509B">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327BDB">
        <w:rPr>
          <w:rFonts w:ascii="PT Astra Serif" w:hAnsi="PT Astra Serif"/>
          <w:sz w:val="28"/>
          <w:szCs w:val="28"/>
        </w:rPr>
        <w:t>.</w:t>
      </w:r>
    </w:p>
    <w:p w:rsidR="0010760D" w:rsidRPr="00327BDB" w:rsidRDefault="0010760D" w:rsidP="0078509B">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10760D" w:rsidRPr="00327BDB" w:rsidRDefault="0010760D" w:rsidP="0078509B">
      <w:pPr>
        <w:pStyle w:val="ConsPlusNormal"/>
        <w:ind w:firstLine="540"/>
        <w:contextualSpacing/>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проведении аукциона счет организатора аукциона.</w:t>
      </w:r>
    </w:p>
    <w:p w:rsidR="0010760D" w:rsidRPr="00327BDB" w:rsidRDefault="0010760D" w:rsidP="0078509B">
      <w:pPr>
        <w:pStyle w:val="ConsPlusNormal"/>
        <w:ind w:firstLine="540"/>
        <w:contextualSpacing/>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10760D" w:rsidRPr="00327BDB" w:rsidRDefault="0010760D" w:rsidP="0078509B">
      <w:pPr>
        <w:ind w:firstLine="540"/>
        <w:contextualSpacing/>
        <w:jc w:val="both"/>
        <w:rPr>
          <w:rFonts w:ascii="PT Astra Serif" w:eastAsia="Calibri" w:hAnsi="PT Astra Serif"/>
          <w:bCs/>
          <w:sz w:val="28"/>
          <w:szCs w:val="28"/>
        </w:rPr>
      </w:pPr>
      <w:r w:rsidRPr="00327BDB">
        <w:rPr>
          <w:rFonts w:ascii="PT Astra Serif" w:eastAsia="Calibri" w:hAnsi="PT Astra Serif"/>
          <w:bCs/>
          <w:sz w:val="28"/>
          <w:szCs w:val="28"/>
        </w:rPr>
        <w:t>5.6.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10760D" w:rsidRPr="00C7243F"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26"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rsidR="0010760D" w:rsidRPr="00327BDB" w:rsidRDefault="0010760D" w:rsidP="00CE31A3">
      <w:pPr>
        <w:ind w:firstLine="53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rsidR="0010760D" w:rsidRPr="00327BDB" w:rsidRDefault="0010760D" w:rsidP="00CE31A3">
      <w:pPr>
        <w:ind w:firstLine="539"/>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78509B" w:rsidRPr="00327BDB" w:rsidRDefault="0078509B" w:rsidP="00CE31A3">
      <w:pPr>
        <w:ind w:firstLine="70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rsidR="0078509B" w:rsidRPr="00327BDB" w:rsidRDefault="0078509B" w:rsidP="00CE31A3">
      <w:pPr>
        <w:ind w:firstLine="709"/>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10760D"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78509B" w:rsidRPr="00327BDB" w:rsidRDefault="0078509B" w:rsidP="00CE31A3">
      <w:pPr>
        <w:ind w:firstLine="53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rsidR="0010760D" w:rsidRPr="00E9696F" w:rsidRDefault="0010760D" w:rsidP="00CE31A3">
      <w:pPr>
        <w:ind w:firstLine="539"/>
        <w:contextualSpacing/>
        <w:jc w:val="center"/>
        <w:rPr>
          <w:rFonts w:ascii="PT Astra Serif" w:hAnsi="PT Astra Serif"/>
          <w:sz w:val="28"/>
          <w:szCs w:val="28"/>
        </w:rPr>
      </w:pPr>
    </w:p>
    <w:p w:rsidR="0010760D" w:rsidRPr="00327BDB" w:rsidRDefault="0010760D" w:rsidP="0078509B">
      <w:pPr>
        <w:ind w:firstLine="540"/>
        <w:contextualSpacing/>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0760D" w:rsidRPr="00327BDB" w:rsidRDefault="0010760D" w:rsidP="0078509B">
      <w:pPr>
        <w:ind w:firstLine="708"/>
        <w:contextualSpacing/>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10760D" w:rsidRPr="00327BDB" w:rsidRDefault="0010760D" w:rsidP="0078509B">
      <w:pPr>
        <w:ind w:firstLine="708"/>
        <w:contextualSpacing/>
        <w:jc w:val="both"/>
        <w:rPr>
          <w:rFonts w:ascii="PT Astra Serif" w:hAnsi="PT Astra Serif"/>
          <w:bCs/>
          <w:sz w:val="28"/>
          <w:szCs w:val="28"/>
        </w:rPr>
      </w:pPr>
      <w:r w:rsidRPr="00327BDB">
        <w:rPr>
          <w:rStyle w:val="ad"/>
          <w:rFonts w:ascii="PT Astra Serif" w:hAnsi="PT Astra Serif"/>
          <w:b w:val="0"/>
          <w:sz w:val="28"/>
          <w:szCs w:val="28"/>
        </w:rPr>
        <w:t>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rsidR="0010760D" w:rsidRPr="00327BDB" w:rsidRDefault="0010760D" w:rsidP="0078509B">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10760D" w:rsidRPr="00327BDB" w:rsidRDefault="0010760D" w:rsidP="0078509B">
      <w:pPr>
        <w:ind w:firstLine="540"/>
        <w:contextualSpacing/>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Организатором при проведении аукциона мо</w:t>
      </w:r>
      <w:r w:rsidR="007C6D85">
        <w:rPr>
          <w:rFonts w:ascii="PT Astra Serif" w:hAnsi="PT Astra Serif"/>
          <w:sz w:val="28"/>
          <w:szCs w:val="28"/>
        </w:rPr>
        <w:t xml:space="preserve">жет производиться аудиозапись, </w:t>
      </w:r>
      <w:r w:rsidRPr="00327BDB">
        <w:rPr>
          <w:rFonts w:ascii="PT Astra Serif" w:hAnsi="PT Astra Serif"/>
          <w:sz w:val="28"/>
          <w:szCs w:val="28"/>
        </w:rPr>
        <w:t xml:space="preserve">видеозапись процедуры аукциона.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rsidR="0010760D" w:rsidRPr="00327BDB" w:rsidRDefault="0010760D" w:rsidP="0078509B">
      <w:pPr>
        <w:ind w:firstLine="540"/>
        <w:contextualSpacing/>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проведении аукциона, на «шаг аукциона»</w:t>
      </w:r>
      <w:r w:rsidRPr="00327BDB">
        <w:rPr>
          <w:rFonts w:ascii="PT Astra Serif" w:eastAsia="Calibri" w:hAnsi="PT Astra Serif"/>
          <w:bCs/>
          <w:sz w:val="28"/>
          <w:szCs w:val="28"/>
        </w:rPr>
        <w:t>.</w:t>
      </w:r>
    </w:p>
    <w:p w:rsidR="0010760D" w:rsidRPr="00327BDB" w:rsidRDefault="00C7243F" w:rsidP="0078509B">
      <w:pPr>
        <w:ind w:firstLine="540"/>
        <w:contextualSpacing/>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rsidR="0010760D" w:rsidRPr="00327BDB" w:rsidRDefault="00C7243F" w:rsidP="0078509B">
      <w:pPr>
        <w:ind w:firstLine="540"/>
        <w:contextualSpacing/>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rsidR="0010760D" w:rsidRPr="00327BDB" w:rsidRDefault="00C7243F" w:rsidP="0078509B">
      <w:pPr>
        <w:ind w:firstLine="540"/>
        <w:contextualSpacing/>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8.7. Результаты аукциона оформляются протоколом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8.8. Цена лота, предложенная победителем аукциона, заносится в протокол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D406B7" w:rsidRPr="00177B93" w:rsidRDefault="00D406B7" w:rsidP="00D406B7">
      <w:pPr>
        <w:ind w:firstLine="540"/>
        <w:jc w:val="both"/>
        <w:rPr>
          <w:rFonts w:ascii="PT Astra Serif" w:hAnsi="PT Astra Serif"/>
          <w:sz w:val="28"/>
          <w:szCs w:val="28"/>
        </w:rPr>
      </w:pPr>
      <w:r w:rsidRPr="00177B93">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w:t>
      </w:r>
      <w:r>
        <w:rPr>
          <w:rFonts w:ascii="PT Astra Serif" w:hAnsi="PT Astra Serif"/>
          <w:sz w:val="28"/>
          <w:szCs w:val="28"/>
        </w:rPr>
        <w:t>, применяющего</w:t>
      </w:r>
      <w:r w:rsidRPr="00A50C3C">
        <w:rPr>
          <w:rFonts w:ascii="PT Astra Serif" w:hAnsi="PT Astra Serif"/>
          <w:sz w:val="28"/>
          <w:szCs w:val="28"/>
        </w:rPr>
        <w:t xml:space="preserve"> специальный налоговый режим</w:t>
      </w:r>
      <w:r w:rsidRPr="00177B93">
        <w:rPr>
          <w:rFonts w:ascii="PT Astra Serif" w:hAnsi="PT Astra Serif"/>
          <w:sz w:val="28"/>
          <w:szCs w:val="28"/>
        </w:rPr>
        <w:t>) победителя аукциона и участника аукциона, сделавшего предпоследнее предложение о цене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w:t>
      </w:r>
      <w:r w:rsidRPr="00327BDB">
        <w:rPr>
          <w:rFonts w:ascii="PT Astra Serif" w:hAnsi="PT Astra Serif"/>
          <w:b/>
          <w:i/>
          <w:sz w:val="28"/>
          <w:szCs w:val="28"/>
        </w:rPr>
        <w:t xml:space="preserve"> </w:t>
      </w:r>
      <w:r w:rsidRPr="00327BDB">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10760D" w:rsidRPr="00327BDB" w:rsidRDefault="0010760D" w:rsidP="0078509B">
      <w:pPr>
        <w:ind w:firstLine="540"/>
        <w:contextualSpacing/>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10760D" w:rsidRPr="00327BDB" w:rsidRDefault="0010760D" w:rsidP="0078509B">
      <w:pPr>
        <w:ind w:firstLine="540"/>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8.14. 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78509B" w:rsidRPr="00327BDB" w:rsidRDefault="0078509B" w:rsidP="00CE31A3">
      <w:pPr>
        <w:ind w:firstLine="70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rsidR="0078509B" w:rsidRPr="00327BDB" w:rsidRDefault="0078509B" w:rsidP="00CE31A3">
      <w:pPr>
        <w:ind w:firstLine="709"/>
        <w:contextualSpacing/>
        <w:jc w:val="both"/>
        <w:rPr>
          <w:rFonts w:ascii="PT Astra Serif" w:hAnsi="PT Astra Serif"/>
          <w:sz w:val="28"/>
          <w:szCs w:val="28"/>
        </w:rPr>
      </w:pP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 xml:space="preserve">9.1.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7" w:history="1">
        <w:r w:rsidRPr="00C7243F">
          <w:rPr>
            <w:rStyle w:val="af2"/>
            <w:rFonts w:ascii="PT Astra Serif" w:hAnsi="PT Astra Serif"/>
            <w:color w:val="auto"/>
            <w:sz w:val="28"/>
            <w:szCs w:val="28"/>
            <w:u w:val="none"/>
          </w:rPr>
          <w:t>http://www.schekino.ru/</w:t>
        </w:r>
      </w:hyperlink>
      <w:r w:rsidRPr="00C7243F">
        <w:rPr>
          <w:rStyle w:val="af2"/>
          <w:rFonts w:ascii="PT Astra Serif" w:hAnsi="PT Astra Serif"/>
          <w:color w:val="auto"/>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78509B">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327BDB">
        <w:rPr>
          <w:rFonts w:ascii="PT Astra Serif" w:hAnsi="PT Astra Serif"/>
        </w:rPr>
        <w:t xml:space="preserve"> </w:t>
      </w:r>
      <w:r w:rsidRPr="00327BDB">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10760D" w:rsidRPr="00327BDB" w:rsidRDefault="0010760D" w:rsidP="0078509B">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10760D" w:rsidRPr="00327BDB" w:rsidRDefault="0010760D" w:rsidP="0078509B">
      <w:pPr>
        <w:ind w:firstLine="540"/>
        <w:contextualSpacing/>
        <w:jc w:val="both"/>
        <w:rPr>
          <w:rFonts w:ascii="PT Astra Serif" w:hAnsi="PT Astra Serif"/>
          <w:b/>
          <w:i/>
          <w:sz w:val="28"/>
          <w:szCs w:val="28"/>
        </w:rPr>
      </w:pPr>
      <w:r w:rsidRPr="00327BDB">
        <w:rPr>
          <w:rFonts w:ascii="PT Astra Serif" w:hAnsi="PT Astra Serif"/>
          <w:sz w:val="28"/>
          <w:szCs w:val="28"/>
        </w:rPr>
        <w:t>9.4. Максимальный срок размещения несезонного нестационарного торгового объекта не должен превышать 5 лет.</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rsidR="00D406B7" w:rsidRPr="00177B93" w:rsidRDefault="00D406B7" w:rsidP="00D406B7">
      <w:pPr>
        <w:ind w:firstLine="540"/>
        <w:jc w:val="both"/>
        <w:rPr>
          <w:rFonts w:ascii="PT Astra Serif" w:hAnsi="PT Astra Serif"/>
          <w:sz w:val="28"/>
          <w:szCs w:val="28"/>
        </w:rPr>
      </w:pPr>
      <w:r>
        <w:rPr>
          <w:rFonts w:ascii="PT Astra Serif" w:hAnsi="PT Astra Serif"/>
          <w:sz w:val="28"/>
          <w:szCs w:val="28"/>
        </w:rPr>
        <w:t>9</w:t>
      </w:r>
      <w:r w:rsidRPr="00177B93">
        <w:rPr>
          <w:rFonts w:ascii="PT Astra Serif" w:hAnsi="PT Astra Serif"/>
          <w:sz w:val="28"/>
          <w:szCs w:val="28"/>
        </w:rPr>
        <w:t xml:space="preserve">.5. Нестационарный торговый объект размещается в соответствии с утвержденной </w:t>
      </w:r>
      <w:r>
        <w:rPr>
          <w:rFonts w:ascii="PT Astra Serif" w:hAnsi="PT Astra Serif"/>
          <w:sz w:val="28"/>
          <w:szCs w:val="28"/>
        </w:rPr>
        <w:t>С</w:t>
      </w:r>
      <w:r w:rsidRPr="00177B93">
        <w:rPr>
          <w:rFonts w:ascii="PT Astra Serif" w:hAnsi="PT Astra Serif"/>
          <w:sz w:val="28"/>
          <w:szCs w:val="28"/>
        </w:rPr>
        <w:t>хемой размещения</w:t>
      </w:r>
      <w:r>
        <w:rPr>
          <w:rFonts w:ascii="PT Astra Serif" w:hAnsi="PT Astra Serif"/>
          <w:sz w:val="28"/>
          <w:szCs w:val="28"/>
        </w:rPr>
        <w:t xml:space="preserve"> НТО</w:t>
      </w:r>
      <w:r w:rsidRPr="00177B93">
        <w:rPr>
          <w:rFonts w:ascii="PT Astra Serif" w:hAnsi="PT Astra Serif"/>
          <w:sz w:val="28"/>
          <w:szCs w:val="28"/>
        </w:rPr>
        <w:t xml:space="preserve">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w:t>
      </w:r>
      <w:r>
        <w:rPr>
          <w:rFonts w:ascii="PT Astra Serif" w:hAnsi="PT Astra Serif"/>
          <w:sz w:val="28"/>
          <w:szCs w:val="28"/>
        </w:rPr>
        <w:t xml:space="preserve"> заявлению юридического лица,</w:t>
      </w:r>
      <w:r w:rsidRPr="00177B93">
        <w:rPr>
          <w:rFonts w:ascii="PT Astra Serif" w:hAnsi="PT Astra Serif"/>
          <w:sz w:val="28"/>
          <w:szCs w:val="28"/>
        </w:rPr>
        <w:t xml:space="preserve"> </w:t>
      </w:r>
      <w:r>
        <w:rPr>
          <w:rFonts w:ascii="PT Astra Serif" w:hAnsi="PT Astra Serif"/>
          <w:sz w:val="28"/>
          <w:szCs w:val="28"/>
        </w:rPr>
        <w:t>индивидуального предпринимателя или</w:t>
      </w:r>
      <w:r w:rsidRPr="00527F50">
        <w:t xml:space="preserve"> </w:t>
      </w:r>
      <w:r>
        <w:rPr>
          <w:rFonts w:ascii="PT Astra Serif" w:hAnsi="PT Astra Serif"/>
          <w:sz w:val="28"/>
          <w:szCs w:val="28"/>
        </w:rPr>
        <w:t>физического лица, применяющего</w:t>
      </w:r>
      <w:r w:rsidRPr="00527F50">
        <w:rPr>
          <w:rFonts w:ascii="PT Astra Serif" w:hAnsi="PT Astra Serif"/>
          <w:sz w:val="28"/>
          <w:szCs w:val="28"/>
        </w:rPr>
        <w:t xml:space="preserve"> специальный налоговый режим</w:t>
      </w:r>
      <w:r w:rsidR="00B744D0">
        <w:rPr>
          <w:rFonts w:ascii="PT Astra Serif" w:hAnsi="PT Astra Serif"/>
          <w:sz w:val="28"/>
          <w:szCs w:val="28"/>
        </w:rPr>
        <w:t>,</w:t>
      </w:r>
      <w:r w:rsidRPr="00177B93">
        <w:rPr>
          <w:rFonts w:ascii="PT Astra Serif" w:hAnsi="PT Astra Serif"/>
          <w:sz w:val="28"/>
          <w:szCs w:val="28"/>
        </w:rPr>
        <w:t xml:space="preserve"> заключившего договор на размещение нестационарного торгового объекта.</w:t>
      </w:r>
    </w:p>
    <w:p w:rsidR="00D406B7" w:rsidRPr="00177B93" w:rsidRDefault="00D406B7" w:rsidP="00D406B7">
      <w:pPr>
        <w:ind w:firstLine="540"/>
        <w:jc w:val="both"/>
        <w:rPr>
          <w:rFonts w:ascii="PT Astra Serif" w:hAnsi="PT Astra Serif"/>
          <w:sz w:val="28"/>
          <w:szCs w:val="28"/>
        </w:rPr>
      </w:pPr>
      <w:r>
        <w:rPr>
          <w:rFonts w:ascii="PT Astra Serif" w:hAnsi="PT Astra Serif"/>
          <w:sz w:val="28"/>
          <w:szCs w:val="28"/>
        </w:rPr>
        <w:t>9</w:t>
      </w:r>
      <w:r w:rsidRPr="00177B93">
        <w:rPr>
          <w:rFonts w:ascii="PT Astra Serif" w:hAnsi="PT Astra Serif"/>
          <w:sz w:val="28"/>
          <w:szCs w:val="28"/>
        </w:rPr>
        <w:t xml:space="preserve">.6. Схема размещения </w:t>
      </w:r>
      <w:r>
        <w:rPr>
          <w:rFonts w:ascii="PT Astra Serif" w:hAnsi="PT Astra Serif"/>
          <w:sz w:val="28"/>
          <w:szCs w:val="28"/>
        </w:rPr>
        <w:t>НТО</w:t>
      </w:r>
      <w:r w:rsidRPr="00177B93">
        <w:rPr>
          <w:rFonts w:ascii="PT Astra Serif" w:hAnsi="PT Astra Serif"/>
          <w:sz w:val="28"/>
          <w:szCs w:val="28"/>
        </w:rPr>
        <w:t xml:space="preserve">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w:t>
      </w:r>
      <w:r>
        <w:rPr>
          <w:rFonts w:ascii="PT Astra Serif" w:hAnsi="PT Astra Serif"/>
          <w:sz w:val="28"/>
          <w:szCs w:val="28"/>
        </w:rPr>
        <w:t>вора, а также в случае пункта 9</w:t>
      </w:r>
      <w:r w:rsidRPr="00177B93">
        <w:rPr>
          <w:rFonts w:ascii="PT Astra Serif" w:hAnsi="PT Astra Serif"/>
          <w:sz w:val="28"/>
          <w:szCs w:val="28"/>
        </w:rPr>
        <w:t xml:space="preserve">.5. </w:t>
      </w:r>
    </w:p>
    <w:p w:rsidR="0010760D" w:rsidRPr="00327BDB" w:rsidRDefault="0010760D" w:rsidP="00BA64B7">
      <w:pPr>
        <w:spacing w:line="200" w:lineRule="exact"/>
        <w:ind w:firstLine="53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rsidR="0010760D" w:rsidRPr="00327BDB" w:rsidRDefault="0010760D" w:rsidP="00BA64B7">
      <w:pPr>
        <w:spacing w:line="200" w:lineRule="exact"/>
        <w:ind w:firstLine="539"/>
        <w:contextualSpacing/>
        <w:jc w:val="center"/>
        <w:rPr>
          <w:rFonts w:ascii="PT Astra Serif" w:hAnsi="PT Astra Serif"/>
          <w:b/>
          <w:sz w:val="28"/>
          <w:szCs w:val="28"/>
        </w:rPr>
      </w:pPr>
    </w:p>
    <w:p w:rsidR="0010760D"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ED64AD" w:rsidRPr="00327BDB" w:rsidRDefault="00ED64AD" w:rsidP="00BA64B7">
      <w:pPr>
        <w:spacing w:line="200" w:lineRule="exact"/>
        <w:ind w:firstLine="539"/>
        <w:contextualSpacing/>
        <w:jc w:val="both"/>
        <w:rPr>
          <w:rFonts w:ascii="PT Astra Serif" w:hAnsi="PT Astra Serif"/>
          <w:sz w:val="28"/>
          <w:szCs w:val="28"/>
        </w:rPr>
      </w:pPr>
    </w:p>
    <w:p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11. Прочие положения</w:t>
      </w:r>
    </w:p>
    <w:p w:rsidR="0010760D" w:rsidRPr="00327BDB" w:rsidRDefault="0010760D" w:rsidP="00BA64B7">
      <w:pPr>
        <w:spacing w:line="200" w:lineRule="exact"/>
        <w:ind w:firstLine="539"/>
        <w:contextualSpacing/>
        <w:jc w:val="both"/>
        <w:rPr>
          <w:rFonts w:ascii="PT Astra Serif" w:hAnsi="PT Astra Serif"/>
          <w:sz w:val="28"/>
          <w:szCs w:val="28"/>
        </w:rPr>
      </w:pP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10760D" w:rsidRDefault="0010760D" w:rsidP="00BA64B7">
      <w:pPr>
        <w:spacing w:line="200" w:lineRule="exact"/>
        <w:ind w:firstLine="539"/>
        <w:contextualSpacing/>
        <w:jc w:val="both"/>
        <w:rPr>
          <w:rFonts w:ascii="PT Astra Serif" w:hAnsi="PT Astra Serif"/>
          <w:sz w:val="28"/>
          <w:szCs w:val="28"/>
        </w:rPr>
      </w:pPr>
    </w:p>
    <w:tbl>
      <w:tblPr>
        <w:tblW w:w="5000" w:type="pct"/>
        <w:tblLook w:val="0000" w:firstRow="0" w:lastRow="0" w:firstColumn="0" w:lastColumn="0" w:noHBand="0" w:noVBand="0"/>
      </w:tblPr>
      <w:tblGrid>
        <w:gridCol w:w="6093"/>
        <w:gridCol w:w="961"/>
        <w:gridCol w:w="2289"/>
        <w:gridCol w:w="228"/>
      </w:tblGrid>
      <w:tr w:rsidR="0010760D" w:rsidRPr="00327BDB" w:rsidTr="00BA64B7">
        <w:tc>
          <w:tcPr>
            <w:tcW w:w="3183" w:type="pct"/>
            <w:shd w:val="clear" w:color="auto" w:fill="auto"/>
          </w:tcPr>
          <w:p w:rsidR="0010760D" w:rsidRPr="00C76315" w:rsidRDefault="00CE31A3" w:rsidP="00CE31A3">
            <w:pPr>
              <w:contextualSpacing/>
              <w:jc w:val="center"/>
              <w:rPr>
                <w:rFonts w:ascii="PT Astra Serif" w:hAnsi="PT Astra Serif"/>
                <w:b/>
                <w:sz w:val="28"/>
                <w:szCs w:val="28"/>
              </w:rPr>
            </w:pPr>
            <w:r>
              <w:rPr>
                <w:rFonts w:ascii="PT Astra Serif" w:hAnsi="PT Astra Serif"/>
                <w:b/>
                <w:sz w:val="28"/>
                <w:szCs w:val="28"/>
              </w:rPr>
              <w:t xml:space="preserve">Председатель </w:t>
            </w:r>
            <w:r w:rsidR="009B6695">
              <w:rPr>
                <w:rFonts w:ascii="PT Astra Serif" w:hAnsi="PT Astra Serif"/>
                <w:b/>
                <w:sz w:val="28"/>
                <w:szCs w:val="28"/>
              </w:rPr>
              <w:t xml:space="preserve">комитета </w:t>
            </w:r>
            <w:r w:rsidR="0053484A">
              <w:rPr>
                <w:rFonts w:ascii="PT Astra Serif" w:hAnsi="PT Astra Serif"/>
                <w:b/>
                <w:sz w:val="28"/>
                <w:szCs w:val="28"/>
              </w:rPr>
              <w:t>экономического развития</w:t>
            </w:r>
            <w:r w:rsidR="006668A0">
              <w:rPr>
                <w:rFonts w:ascii="PT Astra Serif" w:hAnsi="PT Astra Serif"/>
                <w:b/>
                <w:sz w:val="28"/>
                <w:szCs w:val="28"/>
              </w:rPr>
              <w:t xml:space="preserve"> </w:t>
            </w:r>
            <w:r w:rsidR="0010760D" w:rsidRPr="00327BDB">
              <w:rPr>
                <w:rFonts w:ascii="PT Astra Serif" w:hAnsi="PT Astra Serif"/>
                <w:b/>
                <w:sz w:val="28"/>
                <w:szCs w:val="28"/>
              </w:rPr>
              <w:t xml:space="preserve">администрации </w:t>
            </w:r>
            <w:r w:rsidR="00E91D6B">
              <w:rPr>
                <w:rFonts w:ascii="PT Astra Serif" w:hAnsi="PT Astra Serif"/>
                <w:b/>
                <w:sz w:val="28"/>
                <w:szCs w:val="28"/>
              </w:rPr>
              <w:t xml:space="preserve">муниципального образования </w:t>
            </w:r>
            <w:r w:rsidR="0010760D" w:rsidRPr="00327BDB">
              <w:rPr>
                <w:rFonts w:ascii="PT Astra Serif" w:hAnsi="PT Astra Serif"/>
                <w:b/>
                <w:sz w:val="28"/>
                <w:szCs w:val="28"/>
              </w:rPr>
              <w:t>Щекинск</w:t>
            </w:r>
            <w:r w:rsidR="00E91D6B">
              <w:rPr>
                <w:rFonts w:ascii="PT Astra Serif" w:hAnsi="PT Astra Serif"/>
                <w:b/>
                <w:sz w:val="28"/>
                <w:szCs w:val="28"/>
              </w:rPr>
              <w:t>ий</w:t>
            </w:r>
            <w:r w:rsidR="0010760D" w:rsidRPr="00327BDB">
              <w:rPr>
                <w:rFonts w:ascii="PT Astra Serif" w:hAnsi="PT Astra Serif"/>
                <w:b/>
                <w:sz w:val="28"/>
                <w:szCs w:val="28"/>
              </w:rPr>
              <w:t xml:space="preserve"> район</w:t>
            </w:r>
          </w:p>
        </w:tc>
        <w:tc>
          <w:tcPr>
            <w:tcW w:w="1817" w:type="pct"/>
            <w:gridSpan w:val="3"/>
            <w:shd w:val="clear" w:color="auto" w:fill="auto"/>
            <w:vAlign w:val="bottom"/>
          </w:tcPr>
          <w:p w:rsidR="0010760D" w:rsidRPr="00327BDB" w:rsidRDefault="00CE31A3" w:rsidP="0053484A">
            <w:pPr>
              <w:keepNext/>
              <w:spacing w:line="300" w:lineRule="exact"/>
              <w:contextualSpacing/>
              <w:jc w:val="right"/>
              <w:outlineLvl w:val="0"/>
              <w:rPr>
                <w:rFonts w:ascii="PT Astra Serif" w:hAnsi="PT Astra Serif" w:cs="Arial"/>
                <w:b/>
                <w:bCs/>
                <w:kern w:val="32"/>
                <w:sz w:val="28"/>
                <w:szCs w:val="32"/>
              </w:rPr>
            </w:pPr>
            <w:r>
              <w:rPr>
                <w:rFonts w:ascii="PT Astra Serif" w:hAnsi="PT Astra Serif" w:cs="Arial"/>
                <w:b/>
                <w:bCs/>
                <w:kern w:val="32"/>
                <w:sz w:val="28"/>
                <w:szCs w:val="32"/>
              </w:rPr>
              <w:t>Н.И. Чугунова</w:t>
            </w:r>
          </w:p>
        </w:tc>
      </w:tr>
      <w:tr w:rsidR="0010760D" w:rsidRPr="00327BDB" w:rsidTr="00BA64B7">
        <w:tblPrEx>
          <w:tblLook w:val="04A0" w:firstRow="1" w:lastRow="0" w:firstColumn="1" w:lastColumn="0" w:noHBand="0" w:noVBand="1"/>
        </w:tblPrEx>
        <w:trPr>
          <w:gridAfter w:val="1"/>
          <w:wAfter w:w="119" w:type="pct"/>
          <w:trHeight w:val="739"/>
        </w:trPr>
        <w:tc>
          <w:tcPr>
            <w:tcW w:w="3685" w:type="pct"/>
            <w:gridSpan w:val="2"/>
            <w:shd w:val="clear" w:color="auto" w:fill="auto"/>
          </w:tcPr>
          <w:p w:rsidR="00D6394C" w:rsidRDefault="00D6394C" w:rsidP="0078509B">
            <w:pPr>
              <w:spacing w:line="360" w:lineRule="exact"/>
              <w:contextualSpacing/>
              <w:jc w:val="both"/>
              <w:rPr>
                <w:rFonts w:ascii="PT Astra Serif" w:hAnsi="PT Astra Serif"/>
                <w:sz w:val="28"/>
                <w:szCs w:val="28"/>
              </w:rPr>
            </w:pPr>
          </w:p>
          <w:p w:rsidR="00D6394C" w:rsidRDefault="00D6394C" w:rsidP="0078509B">
            <w:pPr>
              <w:spacing w:line="360" w:lineRule="exact"/>
              <w:contextualSpacing/>
              <w:jc w:val="both"/>
              <w:rPr>
                <w:rFonts w:ascii="PT Astra Serif" w:hAnsi="PT Astra Serif"/>
                <w:sz w:val="28"/>
                <w:szCs w:val="28"/>
              </w:rPr>
            </w:pPr>
          </w:p>
          <w:p w:rsidR="00D6394C" w:rsidRPr="00327BDB" w:rsidRDefault="00D6394C" w:rsidP="0078509B">
            <w:pPr>
              <w:spacing w:line="360" w:lineRule="exact"/>
              <w:contextualSpacing/>
              <w:jc w:val="both"/>
              <w:rPr>
                <w:rFonts w:ascii="PT Astra Serif" w:hAnsi="PT Astra Serif"/>
                <w:sz w:val="28"/>
                <w:szCs w:val="28"/>
              </w:rPr>
            </w:pPr>
          </w:p>
        </w:tc>
        <w:tc>
          <w:tcPr>
            <w:tcW w:w="1196" w:type="pct"/>
            <w:shd w:val="clear" w:color="auto" w:fill="auto"/>
            <w:vAlign w:val="center"/>
          </w:tcPr>
          <w:p w:rsidR="0010760D" w:rsidRPr="00327BDB" w:rsidRDefault="0010760D" w:rsidP="0078509B">
            <w:pPr>
              <w:pStyle w:val="11"/>
              <w:contextualSpacing/>
              <w:rPr>
                <w:rFonts w:ascii="PT Astra Serif" w:hAnsi="PT Astra Serif"/>
                <w:sz w:val="28"/>
                <w:szCs w:val="28"/>
              </w:rPr>
            </w:pPr>
            <w:r w:rsidRPr="00327BDB">
              <w:rPr>
                <w:rFonts w:ascii="PT Astra Serif" w:hAnsi="PT Astra Serif"/>
                <w:sz w:val="28"/>
                <w:szCs w:val="28"/>
              </w:rPr>
              <w:t>Приложение № 1</w:t>
            </w:r>
          </w:p>
          <w:p w:rsidR="0010760D" w:rsidRPr="00327BDB" w:rsidRDefault="0010760D" w:rsidP="0078509B">
            <w:pPr>
              <w:pStyle w:val="11"/>
              <w:contextualSpacing/>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78509B">
            <w:pPr>
              <w:contextualSpacing/>
              <w:jc w:val="center"/>
              <w:rPr>
                <w:rFonts w:ascii="PT Astra Serif" w:hAnsi="PT Astra Serif"/>
                <w:sz w:val="28"/>
                <w:szCs w:val="28"/>
              </w:rPr>
            </w:pPr>
          </w:p>
        </w:tc>
      </w:tr>
    </w:tbl>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ПРОЕКТ ДОГОВОРА №</w:t>
      </w:r>
    </w:p>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rsidR="0010760D" w:rsidRPr="00327BDB" w:rsidRDefault="0010760D" w:rsidP="0010760D">
      <w:pPr>
        <w:tabs>
          <w:tab w:val="left" w:pos="4395"/>
        </w:tabs>
        <w:ind w:firstLine="709"/>
        <w:jc w:val="both"/>
        <w:rPr>
          <w:rFonts w:ascii="PT Astra Serif" w:hAnsi="PT Astra Serif"/>
          <w:color w:val="000000"/>
          <w:sz w:val="28"/>
          <w:szCs w:val="28"/>
        </w:rPr>
      </w:pPr>
    </w:p>
    <w:p w:rsidR="0010760D" w:rsidRPr="00C53D22" w:rsidRDefault="0010760D" w:rsidP="0010760D">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г.Щекино                                       </w:t>
      </w:r>
      <w:r w:rsidR="00092A37">
        <w:rPr>
          <w:rFonts w:ascii="PT Astra Serif" w:hAnsi="PT Astra Serif"/>
          <w:color w:val="000000"/>
          <w:sz w:val="28"/>
          <w:szCs w:val="28"/>
        </w:rPr>
        <w:t xml:space="preserve">                            ___ </w:t>
      </w:r>
      <w:r w:rsidRPr="00327BDB">
        <w:rPr>
          <w:rFonts w:ascii="PT Astra Serif" w:hAnsi="PT Astra Serif"/>
          <w:color w:val="000000"/>
          <w:sz w:val="28"/>
          <w:szCs w:val="28"/>
        </w:rPr>
        <w:t>__</w:t>
      </w:r>
      <w:r w:rsidR="00092A37">
        <w:rPr>
          <w:rFonts w:ascii="PT Astra Serif" w:hAnsi="PT Astra Serif"/>
          <w:color w:val="000000"/>
          <w:sz w:val="28"/>
          <w:szCs w:val="28"/>
        </w:rPr>
        <w:t xml:space="preserve">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w:t>
      </w:r>
      <w:r w:rsidR="00092A37">
        <w:rPr>
          <w:rFonts w:ascii="PT Astra Serif" w:hAnsi="PT Astra Serif"/>
          <w:color w:val="000000"/>
          <w:sz w:val="28"/>
          <w:szCs w:val="28"/>
        </w:rPr>
        <w:t>нарного торгового объекта от __ ___</w:t>
      </w:r>
      <w:r w:rsidRPr="00327BDB">
        <w:rPr>
          <w:rFonts w:ascii="PT Astra Serif" w:hAnsi="PT Astra Serif"/>
          <w:color w:val="000000"/>
          <w:sz w:val="28"/>
          <w:szCs w:val="28"/>
        </w:rPr>
        <w:t>20__г. №_______ заключили настоящий договор (далее – Договор) о нижеследующем:</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w:t>
      </w:r>
      <w:r w:rsidR="007C6D85">
        <w:rPr>
          <w:rFonts w:ascii="PT Astra Serif" w:hAnsi="PT Astra Serif"/>
          <w:color w:val="000000"/>
          <w:sz w:val="28"/>
          <w:szCs w:val="28"/>
        </w:rPr>
        <w:t>_____</w:t>
      </w:r>
      <w:r w:rsidRPr="00327BDB">
        <w:rPr>
          <w:rFonts w:ascii="PT Astra Serif" w:hAnsi="PT Astra Serif"/>
          <w:color w:val="000000"/>
          <w:sz w:val="28"/>
          <w:szCs w:val="28"/>
        </w:rPr>
        <w:t>,</w:t>
      </w:r>
      <w:r w:rsidR="007C6D85">
        <w:rPr>
          <w:rFonts w:ascii="PT Astra Serif" w:hAnsi="PT Astra Serif"/>
          <w:color w:val="000000"/>
          <w:sz w:val="28"/>
          <w:szCs w:val="28"/>
        </w:rPr>
        <w:t xml:space="preserve"> </w:t>
      </w:r>
      <w:r w:rsidRPr="00327BDB">
        <w:rPr>
          <w:rFonts w:ascii="PT Astra Serif" w:hAnsi="PT Astra Serif"/>
          <w:color w:val="000000"/>
          <w:sz w:val="28"/>
          <w:szCs w:val="28"/>
        </w:rPr>
        <w:t>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(Значение, мм.)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Ширина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1.3. Период размещения объекта устанавливается с ________ по ______________.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Порядком размещения и эксплуатации нестационарных торговых объектов. </w:t>
      </w: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3.1. Срок действия настоящего Договора - __лет с</w:t>
      </w:r>
      <w:r w:rsidR="00092A37">
        <w:rPr>
          <w:rFonts w:ascii="PT Astra Serif" w:hAnsi="PT Astra Serif"/>
          <w:color w:val="000000"/>
          <w:sz w:val="28"/>
          <w:szCs w:val="28"/>
        </w:rPr>
        <w:t xml:space="preserve"> __ ______20__г. по __ _____ </w:t>
      </w:r>
      <w:r w:rsidRPr="00327BDB">
        <w:rPr>
          <w:rFonts w:ascii="PT Astra Serif" w:hAnsi="PT Astra Serif"/>
          <w:color w:val="000000"/>
          <w:sz w:val="28"/>
          <w:szCs w:val="28"/>
        </w:rPr>
        <w:t xml:space="preserve">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327BDB">
        <w:rPr>
          <w:rFonts w:ascii="PT Astra Serif" w:eastAsia="Calibri" w:hAnsi="PT Astra Serif"/>
          <w:sz w:val="28"/>
          <w:szCs w:val="28"/>
          <w:lang w:eastAsia="en-US"/>
        </w:rPr>
        <w:t xml:space="preserve">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w:t>
        </w:r>
      </w:hyperlink>
      <w:r w:rsidR="007D35E4">
        <w:rPr>
          <w:rFonts w:ascii="PT Astra Serif" w:hAnsi="PT Astra Serif"/>
          <w:color w:val="000000"/>
          <w:sz w:val="28"/>
          <w:szCs w:val="28"/>
        </w:rPr>
        <w:t>___</w:t>
      </w:r>
      <w:r w:rsidRPr="00327BDB">
        <w:rPr>
          <w:rFonts w:ascii="PT Astra Serif" w:hAnsi="PT Astra Serif"/>
          <w:color w:val="000000"/>
          <w:sz w:val="28"/>
          <w:szCs w:val="28"/>
        </w:rPr>
        <w:t>).</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10760D" w:rsidRPr="00327BDB" w:rsidRDefault="0010760D" w:rsidP="0010760D">
      <w:pPr>
        <w:ind w:firstLine="709"/>
        <w:contextualSpacing/>
        <w:jc w:val="both"/>
        <w:rPr>
          <w:rFonts w:ascii="PT Astra Serif" w:hAnsi="PT Astra Serif"/>
          <w:color w:val="000000"/>
          <w:sz w:val="28"/>
          <w:szCs w:val="28"/>
        </w:rPr>
      </w:pPr>
      <w:bookmarkStart w:id="5" w:name="Par371"/>
      <w:bookmarkEnd w:id="5"/>
      <w:r w:rsidRPr="00327BDB">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4.5.1. Ежеквартальный платеж составляет______________ рублей.</w:t>
      </w:r>
    </w:p>
    <w:p w:rsidR="0010760D" w:rsidRPr="00327BDB" w:rsidRDefault="0010760D" w:rsidP="0010760D">
      <w:pPr>
        <w:ind w:firstLine="709"/>
        <w:jc w:val="both"/>
        <w:rPr>
          <w:rFonts w:ascii="PT Astra Serif" w:hAnsi="PT Astra Serif"/>
          <w:color w:val="000000"/>
          <w:sz w:val="28"/>
          <w:szCs w:val="28"/>
        </w:rPr>
      </w:pPr>
      <w:bookmarkStart w:id="6" w:name="Par373"/>
      <w:bookmarkEnd w:id="6"/>
      <w:r w:rsidRPr="00327BDB">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w:t>
      </w:r>
      <w:r w:rsidR="00107E6D">
        <w:rPr>
          <w:rFonts w:ascii="PT Astra Serif" w:hAnsi="PT Astra Serif"/>
          <w:color w:val="000000"/>
          <w:sz w:val="28"/>
          <w:szCs w:val="28"/>
        </w:rPr>
        <w:t>.7</w:t>
      </w:r>
      <w:r w:rsidRPr="00327BDB">
        <w:rPr>
          <w:rFonts w:ascii="PT Astra Serif" w:hAnsi="PT Astra Serif"/>
          <w:color w:val="000000"/>
          <w:sz w:val="28"/>
          <w:szCs w:val="28"/>
        </w:rPr>
        <w:t>.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10760D" w:rsidRPr="00327BDB" w:rsidRDefault="0010760D" w:rsidP="007D7ED5">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r w:rsidRPr="00327BDB">
        <w:rPr>
          <w:rFonts w:ascii="PT Astra Serif" w:hAnsi="PT Astra Serif"/>
          <w:color w:val="000000"/>
          <w:sz w:val="28"/>
          <w:szCs w:val="28"/>
        </w:rPr>
        <w:t>Разместить Объект в соответствии с разделом 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1)</w:t>
      </w:r>
      <w:r>
        <w:t> </w:t>
      </w:r>
      <w:r>
        <w:rPr>
          <w:rFonts w:ascii="PT Astra Serif" w:hAnsi="PT Astra Serif"/>
          <w:color w:val="000000"/>
          <w:sz w:val="28"/>
          <w:szCs w:val="28"/>
        </w:rPr>
        <w:t>у</w:t>
      </w:r>
      <w:r w:rsidRPr="00177B93">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2) в</w:t>
      </w:r>
      <w:r w:rsidRPr="00177B93">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10760D"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rsidR="00E577B9" w:rsidRDefault="00E577B9" w:rsidP="0010760D">
      <w:pPr>
        <w:ind w:firstLine="709"/>
        <w:jc w:val="both"/>
        <w:rPr>
          <w:rFonts w:ascii="PT Astra Serif" w:hAnsi="PT Astra Serif"/>
          <w:color w:val="000000"/>
          <w:sz w:val="28"/>
          <w:szCs w:val="28"/>
        </w:rPr>
      </w:pPr>
      <w:r>
        <w:rPr>
          <w:rFonts w:ascii="PT Astra Serif" w:hAnsi="PT Astra Serif"/>
          <w:color w:val="000000"/>
          <w:sz w:val="28"/>
          <w:szCs w:val="28"/>
        </w:rPr>
        <w:t>5.2.8. </w:t>
      </w:r>
      <w:r w:rsidRPr="00E577B9">
        <w:rPr>
          <w:rFonts w:ascii="PT Astra Serif" w:hAnsi="PT Astra Serif"/>
          <w:color w:val="000000"/>
          <w:sz w:val="28"/>
          <w:szCs w:val="28"/>
        </w:rPr>
        <w:t>При прекращении договора в 3-дневный срок обеспечить демонтаж и вывоз Объекта с места его размещения</w:t>
      </w:r>
      <w:r>
        <w:rPr>
          <w:rFonts w:ascii="PT Astra Serif" w:hAnsi="PT Astra Serif"/>
          <w:color w:val="000000"/>
          <w:sz w:val="28"/>
          <w:szCs w:val="28"/>
        </w:rPr>
        <w:t>,</w:t>
      </w:r>
    </w:p>
    <w:p w:rsidR="00E03A93" w:rsidRPr="00177B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5.2.9</w:t>
      </w:r>
      <w:r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E03A93" w:rsidRPr="00E03A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5.2.10. </w:t>
      </w:r>
      <w:r w:rsidRPr="00E03A93">
        <w:rPr>
          <w:rFonts w:ascii="PT Astra Serif" w:hAnsi="PT Astra Serif"/>
          <w:color w:val="000000"/>
          <w:sz w:val="28"/>
          <w:szCs w:val="28"/>
        </w:rPr>
        <w:t>В 2-дневный срок письменно информировать Комитет об изменении реквизитов и контактной информации.</w:t>
      </w:r>
    </w:p>
    <w:p w:rsidR="00E03A93" w:rsidRPr="00E03A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5.2.11. </w:t>
      </w:r>
      <w:r w:rsidRPr="00E03A93">
        <w:rPr>
          <w:rFonts w:ascii="PT Astra Serif" w:hAnsi="PT Astra Serif"/>
          <w:color w:val="000000"/>
          <w:sz w:val="28"/>
          <w:szCs w:val="28"/>
        </w:rPr>
        <w:t>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03A93" w:rsidRPr="00E03A93" w:rsidRDefault="00E03A93" w:rsidP="00E03A93">
      <w:pPr>
        <w:ind w:firstLine="709"/>
        <w:jc w:val="both"/>
        <w:rPr>
          <w:rFonts w:ascii="PT Astra Serif" w:hAnsi="PT Astra Serif"/>
          <w:color w:val="000000"/>
          <w:sz w:val="28"/>
          <w:szCs w:val="28"/>
        </w:rPr>
      </w:pPr>
      <w:r w:rsidRPr="00E03A93">
        <w:rPr>
          <w:rFonts w:ascii="PT Astra Serif" w:hAnsi="PT Astra Serif"/>
          <w:color w:val="000000"/>
          <w:sz w:val="28"/>
          <w:szCs w:val="28"/>
        </w:rPr>
        <w:t>В случае размещение нестационарных торговых объектов в охранной зоне водопроводных и канализационных сетей, трубо - 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10760D" w:rsidRPr="00327BDB"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5.2.12. </w:t>
      </w:r>
      <w:r w:rsidRPr="00E03A93">
        <w:rPr>
          <w:rFonts w:ascii="PT Astra Serif" w:hAnsi="PT Astra Serif"/>
          <w:color w:val="000000"/>
          <w:sz w:val="28"/>
          <w:szCs w:val="28"/>
        </w:rPr>
        <w:t>В случае неисполнения (ненадлежащего исполнения) требований, указанных в пункте 5.2.1</w:t>
      </w:r>
      <w:r w:rsidR="00BF7C7E">
        <w:rPr>
          <w:rFonts w:ascii="PT Astra Serif" w:hAnsi="PT Astra Serif"/>
          <w:color w:val="000000"/>
          <w:sz w:val="28"/>
          <w:szCs w:val="28"/>
        </w:rPr>
        <w:t>1</w:t>
      </w:r>
      <w:r w:rsidRPr="00E03A93">
        <w:rPr>
          <w:rFonts w:ascii="PT Astra Serif" w:hAnsi="PT Astra Serif"/>
          <w:color w:val="000000"/>
          <w:sz w:val="28"/>
          <w:szCs w:val="28"/>
        </w:rPr>
        <w:t>,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10760D"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rsidR="0010760D" w:rsidRPr="00327BDB" w:rsidRDefault="0010760D" w:rsidP="00697854">
      <w:pPr>
        <w:spacing w:line="200" w:lineRule="exact"/>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2214A" w:rsidRPr="00F204C3" w:rsidRDefault="00E2214A" w:rsidP="00E2214A">
      <w:pPr>
        <w:ind w:firstLine="708"/>
        <w:jc w:val="both"/>
        <w:rPr>
          <w:color w:val="000000"/>
          <w:sz w:val="28"/>
          <w:szCs w:val="28"/>
        </w:rPr>
      </w:pPr>
      <w:r>
        <w:rPr>
          <w:color w:val="000000"/>
          <w:sz w:val="28"/>
          <w:szCs w:val="28"/>
        </w:rPr>
        <w:t>6.3. </w:t>
      </w:r>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
    <w:p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10760D" w:rsidRPr="00327BDB" w:rsidRDefault="0010760D" w:rsidP="00697854">
      <w:pPr>
        <w:spacing w:line="200" w:lineRule="exact"/>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rsidR="0010760D" w:rsidRPr="00327BDB" w:rsidRDefault="0010760D" w:rsidP="00697854">
      <w:pPr>
        <w:spacing w:line="200" w:lineRule="exact"/>
        <w:ind w:firstLine="709"/>
        <w:jc w:val="both"/>
        <w:rPr>
          <w:rFonts w:ascii="PT Astra Serif" w:hAnsi="PT Astra Serif"/>
          <w:color w:val="000000"/>
          <w:sz w:val="28"/>
          <w:szCs w:val="28"/>
        </w:rPr>
      </w:pP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9A531A" w:rsidRPr="00177B93" w:rsidRDefault="009A531A" w:rsidP="009A531A">
      <w:pPr>
        <w:ind w:firstLine="709"/>
        <w:jc w:val="both"/>
        <w:rPr>
          <w:rFonts w:ascii="PT Astra Serif" w:hAnsi="PT Astra Serif"/>
          <w:color w:val="000000"/>
          <w:sz w:val="28"/>
          <w:szCs w:val="28"/>
          <w:u w:val="single"/>
        </w:rPr>
      </w:pPr>
      <w:r w:rsidRPr="00177B93">
        <w:rPr>
          <w:rFonts w:ascii="PT Astra Serif" w:hAnsi="PT Astra Serif"/>
          <w:color w:val="000000"/>
          <w:sz w:val="28"/>
          <w:szCs w:val="28"/>
        </w:rPr>
        <w:t>7.2</w:t>
      </w:r>
      <w:r w:rsidRPr="001E3994">
        <w:rPr>
          <w:rFonts w:ascii="PT Astra Serif" w:hAnsi="PT Astra Serif"/>
          <w:color w:val="000000"/>
          <w:sz w:val="28"/>
          <w:szCs w:val="28"/>
        </w:rPr>
        <w:t>. Настоящий договор расторгается:</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7.2.1. По соглашению Сторон;</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1) </w:t>
      </w:r>
      <w:r w:rsidRPr="00177B93">
        <w:rPr>
          <w:rFonts w:ascii="PT Astra Serif" w:hAnsi="PT Astra Serif"/>
          <w:color w:val="000000"/>
          <w:sz w:val="28"/>
          <w:szCs w:val="28"/>
        </w:rPr>
        <w:t>неисполнение Предпринимателем обязательства по соблюдению специализации Объекта;</w:t>
      </w:r>
    </w:p>
    <w:p w:rsidR="009A531A" w:rsidRPr="00177B93" w:rsidRDefault="009A531A" w:rsidP="009A531A">
      <w:pPr>
        <w:ind w:firstLine="709"/>
        <w:jc w:val="both"/>
        <w:rPr>
          <w:rFonts w:ascii="PT Astra Serif" w:hAnsi="PT Astra Serif"/>
          <w:sz w:val="28"/>
          <w:szCs w:val="28"/>
        </w:rPr>
      </w:pPr>
      <w:r>
        <w:rPr>
          <w:rFonts w:ascii="PT Astra Serif" w:hAnsi="PT Astra Serif"/>
          <w:sz w:val="28"/>
          <w:szCs w:val="28"/>
        </w:rPr>
        <w:t>2) </w:t>
      </w:r>
      <w:r w:rsidRPr="00177B93">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9A531A" w:rsidRPr="00177B93" w:rsidRDefault="009A531A" w:rsidP="009A531A">
      <w:pPr>
        <w:ind w:firstLine="709"/>
        <w:jc w:val="both"/>
        <w:rPr>
          <w:rFonts w:ascii="PT Astra Serif" w:hAnsi="PT Astra Serif"/>
          <w:b/>
          <w:i/>
          <w:color w:val="000000"/>
          <w:sz w:val="28"/>
          <w:szCs w:val="28"/>
        </w:rPr>
      </w:pPr>
      <w:r>
        <w:rPr>
          <w:rFonts w:ascii="PT Astra Serif" w:hAnsi="PT Astra Serif"/>
          <w:color w:val="000000"/>
          <w:sz w:val="28"/>
          <w:szCs w:val="28"/>
        </w:rPr>
        <w:t>3) </w:t>
      </w:r>
      <w:r w:rsidRPr="00177B93">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4) </w:t>
      </w:r>
      <w:r w:rsidRPr="00177B93">
        <w:rPr>
          <w:rFonts w:ascii="PT Astra Serif" w:hAnsi="PT Astra Serif"/>
          <w:color w:val="000000"/>
          <w:sz w:val="28"/>
          <w:szCs w:val="28"/>
        </w:rPr>
        <w:t>неисполнение обязательств, предусмотренных настоящим Договором.</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177B93">
        <w:rPr>
          <w:rFonts w:ascii="PT Astra Serif" w:hAnsi="PT Astra Serif"/>
          <w:sz w:val="28"/>
          <w:szCs w:val="28"/>
        </w:rPr>
        <w:t>за 30 (тридцать) календарных дней</w:t>
      </w:r>
      <w:r w:rsidRPr="00177B93">
        <w:rPr>
          <w:rFonts w:ascii="PT Astra Serif" w:hAnsi="PT Astra Serif"/>
          <w:color w:val="000000"/>
          <w:sz w:val="28"/>
          <w:szCs w:val="28"/>
        </w:rPr>
        <w:t xml:space="preserve"> до расторжения договора.</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Договор считается расторгнутым по истечению 30 (тридцат</w:t>
      </w:r>
      <w:r>
        <w:rPr>
          <w:rFonts w:ascii="PT Astra Serif" w:hAnsi="PT Astra Serif"/>
          <w:color w:val="000000"/>
          <w:sz w:val="28"/>
          <w:szCs w:val="28"/>
        </w:rPr>
        <w:t>и</w:t>
      </w:r>
      <w:r w:rsidRPr="00177B93">
        <w:rPr>
          <w:rFonts w:ascii="PT Astra Serif" w:hAnsi="PT Astra Serif"/>
          <w:color w:val="000000"/>
          <w:sz w:val="28"/>
          <w:szCs w:val="28"/>
        </w:rPr>
        <w:t>) дней с даты направления Комитетом соответствующего уведомления.</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9A531A" w:rsidRPr="00177B93" w:rsidRDefault="009A531A" w:rsidP="009A531A">
      <w:pPr>
        <w:ind w:firstLine="709"/>
        <w:jc w:val="both"/>
        <w:rPr>
          <w:rFonts w:ascii="PT Astra Serif" w:hAnsi="PT Astra Serif"/>
          <w:sz w:val="28"/>
          <w:szCs w:val="28"/>
        </w:rPr>
      </w:pPr>
      <w:r w:rsidRPr="00177B93">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177B93">
        <w:rPr>
          <w:rFonts w:ascii="PT Astra Serif" w:hAnsi="PT Astra Serif"/>
          <w:sz w:val="28"/>
          <w:szCs w:val="28"/>
        </w:rPr>
        <w:t>Комитет за 45 (сорок пять</w:t>
      </w:r>
      <w:r w:rsidRPr="00177B93">
        <w:rPr>
          <w:rFonts w:ascii="PT Astra Serif" w:hAnsi="PT Astra Serif"/>
          <w:b/>
          <w:i/>
          <w:sz w:val="28"/>
          <w:szCs w:val="28"/>
        </w:rPr>
        <w:t>)</w:t>
      </w:r>
      <w:r w:rsidRPr="00177B93">
        <w:rPr>
          <w:rFonts w:ascii="PT Astra Serif" w:hAnsi="PT Astra Serif"/>
          <w:sz w:val="28"/>
          <w:szCs w:val="28"/>
        </w:rPr>
        <w:t xml:space="preserve"> календарных дней до расторжения договора.</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9A531A" w:rsidRDefault="009A531A" w:rsidP="009A531A">
      <w:pPr>
        <w:ind w:firstLine="709"/>
        <w:jc w:val="both"/>
        <w:rPr>
          <w:rFonts w:ascii="PT Astra Serif" w:hAnsi="PT Astra Serif"/>
          <w:color w:val="000000"/>
          <w:sz w:val="28"/>
          <w:szCs w:val="28"/>
        </w:rPr>
      </w:pPr>
      <w:r w:rsidRPr="003942C3">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9A531A" w:rsidRPr="00934527" w:rsidRDefault="009A531A" w:rsidP="009A531A">
      <w:pPr>
        <w:ind w:firstLine="709"/>
        <w:jc w:val="both"/>
        <w:rPr>
          <w:rFonts w:eastAsia="Calibri"/>
          <w:sz w:val="28"/>
          <w:szCs w:val="28"/>
          <w:lang w:eastAsia="en-US"/>
        </w:rPr>
      </w:pPr>
      <w:r w:rsidRPr="00934527">
        <w:rPr>
          <w:rFonts w:eastAsia="Calibri"/>
          <w:sz w:val="28"/>
          <w:szCs w:val="28"/>
          <w:lang w:eastAsia="en-US"/>
        </w:rPr>
        <w:t>7.3</w:t>
      </w:r>
      <w:r w:rsidR="00B11DF6">
        <w:rPr>
          <w:rFonts w:eastAsia="Calibri"/>
          <w:sz w:val="28"/>
          <w:szCs w:val="28"/>
          <w:lang w:eastAsia="en-US"/>
        </w:rPr>
        <w:t>.</w:t>
      </w:r>
      <w:r w:rsidRPr="00934527">
        <w:rPr>
          <w:rFonts w:eastAsia="Calibri"/>
          <w:sz w:val="28"/>
          <w:szCs w:val="28"/>
          <w:lang w:eastAsia="en-US"/>
        </w:rPr>
        <w:t> В настоящий договор могут быть внесены изменения в случае перемещения объекта с места его размещения на компенсационное место размещения в соответствии с пунктом 7.6., либо в случае заключения договора на новый срок в соответствии с пунктом 7.4.</w:t>
      </w:r>
    </w:p>
    <w:p w:rsidR="009A531A" w:rsidRPr="00934527" w:rsidRDefault="009A531A" w:rsidP="009A531A">
      <w:pPr>
        <w:pStyle w:val="ConsPlusNormal"/>
        <w:ind w:firstLine="540"/>
        <w:jc w:val="both"/>
        <w:rPr>
          <w:rFonts w:ascii="Times New Roman" w:hAnsi="Times New Roman" w:cs="Times New Roman"/>
          <w:sz w:val="28"/>
          <w:szCs w:val="28"/>
        </w:rPr>
      </w:pPr>
      <w:r w:rsidRPr="00934527">
        <w:rPr>
          <w:rFonts w:ascii="Times New Roman" w:hAnsi="Times New Roman" w:cs="Times New Roman"/>
          <w:sz w:val="28"/>
          <w:szCs w:val="28"/>
        </w:rPr>
        <w:t>7.4. Настоящий договор заключается на новый срок без проведения торгов по заявлению Предпринимателя (приложение №2 к Договору), в отношении объектов круглогодичного размещения, при совокупности соблюдения следующих условий:</w:t>
      </w:r>
    </w:p>
    <w:p w:rsidR="009A531A" w:rsidRPr="00934527" w:rsidRDefault="009A531A" w:rsidP="009A53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7.4.1</w:t>
      </w:r>
      <w:r w:rsidRPr="00934527">
        <w:rPr>
          <w:rFonts w:ascii="Times New Roman" w:hAnsi="Times New Roman" w:cs="Times New Roman"/>
          <w:sz w:val="28"/>
          <w:szCs w:val="28"/>
        </w:rPr>
        <w:t>.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9A531A" w:rsidRPr="00934527" w:rsidRDefault="009A531A" w:rsidP="009A531A">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7.4.2</w:t>
      </w:r>
      <w:r w:rsidRPr="00934527">
        <w:rPr>
          <w:rFonts w:ascii="Times New Roman" w:hAnsi="Times New Roman" w:cs="Times New Roman"/>
          <w:sz w:val="28"/>
          <w:szCs w:val="28"/>
        </w:rPr>
        <w:t>.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9A531A" w:rsidRPr="00934527" w:rsidRDefault="009A531A" w:rsidP="009A53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7.4.3. 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нестационарного торгового объекта на основании действующей на момент пролонгации базовой цены права размещения НТО за 1 кв.м. места размещения в случае, если стоимость права размещения НТО, установленная действующим договором, меньше стоимости права размещения данного НТО, определенной в соответствии с указанной методикой</w:t>
      </w:r>
      <w:r w:rsidRPr="00934527">
        <w:rPr>
          <w:rFonts w:ascii="Times New Roman" w:hAnsi="Times New Roman" w:cs="Times New Roman"/>
          <w:sz w:val="28"/>
          <w:szCs w:val="28"/>
        </w:rPr>
        <w:t xml:space="preserve">; </w:t>
      </w:r>
    </w:p>
    <w:p w:rsidR="009A531A" w:rsidRPr="00934527" w:rsidRDefault="009A531A" w:rsidP="009A531A">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7.4.4</w:t>
      </w:r>
      <w:r w:rsidRPr="00934527">
        <w:rPr>
          <w:rFonts w:ascii="Times New Roman" w:hAnsi="Times New Roman" w:cs="Times New Roman"/>
          <w:sz w:val="28"/>
          <w:szCs w:val="28"/>
        </w:rPr>
        <w:t>.</w:t>
      </w:r>
      <w:r>
        <w:rPr>
          <w:rFonts w:ascii="Times New Roman" w:hAnsi="Times New Roman" w:cs="Times New Roman"/>
          <w:sz w:val="28"/>
          <w:szCs w:val="28"/>
        </w:rPr>
        <w:t xml:space="preserve"> максимальный срок перезаключения</w:t>
      </w:r>
      <w:r w:rsidRPr="00934527">
        <w:rPr>
          <w:rFonts w:ascii="Times New Roman" w:hAnsi="Times New Roman" w:cs="Times New Roman"/>
          <w:sz w:val="28"/>
          <w:szCs w:val="28"/>
        </w:rPr>
        <w:t> договор</w:t>
      </w:r>
      <w:r>
        <w:rPr>
          <w:rFonts w:ascii="Times New Roman" w:hAnsi="Times New Roman" w:cs="Times New Roman"/>
          <w:sz w:val="28"/>
          <w:szCs w:val="28"/>
        </w:rPr>
        <w:t>а составляет 5 лет</w:t>
      </w:r>
      <w:r w:rsidRPr="00934527">
        <w:rPr>
          <w:rFonts w:ascii="Times New Roman" w:hAnsi="Times New Roman" w:cs="Times New Roman"/>
          <w:sz w:val="28"/>
          <w:szCs w:val="28"/>
        </w:rPr>
        <w:t>;</w:t>
      </w:r>
    </w:p>
    <w:p w:rsidR="009A531A" w:rsidRPr="00934527" w:rsidRDefault="009A531A" w:rsidP="009A531A">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7.4.5</w:t>
      </w:r>
      <w:r w:rsidRPr="00934527">
        <w:rPr>
          <w:rFonts w:ascii="Times New Roman" w:hAnsi="Times New Roman" w:cs="Times New Roman"/>
          <w:sz w:val="28"/>
          <w:szCs w:val="28"/>
        </w:rPr>
        <w:t>. отсутствие у Предпринимателя з</w:t>
      </w:r>
      <w:r>
        <w:rPr>
          <w:rFonts w:ascii="Times New Roman" w:hAnsi="Times New Roman" w:cs="Times New Roman"/>
          <w:sz w:val="28"/>
          <w:szCs w:val="28"/>
        </w:rPr>
        <w:t>адолженности по платежам согласно</w:t>
      </w:r>
      <w:r w:rsidRPr="00934527">
        <w:rPr>
          <w:rFonts w:ascii="Times New Roman" w:hAnsi="Times New Roman" w:cs="Times New Roman"/>
          <w:sz w:val="28"/>
          <w:szCs w:val="28"/>
        </w:rPr>
        <w:t xml:space="preserve"> настоящему договору;</w:t>
      </w:r>
    </w:p>
    <w:p w:rsidR="009A531A" w:rsidRPr="00934527" w:rsidRDefault="009A531A" w:rsidP="009A531A">
      <w:pPr>
        <w:pStyle w:val="af3"/>
        <w:autoSpaceDE w:val="0"/>
        <w:autoSpaceDN w:val="0"/>
        <w:adjustRightInd w:val="0"/>
        <w:ind w:left="0" w:firstLine="540"/>
        <w:rPr>
          <w:sz w:val="28"/>
          <w:szCs w:val="28"/>
        </w:rPr>
      </w:pPr>
      <w:r>
        <w:rPr>
          <w:sz w:val="28"/>
          <w:szCs w:val="28"/>
        </w:rPr>
        <w:t>7.4.6</w:t>
      </w:r>
      <w:r w:rsidRPr="00934527">
        <w:rPr>
          <w:sz w:val="28"/>
          <w:szCs w:val="28"/>
        </w:rPr>
        <w:t>.</w:t>
      </w:r>
      <w:r w:rsidRPr="00934527">
        <w:t> </w:t>
      </w:r>
      <w:r w:rsidRPr="00934527">
        <w:rPr>
          <w:sz w:val="28"/>
          <w:szCs w:val="28"/>
        </w:rPr>
        <w:t>отсутствие нарушений предпринимателем существенных условий договора.</w:t>
      </w:r>
    </w:p>
    <w:p w:rsidR="009A531A" w:rsidRPr="00934527" w:rsidRDefault="009A531A" w:rsidP="009A531A">
      <w:pPr>
        <w:pStyle w:val="af3"/>
        <w:autoSpaceDE w:val="0"/>
        <w:autoSpaceDN w:val="0"/>
        <w:adjustRightInd w:val="0"/>
        <w:ind w:left="0" w:firstLine="540"/>
        <w:rPr>
          <w:sz w:val="28"/>
          <w:szCs w:val="28"/>
        </w:rPr>
      </w:pPr>
      <w:r w:rsidRPr="00934527">
        <w:rPr>
          <w:sz w:val="28"/>
          <w:szCs w:val="28"/>
        </w:rPr>
        <w:t>7.5 Настоящий договор не подлежит заключению на новый срок без проведения торгов в случае не соблюдения любого из условий пункта 7.4. договора.</w:t>
      </w:r>
    </w:p>
    <w:p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7.6.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Предприниматель вправе обратиться в Комитет с заявлением о предоставлении равноценного по стоимости права размещения компенсационного места размещения. </w:t>
      </w:r>
    </w:p>
    <w:p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7.7. Комитет в течение 7 рабочих дней с даты поступления заявления обязан предложить Предпринимателю равноценное по стоимости права размещения компенсационное место размещения торгового объекта из числа свободных мест размещения нестационарных торговых объектов в соответствии со Схемой размещения НТО. </w:t>
      </w:r>
    </w:p>
    <w:p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7.8. В случае отказа Предпринимателя от предложенного компенсационного места размещения из числа свободных мест размещения настоящий Договор расторгается в одностороннем порядке Комитетом в соответствии с условиями договора.</w:t>
      </w:r>
    </w:p>
    <w:p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7.9. В случае отсутствия на момент обращения Предп</w:t>
      </w:r>
      <w:r>
        <w:rPr>
          <w:rFonts w:ascii="PT Astra Serif" w:hAnsi="PT Astra Serif"/>
          <w:color w:val="000000"/>
          <w:sz w:val="28"/>
          <w:szCs w:val="28"/>
        </w:rPr>
        <w:t>р</w:t>
      </w:r>
      <w:r w:rsidRPr="00934527">
        <w:rPr>
          <w:rFonts w:ascii="PT Astra Serif" w:hAnsi="PT Astra Serif"/>
          <w:color w:val="000000"/>
          <w:sz w:val="28"/>
          <w:szCs w:val="28"/>
        </w:rPr>
        <w:t>инимателя свободных равноценных мест в Схеме размещения НТО, Предприниматель вправе обратиться в Комитет с заявлением о включении в Схему размещения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Комитет обеспечивает рассмотрение указанного заявления на ближайшем заседании комиссии по рассмотрению заявлений о внесении изменений в Схему размещения НТО. В случае положительного решения комиссии указанное место размещения предоставляется Предпринимателю в качестве компенсационного места размещения в соответствии с дополнительным соглашением к настоящему Договору. Предприниматель обязан осуществить перенос объекта в течение 10 дней с даты подписания дополнительного соглашения о предоставлении компенсационного места размещения. При этом Договор считается действующим, но оплата по договору не начисляется с даты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Договору.</w:t>
      </w:r>
    </w:p>
    <w:p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7.10. В случае отказа Предпринимателя от предложенного компенсационного места размещения, включенного в Схему размещения НТО по его заявлению, настоящий Договор расторгается в одностороннем порядке Комитетом в соответствии с условиями договора.</w:t>
      </w:r>
    </w:p>
    <w:p w:rsidR="009A531A" w:rsidRDefault="009A531A" w:rsidP="00697854">
      <w:pPr>
        <w:spacing w:line="200" w:lineRule="exact"/>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rsidR="0010760D" w:rsidRPr="00327BDB" w:rsidRDefault="0010760D" w:rsidP="00697854">
      <w:pPr>
        <w:spacing w:line="200" w:lineRule="exact"/>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190E66" w:rsidRDefault="00190E66" w:rsidP="00697854">
      <w:pPr>
        <w:spacing w:line="180" w:lineRule="exact"/>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9. Разрешение споров</w:t>
      </w:r>
    </w:p>
    <w:p w:rsidR="0010760D" w:rsidRPr="00327BDB" w:rsidRDefault="0010760D" w:rsidP="00697854">
      <w:pPr>
        <w:spacing w:line="200" w:lineRule="exact"/>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10760D" w:rsidRPr="00327BDB" w:rsidRDefault="0010760D" w:rsidP="00BA64B7">
      <w:pPr>
        <w:spacing w:line="200" w:lineRule="exact"/>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rsidR="0010760D" w:rsidRPr="00327BDB" w:rsidRDefault="0010760D" w:rsidP="00697854">
      <w:pPr>
        <w:spacing w:line="180" w:lineRule="exact"/>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10.3. Приложения к договору составляют его неотъемлемую часть.</w:t>
      </w:r>
    </w:p>
    <w:p w:rsidR="009A531A"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Реквизиты для внесения платы - приложение №1.</w:t>
      </w:r>
    </w:p>
    <w:p w:rsidR="009A531A"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График платежей - приложение №2.</w:t>
      </w:r>
    </w:p>
    <w:p w:rsidR="009A531A" w:rsidRDefault="009A531A" w:rsidP="009A531A">
      <w:pPr>
        <w:ind w:firstLine="709"/>
        <w:jc w:val="both"/>
        <w:rPr>
          <w:rFonts w:ascii="PT Astra Serif" w:hAnsi="PT Astra Serif"/>
          <w:color w:val="000000"/>
          <w:sz w:val="28"/>
          <w:szCs w:val="28"/>
        </w:rPr>
      </w:pPr>
      <w:r w:rsidRPr="004227C4">
        <w:rPr>
          <w:rFonts w:ascii="PT Astra Serif" w:hAnsi="PT Astra Serif"/>
          <w:color w:val="000000"/>
          <w:sz w:val="28"/>
          <w:szCs w:val="28"/>
        </w:rPr>
        <w:t>Заявление – приложение №3.</w:t>
      </w:r>
    </w:p>
    <w:p w:rsidR="00697854" w:rsidRPr="004227C4" w:rsidRDefault="00697854" w:rsidP="00697854">
      <w:pPr>
        <w:spacing w:line="180" w:lineRule="exact"/>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tbl>
      <w:tblPr>
        <w:tblW w:w="0" w:type="auto"/>
        <w:tblLook w:val="04A0" w:firstRow="1" w:lastRow="0" w:firstColumn="1" w:lastColumn="0" w:noHBand="0" w:noVBand="1"/>
      </w:tblPr>
      <w:tblGrid>
        <w:gridCol w:w="5778"/>
        <w:gridCol w:w="3566"/>
      </w:tblGrid>
      <w:tr w:rsidR="009A531A" w:rsidRPr="00177B93" w:rsidTr="009C74AA">
        <w:trPr>
          <w:trHeight w:val="1190"/>
        </w:trPr>
        <w:tc>
          <w:tcPr>
            <w:tcW w:w="5778" w:type="dxa"/>
            <w:shd w:val="clear" w:color="auto" w:fill="auto"/>
          </w:tcPr>
          <w:p w:rsidR="009A531A" w:rsidRPr="00177B93" w:rsidRDefault="009A531A" w:rsidP="009C74AA">
            <w:pPr>
              <w:spacing w:line="360" w:lineRule="exact"/>
              <w:jc w:val="both"/>
              <w:rPr>
                <w:rFonts w:ascii="PT Astra Serif" w:hAnsi="PT Astra Serif"/>
                <w:sz w:val="28"/>
                <w:szCs w:val="28"/>
              </w:rPr>
            </w:pPr>
          </w:p>
        </w:tc>
        <w:tc>
          <w:tcPr>
            <w:tcW w:w="3566" w:type="dxa"/>
            <w:shd w:val="clear" w:color="auto" w:fill="auto"/>
            <w:vAlign w:val="center"/>
          </w:tcPr>
          <w:p w:rsidR="009A531A" w:rsidRPr="00177B93" w:rsidRDefault="009A531A" w:rsidP="009C74AA">
            <w:pPr>
              <w:pStyle w:val="24"/>
              <w:jc w:val="center"/>
              <w:rPr>
                <w:rFonts w:ascii="PT Astra Serif" w:hAnsi="PT Astra Serif"/>
                <w:sz w:val="28"/>
                <w:szCs w:val="28"/>
              </w:rPr>
            </w:pPr>
            <w:r>
              <w:rPr>
                <w:rFonts w:ascii="PT Astra Serif" w:hAnsi="PT Astra Serif"/>
                <w:sz w:val="28"/>
                <w:szCs w:val="28"/>
              </w:rPr>
              <w:t>Приложение №1</w:t>
            </w:r>
          </w:p>
          <w:p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rsidR="009A531A" w:rsidRDefault="009A531A" w:rsidP="0010760D">
      <w:pPr>
        <w:jc w:val="right"/>
        <w:rPr>
          <w:rFonts w:ascii="PT Astra Serif" w:hAnsi="PT Astra Serif"/>
          <w:color w:val="000000"/>
          <w:sz w:val="28"/>
          <w:szCs w:val="28"/>
        </w:rPr>
      </w:pPr>
    </w:p>
    <w:p w:rsidR="009A531A" w:rsidRDefault="009A531A" w:rsidP="0010760D">
      <w:pPr>
        <w:jc w:val="right"/>
        <w:rPr>
          <w:rFonts w:ascii="PT Astra Serif" w:hAnsi="PT Astra Serif"/>
          <w:color w:val="000000"/>
          <w:sz w:val="28"/>
          <w:szCs w:val="28"/>
        </w:rPr>
      </w:pPr>
    </w:p>
    <w:p w:rsidR="009A531A" w:rsidRPr="00327BDB" w:rsidRDefault="009A531A" w:rsidP="0010760D">
      <w:pPr>
        <w:jc w:val="right"/>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9A531A" w:rsidRPr="00177B93" w:rsidTr="009C74AA">
        <w:trPr>
          <w:trHeight w:val="1190"/>
        </w:trPr>
        <w:tc>
          <w:tcPr>
            <w:tcW w:w="5778" w:type="dxa"/>
            <w:shd w:val="clear" w:color="auto" w:fill="auto"/>
          </w:tcPr>
          <w:p w:rsidR="009A531A" w:rsidRPr="00177B93" w:rsidRDefault="009A531A" w:rsidP="009C74AA">
            <w:pPr>
              <w:spacing w:line="360" w:lineRule="exact"/>
              <w:jc w:val="both"/>
              <w:rPr>
                <w:rFonts w:ascii="PT Astra Serif" w:hAnsi="PT Astra Serif"/>
                <w:sz w:val="28"/>
                <w:szCs w:val="28"/>
              </w:rPr>
            </w:pPr>
          </w:p>
        </w:tc>
        <w:tc>
          <w:tcPr>
            <w:tcW w:w="3566" w:type="dxa"/>
            <w:shd w:val="clear" w:color="auto" w:fill="auto"/>
            <w:vAlign w:val="center"/>
          </w:tcPr>
          <w:p w:rsidR="009A531A" w:rsidRPr="00177B93" w:rsidRDefault="009A531A" w:rsidP="009C74AA">
            <w:pPr>
              <w:pStyle w:val="24"/>
              <w:jc w:val="center"/>
              <w:rPr>
                <w:rFonts w:ascii="PT Astra Serif" w:hAnsi="PT Astra Serif"/>
                <w:sz w:val="28"/>
                <w:szCs w:val="28"/>
              </w:rPr>
            </w:pPr>
            <w:r>
              <w:rPr>
                <w:rFonts w:ascii="PT Astra Serif" w:hAnsi="PT Astra Serif"/>
                <w:sz w:val="28"/>
                <w:szCs w:val="28"/>
              </w:rPr>
              <w:t>Приложение №2</w:t>
            </w:r>
          </w:p>
          <w:p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rsidR="009A531A" w:rsidRDefault="009A531A" w:rsidP="009A531A">
      <w:pPr>
        <w:jc w:val="center"/>
        <w:rPr>
          <w:rFonts w:ascii="PT Astra Serif" w:hAnsi="PT Astra Serif"/>
          <w:color w:val="000000"/>
          <w:sz w:val="28"/>
          <w:szCs w:val="28"/>
        </w:rPr>
      </w:pPr>
    </w:p>
    <w:p w:rsidR="00107E6D" w:rsidRDefault="00107E6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E6D" w:rsidP="00107E6D">
      <w:pPr>
        <w:spacing w:before="100" w:beforeAutospacing="1" w:after="100" w:afterAutospacing="1" w:line="270" w:lineRule="atLeast"/>
        <w:rPr>
          <w:rFonts w:ascii="PT Astra Serif" w:hAnsi="PT Astra Serif"/>
          <w:color w:val="333333"/>
          <w:sz w:val="28"/>
          <w:szCs w:val="28"/>
        </w:rPr>
      </w:pPr>
      <w:r>
        <w:rPr>
          <w:rFonts w:ascii="PT Astra Serif" w:hAnsi="PT Astra Serif"/>
          <w:color w:val="333333"/>
          <w:sz w:val="28"/>
          <w:szCs w:val="28"/>
        </w:rPr>
        <w:t xml:space="preserve">                                             ГРАФИК ПЛАТЕЖЕЙ</w:t>
      </w:r>
    </w:p>
    <w:p w:rsidR="0010760D"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rsidR="00ED64AD" w:rsidRPr="00327BDB"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996F88" w:rsidRPr="00B5583D" w:rsidTr="009C74AA">
        <w:trPr>
          <w:trHeight w:val="1190"/>
        </w:trPr>
        <w:tc>
          <w:tcPr>
            <w:tcW w:w="5778" w:type="dxa"/>
            <w:shd w:val="clear" w:color="auto" w:fill="auto"/>
          </w:tcPr>
          <w:p w:rsidR="00996F88" w:rsidRPr="00B5583D" w:rsidRDefault="00996F88" w:rsidP="009C74AA">
            <w:pPr>
              <w:spacing w:line="360" w:lineRule="exact"/>
              <w:jc w:val="both"/>
              <w:rPr>
                <w:rFonts w:ascii="PT Astra Serif" w:hAnsi="PT Astra Serif"/>
                <w:sz w:val="28"/>
                <w:szCs w:val="28"/>
              </w:rPr>
            </w:pPr>
          </w:p>
        </w:tc>
        <w:tc>
          <w:tcPr>
            <w:tcW w:w="3566" w:type="dxa"/>
            <w:shd w:val="clear" w:color="auto" w:fill="auto"/>
            <w:vAlign w:val="center"/>
          </w:tcPr>
          <w:p w:rsidR="00996F88" w:rsidRPr="00B5583D" w:rsidRDefault="00996F88" w:rsidP="009C74AA">
            <w:pPr>
              <w:pStyle w:val="24"/>
              <w:jc w:val="center"/>
              <w:rPr>
                <w:rFonts w:ascii="PT Astra Serif" w:hAnsi="PT Astra Serif"/>
                <w:sz w:val="28"/>
                <w:szCs w:val="28"/>
              </w:rPr>
            </w:pPr>
            <w:r w:rsidRPr="00B5583D">
              <w:rPr>
                <w:rFonts w:ascii="PT Astra Serif" w:hAnsi="PT Astra Serif"/>
                <w:sz w:val="28"/>
                <w:szCs w:val="28"/>
              </w:rPr>
              <w:t>Приложение №3</w:t>
            </w:r>
          </w:p>
          <w:p w:rsidR="00996F88" w:rsidRPr="00B5583D" w:rsidRDefault="00996F88" w:rsidP="009C74AA">
            <w:pPr>
              <w:pStyle w:val="24"/>
              <w:jc w:val="center"/>
              <w:rPr>
                <w:rFonts w:ascii="PT Astra Serif" w:hAnsi="PT Astra Serif"/>
                <w:sz w:val="28"/>
                <w:szCs w:val="28"/>
              </w:rPr>
            </w:pPr>
            <w:r w:rsidRPr="00B5583D">
              <w:rPr>
                <w:rFonts w:ascii="PT Astra Serif" w:hAnsi="PT Astra Serif"/>
                <w:sz w:val="28"/>
                <w:szCs w:val="28"/>
              </w:rPr>
              <w:t>к договору на размещение нестационарного</w:t>
            </w:r>
          </w:p>
          <w:p w:rsidR="00996F88" w:rsidRPr="00B5583D" w:rsidRDefault="00996F88" w:rsidP="009C74AA">
            <w:pPr>
              <w:pStyle w:val="24"/>
              <w:jc w:val="center"/>
              <w:rPr>
                <w:rFonts w:ascii="PT Astra Serif" w:hAnsi="PT Astra Serif"/>
                <w:sz w:val="28"/>
                <w:szCs w:val="28"/>
              </w:rPr>
            </w:pPr>
            <w:r w:rsidRPr="00B5583D">
              <w:rPr>
                <w:rFonts w:ascii="PT Astra Serif" w:hAnsi="PT Astra Serif"/>
                <w:sz w:val="28"/>
                <w:szCs w:val="28"/>
              </w:rPr>
              <w:t xml:space="preserve">торгового объекта      </w:t>
            </w:r>
          </w:p>
        </w:tc>
      </w:tr>
    </w:tbl>
    <w:p w:rsidR="00996F88" w:rsidRPr="00B5583D" w:rsidRDefault="00996F88" w:rsidP="00996F88">
      <w:pPr>
        <w:jc w:val="right"/>
        <w:rPr>
          <w:rFonts w:ascii="PT Astra Serif" w:eastAsia="Calibri" w:hAnsi="PT Astra Serif"/>
          <w:sz w:val="28"/>
          <w:szCs w:val="28"/>
        </w:rPr>
      </w:pP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Председателю комитета</w:t>
      </w: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экономического развития</w:t>
      </w: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администрации Щекинского района</w:t>
      </w:r>
    </w:p>
    <w:p w:rsidR="00996F88" w:rsidRPr="00B5583D" w:rsidRDefault="00996F88" w:rsidP="00996F88">
      <w:pPr>
        <w:jc w:val="right"/>
        <w:rPr>
          <w:rFonts w:ascii="PT Astra Serif" w:eastAsia="Calibri" w:hAnsi="PT Astra Serif"/>
          <w:sz w:val="28"/>
          <w:szCs w:val="28"/>
        </w:rPr>
      </w:pP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Название организации/ИП_____________________</w:t>
      </w: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 xml:space="preserve">                                            Юр. адрес: _________________________</w:t>
      </w: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 xml:space="preserve">                   Факт. адрес : _________________________                                          тел:____________________________ </w:t>
      </w: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 xml:space="preserve">                                                         Эл. почта____________________________</w:t>
      </w:r>
    </w:p>
    <w:p w:rsidR="00996F88" w:rsidRPr="00B5583D" w:rsidRDefault="00996F88" w:rsidP="00996F88">
      <w:pPr>
        <w:jc w:val="right"/>
        <w:rPr>
          <w:rFonts w:ascii="PT Astra Serif" w:eastAsia="Calibri" w:hAnsi="PT Astra Serif"/>
          <w:sz w:val="28"/>
          <w:szCs w:val="28"/>
        </w:rPr>
      </w:pPr>
    </w:p>
    <w:p w:rsidR="00996F88" w:rsidRPr="00B5583D" w:rsidRDefault="00996F88" w:rsidP="00996F88">
      <w:pPr>
        <w:rPr>
          <w:rFonts w:ascii="PT Astra Serif" w:eastAsia="Calibri" w:hAnsi="PT Astra Serif"/>
          <w:sz w:val="28"/>
          <w:szCs w:val="28"/>
        </w:rPr>
      </w:pPr>
    </w:p>
    <w:p w:rsidR="00996F88" w:rsidRPr="00B5583D" w:rsidRDefault="00996F88" w:rsidP="00996F88">
      <w:pPr>
        <w:rPr>
          <w:rFonts w:ascii="PT Astra Serif" w:eastAsia="Calibri" w:hAnsi="PT Astra Serif"/>
          <w:sz w:val="28"/>
          <w:szCs w:val="28"/>
        </w:rPr>
      </w:pPr>
    </w:p>
    <w:p w:rsidR="00996F88" w:rsidRPr="00B5583D" w:rsidRDefault="00996F88" w:rsidP="00996F88">
      <w:pPr>
        <w:rPr>
          <w:rFonts w:ascii="PT Astra Serif" w:eastAsia="Calibri" w:hAnsi="PT Astra Serif"/>
          <w:sz w:val="28"/>
          <w:szCs w:val="28"/>
        </w:rPr>
      </w:pPr>
    </w:p>
    <w:p w:rsidR="00996F88" w:rsidRPr="00B5583D" w:rsidRDefault="00996F88" w:rsidP="00996F88">
      <w:pPr>
        <w:jc w:val="center"/>
        <w:rPr>
          <w:rFonts w:ascii="PT Astra Serif" w:eastAsia="Calibri" w:hAnsi="PT Astra Serif"/>
          <w:sz w:val="28"/>
          <w:szCs w:val="28"/>
        </w:rPr>
      </w:pPr>
      <w:r w:rsidRPr="00B5583D">
        <w:rPr>
          <w:rFonts w:ascii="PT Astra Serif" w:eastAsia="Calibri" w:hAnsi="PT Astra Serif"/>
          <w:sz w:val="28"/>
          <w:szCs w:val="28"/>
        </w:rPr>
        <w:t>заявление</w:t>
      </w:r>
    </w:p>
    <w:p w:rsidR="00996F88" w:rsidRPr="00B5583D" w:rsidRDefault="00996F88" w:rsidP="00996F88">
      <w:pPr>
        <w:rPr>
          <w:rFonts w:ascii="PT Astra Serif" w:eastAsia="Calibri" w:hAnsi="PT Astra Serif"/>
          <w:sz w:val="28"/>
          <w:szCs w:val="28"/>
        </w:rPr>
      </w:pPr>
    </w:p>
    <w:p w:rsidR="00996F88" w:rsidRPr="00B5583D" w:rsidRDefault="00996F88" w:rsidP="00996F88">
      <w:pPr>
        <w:rPr>
          <w:rFonts w:ascii="PT Astra Serif" w:eastAsia="Calibri" w:hAnsi="PT Astra Serif"/>
          <w:sz w:val="28"/>
          <w:szCs w:val="28"/>
        </w:rPr>
      </w:pPr>
    </w:p>
    <w:p w:rsidR="00996F88" w:rsidRPr="00B5583D" w:rsidRDefault="00996F88" w:rsidP="00996F88">
      <w:pPr>
        <w:ind w:firstLine="708"/>
        <w:jc w:val="both"/>
        <w:rPr>
          <w:rFonts w:ascii="PT Astra Serif" w:eastAsia="Calibri" w:hAnsi="PT Astra Serif"/>
          <w:sz w:val="28"/>
          <w:szCs w:val="28"/>
        </w:rPr>
      </w:pPr>
      <w:r w:rsidRPr="00B5583D">
        <w:rPr>
          <w:rFonts w:ascii="PT Astra Serif" w:eastAsia="Calibri" w:hAnsi="PT Astra Serif"/>
          <w:sz w:val="28"/>
          <w:szCs w:val="28"/>
        </w:rPr>
        <w:t>Прошу заключить договор на право размещения нестационарного торгового объекта _________________ (</w:t>
      </w:r>
      <w:r w:rsidRPr="00B5583D">
        <w:rPr>
          <w:rFonts w:ascii="PT Astra Serif" w:eastAsia="Calibri" w:hAnsi="PT Astra Serif"/>
          <w:i/>
          <w:sz w:val="28"/>
          <w:szCs w:val="28"/>
        </w:rPr>
        <w:t>тип объекта</w:t>
      </w:r>
      <w:r w:rsidRPr="00B5583D">
        <w:rPr>
          <w:rFonts w:ascii="PT Astra Serif" w:eastAsia="Calibri" w:hAnsi="PT Astra Serif"/>
          <w:sz w:val="28"/>
          <w:szCs w:val="28"/>
        </w:rPr>
        <w:t>) площадью _________ кв. метров по специализации _______________, расположенного по адресу:__________________________________________________________,</w:t>
      </w:r>
    </w:p>
    <w:p w:rsidR="00996F88" w:rsidRPr="00B5583D" w:rsidRDefault="00996F88" w:rsidP="00996F88">
      <w:pPr>
        <w:pStyle w:val="24"/>
        <w:jc w:val="both"/>
        <w:rPr>
          <w:rFonts w:ascii="PT Astra Serif" w:eastAsia="Calibri" w:hAnsi="PT Astra Serif"/>
          <w:sz w:val="28"/>
          <w:szCs w:val="28"/>
        </w:rPr>
      </w:pPr>
      <w:r w:rsidRPr="00B5583D">
        <w:rPr>
          <w:rFonts w:ascii="PT Astra Serif" w:eastAsia="Calibri" w:hAnsi="PT Astra Serif"/>
          <w:sz w:val="28"/>
          <w:szCs w:val="28"/>
        </w:rPr>
        <w:t>на новый срок</w:t>
      </w:r>
      <w:r>
        <w:rPr>
          <w:rFonts w:ascii="PT Astra Serif" w:eastAsia="Calibri" w:hAnsi="PT Astra Serif"/>
          <w:sz w:val="28"/>
          <w:szCs w:val="28"/>
        </w:rPr>
        <w:t xml:space="preserve"> с ___________по __________,</w:t>
      </w:r>
      <w:r w:rsidRPr="00B5583D">
        <w:rPr>
          <w:rFonts w:ascii="PT Astra Serif" w:eastAsia="Calibri" w:hAnsi="PT Astra Serif"/>
          <w:sz w:val="28"/>
          <w:szCs w:val="28"/>
        </w:rPr>
        <w:t xml:space="preserve"> на основании пункта 7.4. д</w:t>
      </w:r>
      <w:r w:rsidRPr="00B5583D">
        <w:rPr>
          <w:rFonts w:ascii="PT Astra Serif" w:hAnsi="PT Astra Serif"/>
          <w:sz w:val="28"/>
          <w:szCs w:val="28"/>
        </w:rPr>
        <w:t xml:space="preserve">оговора на размещение нестационарного торгового объекта </w:t>
      </w:r>
      <w:r w:rsidRPr="00B5583D">
        <w:rPr>
          <w:rFonts w:ascii="PT Astra Serif" w:eastAsia="Calibri" w:hAnsi="PT Astra Serif"/>
          <w:sz w:val="28"/>
          <w:szCs w:val="28"/>
        </w:rPr>
        <w:t xml:space="preserve">без проведения аукциона. </w:t>
      </w:r>
    </w:p>
    <w:p w:rsidR="00996F88" w:rsidRPr="00B5583D" w:rsidRDefault="00996F88" w:rsidP="00996F88">
      <w:pPr>
        <w:jc w:val="both"/>
        <w:rPr>
          <w:rFonts w:ascii="PT Astra Serif" w:eastAsia="Calibri" w:hAnsi="PT Astra Serif"/>
          <w:sz w:val="28"/>
          <w:szCs w:val="28"/>
        </w:rPr>
      </w:pPr>
    </w:p>
    <w:p w:rsidR="00996F88" w:rsidRPr="00B003DD" w:rsidRDefault="00996F88" w:rsidP="00996F88">
      <w:pPr>
        <w:jc w:val="both"/>
        <w:rPr>
          <w:rFonts w:eastAsia="Calibri"/>
          <w:sz w:val="28"/>
          <w:szCs w:val="28"/>
        </w:rPr>
      </w:pPr>
    </w:p>
    <w:p w:rsidR="00996F88" w:rsidRPr="00B003DD" w:rsidRDefault="00996F88" w:rsidP="00996F88">
      <w:pPr>
        <w:jc w:val="both"/>
        <w:rPr>
          <w:rFonts w:eastAsia="Calibri"/>
          <w:sz w:val="28"/>
          <w:szCs w:val="28"/>
        </w:rPr>
      </w:pPr>
    </w:p>
    <w:p w:rsidR="00996F88" w:rsidRPr="00B003DD" w:rsidRDefault="00996F88" w:rsidP="00996F88">
      <w:pPr>
        <w:jc w:val="both"/>
        <w:rPr>
          <w:rFonts w:eastAsia="Calibri"/>
          <w:sz w:val="28"/>
          <w:szCs w:val="28"/>
        </w:rPr>
      </w:pPr>
    </w:p>
    <w:p w:rsidR="00996F88" w:rsidRPr="00B003DD" w:rsidRDefault="00996F88" w:rsidP="00996F88">
      <w:pPr>
        <w:jc w:val="both"/>
        <w:rPr>
          <w:rFonts w:eastAsia="Calibri"/>
          <w:sz w:val="28"/>
          <w:szCs w:val="28"/>
        </w:rPr>
      </w:pPr>
    </w:p>
    <w:p w:rsidR="00996F88" w:rsidRPr="00B003DD" w:rsidRDefault="00996F88" w:rsidP="00996F88">
      <w:pPr>
        <w:jc w:val="both"/>
        <w:rPr>
          <w:rFonts w:eastAsia="Calibri"/>
          <w:sz w:val="28"/>
          <w:szCs w:val="28"/>
        </w:rPr>
      </w:pPr>
    </w:p>
    <w:p w:rsidR="00996F88" w:rsidRPr="00B003DD" w:rsidRDefault="00996F88" w:rsidP="00996F88">
      <w:pPr>
        <w:jc w:val="both"/>
        <w:rPr>
          <w:rFonts w:eastAsia="Calibri"/>
          <w:sz w:val="28"/>
          <w:szCs w:val="28"/>
        </w:rPr>
      </w:pPr>
    </w:p>
    <w:p w:rsidR="00996F88" w:rsidRPr="00B003DD" w:rsidRDefault="00996F88" w:rsidP="00996F88">
      <w:pPr>
        <w:jc w:val="both"/>
        <w:rPr>
          <w:rFonts w:eastAsia="Calibri"/>
          <w:sz w:val="28"/>
          <w:szCs w:val="28"/>
        </w:rPr>
      </w:pPr>
    </w:p>
    <w:p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«___» _________ 20__ г.</w:t>
      </w:r>
    </w:p>
    <w:p w:rsidR="00996F88" w:rsidRPr="00B5583D" w:rsidRDefault="00996F88" w:rsidP="00996F88">
      <w:pPr>
        <w:jc w:val="both"/>
        <w:rPr>
          <w:rFonts w:ascii="PT Astra Serif" w:eastAsia="Calibri" w:hAnsi="PT Astra Serif"/>
          <w:sz w:val="28"/>
          <w:szCs w:val="28"/>
        </w:rPr>
      </w:pPr>
    </w:p>
    <w:p w:rsidR="00996F88" w:rsidRDefault="00996F88" w:rsidP="00996F88">
      <w:pPr>
        <w:jc w:val="both"/>
        <w:rPr>
          <w:rFonts w:ascii="PT Astra Serif" w:eastAsia="Calibri" w:hAnsi="PT Astra Serif"/>
          <w:sz w:val="28"/>
          <w:szCs w:val="28"/>
        </w:rPr>
      </w:pPr>
    </w:p>
    <w:p w:rsidR="00996F88" w:rsidRPr="00B5583D" w:rsidRDefault="00996F88" w:rsidP="00996F88">
      <w:pPr>
        <w:jc w:val="both"/>
        <w:rPr>
          <w:rFonts w:ascii="PT Astra Serif" w:eastAsia="Calibri" w:hAnsi="PT Astra Serif"/>
          <w:sz w:val="28"/>
          <w:szCs w:val="28"/>
        </w:rPr>
      </w:pPr>
      <w:r w:rsidRPr="00B5583D">
        <w:rPr>
          <w:rFonts w:ascii="PT Astra Serif" w:eastAsia="Calibri" w:hAnsi="PT Astra Serif"/>
          <w:sz w:val="28"/>
          <w:szCs w:val="28"/>
        </w:rPr>
        <w:t>Должность, Ф.И.О.                                   Подпись</w:t>
      </w:r>
    </w:p>
    <w:p w:rsidR="00996F88" w:rsidRPr="00B5583D" w:rsidRDefault="00996F88" w:rsidP="00996F88">
      <w:pPr>
        <w:jc w:val="both"/>
        <w:rPr>
          <w:rFonts w:ascii="PT Astra Serif" w:eastAsia="Calibri" w:hAnsi="PT Astra Serif"/>
          <w:sz w:val="28"/>
          <w:szCs w:val="28"/>
        </w:rPr>
      </w:pPr>
      <w:r w:rsidRPr="00B5583D">
        <w:rPr>
          <w:rFonts w:ascii="PT Astra Serif" w:eastAsia="Calibri" w:hAnsi="PT Astra Serif"/>
          <w:sz w:val="28"/>
          <w:szCs w:val="28"/>
        </w:rPr>
        <w:t>Печать (при наличии)</w:t>
      </w:r>
    </w:p>
    <w:p w:rsidR="00996F88" w:rsidRDefault="00996F88" w:rsidP="00996F88">
      <w:pPr>
        <w:pStyle w:val="af3"/>
        <w:ind w:left="709"/>
        <w:jc w:val="right"/>
        <w:rPr>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7054"/>
        <w:gridCol w:w="2410"/>
      </w:tblGrid>
      <w:tr w:rsidR="0010760D" w:rsidRPr="00327BDB" w:rsidTr="00650CD3">
        <w:trPr>
          <w:trHeight w:val="1139"/>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rsidR="0010760D" w:rsidRPr="00327BDB" w:rsidRDefault="0010760D" w:rsidP="0010760D">
      <w:pPr>
        <w:jc w:val="right"/>
        <w:rPr>
          <w:rFonts w:ascii="PT Astra Serif" w:hAnsi="PT Astra Serif"/>
        </w:rPr>
      </w:pPr>
    </w:p>
    <w:p w:rsidR="0010760D" w:rsidRPr="00327BDB" w:rsidRDefault="0010760D" w:rsidP="0010760D">
      <w:pPr>
        <w:jc w:val="center"/>
        <w:rPr>
          <w:rFonts w:ascii="PT Astra Serif" w:hAnsi="PT Astra Serif"/>
          <w:sz w:val="28"/>
          <w:szCs w:val="28"/>
        </w:rPr>
      </w:pPr>
      <w:bookmarkStart w:id="7" w:name="P261"/>
      <w:bookmarkEnd w:id="7"/>
      <w:r w:rsidRPr="00327BDB">
        <w:rPr>
          <w:rFonts w:ascii="PT Astra Serif" w:hAnsi="PT Astra Serif"/>
          <w:sz w:val="28"/>
          <w:szCs w:val="28"/>
        </w:rPr>
        <w:t>ЗАЯВКА*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право заключения договора на размещение</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w:t>
      </w:r>
    </w:p>
    <w:p w:rsidR="0010760D" w:rsidRPr="00327BDB" w:rsidRDefault="0010760D" w:rsidP="0010760D">
      <w:pPr>
        <w:jc w:val="center"/>
        <w:rPr>
          <w:rFonts w:ascii="PT Astra Serif" w:hAnsi="PT Astra Serif"/>
        </w:rPr>
      </w:pPr>
      <w:r w:rsidRPr="00327BDB">
        <w:rPr>
          <w:rFonts w:ascii="PT Astra Serif" w:hAnsi="PT Astra Serif"/>
        </w:rPr>
        <w:t>указанным в таблице лотов аукционной документации)</w:t>
      </w:r>
    </w:p>
    <w:p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(специализация в точном соответствии со специализацией, указанной в таблице</w:t>
      </w:r>
    </w:p>
    <w:p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 указанным в</w:t>
      </w:r>
    </w:p>
    <w:p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проект договора на</w:t>
      </w:r>
    </w:p>
    <w:p w:rsidR="0010760D" w:rsidRPr="00327BDB" w:rsidRDefault="0010760D" w:rsidP="0010760D">
      <w:pPr>
        <w:jc w:val="both"/>
        <w:rPr>
          <w:rFonts w:ascii="PT Astra Serif" w:hAnsi="PT Astra Serif"/>
        </w:rPr>
      </w:pPr>
      <w:r w:rsidRPr="00327BDB">
        <w:rPr>
          <w:rFonts w:ascii="PT Astra Serif" w:hAnsi="PT Astra Serif"/>
          <w:sz w:val="28"/>
          <w:szCs w:val="28"/>
        </w:rPr>
        <w:t>право размещения нестационарного торгового объекта</w:t>
      </w:r>
      <w:r w:rsidRPr="00327BDB">
        <w:rPr>
          <w:rFonts w:ascii="PT Astra Serif" w:hAnsi="PT Astra Serif"/>
        </w:rPr>
        <w:t>,_____________________</w:t>
      </w:r>
      <w:r w:rsidR="00C1407E">
        <w:rPr>
          <w:rFonts w:ascii="PT Astra Serif" w:hAnsi="PT Astra Serif"/>
        </w:rPr>
        <w:t>_____</w:t>
      </w:r>
      <w:r w:rsidRPr="00327BDB">
        <w:rPr>
          <w:rFonts w:ascii="PT Astra Serif" w:hAnsi="PT Astra Serif"/>
        </w:rPr>
        <w:t>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w:t>
      </w:r>
    </w:p>
    <w:p w:rsidR="0010760D" w:rsidRPr="00327BDB" w:rsidRDefault="0010760D" w:rsidP="0010760D">
      <w:pPr>
        <w:jc w:val="center"/>
        <w:rPr>
          <w:rFonts w:ascii="PT Astra Serif" w:hAnsi="PT Astra Serif"/>
        </w:rPr>
      </w:pPr>
      <w:r w:rsidRPr="00327BDB">
        <w:rPr>
          <w:rFonts w:ascii="PT Astra Serif" w:hAnsi="PT Astra Serif"/>
        </w:rPr>
        <w:t>Ф.И.О./Ф.И.О. представителя по доверенности, номер и дата доверенности)</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8"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327BDB">
        <w:rPr>
          <w:rFonts w:ascii="PT Astra Serif" w:hAnsi="PT Astra Serif"/>
        </w:rPr>
        <w:t xml:space="preserve"> </w:t>
      </w:r>
      <w:r w:rsidRPr="00327BDB">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проведении аукциона просим сообщать уполномоченному лицу.</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sz w:val="28"/>
          <w:szCs w:val="28"/>
        </w:rPr>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 Ф.И.О.</w:t>
      </w:r>
    </w:p>
    <w:p w:rsidR="0010760D" w:rsidRPr="00327BDB" w:rsidRDefault="0010760D" w:rsidP="0010760D">
      <w:pPr>
        <w:jc w:val="center"/>
        <w:rPr>
          <w:rFonts w:ascii="PT Astra Serif" w:hAnsi="PT Astra Serif"/>
        </w:rPr>
      </w:pPr>
      <w:r w:rsidRPr="00327BDB">
        <w:rPr>
          <w:rFonts w:ascii="PT Astra Serif" w:hAnsi="PT Astra Serif"/>
        </w:rPr>
        <w:t>/Ф.И.О. представителя по доверенности, номер и дата доверенности)</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в соответствии с Федеральным </w:t>
      </w:r>
      <w:hyperlink r:id="rId29" w:history="1">
        <w:r w:rsidRPr="009500A5">
          <w:rPr>
            <w:rFonts w:ascii="PT Astra Serif" w:hAnsi="PT Astra Serif"/>
            <w:sz w:val="28"/>
            <w:szCs w:val="28"/>
          </w:rPr>
          <w:t>законом</w:t>
        </w:r>
      </w:hyperlink>
      <w:r w:rsidRPr="009500A5">
        <w:rPr>
          <w:rFonts w:ascii="PT Astra Serif" w:hAnsi="PT Astra Serif"/>
          <w:sz w:val="28"/>
          <w:szCs w:val="28"/>
        </w:rPr>
        <w:t xml:space="preserve"> </w:t>
      </w:r>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rsidR="0010760D" w:rsidRPr="00327BDB" w:rsidRDefault="0010760D" w:rsidP="0010760D">
      <w:pPr>
        <w:jc w:val="both"/>
        <w:rPr>
          <w:rFonts w:ascii="PT Astra Serif" w:hAnsi="PT Astra Serif"/>
        </w:rPr>
      </w:pPr>
      <w:r w:rsidRPr="00327BDB">
        <w:rPr>
          <w:rFonts w:ascii="PT Astra Serif" w:hAnsi="PT Astra Serif"/>
        </w:rPr>
        <w:t xml:space="preserve">                                                          </w:t>
      </w:r>
      <w:r w:rsidR="00C1407E">
        <w:rPr>
          <w:rFonts w:ascii="PT Astra Serif" w:hAnsi="PT Astra Serif"/>
        </w:rPr>
        <w:t xml:space="preserve">                    </w:t>
      </w:r>
      <w:r w:rsidRPr="00327BDB">
        <w:rPr>
          <w:rFonts w:ascii="PT Astra Serif" w:hAnsi="PT Astra Serif"/>
        </w:rPr>
        <w:t>(подпись, Ф.И.О.)</w:t>
      </w:r>
    </w:p>
    <w:p w:rsidR="0010760D" w:rsidRPr="00327BDB" w:rsidRDefault="0010760D" w:rsidP="0010760D">
      <w:pPr>
        <w:jc w:val="both"/>
        <w:rPr>
          <w:rFonts w:ascii="PT Astra Serif" w:hAnsi="PT Astra Serif"/>
        </w:rPr>
      </w:pPr>
      <w:r w:rsidRPr="00327BDB">
        <w:rPr>
          <w:rFonts w:ascii="PT Astra Serif" w:hAnsi="PT Astra Serif"/>
        </w:rPr>
        <w:t>М.П.</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D406B7" w:rsidRPr="00327BDB" w:rsidRDefault="00D406B7" w:rsidP="0010760D">
      <w:pPr>
        <w:ind w:right="-42" w:firstLine="709"/>
        <w:jc w:val="both"/>
        <w:rPr>
          <w:rFonts w:ascii="PT Astra Serif" w:hAnsi="PT Astra Serif"/>
          <w:sz w:val="28"/>
          <w:szCs w:val="28"/>
        </w:rPr>
      </w:pPr>
      <w:r w:rsidRPr="00177B93">
        <w:rPr>
          <w:rFonts w:ascii="PT Astra Serif" w:hAnsi="PT Astra Serif"/>
          <w:sz w:val="28"/>
          <w:szCs w:val="28"/>
        </w:rPr>
        <w:t xml:space="preserve">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r w:rsidRPr="00F63ACF">
        <w:rPr>
          <w:rFonts w:ascii="PT Astra Serif" w:hAnsi="PT Astra Serif"/>
          <w:sz w:val="28"/>
          <w:szCs w:val="28"/>
        </w:rPr>
        <w:t xml:space="preserve">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выданные не </w:t>
      </w:r>
      <w:r w:rsidR="006A3B80">
        <w:rPr>
          <w:rFonts w:ascii="PT Astra Serif" w:hAnsi="PT Astra Serif"/>
          <w:sz w:val="28"/>
          <w:szCs w:val="28"/>
        </w:rPr>
        <w:t>позднее</w:t>
      </w:r>
      <w:r w:rsidRPr="00F63ACF">
        <w:rPr>
          <w:rFonts w:ascii="PT Astra Serif" w:hAnsi="PT Astra Serif"/>
          <w:sz w:val="28"/>
          <w:szCs w:val="28"/>
        </w:rPr>
        <w:t xml:space="preserve"> 6 месяцев до даты размещения на официальном сайте извещения о проведении аукциона</w:t>
      </w:r>
      <w:r w:rsidRPr="00177B93">
        <w:rPr>
          <w:rFonts w:ascii="PT Astra Serif" w:hAnsi="PT Astra Serif"/>
          <w:sz w:val="28"/>
          <w:szCs w:val="28"/>
        </w:rPr>
        <w:t xml:space="preserve"> – являются приложениями к данной заявке.</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Документ, подтверждающий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sidR="001E27B7">
        <w:rPr>
          <w:rFonts w:ascii="PT Astra Serif" w:hAnsi="PT Astra Serif"/>
          <w:sz w:val="28"/>
          <w:szCs w:val="28"/>
        </w:rPr>
        <w:t>писанную руководителем заявителя;</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rsidR="0010760D" w:rsidRPr="00327BDB" w:rsidRDefault="0010760D" w:rsidP="0010760D">
      <w:pPr>
        <w:ind w:firstLine="709"/>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36444F" w:rsidRDefault="0036444F"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p w:rsidR="001E27B7" w:rsidRDefault="001E27B7" w:rsidP="001E27B7">
      <w:pPr>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10760D" w:rsidRPr="00327BDB" w:rsidTr="00650CD3">
        <w:trPr>
          <w:trHeight w:val="1022"/>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sz w:val="28"/>
          <w:szCs w:val="28"/>
        </w:rPr>
      </w:pP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документов, представляемых заявителями на участие в</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открытом аукционе на право заключения договора на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по адресу:__________________________________________________________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объекта:_____________________________________</w:t>
      </w:r>
    </w:p>
    <w:p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9A531A" w:rsidRPr="009A010C" w:rsidTr="009C74AA">
        <w:tc>
          <w:tcPr>
            <w:tcW w:w="4315" w:type="dxa"/>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Наименование документа</w:t>
            </w:r>
          </w:p>
        </w:tc>
        <w:tc>
          <w:tcPr>
            <w:tcW w:w="1559" w:type="dxa"/>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Подлинник</w:t>
            </w:r>
          </w:p>
        </w:tc>
        <w:tc>
          <w:tcPr>
            <w:tcW w:w="2126" w:type="dxa"/>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Копия (нотариально заверенная для ИП/заверенная руководителем для ЮЛ)</w:t>
            </w:r>
          </w:p>
        </w:tc>
        <w:tc>
          <w:tcPr>
            <w:tcW w:w="1560" w:type="dxa"/>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Количество листов</w:t>
            </w:r>
          </w:p>
        </w:tc>
      </w:tr>
      <w:tr w:rsidR="009A531A" w:rsidRPr="009A010C" w:rsidTr="009C74AA">
        <w:tc>
          <w:tcPr>
            <w:tcW w:w="9560" w:type="dxa"/>
            <w:gridSpan w:val="4"/>
          </w:tcPr>
          <w:p w:rsidR="009A531A" w:rsidRPr="009A010C" w:rsidRDefault="009A531A" w:rsidP="009C74AA">
            <w:pPr>
              <w:ind w:firstLine="709"/>
              <w:jc w:val="center"/>
              <w:rPr>
                <w:rFonts w:ascii="PT Astra Serif" w:hAnsi="PT Astra Serif" w:cs="Calibri"/>
                <w:sz w:val="28"/>
                <w:szCs w:val="28"/>
              </w:rPr>
            </w:pPr>
            <w:r w:rsidRPr="009A010C">
              <w:rPr>
                <w:rFonts w:ascii="PT Astra Serif" w:hAnsi="PT Astra Serif"/>
                <w:sz w:val="28"/>
                <w:szCs w:val="28"/>
              </w:rPr>
              <w:t>1. Докуме</w:t>
            </w:r>
            <w:r>
              <w:rPr>
                <w:rFonts w:ascii="PT Astra Serif" w:hAnsi="PT Astra Serif"/>
                <w:sz w:val="28"/>
                <w:szCs w:val="28"/>
              </w:rPr>
              <w:t>нты, общие для юридических лиц,</w:t>
            </w:r>
            <w:r w:rsidRPr="009A010C">
              <w:rPr>
                <w:rFonts w:ascii="PT Astra Serif" w:hAnsi="PT Astra Serif"/>
                <w:sz w:val="28"/>
                <w:szCs w:val="28"/>
              </w:rPr>
              <w:t xml:space="preserve"> индивидуальных </w:t>
            </w:r>
            <w:r>
              <w:rPr>
                <w:rFonts w:ascii="PT Astra Serif" w:hAnsi="PT Astra Serif"/>
                <w:sz w:val="28"/>
                <w:szCs w:val="28"/>
              </w:rPr>
              <w:t>п</w:t>
            </w:r>
            <w:r w:rsidRPr="009A010C">
              <w:rPr>
                <w:rFonts w:ascii="PT Astra Serif" w:hAnsi="PT Astra Serif"/>
                <w:sz w:val="28"/>
                <w:szCs w:val="28"/>
              </w:rPr>
              <w:t>редпринимателей</w:t>
            </w:r>
            <w:r>
              <w:rPr>
                <w:rFonts w:ascii="PT Astra Serif" w:hAnsi="PT Astra Serif"/>
                <w:sz w:val="28"/>
                <w:szCs w:val="28"/>
              </w:rPr>
              <w:t>, физических лиц</w:t>
            </w:r>
          </w:p>
        </w:tc>
      </w:tr>
      <w:tr w:rsidR="009A531A" w:rsidRPr="009A010C" w:rsidTr="009C74AA">
        <w:tc>
          <w:tcPr>
            <w:tcW w:w="4315" w:type="dxa"/>
          </w:tcPr>
          <w:p w:rsidR="009A531A" w:rsidRPr="009A010C" w:rsidRDefault="009A531A" w:rsidP="009C74AA">
            <w:pPr>
              <w:rPr>
                <w:rFonts w:ascii="PT Astra Serif" w:hAnsi="PT Astra Serif"/>
                <w:sz w:val="28"/>
                <w:szCs w:val="28"/>
              </w:rPr>
            </w:pPr>
            <w:r w:rsidRPr="009A010C">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9A531A" w:rsidRPr="009A010C" w:rsidRDefault="009A531A" w:rsidP="009C74AA">
            <w:pPr>
              <w:jc w:val="center"/>
              <w:rPr>
                <w:rFonts w:ascii="PT Astra Serif" w:hAnsi="PT Astra Serif"/>
                <w:sz w:val="28"/>
                <w:szCs w:val="28"/>
              </w:rPr>
            </w:pP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4315" w:type="dxa"/>
          </w:tcPr>
          <w:p w:rsidR="009A531A" w:rsidRPr="009A010C" w:rsidRDefault="009A531A" w:rsidP="009C74AA">
            <w:pPr>
              <w:rPr>
                <w:rFonts w:ascii="PT Astra Serif" w:hAnsi="PT Astra Serif"/>
                <w:sz w:val="28"/>
                <w:szCs w:val="28"/>
              </w:rPr>
            </w:pPr>
            <w:r w:rsidRPr="009A010C">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vAlign w:val="center"/>
          </w:tcPr>
          <w:p w:rsidR="009A531A" w:rsidRPr="009A010C" w:rsidRDefault="009A531A" w:rsidP="009C74AA">
            <w:pPr>
              <w:jc w:val="center"/>
              <w:rPr>
                <w:rFonts w:ascii="PT Astra Serif" w:hAnsi="PT Astra Serif"/>
                <w:sz w:val="28"/>
                <w:szCs w:val="28"/>
              </w:rPr>
            </w:pPr>
          </w:p>
        </w:tc>
        <w:tc>
          <w:tcPr>
            <w:tcW w:w="2126"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4315" w:type="dxa"/>
          </w:tcPr>
          <w:p w:rsidR="009A531A" w:rsidRPr="009A010C" w:rsidRDefault="009A531A" w:rsidP="009C74AA">
            <w:pPr>
              <w:rPr>
                <w:rFonts w:ascii="PT Astra Serif" w:hAnsi="PT Astra Serif"/>
                <w:sz w:val="28"/>
                <w:szCs w:val="28"/>
              </w:rPr>
            </w:pPr>
            <w:r w:rsidRPr="009A010C">
              <w:rPr>
                <w:rFonts w:ascii="PT Astra Serif" w:hAnsi="PT Astra Serif"/>
                <w:sz w:val="28"/>
                <w:szCs w:val="28"/>
              </w:rPr>
              <w:t>1.3. Доверенность на осуществление действий от имени заявителя</w:t>
            </w:r>
          </w:p>
        </w:tc>
        <w:tc>
          <w:tcPr>
            <w:tcW w:w="1559"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4315" w:type="dxa"/>
          </w:tcPr>
          <w:p w:rsidR="009A531A" w:rsidRPr="009A010C" w:rsidRDefault="009A531A" w:rsidP="009C74AA">
            <w:pPr>
              <w:rPr>
                <w:rFonts w:ascii="PT Astra Serif" w:hAnsi="PT Astra Serif"/>
                <w:sz w:val="28"/>
                <w:szCs w:val="28"/>
              </w:rPr>
            </w:pPr>
            <w:r w:rsidRPr="009A010C">
              <w:rPr>
                <w:rFonts w:ascii="PT Astra Serif" w:hAnsi="PT Astra Serif"/>
                <w:sz w:val="28"/>
                <w:szCs w:val="28"/>
              </w:rPr>
              <w:t>1.4. Документ, подтверждающий внесение задатка</w:t>
            </w:r>
          </w:p>
        </w:tc>
        <w:tc>
          <w:tcPr>
            <w:tcW w:w="1559"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9A531A" w:rsidRPr="009A010C" w:rsidRDefault="009A531A" w:rsidP="009C74AA">
            <w:pPr>
              <w:jc w:val="center"/>
              <w:rPr>
                <w:rFonts w:ascii="PT Astra Serif" w:hAnsi="PT Astra Serif"/>
                <w:sz w:val="28"/>
                <w:szCs w:val="28"/>
              </w:rPr>
            </w:pP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4315" w:type="dxa"/>
          </w:tcPr>
          <w:p w:rsidR="009A531A" w:rsidRPr="009A010C" w:rsidRDefault="009A531A" w:rsidP="009C74AA">
            <w:pPr>
              <w:rPr>
                <w:rFonts w:ascii="PT Astra Serif" w:hAnsi="PT Astra Serif"/>
                <w:sz w:val="28"/>
                <w:szCs w:val="28"/>
              </w:rPr>
            </w:pPr>
            <w:r w:rsidRPr="009A010C">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9A531A" w:rsidRPr="009A010C" w:rsidRDefault="009A531A" w:rsidP="009C74AA">
            <w:pPr>
              <w:jc w:val="center"/>
              <w:rPr>
                <w:rFonts w:ascii="PT Astra Serif" w:hAnsi="PT Astra Serif"/>
                <w:sz w:val="28"/>
                <w:szCs w:val="28"/>
              </w:rPr>
            </w:pP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4315" w:type="dxa"/>
          </w:tcPr>
          <w:p w:rsidR="009A531A" w:rsidRPr="009A010C" w:rsidRDefault="009A531A" w:rsidP="009C74AA">
            <w:pPr>
              <w:rPr>
                <w:rFonts w:ascii="PT Astra Serif" w:hAnsi="PT Astra Serif"/>
                <w:sz w:val="28"/>
                <w:szCs w:val="28"/>
              </w:rPr>
            </w:pPr>
            <w:r w:rsidRPr="009A010C">
              <w:rPr>
                <w:rFonts w:ascii="PT Astra Serif" w:hAnsi="PT Astra Serif"/>
                <w:sz w:val="28"/>
                <w:szCs w:val="28"/>
              </w:rPr>
              <w:t>1.6.  </w:t>
            </w:r>
            <w:r>
              <w:rPr>
                <w:rFonts w:ascii="PT Astra Serif" w:hAnsi="PT Astra Serif"/>
                <w:sz w:val="28"/>
                <w:szCs w:val="28"/>
              </w:rPr>
              <w:t>З</w:t>
            </w:r>
            <w:r w:rsidRPr="00E1256A">
              <w:rPr>
                <w:rFonts w:ascii="PT Astra Serif" w:hAnsi="PT Astra Serif"/>
                <w:sz w:val="28"/>
                <w:szCs w:val="28"/>
              </w:rPr>
              <w:t>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9A531A" w:rsidRPr="009A010C" w:rsidRDefault="009A531A" w:rsidP="009C74AA">
            <w:pPr>
              <w:jc w:val="center"/>
              <w:rPr>
                <w:rFonts w:ascii="PT Astra Serif" w:hAnsi="PT Astra Serif"/>
                <w:sz w:val="28"/>
                <w:szCs w:val="28"/>
              </w:rPr>
            </w:pP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9560" w:type="dxa"/>
            <w:gridSpan w:val="4"/>
            <w:vAlign w:val="center"/>
          </w:tcPr>
          <w:p w:rsidR="009A531A" w:rsidRPr="009A010C" w:rsidRDefault="009A531A" w:rsidP="009C74AA">
            <w:pPr>
              <w:ind w:firstLine="709"/>
              <w:jc w:val="center"/>
              <w:rPr>
                <w:rFonts w:ascii="PT Astra Serif" w:hAnsi="PT Astra Serif"/>
                <w:sz w:val="28"/>
                <w:szCs w:val="28"/>
              </w:rPr>
            </w:pPr>
            <w:r w:rsidRPr="009A010C">
              <w:rPr>
                <w:rFonts w:ascii="PT Astra Serif" w:hAnsi="PT Astra Serif"/>
                <w:sz w:val="28"/>
                <w:szCs w:val="28"/>
              </w:rPr>
              <w:t>2. Документы для юридических лиц</w:t>
            </w:r>
          </w:p>
        </w:tc>
      </w:tr>
      <w:tr w:rsidR="009A531A" w:rsidRPr="009A010C" w:rsidTr="009C74AA">
        <w:tc>
          <w:tcPr>
            <w:tcW w:w="4315" w:type="dxa"/>
          </w:tcPr>
          <w:p w:rsidR="009A531A" w:rsidRPr="009A010C" w:rsidRDefault="009A531A" w:rsidP="0007522A">
            <w:pPr>
              <w:rPr>
                <w:rFonts w:ascii="PT Astra Serif" w:hAnsi="PT Astra Serif"/>
                <w:sz w:val="28"/>
                <w:szCs w:val="28"/>
              </w:rPr>
            </w:pPr>
            <w:r w:rsidRPr="009A010C">
              <w:rPr>
                <w:rFonts w:ascii="PT Astra Serif" w:hAnsi="PT Astra Serif"/>
                <w:sz w:val="28"/>
                <w:szCs w:val="28"/>
              </w:rPr>
              <w:t xml:space="preserve">2.1. Выписка из Единого государственного реестра юридических лиц, выданная не </w:t>
            </w:r>
            <w:r w:rsidR="006A3B80">
              <w:rPr>
                <w:rFonts w:ascii="PT Astra Serif" w:hAnsi="PT Astra Serif"/>
                <w:sz w:val="28"/>
                <w:szCs w:val="28"/>
              </w:rPr>
              <w:t>позднее</w:t>
            </w:r>
            <w:r w:rsidRPr="009A010C">
              <w:rPr>
                <w:rFonts w:ascii="PT Astra Serif" w:hAnsi="PT Astra Serif"/>
                <w:sz w:val="28"/>
                <w:szCs w:val="28"/>
              </w:rPr>
              <w:t xml:space="preserve"> </w:t>
            </w:r>
            <w:r w:rsidR="006A3B80">
              <w:rPr>
                <w:rFonts w:ascii="PT Astra Serif" w:hAnsi="PT Astra Serif"/>
                <w:sz w:val="28"/>
                <w:szCs w:val="28"/>
              </w:rPr>
              <w:t>6</w:t>
            </w:r>
            <w:r w:rsidRPr="009A010C">
              <w:rPr>
                <w:rFonts w:ascii="PT Astra Serif" w:hAnsi="PT Astra Serif"/>
                <w:sz w:val="28"/>
                <w:szCs w:val="28"/>
              </w:rPr>
              <w:t xml:space="preserve"> месяц</w:t>
            </w:r>
            <w:r w:rsidR="006A3B80">
              <w:rPr>
                <w:rFonts w:ascii="PT Astra Serif" w:hAnsi="PT Astra Serif"/>
                <w:sz w:val="28"/>
                <w:szCs w:val="28"/>
              </w:rPr>
              <w:t>ев</w:t>
            </w:r>
            <w:r w:rsidRPr="009A010C">
              <w:rPr>
                <w:rFonts w:ascii="PT Astra Serif" w:hAnsi="PT Astra Serif"/>
                <w:sz w:val="28"/>
                <w:szCs w:val="28"/>
              </w:rPr>
              <w:t xml:space="preserve"> до даты приема заявок</w:t>
            </w:r>
          </w:p>
        </w:tc>
        <w:tc>
          <w:tcPr>
            <w:tcW w:w="1559" w:type="dxa"/>
            <w:vAlign w:val="center"/>
          </w:tcPr>
          <w:p w:rsidR="009A531A" w:rsidRPr="009A010C" w:rsidRDefault="009A531A" w:rsidP="009C74AA">
            <w:pPr>
              <w:ind w:firstLine="709"/>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9560" w:type="dxa"/>
            <w:gridSpan w:val="4"/>
            <w:vAlign w:val="center"/>
          </w:tcPr>
          <w:p w:rsidR="009A531A" w:rsidRPr="009A010C" w:rsidRDefault="009A531A" w:rsidP="009C74AA">
            <w:pPr>
              <w:ind w:firstLine="709"/>
              <w:rPr>
                <w:rFonts w:ascii="PT Astra Serif" w:hAnsi="PT Astra Serif"/>
                <w:sz w:val="28"/>
                <w:szCs w:val="28"/>
              </w:rPr>
            </w:pPr>
            <w:r w:rsidRPr="009A010C">
              <w:rPr>
                <w:rFonts w:ascii="PT Astra Serif" w:hAnsi="PT Astra Serif"/>
                <w:sz w:val="28"/>
                <w:szCs w:val="28"/>
              </w:rPr>
              <w:t>3. Документы, представляемые индивидуальными предпринимателями</w:t>
            </w:r>
          </w:p>
        </w:tc>
      </w:tr>
      <w:tr w:rsidR="009A531A" w:rsidRPr="009A010C" w:rsidTr="009C74AA">
        <w:tc>
          <w:tcPr>
            <w:tcW w:w="4315" w:type="dxa"/>
          </w:tcPr>
          <w:p w:rsidR="009A531A" w:rsidRPr="009A010C" w:rsidRDefault="009A531A" w:rsidP="0007522A">
            <w:pPr>
              <w:rPr>
                <w:rFonts w:ascii="PT Astra Serif" w:hAnsi="PT Astra Serif"/>
                <w:sz w:val="28"/>
                <w:szCs w:val="28"/>
              </w:rPr>
            </w:pPr>
            <w:r w:rsidRPr="009A010C">
              <w:rPr>
                <w:rFonts w:ascii="PT Astra Serif" w:hAnsi="PT Astra Serif"/>
                <w:sz w:val="28"/>
                <w:szCs w:val="28"/>
              </w:rPr>
              <w:t xml:space="preserve">3.1. Выписка из Единого государственного реестра индивидуальных предпринимателей, выданная не </w:t>
            </w:r>
            <w:r w:rsidR="006A3B80">
              <w:rPr>
                <w:rFonts w:ascii="PT Astra Serif" w:hAnsi="PT Astra Serif"/>
                <w:sz w:val="28"/>
                <w:szCs w:val="28"/>
              </w:rPr>
              <w:t>позднее</w:t>
            </w:r>
            <w:r w:rsidRPr="009A010C">
              <w:rPr>
                <w:rFonts w:ascii="PT Astra Serif" w:hAnsi="PT Astra Serif"/>
                <w:sz w:val="28"/>
                <w:szCs w:val="28"/>
              </w:rPr>
              <w:t xml:space="preserve"> </w:t>
            </w:r>
            <w:r w:rsidR="006A3B80">
              <w:rPr>
                <w:rFonts w:ascii="PT Astra Serif" w:hAnsi="PT Astra Serif"/>
                <w:sz w:val="28"/>
                <w:szCs w:val="28"/>
              </w:rPr>
              <w:t>6</w:t>
            </w:r>
            <w:r w:rsidRPr="009A010C">
              <w:rPr>
                <w:rFonts w:ascii="PT Astra Serif" w:hAnsi="PT Astra Serif"/>
                <w:sz w:val="28"/>
                <w:szCs w:val="28"/>
              </w:rPr>
              <w:t xml:space="preserve"> месяц</w:t>
            </w:r>
            <w:r w:rsidR="006A3B80">
              <w:rPr>
                <w:rFonts w:ascii="PT Astra Serif" w:hAnsi="PT Astra Serif"/>
                <w:sz w:val="28"/>
                <w:szCs w:val="28"/>
              </w:rPr>
              <w:t>ев</w:t>
            </w:r>
            <w:r w:rsidRPr="009A010C">
              <w:rPr>
                <w:rFonts w:ascii="PT Astra Serif" w:hAnsi="PT Astra Serif"/>
                <w:sz w:val="28"/>
                <w:szCs w:val="28"/>
              </w:rPr>
              <w:t xml:space="preserve"> до даты приема заявок</w:t>
            </w:r>
          </w:p>
        </w:tc>
        <w:tc>
          <w:tcPr>
            <w:tcW w:w="1559"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9560" w:type="dxa"/>
            <w:gridSpan w:val="4"/>
          </w:tcPr>
          <w:p w:rsidR="009A531A" w:rsidRPr="009A010C" w:rsidRDefault="009A531A" w:rsidP="009C74AA">
            <w:pPr>
              <w:ind w:firstLine="709"/>
              <w:jc w:val="center"/>
              <w:rPr>
                <w:rFonts w:ascii="PT Astra Serif" w:hAnsi="PT Astra Serif"/>
                <w:sz w:val="28"/>
                <w:szCs w:val="28"/>
              </w:rPr>
            </w:pPr>
            <w:r>
              <w:rPr>
                <w:rFonts w:ascii="PT Astra Serif" w:hAnsi="PT Astra Serif"/>
                <w:sz w:val="28"/>
                <w:szCs w:val="28"/>
              </w:rPr>
              <w:t>4. Документы, представляемые физическим лицом</w:t>
            </w:r>
          </w:p>
        </w:tc>
      </w:tr>
      <w:tr w:rsidR="009A531A" w:rsidRPr="009A010C" w:rsidTr="009C74AA">
        <w:tc>
          <w:tcPr>
            <w:tcW w:w="4315" w:type="dxa"/>
          </w:tcPr>
          <w:p w:rsidR="009A531A" w:rsidRPr="00934527" w:rsidRDefault="009A531A" w:rsidP="0007522A">
            <w:pPr>
              <w:rPr>
                <w:rFonts w:ascii="PT Astra Serif" w:hAnsi="PT Astra Serif"/>
                <w:sz w:val="28"/>
                <w:szCs w:val="28"/>
              </w:rPr>
            </w:pPr>
            <w:r w:rsidRPr="00934527">
              <w:rPr>
                <w:rFonts w:ascii="PT Astra Serif" w:hAnsi="PT Astra Serif"/>
                <w:sz w:val="28"/>
                <w:szCs w:val="28"/>
              </w:rPr>
              <w:t xml:space="preserve">4.1. Справка о постановке на учет физического лица в качестве налогоплательщика налога на профессиональный доход, выданная не </w:t>
            </w:r>
            <w:r w:rsidR="006A3B80">
              <w:rPr>
                <w:rFonts w:ascii="PT Astra Serif" w:hAnsi="PT Astra Serif"/>
                <w:sz w:val="28"/>
                <w:szCs w:val="28"/>
              </w:rPr>
              <w:t>позднее</w:t>
            </w:r>
            <w:r w:rsidRPr="00934527">
              <w:rPr>
                <w:rFonts w:ascii="PT Astra Serif" w:hAnsi="PT Astra Serif"/>
                <w:sz w:val="28"/>
                <w:szCs w:val="28"/>
              </w:rPr>
              <w:t xml:space="preserve">  </w:t>
            </w:r>
            <w:r w:rsidR="006A3B80">
              <w:rPr>
                <w:rFonts w:ascii="PT Astra Serif" w:hAnsi="PT Astra Serif"/>
                <w:sz w:val="28"/>
                <w:szCs w:val="28"/>
              </w:rPr>
              <w:t>6</w:t>
            </w:r>
            <w:r w:rsidRPr="00934527">
              <w:rPr>
                <w:rFonts w:ascii="PT Astra Serif" w:hAnsi="PT Astra Serif"/>
                <w:sz w:val="28"/>
                <w:szCs w:val="28"/>
              </w:rPr>
              <w:t xml:space="preserve"> месяц</w:t>
            </w:r>
            <w:r w:rsidR="006A3B80">
              <w:rPr>
                <w:rFonts w:ascii="PT Astra Serif" w:hAnsi="PT Astra Serif"/>
                <w:sz w:val="28"/>
                <w:szCs w:val="28"/>
              </w:rPr>
              <w:t>ев</w:t>
            </w:r>
            <w:r w:rsidRPr="00934527">
              <w:rPr>
                <w:rFonts w:ascii="PT Astra Serif" w:hAnsi="PT Astra Serif"/>
                <w:sz w:val="28"/>
                <w:szCs w:val="28"/>
              </w:rPr>
              <w:t xml:space="preserve"> до даты приема заявок</w:t>
            </w:r>
          </w:p>
        </w:tc>
        <w:tc>
          <w:tcPr>
            <w:tcW w:w="1559" w:type="dxa"/>
            <w:vAlign w:val="center"/>
          </w:tcPr>
          <w:p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9A531A" w:rsidRPr="009A010C" w:rsidRDefault="009A531A" w:rsidP="009C74AA">
            <w:pPr>
              <w:jc w:val="center"/>
              <w:rPr>
                <w:rFonts w:ascii="PT Astra Serif" w:hAnsi="PT Astra Serif"/>
                <w:sz w:val="28"/>
                <w:szCs w:val="28"/>
              </w:rPr>
            </w:pPr>
          </w:p>
        </w:tc>
        <w:tc>
          <w:tcPr>
            <w:tcW w:w="1560" w:type="dxa"/>
          </w:tcPr>
          <w:p w:rsidR="009A531A" w:rsidRPr="009A010C" w:rsidRDefault="009A531A" w:rsidP="009C74AA">
            <w:pPr>
              <w:ind w:firstLine="709"/>
              <w:rPr>
                <w:rFonts w:ascii="PT Astra Serif" w:hAnsi="PT Astra Serif"/>
                <w:sz w:val="28"/>
                <w:szCs w:val="28"/>
              </w:rPr>
            </w:pPr>
          </w:p>
        </w:tc>
      </w:tr>
      <w:tr w:rsidR="009A531A" w:rsidRPr="009A010C" w:rsidTr="009C74AA">
        <w:tc>
          <w:tcPr>
            <w:tcW w:w="4315" w:type="dxa"/>
          </w:tcPr>
          <w:p w:rsidR="009A531A" w:rsidRPr="00934527" w:rsidRDefault="009A531A" w:rsidP="009C74AA">
            <w:pPr>
              <w:shd w:val="clear" w:color="auto" w:fill="FFFFFF"/>
              <w:jc w:val="both"/>
              <w:rPr>
                <w:rFonts w:ascii="PT Astra Serif" w:hAnsi="PT Astra Serif"/>
                <w:sz w:val="28"/>
                <w:szCs w:val="28"/>
              </w:rPr>
            </w:pPr>
            <w:r w:rsidRPr="00934527">
              <w:rPr>
                <w:rFonts w:ascii="PT Astra Serif" w:hAnsi="PT Astra Serif"/>
                <w:sz w:val="28"/>
                <w:szCs w:val="28"/>
              </w:rPr>
              <w:t>4.2 Заявление об отсутствии факта снятия с учета  налоговом органе в качестве налогоплательщика налога на профессиональный доход.</w:t>
            </w:r>
          </w:p>
          <w:p w:rsidR="009A531A" w:rsidRPr="00934527" w:rsidRDefault="009A531A" w:rsidP="009C74AA">
            <w:pPr>
              <w:rPr>
                <w:rFonts w:ascii="PT Astra Serif" w:hAnsi="PT Astra Serif"/>
                <w:sz w:val="28"/>
                <w:szCs w:val="28"/>
              </w:rPr>
            </w:pPr>
          </w:p>
        </w:tc>
        <w:tc>
          <w:tcPr>
            <w:tcW w:w="1559" w:type="dxa"/>
            <w:vAlign w:val="center"/>
          </w:tcPr>
          <w:p w:rsidR="009A531A" w:rsidRPr="009A010C" w:rsidRDefault="006B0DED" w:rsidP="009C74AA">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9A531A" w:rsidRPr="009A010C" w:rsidRDefault="009A531A" w:rsidP="009C74AA">
            <w:pPr>
              <w:jc w:val="center"/>
              <w:rPr>
                <w:rFonts w:ascii="PT Astra Serif" w:hAnsi="PT Astra Serif"/>
                <w:sz w:val="28"/>
                <w:szCs w:val="28"/>
              </w:rPr>
            </w:pPr>
          </w:p>
        </w:tc>
        <w:tc>
          <w:tcPr>
            <w:tcW w:w="1560" w:type="dxa"/>
          </w:tcPr>
          <w:p w:rsidR="009A531A" w:rsidRPr="009A010C" w:rsidRDefault="009A531A" w:rsidP="009C74AA">
            <w:pPr>
              <w:ind w:firstLine="709"/>
              <w:rPr>
                <w:rFonts w:ascii="PT Astra Serif" w:hAnsi="PT Astra Serif"/>
                <w:sz w:val="28"/>
                <w:szCs w:val="28"/>
              </w:rPr>
            </w:pPr>
          </w:p>
        </w:tc>
      </w:tr>
    </w:tbl>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sectPr w:rsidR="0010760D" w:rsidRPr="00327BDB" w:rsidSect="00E41B7C">
      <w:headerReference w:type="default" r:id="rId30"/>
      <w:headerReference w:type="first" r:id="rId31"/>
      <w:pgSz w:w="11906" w:h="16838"/>
      <w:pgMar w:top="1134" w:right="850" w:bottom="1134" w:left="1701" w:header="708" w:footer="708"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1E" w:rsidRDefault="000D671E" w:rsidP="00CE7330">
      <w:r>
        <w:separator/>
      </w:r>
    </w:p>
  </w:endnote>
  <w:endnote w:type="continuationSeparator" w:id="0">
    <w:p w:rsidR="000D671E" w:rsidRDefault="000D671E"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5B" w:rsidRDefault="00A97C5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5B" w:rsidRDefault="00A97C5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5B" w:rsidRDefault="00CF3C21">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704029766" r:id="rId2"/>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5B" w:rsidRDefault="00A97C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1E" w:rsidRDefault="000D671E" w:rsidP="00CE7330">
      <w:r>
        <w:separator/>
      </w:r>
    </w:p>
  </w:footnote>
  <w:footnote w:type="continuationSeparator" w:id="0">
    <w:p w:rsidR="000D671E" w:rsidRDefault="000D671E" w:rsidP="00CE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5B" w:rsidRDefault="00A97C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70876"/>
      <w:docPartObj>
        <w:docPartGallery w:val="Page Numbers (Top of Page)"/>
        <w:docPartUnique/>
      </w:docPartObj>
    </w:sdtPr>
    <w:sdtEndPr/>
    <w:sdtContent>
      <w:p w:rsidR="00A97C5B" w:rsidRDefault="00A97C5B">
        <w:pPr>
          <w:pStyle w:val="a6"/>
          <w:jc w:val="center"/>
        </w:pPr>
        <w:r>
          <w:fldChar w:fldCharType="begin"/>
        </w:r>
        <w:r>
          <w:instrText>PAGE   \* MERGEFORMAT</w:instrText>
        </w:r>
        <w:r>
          <w:fldChar w:fldCharType="separate"/>
        </w:r>
        <w:r w:rsidR="00CF3C21">
          <w:rPr>
            <w:noProof/>
          </w:rPr>
          <w:t>3</w:t>
        </w:r>
        <w:r>
          <w:fldChar w:fldCharType="end"/>
        </w:r>
      </w:p>
    </w:sdtContent>
  </w:sdt>
  <w:p w:rsidR="00A97C5B" w:rsidRDefault="00A97C5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5B" w:rsidRDefault="00A97C5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785987"/>
      <w:docPartObj>
        <w:docPartGallery w:val="Page Numbers (Top of Page)"/>
        <w:docPartUnique/>
      </w:docPartObj>
    </w:sdtPr>
    <w:sdtEndPr/>
    <w:sdtContent>
      <w:p w:rsidR="00A97C5B" w:rsidRDefault="00A97C5B">
        <w:pPr>
          <w:pStyle w:val="a6"/>
          <w:jc w:val="center"/>
        </w:pPr>
        <w:r>
          <w:fldChar w:fldCharType="begin"/>
        </w:r>
        <w:r>
          <w:instrText>PAGE   \* MERGEFORMAT</w:instrText>
        </w:r>
        <w:r>
          <w:fldChar w:fldCharType="separate"/>
        </w:r>
        <w:r w:rsidR="00CF3C21">
          <w:rPr>
            <w:noProof/>
          </w:rPr>
          <w:t>5</w:t>
        </w:r>
        <w:r>
          <w:fldChar w:fldCharType="end"/>
        </w:r>
      </w:p>
    </w:sdtContent>
  </w:sdt>
  <w:p w:rsidR="00A97C5B" w:rsidRDefault="00A97C5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456065"/>
      <w:docPartObj>
        <w:docPartGallery w:val="Page Numbers (Top of Page)"/>
        <w:docPartUnique/>
      </w:docPartObj>
    </w:sdtPr>
    <w:sdtEndPr/>
    <w:sdtContent>
      <w:p w:rsidR="00A97C5B" w:rsidRDefault="00CF3C21">
        <w:pPr>
          <w:pStyle w:val="a6"/>
          <w:jc w:val="center"/>
        </w:pPr>
      </w:p>
    </w:sdtContent>
  </w:sdt>
  <w:p w:rsidR="00A97C5B" w:rsidRDefault="00A97C5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5B" w:rsidRDefault="00A97C5B">
    <w:pPr>
      <w:pStyle w:val="a6"/>
      <w:jc w:val="center"/>
    </w:pPr>
    <w:r>
      <w:t>9</w:t>
    </w:r>
  </w:p>
  <w:p w:rsidR="00A97C5B" w:rsidRDefault="00A97C5B">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073680"/>
      <w:docPartObj>
        <w:docPartGallery w:val="Page Numbers (Top of Page)"/>
        <w:docPartUnique/>
      </w:docPartObj>
    </w:sdtPr>
    <w:sdtEndPr/>
    <w:sdtContent>
      <w:p w:rsidR="00A97C5B" w:rsidRDefault="00A97C5B">
        <w:pPr>
          <w:pStyle w:val="a6"/>
          <w:jc w:val="center"/>
        </w:pPr>
        <w:r>
          <w:fldChar w:fldCharType="begin"/>
        </w:r>
        <w:r>
          <w:instrText>PAGE   \* MERGEFORMAT</w:instrText>
        </w:r>
        <w:r>
          <w:fldChar w:fldCharType="separate"/>
        </w:r>
        <w:r w:rsidR="00CF3C21">
          <w:rPr>
            <w:noProof/>
          </w:rPr>
          <w:t>34</w:t>
        </w:r>
        <w:r>
          <w:fldChar w:fldCharType="end"/>
        </w:r>
      </w:p>
    </w:sdtContent>
  </w:sdt>
  <w:p w:rsidR="00A97C5B" w:rsidRDefault="00A97C5B">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135854"/>
      <w:docPartObj>
        <w:docPartGallery w:val="Page Numbers (Top of Page)"/>
        <w:docPartUnique/>
      </w:docPartObj>
    </w:sdtPr>
    <w:sdtEndPr/>
    <w:sdtContent>
      <w:p w:rsidR="00A97C5B" w:rsidRDefault="00A97C5B">
        <w:pPr>
          <w:pStyle w:val="a6"/>
          <w:jc w:val="center"/>
        </w:pPr>
        <w:r>
          <w:fldChar w:fldCharType="begin"/>
        </w:r>
        <w:r>
          <w:instrText>PAGE   \* MERGEFORMAT</w:instrText>
        </w:r>
        <w:r>
          <w:fldChar w:fldCharType="separate"/>
        </w:r>
        <w:r w:rsidR="00CF3C21">
          <w:rPr>
            <w:noProof/>
          </w:rPr>
          <w:t>6</w:t>
        </w:r>
        <w:r>
          <w:fldChar w:fldCharType="end"/>
        </w:r>
      </w:p>
    </w:sdtContent>
  </w:sdt>
  <w:p w:rsidR="00A97C5B" w:rsidRDefault="00A97C5B" w:rsidP="00400E5E">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1515"/>
    <w:rsid w:val="00001CE7"/>
    <w:rsid w:val="00004228"/>
    <w:rsid w:val="0000754D"/>
    <w:rsid w:val="0001253C"/>
    <w:rsid w:val="00012AE3"/>
    <w:rsid w:val="00013F5B"/>
    <w:rsid w:val="00017630"/>
    <w:rsid w:val="000239C6"/>
    <w:rsid w:val="000407A3"/>
    <w:rsid w:val="00041B60"/>
    <w:rsid w:val="00044333"/>
    <w:rsid w:val="00044494"/>
    <w:rsid w:val="0004680A"/>
    <w:rsid w:val="0004718A"/>
    <w:rsid w:val="00047D67"/>
    <w:rsid w:val="000511DF"/>
    <w:rsid w:val="00051827"/>
    <w:rsid w:val="0006209C"/>
    <w:rsid w:val="00064E6A"/>
    <w:rsid w:val="00070940"/>
    <w:rsid w:val="0007420A"/>
    <w:rsid w:val="00074E02"/>
    <w:rsid w:val="0007522A"/>
    <w:rsid w:val="00075E57"/>
    <w:rsid w:val="00083021"/>
    <w:rsid w:val="00084B1A"/>
    <w:rsid w:val="00086317"/>
    <w:rsid w:val="000870BF"/>
    <w:rsid w:val="00087917"/>
    <w:rsid w:val="00087B99"/>
    <w:rsid w:val="000910AE"/>
    <w:rsid w:val="00092A37"/>
    <w:rsid w:val="000A2263"/>
    <w:rsid w:val="000A26A7"/>
    <w:rsid w:val="000A5156"/>
    <w:rsid w:val="000A530E"/>
    <w:rsid w:val="000B0295"/>
    <w:rsid w:val="000B2596"/>
    <w:rsid w:val="000B27BF"/>
    <w:rsid w:val="000B2AC3"/>
    <w:rsid w:val="000B6C81"/>
    <w:rsid w:val="000C3DC7"/>
    <w:rsid w:val="000C432B"/>
    <w:rsid w:val="000C46F6"/>
    <w:rsid w:val="000C662D"/>
    <w:rsid w:val="000C78C5"/>
    <w:rsid w:val="000C7948"/>
    <w:rsid w:val="000C7F61"/>
    <w:rsid w:val="000D2EF7"/>
    <w:rsid w:val="000D671E"/>
    <w:rsid w:val="000D7C7A"/>
    <w:rsid w:val="000D7DAE"/>
    <w:rsid w:val="000E6C59"/>
    <w:rsid w:val="000F2573"/>
    <w:rsid w:val="000F274D"/>
    <w:rsid w:val="000F3214"/>
    <w:rsid w:val="000F4EE1"/>
    <w:rsid w:val="000F6E4A"/>
    <w:rsid w:val="001061FB"/>
    <w:rsid w:val="0010760D"/>
    <w:rsid w:val="00107E6D"/>
    <w:rsid w:val="0011260B"/>
    <w:rsid w:val="001159E1"/>
    <w:rsid w:val="001204A2"/>
    <w:rsid w:val="001238EE"/>
    <w:rsid w:val="00124D66"/>
    <w:rsid w:val="00127889"/>
    <w:rsid w:val="00140497"/>
    <w:rsid w:val="001414A1"/>
    <w:rsid w:val="0014681E"/>
    <w:rsid w:val="00147B92"/>
    <w:rsid w:val="00151675"/>
    <w:rsid w:val="001521FE"/>
    <w:rsid w:val="0015334B"/>
    <w:rsid w:val="001543A3"/>
    <w:rsid w:val="00157A60"/>
    <w:rsid w:val="00165C22"/>
    <w:rsid w:val="00166CF1"/>
    <w:rsid w:val="0017327D"/>
    <w:rsid w:val="00173C17"/>
    <w:rsid w:val="00173E5D"/>
    <w:rsid w:val="00175A40"/>
    <w:rsid w:val="00175F97"/>
    <w:rsid w:val="00180A1D"/>
    <w:rsid w:val="001813CA"/>
    <w:rsid w:val="0018368A"/>
    <w:rsid w:val="00184887"/>
    <w:rsid w:val="00184F53"/>
    <w:rsid w:val="0018623A"/>
    <w:rsid w:val="00186995"/>
    <w:rsid w:val="00190E66"/>
    <w:rsid w:val="00191678"/>
    <w:rsid w:val="001A39A5"/>
    <w:rsid w:val="001A40C0"/>
    <w:rsid w:val="001A4C38"/>
    <w:rsid w:val="001A5AD1"/>
    <w:rsid w:val="001A6F78"/>
    <w:rsid w:val="001B062F"/>
    <w:rsid w:val="001B0E71"/>
    <w:rsid w:val="001B7B69"/>
    <w:rsid w:val="001C243B"/>
    <w:rsid w:val="001C4535"/>
    <w:rsid w:val="001C4FED"/>
    <w:rsid w:val="001D017D"/>
    <w:rsid w:val="001D5EFD"/>
    <w:rsid w:val="001D6B2D"/>
    <w:rsid w:val="001D766A"/>
    <w:rsid w:val="001E27B7"/>
    <w:rsid w:val="001E4F75"/>
    <w:rsid w:val="001F1FDE"/>
    <w:rsid w:val="001F51A2"/>
    <w:rsid w:val="001F71BA"/>
    <w:rsid w:val="002034A8"/>
    <w:rsid w:val="00203C64"/>
    <w:rsid w:val="00206ACD"/>
    <w:rsid w:val="00211C6B"/>
    <w:rsid w:val="00215F8A"/>
    <w:rsid w:val="00216A96"/>
    <w:rsid w:val="00217D17"/>
    <w:rsid w:val="00226726"/>
    <w:rsid w:val="00231D3D"/>
    <w:rsid w:val="00233A24"/>
    <w:rsid w:val="0023638A"/>
    <w:rsid w:val="00240550"/>
    <w:rsid w:val="0024583A"/>
    <w:rsid w:val="00247097"/>
    <w:rsid w:val="00247A76"/>
    <w:rsid w:val="00252D68"/>
    <w:rsid w:val="002635D7"/>
    <w:rsid w:val="00263FBF"/>
    <w:rsid w:val="0026452B"/>
    <w:rsid w:val="00274D59"/>
    <w:rsid w:val="002763B2"/>
    <w:rsid w:val="002779F4"/>
    <w:rsid w:val="00282BA1"/>
    <w:rsid w:val="00284577"/>
    <w:rsid w:val="002870B8"/>
    <w:rsid w:val="00293894"/>
    <w:rsid w:val="00297018"/>
    <w:rsid w:val="002A13D1"/>
    <w:rsid w:val="002A1B52"/>
    <w:rsid w:val="002A42E3"/>
    <w:rsid w:val="002A7B20"/>
    <w:rsid w:val="002B08E1"/>
    <w:rsid w:val="002B6CE3"/>
    <w:rsid w:val="002C18ED"/>
    <w:rsid w:val="002C39DC"/>
    <w:rsid w:val="002C41A6"/>
    <w:rsid w:val="002C4A43"/>
    <w:rsid w:val="002D15EC"/>
    <w:rsid w:val="002D1ADA"/>
    <w:rsid w:val="002D2416"/>
    <w:rsid w:val="002D5605"/>
    <w:rsid w:val="002D6DD2"/>
    <w:rsid w:val="002D704A"/>
    <w:rsid w:val="002E1387"/>
    <w:rsid w:val="002E5C74"/>
    <w:rsid w:val="002F1BF1"/>
    <w:rsid w:val="002F32B8"/>
    <w:rsid w:val="002F486A"/>
    <w:rsid w:val="002F5652"/>
    <w:rsid w:val="00302BC7"/>
    <w:rsid w:val="00305D71"/>
    <w:rsid w:val="00306A5D"/>
    <w:rsid w:val="00315CCB"/>
    <w:rsid w:val="003207E7"/>
    <w:rsid w:val="003238C2"/>
    <w:rsid w:val="00327724"/>
    <w:rsid w:val="00327BDB"/>
    <w:rsid w:val="00337950"/>
    <w:rsid w:val="00337FE4"/>
    <w:rsid w:val="00340CC7"/>
    <w:rsid w:val="00340ECA"/>
    <w:rsid w:val="00342D13"/>
    <w:rsid w:val="00343DB3"/>
    <w:rsid w:val="003441ED"/>
    <w:rsid w:val="003465BF"/>
    <w:rsid w:val="003470DF"/>
    <w:rsid w:val="00351100"/>
    <w:rsid w:val="0035780C"/>
    <w:rsid w:val="0036444F"/>
    <w:rsid w:val="00365619"/>
    <w:rsid w:val="00371F45"/>
    <w:rsid w:val="00372EC1"/>
    <w:rsid w:val="003761CA"/>
    <w:rsid w:val="00376CB5"/>
    <w:rsid w:val="003800F5"/>
    <w:rsid w:val="003814C4"/>
    <w:rsid w:val="00381641"/>
    <w:rsid w:val="00382D50"/>
    <w:rsid w:val="003853AB"/>
    <w:rsid w:val="00390F31"/>
    <w:rsid w:val="00391BA2"/>
    <w:rsid w:val="00391CAA"/>
    <w:rsid w:val="0039671B"/>
    <w:rsid w:val="003977A4"/>
    <w:rsid w:val="003A0D0E"/>
    <w:rsid w:val="003A1DB5"/>
    <w:rsid w:val="003A372D"/>
    <w:rsid w:val="003A6349"/>
    <w:rsid w:val="003A7FDB"/>
    <w:rsid w:val="003B3AA1"/>
    <w:rsid w:val="003B3BFA"/>
    <w:rsid w:val="003B4696"/>
    <w:rsid w:val="003B5553"/>
    <w:rsid w:val="003C07C2"/>
    <w:rsid w:val="003C3A0E"/>
    <w:rsid w:val="003C6662"/>
    <w:rsid w:val="003C69DF"/>
    <w:rsid w:val="003C6CC7"/>
    <w:rsid w:val="003D31DE"/>
    <w:rsid w:val="003D67F0"/>
    <w:rsid w:val="003E015D"/>
    <w:rsid w:val="003E393E"/>
    <w:rsid w:val="003E476E"/>
    <w:rsid w:val="003E6044"/>
    <w:rsid w:val="003E6376"/>
    <w:rsid w:val="003E688C"/>
    <w:rsid w:val="003F04FB"/>
    <w:rsid w:val="003F104C"/>
    <w:rsid w:val="003F6E7D"/>
    <w:rsid w:val="00400E5E"/>
    <w:rsid w:val="00402A16"/>
    <w:rsid w:val="004047C0"/>
    <w:rsid w:val="00404C89"/>
    <w:rsid w:val="00410A7E"/>
    <w:rsid w:val="00416C10"/>
    <w:rsid w:val="00421CF7"/>
    <w:rsid w:val="004227C4"/>
    <w:rsid w:val="00422C3D"/>
    <w:rsid w:val="004252DB"/>
    <w:rsid w:val="00426188"/>
    <w:rsid w:val="00426E94"/>
    <w:rsid w:val="00433386"/>
    <w:rsid w:val="004438E2"/>
    <w:rsid w:val="00447F1A"/>
    <w:rsid w:val="00451399"/>
    <w:rsid w:val="004566CE"/>
    <w:rsid w:val="0046399E"/>
    <w:rsid w:val="0046549C"/>
    <w:rsid w:val="00465BD2"/>
    <w:rsid w:val="0046760A"/>
    <w:rsid w:val="004743F1"/>
    <w:rsid w:val="0047618B"/>
    <w:rsid w:val="004768F7"/>
    <w:rsid w:val="00476BC0"/>
    <w:rsid w:val="004802EB"/>
    <w:rsid w:val="004809BB"/>
    <w:rsid w:val="00483DD3"/>
    <w:rsid w:val="00485631"/>
    <w:rsid w:val="00487A06"/>
    <w:rsid w:val="004954C1"/>
    <w:rsid w:val="00497282"/>
    <w:rsid w:val="004A129B"/>
    <w:rsid w:val="004A5FA3"/>
    <w:rsid w:val="004A63A8"/>
    <w:rsid w:val="004A6BBA"/>
    <w:rsid w:val="004B6BB9"/>
    <w:rsid w:val="004C7C9C"/>
    <w:rsid w:val="004D1D55"/>
    <w:rsid w:val="004D25AC"/>
    <w:rsid w:val="004D58B7"/>
    <w:rsid w:val="004E7AC6"/>
    <w:rsid w:val="004F213D"/>
    <w:rsid w:val="004F425A"/>
    <w:rsid w:val="004F5654"/>
    <w:rsid w:val="00501081"/>
    <w:rsid w:val="0050179E"/>
    <w:rsid w:val="00504309"/>
    <w:rsid w:val="00512B87"/>
    <w:rsid w:val="0051775E"/>
    <w:rsid w:val="0052063C"/>
    <w:rsid w:val="00523782"/>
    <w:rsid w:val="00524D63"/>
    <w:rsid w:val="00524DD9"/>
    <w:rsid w:val="00524F5C"/>
    <w:rsid w:val="00525799"/>
    <w:rsid w:val="00525B18"/>
    <w:rsid w:val="0052758F"/>
    <w:rsid w:val="0052760B"/>
    <w:rsid w:val="00530919"/>
    <w:rsid w:val="00530BCC"/>
    <w:rsid w:val="0053484A"/>
    <w:rsid w:val="00535F2D"/>
    <w:rsid w:val="00542E03"/>
    <w:rsid w:val="00542F80"/>
    <w:rsid w:val="0055121C"/>
    <w:rsid w:val="00554405"/>
    <w:rsid w:val="005631B9"/>
    <w:rsid w:val="0057681B"/>
    <w:rsid w:val="00577427"/>
    <w:rsid w:val="005800FF"/>
    <w:rsid w:val="00582DE1"/>
    <w:rsid w:val="00585ACC"/>
    <w:rsid w:val="0059066B"/>
    <w:rsid w:val="0059101B"/>
    <w:rsid w:val="00592612"/>
    <w:rsid w:val="00593144"/>
    <w:rsid w:val="00594CEA"/>
    <w:rsid w:val="00594EE5"/>
    <w:rsid w:val="00595CAA"/>
    <w:rsid w:val="00595E84"/>
    <w:rsid w:val="005A18CF"/>
    <w:rsid w:val="005A2087"/>
    <w:rsid w:val="005A6E1B"/>
    <w:rsid w:val="005B73C2"/>
    <w:rsid w:val="005C25D7"/>
    <w:rsid w:val="005C27DE"/>
    <w:rsid w:val="005C2A3F"/>
    <w:rsid w:val="005C74D0"/>
    <w:rsid w:val="005D09E4"/>
    <w:rsid w:val="005D0B8A"/>
    <w:rsid w:val="005D459F"/>
    <w:rsid w:val="005E320B"/>
    <w:rsid w:val="005E33E1"/>
    <w:rsid w:val="005E3A16"/>
    <w:rsid w:val="005E5EE3"/>
    <w:rsid w:val="005F0D5C"/>
    <w:rsid w:val="005F1C0E"/>
    <w:rsid w:val="005F1CE5"/>
    <w:rsid w:val="005F2353"/>
    <w:rsid w:val="005F5CE7"/>
    <w:rsid w:val="005F7B53"/>
    <w:rsid w:val="00600F32"/>
    <w:rsid w:val="006118AD"/>
    <w:rsid w:val="00616D94"/>
    <w:rsid w:val="00617394"/>
    <w:rsid w:val="006203C5"/>
    <w:rsid w:val="006205D3"/>
    <w:rsid w:val="006222FF"/>
    <w:rsid w:val="00623A33"/>
    <w:rsid w:val="0063185A"/>
    <w:rsid w:val="00633AD3"/>
    <w:rsid w:val="0063716D"/>
    <w:rsid w:val="00637950"/>
    <w:rsid w:val="0064116B"/>
    <w:rsid w:val="006438FF"/>
    <w:rsid w:val="00644ACB"/>
    <w:rsid w:val="006460E1"/>
    <w:rsid w:val="00650AE1"/>
    <w:rsid w:val="00650CD3"/>
    <w:rsid w:val="00657A4E"/>
    <w:rsid w:val="006658CA"/>
    <w:rsid w:val="006668A0"/>
    <w:rsid w:val="006669AB"/>
    <w:rsid w:val="00671952"/>
    <w:rsid w:val="006739CF"/>
    <w:rsid w:val="00673EFC"/>
    <w:rsid w:val="00675A1D"/>
    <w:rsid w:val="00676EE3"/>
    <w:rsid w:val="00682C19"/>
    <w:rsid w:val="00683110"/>
    <w:rsid w:val="006947C6"/>
    <w:rsid w:val="00697854"/>
    <w:rsid w:val="006A088A"/>
    <w:rsid w:val="006A16D5"/>
    <w:rsid w:val="006A25C2"/>
    <w:rsid w:val="006A2C38"/>
    <w:rsid w:val="006A3A47"/>
    <w:rsid w:val="006A3B80"/>
    <w:rsid w:val="006B0DED"/>
    <w:rsid w:val="006B59C0"/>
    <w:rsid w:val="006B79D4"/>
    <w:rsid w:val="006C19DD"/>
    <w:rsid w:val="006C62CE"/>
    <w:rsid w:val="006C73D5"/>
    <w:rsid w:val="006D0532"/>
    <w:rsid w:val="006D10BF"/>
    <w:rsid w:val="006D1284"/>
    <w:rsid w:val="006D17BF"/>
    <w:rsid w:val="006D5B66"/>
    <w:rsid w:val="006E201D"/>
    <w:rsid w:val="006F01A6"/>
    <w:rsid w:val="006F591E"/>
    <w:rsid w:val="00702065"/>
    <w:rsid w:val="0070325F"/>
    <w:rsid w:val="0071114F"/>
    <w:rsid w:val="00716DC0"/>
    <w:rsid w:val="00724407"/>
    <w:rsid w:val="007252B9"/>
    <w:rsid w:val="007316C6"/>
    <w:rsid w:val="00731EC4"/>
    <w:rsid w:val="007330FC"/>
    <w:rsid w:val="0074565F"/>
    <w:rsid w:val="00753621"/>
    <w:rsid w:val="00762050"/>
    <w:rsid w:val="00762AD1"/>
    <w:rsid w:val="00762D43"/>
    <w:rsid w:val="00762EF2"/>
    <w:rsid w:val="007631AA"/>
    <w:rsid w:val="007726C3"/>
    <w:rsid w:val="0077658D"/>
    <w:rsid w:val="00780840"/>
    <w:rsid w:val="00781EC7"/>
    <w:rsid w:val="0078509B"/>
    <w:rsid w:val="00787330"/>
    <w:rsid w:val="0079081D"/>
    <w:rsid w:val="00791A17"/>
    <w:rsid w:val="007A43CB"/>
    <w:rsid w:val="007B03C6"/>
    <w:rsid w:val="007B1AF2"/>
    <w:rsid w:val="007B1C11"/>
    <w:rsid w:val="007B2FAD"/>
    <w:rsid w:val="007B482D"/>
    <w:rsid w:val="007C0D64"/>
    <w:rsid w:val="007C1AA2"/>
    <w:rsid w:val="007C2D6A"/>
    <w:rsid w:val="007C6A57"/>
    <w:rsid w:val="007C6D85"/>
    <w:rsid w:val="007D20FD"/>
    <w:rsid w:val="007D34DB"/>
    <w:rsid w:val="007D35E4"/>
    <w:rsid w:val="007D40FD"/>
    <w:rsid w:val="007D633A"/>
    <w:rsid w:val="007D7ED5"/>
    <w:rsid w:val="007E20A7"/>
    <w:rsid w:val="007E57EF"/>
    <w:rsid w:val="007F0B0B"/>
    <w:rsid w:val="007F3A29"/>
    <w:rsid w:val="007F3E3B"/>
    <w:rsid w:val="007F42EF"/>
    <w:rsid w:val="007F5ACE"/>
    <w:rsid w:val="007F6D20"/>
    <w:rsid w:val="0080508C"/>
    <w:rsid w:val="008149B5"/>
    <w:rsid w:val="0081606D"/>
    <w:rsid w:val="00821F49"/>
    <w:rsid w:val="00830A88"/>
    <w:rsid w:val="008311EE"/>
    <w:rsid w:val="00831E24"/>
    <w:rsid w:val="00833B11"/>
    <w:rsid w:val="0083775E"/>
    <w:rsid w:val="00844C69"/>
    <w:rsid w:val="00845280"/>
    <w:rsid w:val="00846854"/>
    <w:rsid w:val="00855CA1"/>
    <w:rsid w:val="0085650D"/>
    <w:rsid w:val="00861920"/>
    <w:rsid w:val="00862694"/>
    <w:rsid w:val="00871E69"/>
    <w:rsid w:val="008723C0"/>
    <w:rsid w:val="00872FC8"/>
    <w:rsid w:val="00873B3B"/>
    <w:rsid w:val="0087434B"/>
    <w:rsid w:val="00875633"/>
    <w:rsid w:val="0087692E"/>
    <w:rsid w:val="00885EF5"/>
    <w:rsid w:val="008A019B"/>
    <w:rsid w:val="008A0666"/>
    <w:rsid w:val="008A40DE"/>
    <w:rsid w:val="008A56EF"/>
    <w:rsid w:val="008A6FEC"/>
    <w:rsid w:val="008A7E75"/>
    <w:rsid w:val="008B1518"/>
    <w:rsid w:val="008B17D2"/>
    <w:rsid w:val="008B25E9"/>
    <w:rsid w:val="008B64DE"/>
    <w:rsid w:val="008C0434"/>
    <w:rsid w:val="008C22A7"/>
    <w:rsid w:val="008C3810"/>
    <w:rsid w:val="008C3D8A"/>
    <w:rsid w:val="008C7BFB"/>
    <w:rsid w:val="008D08AF"/>
    <w:rsid w:val="008D1124"/>
    <w:rsid w:val="008D6B68"/>
    <w:rsid w:val="008D7784"/>
    <w:rsid w:val="008D7E03"/>
    <w:rsid w:val="008E40D6"/>
    <w:rsid w:val="008E4284"/>
    <w:rsid w:val="008E47F7"/>
    <w:rsid w:val="008E65DA"/>
    <w:rsid w:val="008F0FD3"/>
    <w:rsid w:val="008F596E"/>
    <w:rsid w:val="00901A94"/>
    <w:rsid w:val="009021EC"/>
    <w:rsid w:val="009035DC"/>
    <w:rsid w:val="00903DA0"/>
    <w:rsid w:val="0091712E"/>
    <w:rsid w:val="00921D66"/>
    <w:rsid w:val="00925510"/>
    <w:rsid w:val="0092572F"/>
    <w:rsid w:val="00925FE6"/>
    <w:rsid w:val="00927DA3"/>
    <w:rsid w:val="0093637F"/>
    <w:rsid w:val="00937140"/>
    <w:rsid w:val="009415A2"/>
    <w:rsid w:val="00941D29"/>
    <w:rsid w:val="009447C1"/>
    <w:rsid w:val="0094514D"/>
    <w:rsid w:val="00945AC2"/>
    <w:rsid w:val="009500A5"/>
    <w:rsid w:val="00951469"/>
    <w:rsid w:val="00952C8D"/>
    <w:rsid w:val="0095406A"/>
    <w:rsid w:val="00955347"/>
    <w:rsid w:val="00961959"/>
    <w:rsid w:val="00962038"/>
    <w:rsid w:val="00962B1A"/>
    <w:rsid w:val="0096430A"/>
    <w:rsid w:val="00966D39"/>
    <w:rsid w:val="00967119"/>
    <w:rsid w:val="009702B8"/>
    <w:rsid w:val="00970A16"/>
    <w:rsid w:val="00970F0D"/>
    <w:rsid w:val="00971C80"/>
    <w:rsid w:val="00972702"/>
    <w:rsid w:val="009812AA"/>
    <w:rsid w:val="00984044"/>
    <w:rsid w:val="00992033"/>
    <w:rsid w:val="00995C5B"/>
    <w:rsid w:val="00996F88"/>
    <w:rsid w:val="009A144D"/>
    <w:rsid w:val="009A1A75"/>
    <w:rsid w:val="009A2FDB"/>
    <w:rsid w:val="009A3F5D"/>
    <w:rsid w:val="009A467E"/>
    <w:rsid w:val="009A531A"/>
    <w:rsid w:val="009B0CC5"/>
    <w:rsid w:val="009B1C62"/>
    <w:rsid w:val="009B380D"/>
    <w:rsid w:val="009B42B5"/>
    <w:rsid w:val="009B543C"/>
    <w:rsid w:val="009B59D1"/>
    <w:rsid w:val="009B6695"/>
    <w:rsid w:val="009C10A2"/>
    <w:rsid w:val="009C4E0B"/>
    <w:rsid w:val="009C723F"/>
    <w:rsid w:val="009C74AA"/>
    <w:rsid w:val="009D2010"/>
    <w:rsid w:val="009D3955"/>
    <w:rsid w:val="009D4830"/>
    <w:rsid w:val="009D61C0"/>
    <w:rsid w:val="009E5A55"/>
    <w:rsid w:val="009E6094"/>
    <w:rsid w:val="009E7409"/>
    <w:rsid w:val="009F0E8B"/>
    <w:rsid w:val="009F131B"/>
    <w:rsid w:val="009F67EA"/>
    <w:rsid w:val="009F783F"/>
    <w:rsid w:val="00A04025"/>
    <w:rsid w:val="00A0507C"/>
    <w:rsid w:val="00A0680F"/>
    <w:rsid w:val="00A07A69"/>
    <w:rsid w:val="00A11ED3"/>
    <w:rsid w:val="00A121BE"/>
    <w:rsid w:val="00A12CB8"/>
    <w:rsid w:val="00A130D2"/>
    <w:rsid w:val="00A1350F"/>
    <w:rsid w:val="00A1455F"/>
    <w:rsid w:val="00A14F2F"/>
    <w:rsid w:val="00A2145F"/>
    <w:rsid w:val="00A2199C"/>
    <w:rsid w:val="00A27881"/>
    <w:rsid w:val="00A27B7E"/>
    <w:rsid w:val="00A30A15"/>
    <w:rsid w:val="00A330EC"/>
    <w:rsid w:val="00A344C9"/>
    <w:rsid w:val="00A362F3"/>
    <w:rsid w:val="00A37DBD"/>
    <w:rsid w:val="00A40A1F"/>
    <w:rsid w:val="00A4682C"/>
    <w:rsid w:val="00A51847"/>
    <w:rsid w:val="00A54ECF"/>
    <w:rsid w:val="00A60002"/>
    <w:rsid w:val="00A610A8"/>
    <w:rsid w:val="00A65B9E"/>
    <w:rsid w:val="00A73D3A"/>
    <w:rsid w:val="00A80D42"/>
    <w:rsid w:val="00A83944"/>
    <w:rsid w:val="00A83F25"/>
    <w:rsid w:val="00A912BD"/>
    <w:rsid w:val="00A957D7"/>
    <w:rsid w:val="00A9617F"/>
    <w:rsid w:val="00A97C5B"/>
    <w:rsid w:val="00AA2FB3"/>
    <w:rsid w:val="00AA422C"/>
    <w:rsid w:val="00AA6DB8"/>
    <w:rsid w:val="00AB1A1F"/>
    <w:rsid w:val="00AB4ADB"/>
    <w:rsid w:val="00AD0B2D"/>
    <w:rsid w:val="00AD3681"/>
    <w:rsid w:val="00AE6EEB"/>
    <w:rsid w:val="00AF5D42"/>
    <w:rsid w:val="00AF6FFC"/>
    <w:rsid w:val="00AF7906"/>
    <w:rsid w:val="00AF7A90"/>
    <w:rsid w:val="00B03CC9"/>
    <w:rsid w:val="00B04F92"/>
    <w:rsid w:val="00B05639"/>
    <w:rsid w:val="00B05F1C"/>
    <w:rsid w:val="00B11DF6"/>
    <w:rsid w:val="00B13FA1"/>
    <w:rsid w:val="00B17E5A"/>
    <w:rsid w:val="00B21832"/>
    <w:rsid w:val="00B222FF"/>
    <w:rsid w:val="00B22E54"/>
    <w:rsid w:val="00B268BD"/>
    <w:rsid w:val="00B36403"/>
    <w:rsid w:val="00B36EFB"/>
    <w:rsid w:val="00B43401"/>
    <w:rsid w:val="00B502C3"/>
    <w:rsid w:val="00B540B3"/>
    <w:rsid w:val="00B55552"/>
    <w:rsid w:val="00B630F6"/>
    <w:rsid w:val="00B639F5"/>
    <w:rsid w:val="00B66520"/>
    <w:rsid w:val="00B7276B"/>
    <w:rsid w:val="00B7343E"/>
    <w:rsid w:val="00B744D0"/>
    <w:rsid w:val="00B760D1"/>
    <w:rsid w:val="00B804FC"/>
    <w:rsid w:val="00B878EF"/>
    <w:rsid w:val="00B87B26"/>
    <w:rsid w:val="00B9048A"/>
    <w:rsid w:val="00BA1395"/>
    <w:rsid w:val="00BA2AFF"/>
    <w:rsid w:val="00BA5032"/>
    <w:rsid w:val="00BA64B7"/>
    <w:rsid w:val="00BB0D93"/>
    <w:rsid w:val="00BB1166"/>
    <w:rsid w:val="00BB1A4A"/>
    <w:rsid w:val="00BB46D5"/>
    <w:rsid w:val="00BC59A4"/>
    <w:rsid w:val="00BD1075"/>
    <w:rsid w:val="00BD1CC7"/>
    <w:rsid w:val="00BD5B62"/>
    <w:rsid w:val="00BD7994"/>
    <w:rsid w:val="00BE08D7"/>
    <w:rsid w:val="00BE2359"/>
    <w:rsid w:val="00BE5874"/>
    <w:rsid w:val="00BF2832"/>
    <w:rsid w:val="00BF31FE"/>
    <w:rsid w:val="00BF37D7"/>
    <w:rsid w:val="00BF7C7E"/>
    <w:rsid w:val="00C02F07"/>
    <w:rsid w:val="00C1407E"/>
    <w:rsid w:val="00C14306"/>
    <w:rsid w:val="00C17FC0"/>
    <w:rsid w:val="00C20388"/>
    <w:rsid w:val="00C22D72"/>
    <w:rsid w:val="00C23F48"/>
    <w:rsid w:val="00C26BDD"/>
    <w:rsid w:val="00C27CD7"/>
    <w:rsid w:val="00C32A47"/>
    <w:rsid w:val="00C338ED"/>
    <w:rsid w:val="00C34E4E"/>
    <w:rsid w:val="00C40188"/>
    <w:rsid w:val="00C53D22"/>
    <w:rsid w:val="00C540F6"/>
    <w:rsid w:val="00C5775A"/>
    <w:rsid w:val="00C600F2"/>
    <w:rsid w:val="00C62773"/>
    <w:rsid w:val="00C646EE"/>
    <w:rsid w:val="00C666AE"/>
    <w:rsid w:val="00C70338"/>
    <w:rsid w:val="00C7243F"/>
    <w:rsid w:val="00C73D32"/>
    <w:rsid w:val="00C76315"/>
    <w:rsid w:val="00C83B96"/>
    <w:rsid w:val="00C8467D"/>
    <w:rsid w:val="00C874BF"/>
    <w:rsid w:val="00C932B2"/>
    <w:rsid w:val="00C944AA"/>
    <w:rsid w:val="00C9789E"/>
    <w:rsid w:val="00CA1F74"/>
    <w:rsid w:val="00CA4358"/>
    <w:rsid w:val="00CA59FF"/>
    <w:rsid w:val="00CA7D73"/>
    <w:rsid w:val="00CB170B"/>
    <w:rsid w:val="00CB1EE3"/>
    <w:rsid w:val="00CB5510"/>
    <w:rsid w:val="00CB5B42"/>
    <w:rsid w:val="00CB7BBB"/>
    <w:rsid w:val="00CB7BE1"/>
    <w:rsid w:val="00CC3294"/>
    <w:rsid w:val="00CC5B26"/>
    <w:rsid w:val="00CC6C2D"/>
    <w:rsid w:val="00CD58A0"/>
    <w:rsid w:val="00CD7898"/>
    <w:rsid w:val="00CE31A3"/>
    <w:rsid w:val="00CE5F61"/>
    <w:rsid w:val="00CE6835"/>
    <w:rsid w:val="00CE7330"/>
    <w:rsid w:val="00CE7D68"/>
    <w:rsid w:val="00CF3C21"/>
    <w:rsid w:val="00CF6BA4"/>
    <w:rsid w:val="00D006DB"/>
    <w:rsid w:val="00D018C8"/>
    <w:rsid w:val="00D07152"/>
    <w:rsid w:val="00D15913"/>
    <w:rsid w:val="00D178B2"/>
    <w:rsid w:val="00D17EE5"/>
    <w:rsid w:val="00D21CC0"/>
    <w:rsid w:val="00D24CC7"/>
    <w:rsid w:val="00D25AA0"/>
    <w:rsid w:val="00D32638"/>
    <w:rsid w:val="00D336AC"/>
    <w:rsid w:val="00D40334"/>
    <w:rsid w:val="00D406B7"/>
    <w:rsid w:val="00D41AC2"/>
    <w:rsid w:val="00D466BC"/>
    <w:rsid w:val="00D5362B"/>
    <w:rsid w:val="00D56637"/>
    <w:rsid w:val="00D568EE"/>
    <w:rsid w:val="00D62686"/>
    <w:rsid w:val="00D6394C"/>
    <w:rsid w:val="00D64B92"/>
    <w:rsid w:val="00D64FC1"/>
    <w:rsid w:val="00D65509"/>
    <w:rsid w:val="00D74814"/>
    <w:rsid w:val="00D75EBD"/>
    <w:rsid w:val="00D8135A"/>
    <w:rsid w:val="00D836D8"/>
    <w:rsid w:val="00D838D8"/>
    <w:rsid w:val="00D876FF"/>
    <w:rsid w:val="00D91E7E"/>
    <w:rsid w:val="00D93544"/>
    <w:rsid w:val="00D9503B"/>
    <w:rsid w:val="00DA1BD7"/>
    <w:rsid w:val="00DA25C2"/>
    <w:rsid w:val="00DA3A47"/>
    <w:rsid w:val="00DA5A0F"/>
    <w:rsid w:val="00DA671C"/>
    <w:rsid w:val="00DB0359"/>
    <w:rsid w:val="00DB3D96"/>
    <w:rsid w:val="00DC20CD"/>
    <w:rsid w:val="00DC2B99"/>
    <w:rsid w:val="00DC6889"/>
    <w:rsid w:val="00DD15F4"/>
    <w:rsid w:val="00DD3858"/>
    <w:rsid w:val="00DD3C37"/>
    <w:rsid w:val="00DD3E5F"/>
    <w:rsid w:val="00DD74FB"/>
    <w:rsid w:val="00DE0DF4"/>
    <w:rsid w:val="00DE559D"/>
    <w:rsid w:val="00DF089E"/>
    <w:rsid w:val="00DF274E"/>
    <w:rsid w:val="00DF297B"/>
    <w:rsid w:val="00DF3DE2"/>
    <w:rsid w:val="00E03A93"/>
    <w:rsid w:val="00E1243D"/>
    <w:rsid w:val="00E12F7F"/>
    <w:rsid w:val="00E131D2"/>
    <w:rsid w:val="00E13FFD"/>
    <w:rsid w:val="00E2214A"/>
    <w:rsid w:val="00E25192"/>
    <w:rsid w:val="00E301E5"/>
    <w:rsid w:val="00E30616"/>
    <w:rsid w:val="00E325E2"/>
    <w:rsid w:val="00E33FAF"/>
    <w:rsid w:val="00E34C6F"/>
    <w:rsid w:val="00E35721"/>
    <w:rsid w:val="00E3591D"/>
    <w:rsid w:val="00E41481"/>
    <w:rsid w:val="00E41AB5"/>
    <w:rsid w:val="00E41B7C"/>
    <w:rsid w:val="00E44FAB"/>
    <w:rsid w:val="00E4695F"/>
    <w:rsid w:val="00E51CAF"/>
    <w:rsid w:val="00E52A75"/>
    <w:rsid w:val="00E537B7"/>
    <w:rsid w:val="00E577B9"/>
    <w:rsid w:val="00E70E84"/>
    <w:rsid w:val="00E76B95"/>
    <w:rsid w:val="00E91D6B"/>
    <w:rsid w:val="00E92EBF"/>
    <w:rsid w:val="00E963BB"/>
    <w:rsid w:val="00E9696F"/>
    <w:rsid w:val="00EA06C2"/>
    <w:rsid w:val="00EA2710"/>
    <w:rsid w:val="00EB7921"/>
    <w:rsid w:val="00EB799A"/>
    <w:rsid w:val="00EC3D7A"/>
    <w:rsid w:val="00EC7DFB"/>
    <w:rsid w:val="00ED1E3F"/>
    <w:rsid w:val="00ED64AD"/>
    <w:rsid w:val="00EE01CB"/>
    <w:rsid w:val="00EE64E1"/>
    <w:rsid w:val="00EE6514"/>
    <w:rsid w:val="00F00428"/>
    <w:rsid w:val="00F008A2"/>
    <w:rsid w:val="00F02B18"/>
    <w:rsid w:val="00F03700"/>
    <w:rsid w:val="00F037BF"/>
    <w:rsid w:val="00F11929"/>
    <w:rsid w:val="00F12BC9"/>
    <w:rsid w:val="00F15511"/>
    <w:rsid w:val="00F15689"/>
    <w:rsid w:val="00F17A96"/>
    <w:rsid w:val="00F17F68"/>
    <w:rsid w:val="00F2275C"/>
    <w:rsid w:val="00F24196"/>
    <w:rsid w:val="00F36768"/>
    <w:rsid w:val="00F36A43"/>
    <w:rsid w:val="00F4188E"/>
    <w:rsid w:val="00F42A95"/>
    <w:rsid w:val="00F43B51"/>
    <w:rsid w:val="00F470F9"/>
    <w:rsid w:val="00F47689"/>
    <w:rsid w:val="00F47E3F"/>
    <w:rsid w:val="00F51721"/>
    <w:rsid w:val="00F70D5F"/>
    <w:rsid w:val="00F77E8B"/>
    <w:rsid w:val="00F867F3"/>
    <w:rsid w:val="00F91202"/>
    <w:rsid w:val="00F9483E"/>
    <w:rsid w:val="00F94E00"/>
    <w:rsid w:val="00F97597"/>
    <w:rsid w:val="00FA0DEA"/>
    <w:rsid w:val="00FA26EA"/>
    <w:rsid w:val="00FA3B85"/>
    <w:rsid w:val="00FB128A"/>
    <w:rsid w:val="00FB3321"/>
    <w:rsid w:val="00FB77B9"/>
    <w:rsid w:val="00FC0578"/>
    <w:rsid w:val="00FD0D17"/>
    <w:rsid w:val="00FD1308"/>
    <w:rsid w:val="00FD31CB"/>
    <w:rsid w:val="00FD61D1"/>
    <w:rsid w:val="00FD6C84"/>
    <w:rsid w:val="00FE066B"/>
    <w:rsid w:val="00FE2D9D"/>
    <w:rsid w:val="00FE5FA4"/>
    <w:rsid w:val="00FF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Текст2"/>
    <w:basedOn w:val="a"/>
    <w:rsid w:val="00165C22"/>
    <w:pPr>
      <w:widowControl/>
      <w:overflowPunct w:val="0"/>
      <w:textAlignment w:val="baseline"/>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Текст2"/>
    <w:basedOn w:val="a"/>
    <w:rsid w:val="00165C22"/>
    <w:pPr>
      <w:widowControl/>
      <w:overflowPunct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149490381">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46812679">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48457899">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69839529">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603926450">
      <w:bodyDiv w:val="1"/>
      <w:marLeft w:val="0"/>
      <w:marRight w:val="0"/>
      <w:marTop w:val="0"/>
      <w:marBottom w:val="0"/>
      <w:divBdr>
        <w:top w:val="none" w:sz="0" w:space="0" w:color="auto"/>
        <w:left w:val="none" w:sz="0" w:space="0" w:color="auto"/>
        <w:bottom w:val="none" w:sz="0" w:space="0" w:color="auto"/>
        <w:right w:val="none" w:sz="0" w:space="0" w:color="auto"/>
      </w:divBdr>
    </w:div>
    <w:div w:id="624044458">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807865094">
      <w:bodyDiv w:val="1"/>
      <w:marLeft w:val="0"/>
      <w:marRight w:val="0"/>
      <w:marTop w:val="0"/>
      <w:marBottom w:val="0"/>
      <w:divBdr>
        <w:top w:val="none" w:sz="0" w:space="0" w:color="auto"/>
        <w:left w:val="none" w:sz="0" w:space="0" w:color="auto"/>
        <w:bottom w:val="none" w:sz="0" w:space="0" w:color="auto"/>
        <w:right w:val="none" w:sz="0" w:space="0" w:color="auto"/>
      </w:divBdr>
    </w:div>
    <w:div w:id="822357208">
      <w:bodyDiv w:val="1"/>
      <w:marLeft w:val="0"/>
      <w:marRight w:val="0"/>
      <w:marTop w:val="0"/>
      <w:marBottom w:val="0"/>
      <w:divBdr>
        <w:top w:val="none" w:sz="0" w:space="0" w:color="auto"/>
        <w:left w:val="none" w:sz="0" w:space="0" w:color="auto"/>
        <w:bottom w:val="none" w:sz="0" w:space="0" w:color="auto"/>
        <w:right w:val="none" w:sz="0" w:space="0" w:color="auto"/>
      </w:divBdr>
    </w:div>
    <w:div w:id="844134227">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984897123">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081371508">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391077685">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72090411">
      <w:bodyDiv w:val="1"/>
      <w:marLeft w:val="0"/>
      <w:marRight w:val="0"/>
      <w:marTop w:val="0"/>
      <w:marBottom w:val="0"/>
      <w:divBdr>
        <w:top w:val="none" w:sz="0" w:space="0" w:color="auto"/>
        <w:left w:val="none" w:sz="0" w:space="0" w:color="auto"/>
        <w:bottom w:val="none" w:sz="0" w:space="0" w:color="auto"/>
        <w:right w:val="none" w:sz="0" w:space="0" w:color="auto"/>
      </w:divBdr>
    </w:div>
    <w:div w:id="1476487804">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14799129">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19484933">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716781810">
      <w:bodyDiv w:val="1"/>
      <w:marLeft w:val="0"/>
      <w:marRight w:val="0"/>
      <w:marTop w:val="0"/>
      <w:marBottom w:val="0"/>
      <w:divBdr>
        <w:top w:val="none" w:sz="0" w:space="0" w:color="auto"/>
        <w:left w:val="none" w:sz="0" w:space="0" w:color="auto"/>
        <w:bottom w:val="none" w:sz="0" w:space="0" w:color="auto"/>
        <w:right w:val="none" w:sz="0" w:space="0" w:color="auto"/>
      </w:divBdr>
    </w:div>
    <w:div w:id="1771926440">
      <w:bodyDiv w:val="1"/>
      <w:marLeft w:val="0"/>
      <w:marRight w:val="0"/>
      <w:marTop w:val="0"/>
      <w:marBottom w:val="0"/>
      <w:divBdr>
        <w:top w:val="none" w:sz="0" w:space="0" w:color="auto"/>
        <w:left w:val="none" w:sz="0" w:space="0" w:color="auto"/>
        <w:bottom w:val="none" w:sz="0" w:space="0" w:color="auto"/>
        <w:right w:val="none" w:sz="0" w:space="0" w:color="auto"/>
      </w:divBdr>
    </w:div>
    <w:div w:id="1799452519">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15368963">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24816251">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 w:id="21180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schekino.ru/" TargetMode="External"/><Relationship Id="rId26"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chekino.ru/" TargetMode="External"/><Relationship Id="rId25" Type="http://schemas.openxmlformats.org/officeDocument/2006/relationships/hyperlink" Target="http://www.schekino.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header" Target="header4.xml"/><Relationship Id="rId29" Type="http://schemas.openxmlformats.org/officeDocument/2006/relationships/hyperlink" Target="consultantplus://offline/ref=9E6B9ED2C83C3D8A6C073649C3E1ACAA6B126AE3CAD708B25C66834108MBf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E8DEE470313B7B2A64D1C332F1CD87485D219D48A9ED33366954E0BD1F7747213CAF16C347SFY7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schekino.ru/" TargetMode="External"/><Relationship Id="rId10" Type="http://schemas.openxmlformats.org/officeDocument/2006/relationships/header" Target="header1.xml"/><Relationship Id="rId19" Type="http://schemas.openxmlformats.org/officeDocument/2006/relationships/hyperlink" Target="http://www.schekino.ru/" TargetMode="Externa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www.schekino.ru/" TargetMode="External"/><Relationship Id="rId30" Type="http://schemas.openxmlformats.org/officeDocument/2006/relationships/header" Target="header7.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9E4C6-29CF-4949-B912-832362B7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10997</Words>
  <Characters>62687</Characters>
  <Application>Microsoft Office Word</Application>
  <DocSecurity>4</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Адм4</cp:lastModifiedBy>
  <cp:revision>2</cp:revision>
  <cp:lastPrinted>2022-01-18T09:41:00Z</cp:lastPrinted>
  <dcterms:created xsi:type="dcterms:W3CDTF">2022-01-18T13:49:00Z</dcterms:created>
  <dcterms:modified xsi:type="dcterms:W3CDTF">2022-01-18T13:49:00Z</dcterms:modified>
</cp:coreProperties>
</file>