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54E" w:rsidRPr="003A0463" w:rsidRDefault="00FA0286">
      <w:pPr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3A0463">
        <w:rPr>
          <w:rFonts w:ascii="Times New Roman" w:eastAsia="Times New Roman" w:hAnsi="Times New Roman" w:cs="Times New Roman"/>
          <w:sz w:val="26"/>
          <w:szCs w:val="26"/>
        </w:rPr>
        <w:t>ЗАКЛЮЧЕНИЕ</w:t>
      </w:r>
      <w:r w:rsidRPr="003A0463">
        <w:rPr>
          <w:rFonts w:ascii="Times New Roman" w:eastAsia="Times New Roman" w:hAnsi="Times New Roman" w:cs="Times New Roman"/>
          <w:sz w:val="26"/>
          <w:szCs w:val="26"/>
        </w:rPr>
        <w:br/>
        <w:t>по результатам проведения антикоррупционной экспертизы</w:t>
      </w:r>
    </w:p>
    <w:p w:rsidR="007369F5" w:rsidRPr="003A0463" w:rsidRDefault="00586FC4" w:rsidP="003A0463">
      <w:pPr>
        <w:pStyle w:val="ConsPlusNonformat"/>
        <w:widowControl/>
        <w:jc w:val="both"/>
        <w:rPr>
          <w:rFonts w:ascii="Times New Roman" w:eastAsia="Calibri" w:hAnsi="Times New Roman" w:cs="Times New Roman"/>
          <w:bCs/>
          <w:kern w:val="32"/>
          <w:sz w:val="26"/>
          <w:szCs w:val="26"/>
        </w:rPr>
      </w:pPr>
      <w:r w:rsidRPr="009E3B3C">
        <w:rPr>
          <w:rFonts w:ascii="Times New Roman" w:hAnsi="Times New Roman"/>
          <w:sz w:val="26"/>
          <w:szCs w:val="26"/>
        </w:rPr>
        <w:t>проекта нормативного правового акта</w:t>
      </w:r>
      <w:r w:rsidRPr="003A0463">
        <w:rPr>
          <w:rFonts w:ascii="Times New Roman" w:hAnsi="Times New Roman"/>
          <w:sz w:val="26"/>
          <w:szCs w:val="26"/>
        </w:rPr>
        <w:t xml:space="preserve"> </w:t>
      </w:r>
      <w:r w:rsidR="003A0463" w:rsidRPr="003A0463">
        <w:rPr>
          <w:rFonts w:ascii="Times New Roman" w:hAnsi="Times New Roman"/>
          <w:sz w:val="26"/>
          <w:szCs w:val="26"/>
        </w:rPr>
        <w:t xml:space="preserve">«О внесении изменений в постановление администрации </w:t>
      </w:r>
      <w:r w:rsidR="003A0463" w:rsidRPr="003A0463">
        <w:rPr>
          <w:rFonts w:ascii="Times New Roman" w:hAnsi="Times New Roman" w:cs="Times New Roman"/>
          <w:sz w:val="26"/>
          <w:szCs w:val="26"/>
        </w:rPr>
        <w:t xml:space="preserve">Щекинского района от  07.05.2015 № 4-560 </w:t>
      </w:r>
      <w:r w:rsidR="003A0463" w:rsidRPr="003A0463">
        <w:rPr>
          <w:rFonts w:ascii="Times New Roman" w:eastAsia="Calibri" w:hAnsi="Times New Roman" w:cs="Times New Roman"/>
          <w:bCs/>
          <w:kern w:val="32"/>
          <w:sz w:val="26"/>
          <w:szCs w:val="26"/>
        </w:rPr>
        <w:t>«Об утверждении административного регламента предоставления муниципальной услуги «Подготовка и выдача разрешений на снос, обрезку, пересадку и посадку зеленых насаждений и газонов на территории муниципального образования город Щекино Щекинского района»</w:t>
      </w:r>
    </w:p>
    <w:p w:rsidR="00246554" w:rsidRDefault="00FA0286" w:rsidP="00246554">
      <w:pPr>
        <w:pStyle w:val="ConsPlusNonformat"/>
        <w:widowControl/>
        <w:ind w:firstLine="709"/>
        <w:jc w:val="both"/>
        <w:rPr>
          <w:rFonts w:ascii="Times New Roman" w:hAnsi="Times New Roman" w:cs="Times New Roman"/>
          <w:bCs/>
          <w:kern w:val="32"/>
          <w:sz w:val="26"/>
          <w:szCs w:val="26"/>
        </w:rPr>
      </w:pPr>
      <w:proofErr w:type="gramStart"/>
      <w:r w:rsidRPr="003A0463">
        <w:rPr>
          <w:rFonts w:ascii="Times New Roman" w:hAnsi="Times New Roman" w:cs="Times New Roman"/>
          <w:sz w:val="26"/>
          <w:szCs w:val="26"/>
        </w:rPr>
        <w:t xml:space="preserve">«Комитет по правовой работе администрации Щекинского района в соответствии с частями 1 и 4 статьи 3 Федерального закона от 17 июля 2009 г.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г. № 273-ФЗ “О противодействии коррупции” и </w:t>
      </w:r>
      <w:r w:rsidR="008637CC">
        <w:rPr>
          <w:rFonts w:ascii="Times New Roman" w:hAnsi="Times New Roman" w:cs="Times New Roman"/>
          <w:sz w:val="26"/>
          <w:szCs w:val="26"/>
        </w:rPr>
        <w:t>разделом</w:t>
      </w:r>
      <w:r w:rsidRPr="003A0463">
        <w:rPr>
          <w:rFonts w:ascii="Times New Roman" w:hAnsi="Times New Roman" w:cs="Times New Roman"/>
          <w:sz w:val="26"/>
          <w:szCs w:val="26"/>
        </w:rPr>
        <w:t xml:space="preserve"> 4.</w:t>
      </w:r>
      <w:proofErr w:type="gramEnd"/>
      <w:r w:rsidRPr="003A0463">
        <w:rPr>
          <w:rFonts w:ascii="Times New Roman" w:hAnsi="Times New Roman" w:cs="Times New Roman"/>
          <w:sz w:val="26"/>
          <w:szCs w:val="26"/>
        </w:rPr>
        <w:t xml:space="preserve"> Порядка проведения антикоррупционной экспертизы муниципальных нормативных правовых актов (их проектов) в администрации муниципального образования Щекинский район, утвержденных Постановлением администрации Щекинского района от </w:t>
      </w:r>
      <w:r w:rsidR="007F1029" w:rsidRPr="003A0463">
        <w:rPr>
          <w:rFonts w:ascii="Times New Roman" w:hAnsi="Times New Roman" w:cs="Times New Roman"/>
          <w:sz w:val="26"/>
          <w:szCs w:val="26"/>
        </w:rPr>
        <w:t>12.03.2015 №3-398</w:t>
      </w:r>
      <w:r w:rsidRPr="003A0463">
        <w:rPr>
          <w:rFonts w:ascii="Times New Roman" w:hAnsi="Times New Roman" w:cs="Times New Roman"/>
          <w:sz w:val="26"/>
          <w:szCs w:val="26"/>
        </w:rPr>
        <w:t xml:space="preserve">, проведена антикоррупционная экспертиза нормативного правового акта: </w:t>
      </w:r>
      <w:r w:rsidR="003A0463" w:rsidRPr="003A0463">
        <w:rPr>
          <w:rFonts w:ascii="Times New Roman" w:hAnsi="Times New Roman"/>
          <w:sz w:val="26"/>
          <w:szCs w:val="26"/>
        </w:rPr>
        <w:t xml:space="preserve">«О внесении изменений в постановление администрации </w:t>
      </w:r>
      <w:r w:rsidR="003A0463" w:rsidRPr="003A0463">
        <w:rPr>
          <w:rFonts w:ascii="Times New Roman" w:hAnsi="Times New Roman" w:cs="Times New Roman"/>
          <w:sz w:val="26"/>
          <w:szCs w:val="26"/>
        </w:rPr>
        <w:t xml:space="preserve">Щекинского района от  07.05.2015 № 4-560 </w:t>
      </w:r>
      <w:r w:rsidR="003A0463" w:rsidRPr="003A0463">
        <w:rPr>
          <w:rFonts w:ascii="Times New Roman" w:eastAsia="Calibri" w:hAnsi="Times New Roman" w:cs="Times New Roman"/>
          <w:bCs/>
          <w:kern w:val="32"/>
          <w:sz w:val="26"/>
          <w:szCs w:val="26"/>
        </w:rPr>
        <w:t>«Об утверждении административного регламента предоставления муниципальной услуги «Подготовка и выдача разрешений на снос, обрезку, пересадку и посадку зеленых насаждений и газонов на территории муниципального образования город Щекино Щекинского района»</w:t>
      </w:r>
      <w:r w:rsidR="007369F5" w:rsidRPr="003A0463">
        <w:rPr>
          <w:rFonts w:ascii="Times New Roman" w:hAnsi="Times New Roman" w:cs="Times New Roman"/>
          <w:bCs/>
          <w:kern w:val="32"/>
          <w:sz w:val="26"/>
          <w:szCs w:val="26"/>
        </w:rPr>
        <w:t xml:space="preserve"> </w:t>
      </w:r>
    </w:p>
    <w:p w:rsidR="00F2754E" w:rsidRPr="003A0463" w:rsidRDefault="00586FC4" w:rsidP="00246554">
      <w:pPr>
        <w:pStyle w:val="ConsPlusNonformat"/>
        <w:widowControl/>
        <w:ind w:firstLine="709"/>
        <w:jc w:val="both"/>
        <w:rPr>
          <w:rFonts w:ascii="Times New Roman" w:eastAsia="Calibri" w:hAnsi="Times New Roman" w:cs="Times New Roman"/>
          <w:bCs/>
          <w:kern w:val="32"/>
          <w:sz w:val="26"/>
          <w:szCs w:val="26"/>
        </w:rPr>
      </w:pPr>
      <w:r w:rsidRPr="009E3B3C">
        <w:rPr>
          <w:rFonts w:ascii="Times New Roman" w:hAnsi="Times New Roman"/>
          <w:sz w:val="26"/>
          <w:szCs w:val="26"/>
        </w:rPr>
        <w:t>В представленном проекте нормативного правового акта</w:t>
      </w:r>
      <w:r w:rsidR="00FA0286" w:rsidRPr="003A0463">
        <w:rPr>
          <w:rFonts w:ascii="Times New Roman" w:hAnsi="Times New Roman" w:cs="Times New Roman"/>
          <w:sz w:val="26"/>
          <w:szCs w:val="26"/>
        </w:rPr>
        <w:t xml:space="preserve">: </w:t>
      </w:r>
      <w:r w:rsidR="003A0463" w:rsidRPr="003A0463">
        <w:rPr>
          <w:rFonts w:ascii="Times New Roman" w:hAnsi="Times New Roman"/>
          <w:sz w:val="26"/>
          <w:szCs w:val="26"/>
        </w:rPr>
        <w:t xml:space="preserve">«О внесении изменений в постановление администрации </w:t>
      </w:r>
      <w:r w:rsidR="003A0463" w:rsidRPr="003A0463">
        <w:rPr>
          <w:rFonts w:ascii="Times New Roman" w:hAnsi="Times New Roman" w:cs="Times New Roman"/>
          <w:sz w:val="26"/>
          <w:szCs w:val="26"/>
        </w:rPr>
        <w:t xml:space="preserve">Щекинского района от  07.05.2015 № 4-560 </w:t>
      </w:r>
      <w:r w:rsidR="003A0463" w:rsidRPr="003A0463">
        <w:rPr>
          <w:rFonts w:ascii="Times New Roman" w:eastAsia="Calibri" w:hAnsi="Times New Roman" w:cs="Times New Roman"/>
          <w:bCs/>
          <w:kern w:val="32"/>
          <w:sz w:val="26"/>
          <w:szCs w:val="26"/>
        </w:rPr>
        <w:t xml:space="preserve">«Об утверждении административного регламента предоставления муниципальной услуги «Подготовка и выдача разрешений на снос, обрезку, пересадку и посадку зеленых насаждений и газонов на территории муниципального образования город Щекино Щекинского района» </w:t>
      </w:r>
      <w:r w:rsidR="007369F5" w:rsidRPr="003A0463">
        <w:rPr>
          <w:rFonts w:ascii="Times New Roman" w:hAnsi="Times New Roman" w:cs="Times New Roman"/>
          <w:bCs/>
          <w:kern w:val="32"/>
          <w:sz w:val="26"/>
          <w:szCs w:val="26"/>
        </w:rPr>
        <w:t xml:space="preserve"> </w:t>
      </w:r>
      <w:proofErr w:type="spellStart"/>
      <w:r w:rsidR="00FA0286" w:rsidRPr="003A0463">
        <w:rPr>
          <w:rFonts w:ascii="Times New Roman" w:hAnsi="Times New Roman" w:cs="Times New Roman"/>
          <w:sz w:val="26"/>
          <w:szCs w:val="26"/>
        </w:rPr>
        <w:t>коррупциогенные</w:t>
      </w:r>
      <w:proofErr w:type="spellEnd"/>
      <w:r w:rsidR="00FA0286" w:rsidRPr="003A0463">
        <w:rPr>
          <w:rFonts w:ascii="Times New Roman" w:hAnsi="Times New Roman" w:cs="Times New Roman"/>
          <w:sz w:val="26"/>
          <w:szCs w:val="26"/>
        </w:rPr>
        <w:t xml:space="preserve"> факторы не выявлены.</w:t>
      </w:r>
    </w:p>
    <w:p w:rsidR="00F2754E" w:rsidRDefault="00F2754E" w:rsidP="007F1029">
      <w:pPr>
        <w:jc w:val="both"/>
        <w:rPr>
          <w:rFonts w:ascii="Times New Roman" w:eastAsia="Times New Roman" w:hAnsi="Times New Roman" w:cs="Times New Roman"/>
          <w:sz w:val="24"/>
        </w:rPr>
      </w:pPr>
    </w:p>
    <w:tbl>
      <w:tblPr>
        <w:tblW w:w="9433" w:type="dxa"/>
        <w:tblInd w:w="18" w:type="dxa"/>
        <w:tblCellMar>
          <w:left w:w="10" w:type="dxa"/>
          <w:right w:w="10" w:type="dxa"/>
        </w:tblCellMar>
        <w:tblLook w:val="0000"/>
      </w:tblPr>
      <w:tblGrid>
        <w:gridCol w:w="3161"/>
        <w:gridCol w:w="712"/>
        <w:gridCol w:w="2357"/>
        <w:gridCol w:w="759"/>
        <w:gridCol w:w="2444"/>
      </w:tblGrid>
      <w:tr w:rsidR="00F2754E" w:rsidTr="007F1029">
        <w:trPr>
          <w:trHeight w:val="1"/>
        </w:trPr>
        <w:tc>
          <w:tcPr>
            <w:tcW w:w="3287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FA0286">
            <w:pPr>
              <w:jc w:val="center"/>
              <w:rPr>
                <w:u w:val="single"/>
              </w:rPr>
            </w:pPr>
            <w:r w:rsidRPr="007F1029">
              <w:rPr>
                <w:rFonts w:ascii="Times New Roman" w:eastAsia="Times New Roman" w:hAnsi="Times New Roman" w:cs="Times New Roman"/>
                <w:sz w:val="24"/>
                <w:u w:val="single"/>
              </w:rPr>
              <w:t>Председатель комитета</w:t>
            </w:r>
          </w:p>
        </w:tc>
        <w:tc>
          <w:tcPr>
            <w:tcW w:w="764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F2754E">
            <w:pPr>
              <w:jc w:val="center"/>
              <w:rPr>
                <w:rFonts w:ascii="Calibri" w:eastAsia="Calibri" w:hAnsi="Calibri" w:cs="Calibri"/>
                <w:u w:val="single"/>
              </w:rPr>
            </w:pPr>
          </w:p>
        </w:tc>
        <w:tc>
          <w:tcPr>
            <w:tcW w:w="2026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7F1029">
            <w:pPr>
              <w:jc w:val="center"/>
              <w:rPr>
                <w:rFonts w:ascii="Calibri" w:eastAsia="Calibri" w:hAnsi="Calibri" w:cs="Calibri"/>
                <w:u w:val="single"/>
              </w:rPr>
            </w:pPr>
            <w:r>
              <w:rPr>
                <w:rFonts w:ascii="Calibri" w:eastAsia="Calibri" w:hAnsi="Calibri" w:cs="Calibri"/>
                <w:u w:val="single"/>
              </w:rPr>
              <w:t>_____________________</w:t>
            </w:r>
            <w:bookmarkStart w:id="0" w:name="_GoBack"/>
            <w:bookmarkEnd w:id="0"/>
          </w:p>
        </w:tc>
        <w:tc>
          <w:tcPr>
            <w:tcW w:w="815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Default="00F2754E" w:rsidP="007F1029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541" w:type="dxa"/>
            <w:shd w:val="clear" w:color="000000" w:fill="FFFFFF"/>
            <w:tcMar>
              <w:left w:w="28" w:type="dxa"/>
              <w:right w:w="28" w:type="dxa"/>
            </w:tcMar>
            <w:vAlign w:val="bottom"/>
          </w:tcPr>
          <w:p w:rsidR="00F2754E" w:rsidRPr="007F1029" w:rsidRDefault="007F1029" w:rsidP="007F102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7F1029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А.О. Шахова</w:t>
            </w:r>
          </w:p>
        </w:tc>
      </w:tr>
      <w:tr w:rsidR="00F2754E" w:rsidTr="007F1029">
        <w:trPr>
          <w:trHeight w:val="1"/>
        </w:trPr>
        <w:tc>
          <w:tcPr>
            <w:tcW w:w="3287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A028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(наименование должности)</w:t>
            </w:r>
          </w:p>
        </w:tc>
        <w:tc>
          <w:tcPr>
            <w:tcW w:w="764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2754E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026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A028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(подпись)</w:t>
            </w:r>
          </w:p>
        </w:tc>
        <w:tc>
          <w:tcPr>
            <w:tcW w:w="815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2754E">
            <w:pPr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541" w:type="dxa"/>
            <w:shd w:val="clear" w:color="000000" w:fill="FFFFFF"/>
            <w:tcMar>
              <w:left w:w="28" w:type="dxa"/>
              <w:right w:w="28" w:type="dxa"/>
            </w:tcMar>
          </w:tcPr>
          <w:p w:rsidR="00F2754E" w:rsidRDefault="00FA0286">
            <w:pPr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(инициалы, фамилия)</w:t>
            </w:r>
          </w:p>
        </w:tc>
      </w:tr>
    </w:tbl>
    <w:p w:rsidR="00F2754E" w:rsidRDefault="00F2754E">
      <w:pPr>
        <w:rPr>
          <w:rFonts w:ascii="Calibri" w:eastAsia="Calibri" w:hAnsi="Calibri" w:cs="Calibri"/>
          <w:sz w:val="24"/>
        </w:rPr>
      </w:pPr>
    </w:p>
    <w:p w:rsidR="00F2754E" w:rsidRDefault="00741F6E" w:rsidP="007F1029">
      <w:pPr>
        <w:tabs>
          <w:tab w:val="left" w:pos="7965"/>
        </w:tabs>
        <w:jc w:val="right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>1</w:t>
      </w:r>
      <w:r w:rsidR="008637CC">
        <w:rPr>
          <w:rFonts w:ascii="Calibri" w:eastAsia="Calibri" w:hAnsi="Calibri" w:cs="Calibri"/>
          <w:sz w:val="24"/>
        </w:rPr>
        <w:t>9</w:t>
      </w:r>
      <w:r w:rsidR="007F1029">
        <w:rPr>
          <w:rFonts w:ascii="Calibri" w:eastAsia="Calibri" w:hAnsi="Calibri" w:cs="Calibri"/>
          <w:sz w:val="24"/>
        </w:rPr>
        <w:t>.</w:t>
      </w:r>
      <w:r w:rsidR="008637CC">
        <w:rPr>
          <w:rFonts w:ascii="Calibri" w:eastAsia="Calibri" w:hAnsi="Calibri" w:cs="Calibri"/>
          <w:sz w:val="24"/>
        </w:rPr>
        <w:t>12</w:t>
      </w:r>
      <w:r w:rsidR="007F1029">
        <w:rPr>
          <w:rFonts w:ascii="Calibri" w:eastAsia="Calibri" w:hAnsi="Calibri" w:cs="Calibri"/>
          <w:sz w:val="24"/>
        </w:rPr>
        <w:t>.2016</w:t>
      </w:r>
    </w:p>
    <w:sectPr w:rsidR="00F2754E" w:rsidSect="004504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F2754E"/>
    <w:rsid w:val="001A411C"/>
    <w:rsid w:val="001C4B73"/>
    <w:rsid w:val="00246554"/>
    <w:rsid w:val="003A0463"/>
    <w:rsid w:val="0045043A"/>
    <w:rsid w:val="00586FC4"/>
    <w:rsid w:val="005D148A"/>
    <w:rsid w:val="006179A3"/>
    <w:rsid w:val="007369F5"/>
    <w:rsid w:val="00741F6E"/>
    <w:rsid w:val="007F1029"/>
    <w:rsid w:val="008324A5"/>
    <w:rsid w:val="008637CC"/>
    <w:rsid w:val="009520E3"/>
    <w:rsid w:val="00B22C29"/>
    <w:rsid w:val="00D2079A"/>
    <w:rsid w:val="00F2754E"/>
    <w:rsid w:val="00FA02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4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7369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Щёкинский район</Company>
  <LinksUpToDate>false</LinksUpToDate>
  <CharactersWithSpaces>2025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Kisova</cp:lastModifiedBy>
  <cp:revision>5</cp:revision>
  <cp:lastPrinted>2016-12-19T06:30:00Z</cp:lastPrinted>
  <dcterms:created xsi:type="dcterms:W3CDTF">2016-06-17T06:46:00Z</dcterms:created>
  <dcterms:modified xsi:type="dcterms:W3CDTF">2016-12-19T06:30:00Z</dcterms:modified>
</cp:coreProperties>
</file>