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изменения в постановление администрации Щекинского района от 31.07.2015 № 7-1177 «</w:t>
      </w:r>
      <w:r w:rsidR="004A4F94" w:rsidRPr="004A4F94">
        <w:rPr>
          <w:rFonts w:ascii="Times New Roman" w:hAnsi="Times New Roman" w:cs="Times New Roman"/>
          <w:sz w:val="24"/>
          <w:szCs w:val="24"/>
        </w:rPr>
        <w:t>Об утверждении Примерного Положения об условиях оплаты труда работников общеотраслевых муниципальных учреждений муниципального образования Щекинский район»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B038D0">
        <w:rPr>
          <w:rFonts w:ascii="Times New Roman" w:hAnsi="Times New Roman" w:cs="Times New Roman"/>
          <w:sz w:val="24"/>
          <w:szCs w:val="24"/>
        </w:rPr>
        <w:t>10</w:t>
      </w:r>
      <w:r w:rsidR="00456E8A">
        <w:rPr>
          <w:rFonts w:ascii="Times New Roman" w:hAnsi="Times New Roman" w:cs="Times New Roman"/>
          <w:sz w:val="24"/>
          <w:szCs w:val="24"/>
        </w:rPr>
        <w:t>.</w:t>
      </w:r>
      <w:r w:rsidR="00B038D0">
        <w:rPr>
          <w:rFonts w:ascii="Times New Roman" w:hAnsi="Times New Roman" w:cs="Times New Roman"/>
          <w:sz w:val="24"/>
          <w:szCs w:val="24"/>
        </w:rPr>
        <w:t>07</w:t>
      </w:r>
      <w:r w:rsidR="000539A7">
        <w:rPr>
          <w:rFonts w:ascii="Times New Roman" w:hAnsi="Times New Roman" w:cs="Times New Roman"/>
          <w:sz w:val="24"/>
          <w:szCs w:val="24"/>
        </w:rPr>
        <w:t>.201</w:t>
      </w:r>
      <w:r w:rsidR="007C72F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56E8A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C72F2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38D0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61F6-217F-422C-B810-52133632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2017-11-07T13:52:00Z</cp:lastPrinted>
  <dcterms:created xsi:type="dcterms:W3CDTF">2016-05-12T11:44:00Z</dcterms:created>
  <dcterms:modified xsi:type="dcterms:W3CDTF">2018-07-10T14:01:00Z</dcterms:modified>
</cp:coreProperties>
</file>