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>ИНФОРМАЦИОННОЕ СООБЩЕНИЕ</w:t>
      </w: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725C" w:rsidRDefault="007442F7" w:rsidP="00925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601ED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ED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9A3A70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 проект муниципального нормативного правового акта 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Щекинский район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Щекинского района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B52B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Щекинского района от 17.01.2014 № 1-58 «Об утверждении муниципальной программы муниципального образования Щекинский район «Управление муниципальным имуществом и земельными ресурсами муниципального образования Щекинский район</w:t>
      </w:r>
      <w:r w:rsidR="0003725C" w:rsidRPr="0003725C">
        <w:rPr>
          <w:rFonts w:ascii="Times New Roman" w:hAnsi="Times New Roman" w:cs="Times New Roman"/>
          <w:sz w:val="28"/>
          <w:szCs w:val="28"/>
        </w:rPr>
        <w:t>»</w:t>
      </w:r>
      <w:r w:rsidR="0003725C">
        <w:rPr>
          <w:rFonts w:ascii="Times New Roman" w:hAnsi="Times New Roman" w:cs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размещен в сети Интернет.</w:t>
      </w:r>
    </w:p>
    <w:p w:rsidR="007442F7" w:rsidRPr="00667444" w:rsidRDefault="0003725C" w:rsidP="00037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Порядка составляет </w:t>
      </w:r>
      <w:r w:rsidR="009258E8"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8E8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даты размещения проекта муниципального нормативного правового акта в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>сети Интернет для обеспечения проведения независимой антикоррупционной экспертизы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01ED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ED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83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601ED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ED3">
        <w:rPr>
          <w:rFonts w:ascii="Times New Roman" w:eastAsia="Times New Roman" w:hAnsi="Times New Roman" w:cs="Times New Roman"/>
          <w:sz w:val="28"/>
          <w:szCs w:val="28"/>
        </w:rPr>
        <w:t xml:space="preserve">ноября 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ased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mo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schekino</w:t>
      </w:r>
      <w:bookmarkStart w:id="0" w:name="_GoBack"/>
      <w:bookmarkEnd w:id="0"/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tularegion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7B2" w:rsidRPr="00D46483" w:rsidRDefault="00601ED3" w:rsidP="007442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D46483" w:rsidRPr="00D46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="00D46483" w:rsidRPr="00D4648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7442F7" w:rsidRDefault="007442F7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58E8" w:rsidRDefault="009258E8" w:rsidP="00D464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</w:t>
      </w:r>
      <w:r w:rsidR="00351534">
        <w:rPr>
          <w:rFonts w:ascii="Times New Roman" w:eastAsia="Times New Roman" w:hAnsi="Times New Roman" w:cs="Times New Roman"/>
          <w:sz w:val="28"/>
          <w:szCs w:val="28"/>
        </w:rPr>
        <w:t>имущественных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58E8" w:rsidRDefault="009258E8" w:rsidP="00D464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отношений управления архитектуры, </w:t>
      </w:r>
    </w:p>
    <w:p w:rsidR="009258E8" w:rsidRDefault="009258E8" w:rsidP="00D464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земельных и имущественных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Е.Н. Ларичева</w:t>
      </w:r>
    </w:p>
    <w:p w:rsidR="00D46483" w:rsidRPr="00D46483" w:rsidRDefault="00D46483" w:rsidP="00D4648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46483" w:rsidRPr="00D46483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2F7"/>
    <w:rsid w:val="0003725C"/>
    <w:rsid w:val="00351534"/>
    <w:rsid w:val="00383C49"/>
    <w:rsid w:val="0039790D"/>
    <w:rsid w:val="00496316"/>
    <w:rsid w:val="0051016F"/>
    <w:rsid w:val="00546BBA"/>
    <w:rsid w:val="00601B84"/>
    <w:rsid w:val="00601ED3"/>
    <w:rsid w:val="007347B2"/>
    <w:rsid w:val="007442F7"/>
    <w:rsid w:val="009258E8"/>
    <w:rsid w:val="009A3A70"/>
    <w:rsid w:val="00A330F6"/>
    <w:rsid w:val="00A90F03"/>
    <w:rsid w:val="00CB1C89"/>
    <w:rsid w:val="00CB52B2"/>
    <w:rsid w:val="00CE3DAA"/>
    <w:rsid w:val="00D46483"/>
    <w:rsid w:val="00DB285F"/>
    <w:rsid w:val="00DB7B32"/>
    <w:rsid w:val="00EF477A"/>
    <w:rsid w:val="00F7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12</cp:revision>
  <cp:lastPrinted>2017-11-13T12:11:00Z</cp:lastPrinted>
  <dcterms:created xsi:type="dcterms:W3CDTF">2016-09-23T08:17:00Z</dcterms:created>
  <dcterms:modified xsi:type="dcterms:W3CDTF">2017-11-13T12:12:00Z</dcterms:modified>
</cp:coreProperties>
</file>