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E125F" w:rsidRPr="00A96F47" w:rsidRDefault="00E727C9" w:rsidP="005F6D36">
      <w:pPr>
        <w:jc w:val="center"/>
        <w:rPr>
          <w:rFonts w:ascii="PT Astra Serif" w:hAnsi="PT Astra Serif"/>
        </w:rPr>
      </w:pPr>
      <w:r w:rsidRPr="00A96F47">
        <w:rPr>
          <w:rFonts w:ascii="PT Astra Serif" w:hAnsi="PT Astra Serif"/>
          <w:snapToGrid w:val="0"/>
          <w:color w:val="000000"/>
          <w:w w:val="0"/>
          <w:sz w:val="0"/>
          <w:szCs w:val="0"/>
          <w:u w:color="000000"/>
          <w:bdr w:val="none" w:sz="0" w:space="0" w:color="000000"/>
          <w:shd w:val="clear" w:color="000000" w:fill="000000"/>
          <w:lang w:val="x-none" w:eastAsia="x-none" w:bidi="x-none"/>
        </w:rPr>
        <w:t xml:space="preserve"> </w:t>
      </w:r>
      <w:r w:rsidR="00F96022" w:rsidRPr="00A96F47">
        <w:rPr>
          <w:rFonts w:ascii="PT Astra Serif" w:eastAsia="Lucida Sans Unicode" w:hAnsi="PT Astra Serif"/>
          <w:b/>
          <w:noProof/>
          <w:kern w:val="1"/>
          <w:lang w:eastAsia="ru-RU"/>
        </w:rPr>
        <w:drawing>
          <wp:inline distT="0" distB="0" distL="0" distR="0" wp14:anchorId="2661DB96" wp14:editId="1331BE78">
            <wp:extent cx="614529" cy="771525"/>
            <wp:effectExtent l="0" t="0" r="0" b="0"/>
            <wp:docPr id="1" name="Рисунок 1" descr="D:\МОИ\ШАБЛОНЫ БЛАНКОВ\МО_Бланки\Герб\Щекинский 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ШАБЛОНЫ БЛАНКОВ\МО_Бланки\Герб\Щекинский р-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60" cy="791651"/>
                    </a:xfrm>
                    <a:prstGeom prst="rect">
                      <a:avLst/>
                    </a:prstGeom>
                    <a:noFill/>
                    <a:ln>
                      <a:noFill/>
                    </a:ln>
                  </pic:spPr>
                </pic:pic>
              </a:graphicData>
            </a:graphic>
          </wp:inline>
        </w:drawing>
      </w:r>
    </w:p>
    <w:p w:rsidR="00E06FAE" w:rsidRPr="00A96F47" w:rsidRDefault="00E727C9" w:rsidP="00E06FAE">
      <w:pPr>
        <w:jc w:val="center"/>
        <w:rPr>
          <w:rFonts w:ascii="PT Astra Serif" w:hAnsi="PT Astra Serif"/>
          <w:b/>
          <w:sz w:val="34"/>
        </w:rPr>
      </w:pPr>
      <w:r w:rsidRPr="00A96F47">
        <w:rPr>
          <w:rFonts w:ascii="PT Astra Serif" w:hAnsi="PT Astra Serif"/>
          <w:b/>
          <w:sz w:val="34"/>
        </w:rPr>
        <w:t xml:space="preserve">АДМИНИСТРАЦИЯ </w:t>
      </w:r>
    </w:p>
    <w:p w:rsidR="00E06FAE" w:rsidRPr="00A96F47" w:rsidRDefault="00E727C9" w:rsidP="00E06FAE">
      <w:pPr>
        <w:jc w:val="center"/>
        <w:rPr>
          <w:rFonts w:ascii="PT Astra Serif" w:hAnsi="PT Astra Serif"/>
          <w:b/>
          <w:sz w:val="34"/>
        </w:rPr>
      </w:pPr>
      <w:r w:rsidRPr="00A96F47">
        <w:rPr>
          <w:rFonts w:ascii="PT Astra Serif" w:hAnsi="PT Astra Serif"/>
          <w:b/>
          <w:sz w:val="34"/>
        </w:rPr>
        <w:t>МУНИЦИПАЛЬНОГО</w:t>
      </w:r>
      <w:r w:rsidR="00E06FAE" w:rsidRPr="00A96F47">
        <w:rPr>
          <w:rFonts w:ascii="PT Astra Serif" w:hAnsi="PT Astra Serif"/>
          <w:b/>
          <w:sz w:val="34"/>
        </w:rPr>
        <w:t xml:space="preserve"> </w:t>
      </w:r>
      <w:r w:rsidRPr="00A96F47">
        <w:rPr>
          <w:rFonts w:ascii="PT Astra Serif" w:hAnsi="PT Astra Serif"/>
          <w:b/>
          <w:sz w:val="34"/>
        </w:rPr>
        <w:t xml:space="preserve">ОБРАЗОВАНИЯ </w:t>
      </w:r>
    </w:p>
    <w:p w:rsidR="00E727C9" w:rsidRPr="00A96F47" w:rsidRDefault="00F96022" w:rsidP="00E06FAE">
      <w:pPr>
        <w:jc w:val="center"/>
        <w:rPr>
          <w:rFonts w:ascii="PT Astra Serif" w:hAnsi="PT Astra Serif"/>
          <w:b/>
          <w:sz w:val="34"/>
        </w:rPr>
      </w:pPr>
      <w:r w:rsidRPr="00A96F47">
        <w:rPr>
          <w:rFonts w:ascii="PT Astra Serif" w:hAnsi="PT Astra Serif"/>
          <w:b/>
          <w:sz w:val="34"/>
        </w:rPr>
        <w:t xml:space="preserve">ЩЁКИНСКИЙ </w:t>
      </w:r>
      <w:r w:rsidR="00E727C9" w:rsidRPr="00A96F47">
        <w:rPr>
          <w:rFonts w:ascii="PT Astra Serif" w:hAnsi="PT Astra Serif"/>
          <w:b/>
          <w:sz w:val="34"/>
        </w:rPr>
        <w:t xml:space="preserve">РАЙОН </w:t>
      </w:r>
    </w:p>
    <w:p w:rsidR="00E727C9" w:rsidRPr="00A96F47" w:rsidRDefault="00E727C9" w:rsidP="00E727C9">
      <w:pPr>
        <w:spacing w:before="200" w:line="200" w:lineRule="exact"/>
        <w:jc w:val="center"/>
        <w:rPr>
          <w:rFonts w:ascii="PT Astra Serif" w:hAnsi="PT Astra Serif"/>
          <w:b/>
          <w:sz w:val="33"/>
          <w:szCs w:val="33"/>
        </w:rPr>
      </w:pPr>
    </w:p>
    <w:p w:rsidR="005F6D36" w:rsidRPr="00A96F47" w:rsidRDefault="005F6D36" w:rsidP="00E727C9">
      <w:pPr>
        <w:spacing w:before="200" w:line="200" w:lineRule="exact"/>
        <w:jc w:val="center"/>
        <w:rPr>
          <w:rFonts w:ascii="PT Astra Serif" w:hAnsi="PT Astra Serif"/>
          <w:b/>
          <w:sz w:val="33"/>
          <w:szCs w:val="33"/>
        </w:rPr>
      </w:pPr>
      <w:r w:rsidRPr="00A96F47">
        <w:rPr>
          <w:rFonts w:ascii="PT Astra Serif" w:hAnsi="PT Astra Serif"/>
          <w:b/>
          <w:sz w:val="33"/>
          <w:szCs w:val="33"/>
        </w:rPr>
        <w:t>ПОСТАНОВЛЕНИЕ</w:t>
      </w:r>
    </w:p>
    <w:p w:rsidR="005B2800" w:rsidRPr="00A96F47" w:rsidRDefault="005B2800"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A96F47" w:rsidTr="00BA4658">
        <w:trPr>
          <w:trHeight w:val="146"/>
        </w:trPr>
        <w:tc>
          <w:tcPr>
            <w:tcW w:w="5846" w:type="dxa"/>
            <w:shd w:val="clear" w:color="auto" w:fill="auto"/>
          </w:tcPr>
          <w:p w:rsidR="005B2800" w:rsidRPr="00A96F47" w:rsidRDefault="00387257" w:rsidP="001813C2">
            <w:pPr>
              <w:pStyle w:val="aff6"/>
              <w:rPr>
                <w:rFonts w:ascii="PT Astra Serif" w:eastAsia="Calibri" w:hAnsi="PT Astra Serif"/>
                <w:sz w:val="28"/>
                <w:szCs w:val="28"/>
                <w:lang w:eastAsia="en-US"/>
              </w:rPr>
            </w:pPr>
            <w:r>
              <w:rPr>
                <w:rFonts w:ascii="PT Astra Serif" w:eastAsia="Calibri" w:hAnsi="PT Astra Serif"/>
                <w:sz w:val="28"/>
                <w:szCs w:val="28"/>
                <w:lang w:eastAsia="en-US"/>
              </w:rPr>
              <w:t>о</w:t>
            </w:r>
            <w:r w:rsidR="002A16C1" w:rsidRPr="00A96F47">
              <w:rPr>
                <w:rFonts w:ascii="PT Astra Serif" w:eastAsia="Calibri" w:hAnsi="PT Astra Serif"/>
                <w:sz w:val="28"/>
                <w:szCs w:val="28"/>
                <w:lang w:eastAsia="en-US"/>
              </w:rPr>
              <w:t>т</w:t>
            </w:r>
            <w:r w:rsidR="00166DC3">
              <w:rPr>
                <w:rFonts w:ascii="PT Astra Serif" w:eastAsia="Calibri" w:hAnsi="PT Astra Serif"/>
                <w:sz w:val="28"/>
                <w:szCs w:val="28"/>
                <w:lang w:eastAsia="en-US"/>
              </w:rPr>
              <w:t xml:space="preserve"> </w:t>
            </w:r>
            <w:r w:rsidR="00D459B4">
              <w:rPr>
                <w:rFonts w:ascii="PT Astra Serif" w:eastAsia="Calibri" w:hAnsi="PT Astra Serif"/>
                <w:sz w:val="28"/>
                <w:szCs w:val="28"/>
                <w:lang w:eastAsia="en-US"/>
              </w:rPr>
              <w:t xml:space="preserve"> </w:t>
            </w:r>
            <w:r w:rsidR="00D459B4" w:rsidRPr="00D459B4">
              <w:rPr>
                <w:rFonts w:ascii="PT Astra Serif" w:eastAsia="Calibri" w:hAnsi="PT Astra Serif"/>
                <w:sz w:val="28"/>
                <w:szCs w:val="28"/>
                <w:lang w:eastAsia="en-US"/>
              </w:rPr>
              <w:t>12.04.2024</w:t>
            </w:r>
          </w:p>
        </w:tc>
        <w:tc>
          <w:tcPr>
            <w:tcW w:w="2409" w:type="dxa"/>
            <w:shd w:val="clear" w:color="auto" w:fill="auto"/>
          </w:tcPr>
          <w:p w:rsidR="005B2800" w:rsidRPr="00A96F47" w:rsidRDefault="002A16C1" w:rsidP="001813C2">
            <w:pPr>
              <w:pStyle w:val="aff6"/>
              <w:rPr>
                <w:rFonts w:ascii="PT Astra Serif" w:eastAsia="Calibri" w:hAnsi="PT Astra Serif"/>
                <w:sz w:val="28"/>
                <w:szCs w:val="28"/>
                <w:lang w:eastAsia="en-US"/>
              </w:rPr>
            </w:pPr>
            <w:r w:rsidRPr="00A96F47">
              <w:rPr>
                <w:rFonts w:ascii="PT Astra Serif" w:eastAsia="Calibri" w:hAnsi="PT Astra Serif"/>
                <w:sz w:val="28"/>
                <w:szCs w:val="28"/>
                <w:lang w:eastAsia="en-US"/>
              </w:rPr>
              <w:t>№</w:t>
            </w:r>
            <w:r w:rsidR="00166DC3">
              <w:rPr>
                <w:rFonts w:ascii="PT Astra Serif" w:eastAsia="Calibri" w:hAnsi="PT Astra Serif"/>
                <w:sz w:val="28"/>
                <w:szCs w:val="28"/>
                <w:lang w:eastAsia="en-US"/>
              </w:rPr>
              <w:t xml:space="preserve"> </w:t>
            </w:r>
            <w:r w:rsidR="00D459B4">
              <w:rPr>
                <w:rFonts w:ascii="PT Astra Serif" w:eastAsia="Calibri" w:hAnsi="PT Astra Serif"/>
                <w:sz w:val="28"/>
                <w:szCs w:val="28"/>
                <w:lang w:eastAsia="en-US"/>
              </w:rPr>
              <w:t xml:space="preserve"> 4 – 424</w:t>
            </w:r>
          </w:p>
        </w:tc>
      </w:tr>
    </w:tbl>
    <w:p w:rsidR="005B2800" w:rsidRPr="00387257" w:rsidRDefault="005B2800">
      <w:pPr>
        <w:rPr>
          <w:rFonts w:ascii="PT Astra Serif" w:hAnsi="PT Astra Serif" w:cs="PT Astra Serif"/>
          <w:sz w:val="22"/>
          <w:szCs w:val="22"/>
        </w:rPr>
      </w:pPr>
    </w:p>
    <w:p w:rsidR="00875D89" w:rsidRDefault="00875D89" w:rsidP="006D28D7">
      <w:pPr>
        <w:tabs>
          <w:tab w:val="left" w:pos="708"/>
        </w:tabs>
        <w:jc w:val="center"/>
        <w:rPr>
          <w:rFonts w:ascii="PT Astra Serif" w:hAnsi="PT Astra Serif"/>
          <w:b/>
          <w:sz w:val="28"/>
          <w:szCs w:val="28"/>
        </w:rPr>
      </w:pPr>
    </w:p>
    <w:p w:rsidR="00387257" w:rsidRDefault="006D28D7" w:rsidP="006D28D7">
      <w:pPr>
        <w:tabs>
          <w:tab w:val="left" w:pos="708"/>
        </w:tabs>
        <w:jc w:val="center"/>
        <w:rPr>
          <w:rFonts w:ascii="PT Astra Serif" w:hAnsi="PT Astra Serif"/>
          <w:b/>
          <w:sz w:val="28"/>
          <w:szCs w:val="28"/>
        </w:rPr>
      </w:pPr>
      <w:bookmarkStart w:id="0" w:name="_GoBack"/>
      <w:r w:rsidRPr="006D28D7">
        <w:rPr>
          <w:rFonts w:ascii="PT Astra Serif" w:hAnsi="PT Astra Serif"/>
          <w:b/>
          <w:sz w:val="28"/>
          <w:szCs w:val="28"/>
        </w:rPr>
        <w:t xml:space="preserve">Об актуализации схемы теплоснабжения </w:t>
      </w:r>
    </w:p>
    <w:p w:rsidR="006D28D7" w:rsidRDefault="006D28D7" w:rsidP="006D28D7">
      <w:pPr>
        <w:tabs>
          <w:tab w:val="left" w:pos="708"/>
        </w:tabs>
        <w:jc w:val="center"/>
        <w:rPr>
          <w:rFonts w:ascii="PT Astra Serif" w:hAnsi="PT Astra Serif"/>
          <w:b/>
          <w:sz w:val="28"/>
          <w:szCs w:val="28"/>
        </w:rPr>
      </w:pPr>
      <w:r w:rsidRPr="006D28D7">
        <w:rPr>
          <w:rFonts w:ascii="PT Astra Serif" w:hAnsi="PT Astra Serif"/>
          <w:b/>
          <w:sz w:val="28"/>
          <w:szCs w:val="28"/>
        </w:rPr>
        <w:t>в муниципальном</w:t>
      </w:r>
      <w:r w:rsidR="00387257">
        <w:rPr>
          <w:rFonts w:ascii="PT Astra Serif" w:hAnsi="PT Astra Serif"/>
          <w:b/>
          <w:sz w:val="28"/>
          <w:szCs w:val="28"/>
        </w:rPr>
        <w:t xml:space="preserve"> </w:t>
      </w:r>
      <w:r>
        <w:rPr>
          <w:rFonts w:ascii="PT Astra Serif" w:hAnsi="PT Astra Serif"/>
          <w:b/>
          <w:sz w:val="28"/>
          <w:szCs w:val="28"/>
        </w:rPr>
        <w:t>о</w:t>
      </w:r>
      <w:r w:rsidRPr="006D28D7">
        <w:rPr>
          <w:rFonts w:ascii="PT Astra Serif" w:hAnsi="PT Astra Serif"/>
          <w:b/>
          <w:sz w:val="28"/>
          <w:szCs w:val="28"/>
        </w:rPr>
        <w:t xml:space="preserve">бразовании </w:t>
      </w:r>
      <w:r w:rsidR="004B4812">
        <w:rPr>
          <w:rFonts w:ascii="PT Astra Serif" w:hAnsi="PT Astra Serif"/>
          <w:b/>
          <w:sz w:val="28"/>
          <w:szCs w:val="28"/>
        </w:rPr>
        <w:t>Огаревско</w:t>
      </w:r>
      <w:r w:rsidR="005363B1">
        <w:rPr>
          <w:rFonts w:ascii="PT Astra Serif" w:hAnsi="PT Astra Serif"/>
          <w:b/>
          <w:sz w:val="28"/>
          <w:szCs w:val="28"/>
        </w:rPr>
        <w:t>е</w:t>
      </w:r>
      <w:r w:rsidRPr="006D28D7">
        <w:rPr>
          <w:rFonts w:ascii="PT Astra Serif" w:hAnsi="PT Astra Serif"/>
          <w:b/>
          <w:sz w:val="28"/>
          <w:szCs w:val="28"/>
        </w:rPr>
        <w:t xml:space="preserve"> Щекинского района</w:t>
      </w:r>
      <w:bookmarkEnd w:id="0"/>
    </w:p>
    <w:p w:rsidR="006D28D7" w:rsidRDefault="006D28D7" w:rsidP="006D28D7">
      <w:pPr>
        <w:tabs>
          <w:tab w:val="left" w:pos="708"/>
        </w:tabs>
        <w:jc w:val="center"/>
        <w:rPr>
          <w:rFonts w:ascii="PT Astra Serif" w:hAnsi="PT Astra Serif"/>
          <w:b/>
          <w:sz w:val="22"/>
          <w:szCs w:val="22"/>
        </w:rPr>
      </w:pPr>
    </w:p>
    <w:p w:rsidR="00875D89" w:rsidRPr="00387257" w:rsidRDefault="00875D89" w:rsidP="006D28D7">
      <w:pPr>
        <w:tabs>
          <w:tab w:val="left" w:pos="708"/>
        </w:tabs>
        <w:jc w:val="center"/>
        <w:rPr>
          <w:rFonts w:ascii="PT Astra Serif" w:hAnsi="PT Astra Serif"/>
          <w:b/>
          <w:sz w:val="22"/>
          <w:szCs w:val="22"/>
        </w:rPr>
      </w:pPr>
    </w:p>
    <w:p w:rsidR="006D28D7" w:rsidRPr="006D28D7" w:rsidRDefault="006D28D7" w:rsidP="00875D89">
      <w:pPr>
        <w:tabs>
          <w:tab w:val="left" w:pos="708"/>
        </w:tabs>
        <w:spacing w:line="360" w:lineRule="exact"/>
        <w:ind w:firstLine="709"/>
        <w:jc w:val="both"/>
        <w:rPr>
          <w:rFonts w:ascii="PT Astra Serif" w:hAnsi="PT Astra Serif"/>
          <w:sz w:val="28"/>
          <w:szCs w:val="28"/>
        </w:rPr>
      </w:pPr>
      <w:r w:rsidRPr="006D28D7">
        <w:rPr>
          <w:rFonts w:ascii="PT Astra Serif" w:hAnsi="PT Astra Serif"/>
          <w:sz w:val="28"/>
          <w:szCs w:val="28"/>
        </w:rPr>
        <w:t xml:space="preserve">В соответствии с пунктом 6 статьи 6 главы 2 Федерального Закона от 27.07.2010 № 190-ФЗ «О теплоснабжении»,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на основании </w:t>
      </w:r>
      <w:r w:rsidR="00CB1475" w:rsidRPr="00CB1475">
        <w:rPr>
          <w:rFonts w:ascii="PT Astra Serif" w:hAnsi="PT Astra Serif"/>
          <w:sz w:val="28"/>
          <w:szCs w:val="28"/>
        </w:rPr>
        <w:t>Решени</w:t>
      </w:r>
      <w:r w:rsidR="00CB1475">
        <w:rPr>
          <w:rFonts w:ascii="PT Astra Serif" w:hAnsi="PT Astra Serif"/>
          <w:sz w:val="28"/>
          <w:szCs w:val="28"/>
        </w:rPr>
        <w:t>я</w:t>
      </w:r>
      <w:r w:rsidR="00CB1475" w:rsidRPr="00CB1475">
        <w:rPr>
          <w:rFonts w:ascii="PT Astra Serif" w:hAnsi="PT Astra Serif"/>
          <w:sz w:val="28"/>
          <w:szCs w:val="28"/>
        </w:rPr>
        <w:t xml:space="preserve"> Собрания представителей Щекинского района от 13.07.2018 №69/605 </w:t>
      </w:r>
      <w:r w:rsidR="00CB1475">
        <w:rPr>
          <w:rFonts w:ascii="PT Astra Serif" w:hAnsi="PT Astra Serif"/>
          <w:sz w:val="28"/>
          <w:szCs w:val="28"/>
        </w:rPr>
        <w:t>«</w:t>
      </w:r>
      <w:r w:rsidR="00CB1475" w:rsidRPr="00CB1475">
        <w:rPr>
          <w:rFonts w:ascii="PT Astra Serif" w:hAnsi="PT Astra Serif"/>
          <w:sz w:val="28"/>
          <w:szCs w:val="28"/>
        </w:rPr>
        <w:t>Об утверждении Генерального плана муниципального образован</w:t>
      </w:r>
      <w:r w:rsidR="00CB1475">
        <w:rPr>
          <w:rFonts w:ascii="PT Astra Serif" w:hAnsi="PT Astra Serif"/>
          <w:sz w:val="28"/>
          <w:szCs w:val="28"/>
        </w:rPr>
        <w:t xml:space="preserve">ия Огаревское Щекинского района», </w:t>
      </w:r>
      <w:r w:rsidRPr="006D28D7">
        <w:rPr>
          <w:rFonts w:ascii="PT Astra Serif" w:hAnsi="PT Astra Serif"/>
          <w:sz w:val="28"/>
          <w:szCs w:val="28"/>
        </w:rPr>
        <w:t>Устава муниципального образования Щекинский район администрация муниципального образования Щекинский район ПОСТАНОВЛЯЕТ:</w:t>
      </w:r>
    </w:p>
    <w:p w:rsidR="006D28D7" w:rsidRPr="006D28D7" w:rsidRDefault="006D28D7" w:rsidP="00875D89">
      <w:pPr>
        <w:tabs>
          <w:tab w:val="left" w:pos="708"/>
        </w:tabs>
        <w:spacing w:line="360" w:lineRule="exact"/>
        <w:ind w:firstLine="709"/>
        <w:jc w:val="both"/>
        <w:rPr>
          <w:rFonts w:ascii="PT Astra Serif" w:hAnsi="PT Astra Serif"/>
          <w:sz w:val="28"/>
          <w:szCs w:val="28"/>
        </w:rPr>
      </w:pPr>
      <w:r w:rsidRPr="006D28D7">
        <w:rPr>
          <w:rFonts w:ascii="PT Astra Serif" w:hAnsi="PT Astra Serif"/>
          <w:sz w:val="28"/>
          <w:szCs w:val="28"/>
        </w:rPr>
        <w:t xml:space="preserve">1. Актуализировать схему теплоснабжения </w:t>
      </w:r>
      <w:r w:rsidR="00330E31">
        <w:rPr>
          <w:rFonts w:ascii="PT Astra Serif" w:hAnsi="PT Astra Serif"/>
          <w:sz w:val="28"/>
          <w:szCs w:val="28"/>
        </w:rPr>
        <w:t xml:space="preserve">в </w:t>
      </w:r>
      <w:r w:rsidRPr="006D28D7">
        <w:rPr>
          <w:rFonts w:ascii="PT Astra Serif" w:hAnsi="PT Astra Serif"/>
          <w:sz w:val="28"/>
          <w:szCs w:val="28"/>
        </w:rPr>
        <w:t>муниципально</w:t>
      </w:r>
      <w:r w:rsidR="00330E31">
        <w:rPr>
          <w:rFonts w:ascii="PT Astra Serif" w:hAnsi="PT Astra Serif"/>
          <w:sz w:val="28"/>
          <w:szCs w:val="28"/>
        </w:rPr>
        <w:t>м</w:t>
      </w:r>
      <w:r w:rsidRPr="006D28D7">
        <w:rPr>
          <w:rFonts w:ascii="PT Astra Serif" w:hAnsi="PT Astra Serif"/>
          <w:sz w:val="28"/>
          <w:szCs w:val="28"/>
        </w:rPr>
        <w:t xml:space="preserve"> образовани</w:t>
      </w:r>
      <w:r w:rsidR="00330E31">
        <w:rPr>
          <w:rFonts w:ascii="PT Astra Serif" w:hAnsi="PT Astra Serif"/>
          <w:sz w:val="28"/>
          <w:szCs w:val="28"/>
        </w:rPr>
        <w:t>и</w:t>
      </w:r>
      <w:r w:rsidRPr="006D28D7">
        <w:rPr>
          <w:rFonts w:ascii="PT Astra Serif" w:hAnsi="PT Astra Serif"/>
          <w:sz w:val="28"/>
          <w:szCs w:val="28"/>
        </w:rPr>
        <w:t xml:space="preserve"> </w:t>
      </w:r>
      <w:r w:rsidR="004B4812">
        <w:rPr>
          <w:rFonts w:ascii="PT Astra Serif" w:hAnsi="PT Astra Serif"/>
          <w:sz w:val="28"/>
          <w:szCs w:val="28"/>
        </w:rPr>
        <w:t>Огарев</w:t>
      </w:r>
      <w:r w:rsidR="005363B1">
        <w:rPr>
          <w:rFonts w:ascii="PT Astra Serif" w:hAnsi="PT Astra Serif"/>
          <w:sz w:val="28"/>
          <w:szCs w:val="28"/>
        </w:rPr>
        <w:t xml:space="preserve">ское </w:t>
      </w:r>
      <w:r w:rsidRPr="006D28D7">
        <w:rPr>
          <w:rFonts w:ascii="PT Astra Serif" w:hAnsi="PT Astra Serif"/>
          <w:sz w:val="28"/>
          <w:szCs w:val="28"/>
        </w:rPr>
        <w:t xml:space="preserve">Щекинского района </w:t>
      </w:r>
      <w:r w:rsidR="005363B1">
        <w:rPr>
          <w:rFonts w:ascii="PT Astra Serif" w:hAnsi="PT Astra Serif"/>
          <w:sz w:val="28"/>
          <w:szCs w:val="28"/>
        </w:rPr>
        <w:t xml:space="preserve">на период </w:t>
      </w:r>
      <w:r w:rsidR="005363B1" w:rsidRPr="008A0745">
        <w:rPr>
          <w:rFonts w:ascii="PT Astra Serif" w:hAnsi="PT Astra Serif"/>
          <w:bCs/>
          <w:sz w:val="28"/>
          <w:szCs w:val="28"/>
          <w:lang w:eastAsia="en-US"/>
        </w:rPr>
        <w:t>на период с 20</w:t>
      </w:r>
      <w:r w:rsidR="005363B1">
        <w:rPr>
          <w:rFonts w:ascii="PT Astra Serif" w:hAnsi="PT Astra Serif"/>
          <w:bCs/>
          <w:sz w:val="28"/>
          <w:szCs w:val="28"/>
          <w:lang w:eastAsia="en-US"/>
        </w:rPr>
        <w:t>2</w:t>
      </w:r>
      <w:r w:rsidR="004B4812">
        <w:rPr>
          <w:rFonts w:ascii="PT Astra Serif" w:hAnsi="PT Astra Serif"/>
          <w:bCs/>
          <w:sz w:val="28"/>
          <w:szCs w:val="28"/>
          <w:lang w:eastAsia="en-US"/>
        </w:rPr>
        <w:t>4</w:t>
      </w:r>
      <w:r w:rsidR="005363B1" w:rsidRPr="008A0745">
        <w:rPr>
          <w:rFonts w:ascii="PT Astra Serif" w:hAnsi="PT Astra Serif"/>
          <w:bCs/>
          <w:sz w:val="28"/>
          <w:szCs w:val="28"/>
          <w:lang w:eastAsia="en-US"/>
        </w:rPr>
        <w:t xml:space="preserve"> по 20</w:t>
      </w:r>
      <w:r w:rsidR="004B4812">
        <w:rPr>
          <w:rFonts w:ascii="PT Astra Serif" w:hAnsi="PT Astra Serif"/>
          <w:bCs/>
          <w:sz w:val="28"/>
          <w:szCs w:val="28"/>
          <w:lang w:eastAsia="en-US"/>
        </w:rPr>
        <w:t>41</w:t>
      </w:r>
      <w:r w:rsidR="005363B1" w:rsidRPr="008A0745">
        <w:rPr>
          <w:rFonts w:ascii="PT Astra Serif" w:hAnsi="PT Astra Serif"/>
          <w:bCs/>
          <w:sz w:val="28"/>
          <w:szCs w:val="28"/>
          <w:lang w:eastAsia="en-US"/>
        </w:rPr>
        <w:t xml:space="preserve"> годы</w:t>
      </w:r>
      <w:r w:rsidR="005363B1" w:rsidRPr="006D28D7">
        <w:rPr>
          <w:rFonts w:ascii="PT Astra Serif" w:hAnsi="PT Astra Serif"/>
          <w:sz w:val="28"/>
          <w:szCs w:val="28"/>
        </w:rPr>
        <w:t xml:space="preserve"> </w:t>
      </w:r>
      <w:r w:rsidRPr="006D28D7">
        <w:rPr>
          <w:rFonts w:ascii="PT Astra Serif" w:hAnsi="PT Astra Serif"/>
          <w:sz w:val="28"/>
          <w:szCs w:val="28"/>
        </w:rPr>
        <w:t>(приложение).</w:t>
      </w:r>
    </w:p>
    <w:p w:rsidR="006D28D7" w:rsidRPr="004B4812" w:rsidRDefault="005363B1" w:rsidP="00875D89">
      <w:pPr>
        <w:spacing w:line="360" w:lineRule="exact"/>
        <w:ind w:firstLine="709"/>
        <w:jc w:val="both"/>
        <w:rPr>
          <w:rFonts w:ascii="PT Astra Serif" w:hAnsi="PT Astra Serif"/>
          <w:bCs/>
          <w:sz w:val="28"/>
          <w:szCs w:val="28"/>
        </w:rPr>
      </w:pPr>
      <w:r>
        <w:rPr>
          <w:rFonts w:ascii="PT Astra Serif" w:hAnsi="PT Astra Serif"/>
          <w:sz w:val="28"/>
          <w:szCs w:val="28"/>
        </w:rPr>
        <w:t>2</w:t>
      </w:r>
      <w:r w:rsidR="006D28D7" w:rsidRPr="006D28D7">
        <w:rPr>
          <w:rFonts w:ascii="PT Astra Serif" w:hAnsi="PT Astra Serif"/>
          <w:sz w:val="28"/>
          <w:szCs w:val="28"/>
        </w:rPr>
        <w:t>. </w:t>
      </w:r>
      <w:r w:rsidR="004B4812" w:rsidRPr="006D28D7">
        <w:rPr>
          <w:rFonts w:ascii="PT Astra Serif" w:hAnsi="PT Astra Serif"/>
          <w:sz w:val="28"/>
          <w:szCs w:val="28"/>
        </w:rPr>
        <w:t xml:space="preserve">Определить </w:t>
      </w:r>
      <w:r w:rsidR="004B4812">
        <w:rPr>
          <w:rFonts w:ascii="PT Astra Serif" w:hAnsi="PT Astra Serif"/>
          <w:bCs/>
          <w:sz w:val="28"/>
          <w:szCs w:val="28"/>
          <w:lang w:eastAsia="en-US"/>
        </w:rPr>
        <w:t xml:space="preserve">муниципальное казенное предприятие «Огаревское жилищно-коммунальное хозяйство Щекинского района (далее - </w:t>
      </w:r>
      <w:r w:rsidR="004B4812" w:rsidRPr="008A0745">
        <w:rPr>
          <w:rFonts w:ascii="PT Astra Serif" w:hAnsi="PT Astra Serif"/>
          <w:bCs/>
          <w:sz w:val="28"/>
          <w:szCs w:val="28"/>
          <w:lang w:eastAsia="en-US"/>
        </w:rPr>
        <w:t>МКП </w:t>
      </w:r>
      <w:r w:rsidR="004B4812" w:rsidRPr="008A0745">
        <w:rPr>
          <w:rFonts w:ascii="PT Astra Serif" w:hAnsi="PT Astra Serif"/>
          <w:bCs/>
          <w:sz w:val="28"/>
          <w:szCs w:val="28"/>
        </w:rPr>
        <w:t>«Огаревское ЖКХ»</w:t>
      </w:r>
      <w:r w:rsidR="004B4812">
        <w:rPr>
          <w:rFonts w:ascii="PT Astra Serif" w:hAnsi="PT Astra Serif"/>
          <w:bCs/>
          <w:sz w:val="28"/>
          <w:szCs w:val="28"/>
        </w:rPr>
        <w:t xml:space="preserve">) </w:t>
      </w:r>
      <w:r w:rsidR="004B4812" w:rsidRPr="006D28D7">
        <w:rPr>
          <w:rFonts w:ascii="PT Astra Serif" w:hAnsi="PT Astra Serif"/>
          <w:sz w:val="28"/>
          <w:szCs w:val="28"/>
        </w:rPr>
        <w:t xml:space="preserve">единой теплоснабжающей организацией в муниципальном образовании </w:t>
      </w:r>
      <w:r w:rsidR="004B4812">
        <w:rPr>
          <w:rFonts w:ascii="PT Astra Serif" w:hAnsi="PT Astra Serif"/>
          <w:sz w:val="28"/>
          <w:szCs w:val="28"/>
        </w:rPr>
        <w:t>Огаревское</w:t>
      </w:r>
      <w:r w:rsidR="004B4812" w:rsidRPr="006D28D7">
        <w:rPr>
          <w:rFonts w:ascii="PT Astra Serif" w:hAnsi="PT Astra Serif"/>
          <w:sz w:val="28"/>
          <w:szCs w:val="28"/>
        </w:rPr>
        <w:t xml:space="preserve"> Щекинского района.</w:t>
      </w:r>
    </w:p>
    <w:p w:rsidR="004B4812" w:rsidRPr="006D28D7" w:rsidRDefault="004B4812" w:rsidP="00875D89">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3</w:t>
      </w:r>
      <w:r w:rsidRPr="006D28D7">
        <w:rPr>
          <w:rFonts w:ascii="PT Astra Serif" w:hAnsi="PT Astra Serif"/>
          <w:sz w:val="28"/>
          <w:szCs w:val="28"/>
        </w:rPr>
        <w:t xml:space="preserve">. Постановление обнародовать путем размещения на официальном Портале муниципального образования Щекинский район и </w:t>
      </w:r>
      <w:r w:rsidRPr="006D28D7">
        <w:rPr>
          <w:rFonts w:ascii="PT Astra Serif" w:hAnsi="PT Astra Serif"/>
          <w:sz w:val="28"/>
          <w:szCs w:val="28"/>
        </w:rPr>
        <w:lastRenderedPageBreak/>
        <w:t>на</w:t>
      </w:r>
      <w:r w:rsidR="00875D89">
        <w:rPr>
          <w:rFonts w:ascii="PT Astra Serif" w:hAnsi="PT Astra Serif"/>
          <w:sz w:val="28"/>
          <w:szCs w:val="28"/>
        </w:rPr>
        <w:t> </w:t>
      </w:r>
      <w:r w:rsidRPr="006D28D7">
        <w:rPr>
          <w:rFonts w:ascii="PT Astra Serif" w:hAnsi="PT Astra Serif"/>
          <w:sz w:val="28"/>
          <w:szCs w:val="28"/>
        </w:rPr>
        <w:t xml:space="preserve">информационном стенде администрации Щекинского района по адресу: Ленина пл., д. 1, г. Щекино, Тульская область. </w:t>
      </w:r>
    </w:p>
    <w:p w:rsidR="006D28D7" w:rsidRPr="006D28D7" w:rsidRDefault="004B4812" w:rsidP="00875D89">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4</w:t>
      </w:r>
      <w:r w:rsidR="006D28D7" w:rsidRPr="006D28D7">
        <w:rPr>
          <w:rFonts w:ascii="PT Astra Serif" w:hAnsi="PT Astra Serif"/>
          <w:sz w:val="28"/>
          <w:szCs w:val="28"/>
        </w:rPr>
        <w:t>. Постановление вступает в силу со дня официального обнародования.</w:t>
      </w:r>
    </w:p>
    <w:p w:rsidR="006D28D7" w:rsidRPr="00387257" w:rsidRDefault="006D28D7" w:rsidP="00387257">
      <w:pPr>
        <w:tabs>
          <w:tab w:val="left" w:pos="708"/>
        </w:tabs>
        <w:jc w:val="both"/>
        <w:rPr>
          <w:rFonts w:ascii="PT Astra Serif" w:hAnsi="PT Astra Serif"/>
          <w:sz w:val="20"/>
          <w:szCs w:val="20"/>
        </w:rPr>
      </w:pPr>
    </w:p>
    <w:p w:rsidR="00387257" w:rsidRDefault="00387257" w:rsidP="00387257">
      <w:pPr>
        <w:jc w:val="both"/>
        <w:rPr>
          <w:rFonts w:ascii="PT Astra Serif" w:hAnsi="PT Astra Serif" w:cs="PT Astra Serif"/>
          <w:sz w:val="20"/>
          <w:szCs w:val="20"/>
        </w:rPr>
      </w:pPr>
    </w:p>
    <w:p w:rsidR="00875D89" w:rsidRDefault="00875D89" w:rsidP="00387257">
      <w:pPr>
        <w:jc w:val="both"/>
        <w:rPr>
          <w:rFonts w:ascii="PT Astra Serif" w:hAnsi="PT Astra Serif" w:cs="PT Astra Serif"/>
          <w:sz w:val="20"/>
          <w:szCs w:val="20"/>
        </w:rPr>
      </w:pPr>
    </w:p>
    <w:p w:rsidR="00875D89" w:rsidRPr="00387257" w:rsidRDefault="00875D89" w:rsidP="00387257">
      <w:pPr>
        <w:jc w:val="both"/>
        <w:rPr>
          <w:rFonts w:ascii="PT Astra Serif" w:hAnsi="PT Astra Serif" w:cs="PT Astra Serif"/>
          <w:sz w:val="20"/>
          <w:szCs w:val="20"/>
        </w:rPr>
      </w:pPr>
    </w:p>
    <w:tbl>
      <w:tblPr>
        <w:tblStyle w:val="af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9"/>
        <w:gridCol w:w="2446"/>
        <w:gridCol w:w="2956"/>
      </w:tblGrid>
      <w:tr w:rsidR="00387257" w:rsidRPr="00276E92" w:rsidTr="00387257">
        <w:trPr>
          <w:trHeight w:val="229"/>
        </w:trPr>
        <w:tc>
          <w:tcPr>
            <w:tcW w:w="2178" w:type="pct"/>
          </w:tcPr>
          <w:p w:rsidR="00387257" w:rsidRPr="000D05A0" w:rsidRDefault="00387257" w:rsidP="00387257">
            <w:pPr>
              <w:pStyle w:val="aff6"/>
              <w:ind w:right="-119"/>
              <w:jc w:val="center"/>
              <w:rPr>
                <w:rFonts w:ascii="PT Astra Serif" w:hAnsi="PT Astra Serif"/>
                <w:b/>
              </w:rPr>
            </w:pPr>
            <w:r w:rsidRPr="000D05A0">
              <w:rPr>
                <w:rFonts w:ascii="PT Astra Serif" w:hAnsi="PT Astra Serif"/>
                <w:b/>
                <w:sz w:val="28"/>
                <w:szCs w:val="28"/>
              </w:rPr>
              <w:t xml:space="preserve">Глава администрации муниципального образования </w:t>
            </w:r>
            <w:r>
              <w:rPr>
                <w:rFonts w:ascii="PT Astra Serif" w:hAnsi="PT Astra Serif"/>
                <w:b/>
                <w:sz w:val="28"/>
                <w:szCs w:val="28"/>
              </w:rPr>
              <w:t xml:space="preserve">Щёкинский </w:t>
            </w:r>
            <w:r w:rsidRPr="000D05A0">
              <w:rPr>
                <w:rFonts w:ascii="PT Astra Serif" w:hAnsi="PT Astra Serif"/>
                <w:b/>
                <w:sz w:val="28"/>
                <w:szCs w:val="28"/>
              </w:rPr>
              <w:t>район</w:t>
            </w:r>
          </w:p>
        </w:tc>
        <w:tc>
          <w:tcPr>
            <w:tcW w:w="1278" w:type="pct"/>
            <w:vAlign w:val="center"/>
          </w:tcPr>
          <w:p w:rsidR="00387257" w:rsidRPr="00276E92" w:rsidRDefault="00387257" w:rsidP="00387257">
            <w:pPr>
              <w:jc w:val="center"/>
              <w:rPr>
                <w:rFonts w:ascii="PT Astra Serif" w:hAnsi="PT Astra Serif"/>
              </w:rPr>
            </w:pPr>
          </w:p>
        </w:tc>
        <w:tc>
          <w:tcPr>
            <w:tcW w:w="1544" w:type="pct"/>
            <w:vAlign w:val="bottom"/>
          </w:tcPr>
          <w:p w:rsidR="00387257" w:rsidRPr="00276E92" w:rsidRDefault="00387257" w:rsidP="00387257">
            <w:pPr>
              <w:jc w:val="right"/>
              <w:rPr>
                <w:rFonts w:ascii="PT Astra Serif" w:hAnsi="PT Astra Serif"/>
              </w:rPr>
            </w:pPr>
            <w:r>
              <w:rPr>
                <w:rFonts w:ascii="PT Astra Serif" w:hAnsi="PT Astra Serif"/>
                <w:b/>
                <w:sz w:val="28"/>
                <w:szCs w:val="28"/>
                <w:lang w:eastAsia="en-US"/>
              </w:rPr>
              <w:t>А.С. Гамбург</w:t>
            </w:r>
          </w:p>
        </w:tc>
      </w:tr>
    </w:tbl>
    <w:p w:rsidR="00387257" w:rsidRPr="00585D3A" w:rsidRDefault="00387257" w:rsidP="00387257">
      <w:pPr>
        <w:rPr>
          <w:rFonts w:ascii="PT Astra Serif" w:hAnsi="PT Astra Serif" w:cs="PT Astra Serif"/>
          <w:sz w:val="4"/>
          <w:szCs w:val="4"/>
        </w:rPr>
      </w:pPr>
    </w:p>
    <w:p w:rsidR="00387257" w:rsidRDefault="00387257" w:rsidP="00387257">
      <w:pPr>
        <w:rPr>
          <w:rFonts w:ascii="PT Astra Serif" w:hAnsi="PT Astra Serif" w:cs="PT Astra Serif"/>
          <w:sz w:val="28"/>
          <w:szCs w:val="28"/>
        </w:rPr>
        <w:sectPr w:rsidR="00387257" w:rsidSect="00875D89">
          <w:headerReference w:type="default" r:id="rId10"/>
          <w:headerReference w:type="first" r:id="rId11"/>
          <w:pgSz w:w="11906" w:h="16838"/>
          <w:pgMar w:top="1134" w:right="850" w:bottom="1134" w:left="1701" w:header="567" w:footer="720" w:gutter="0"/>
          <w:cols w:space="720"/>
          <w:titlePg/>
          <w:docGrid w:linePitch="360"/>
        </w:sectPr>
      </w:pPr>
    </w:p>
    <w:tbl>
      <w:tblPr>
        <w:tblW w:w="0" w:type="auto"/>
        <w:tblInd w:w="5070" w:type="dxa"/>
        <w:tblLook w:val="0000" w:firstRow="0" w:lastRow="0" w:firstColumn="0" w:lastColumn="0" w:noHBand="0" w:noVBand="0"/>
      </w:tblPr>
      <w:tblGrid>
        <w:gridCol w:w="4482"/>
      </w:tblGrid>
      <w:tr w:rsidR="00387257" w:rsidRPr="00632A81" w:rsidTr="00387257">
        <w:trPr>
          <w:trHeight w:val="1846"/>
        </w:trPr>
        <w:tc>
          <w:tcPr>
            <w:tcW w:w="4482" w:type="dxa"/>
          </w:tcPr>
          <w:p w:rsidR="00387257" w:rsidRPr="00632A81" w:rsidRDefault="00387257" w:rsidP="00387257">
            <w:pPr>
              <w:pStyle w:val="2ff9"/>
              <w:jc w:val="center"/>
              <w:rPr>
                <w:rFonts w:ascii="PT Astra Serif" w:hAnsi="PT Astra Serif"/>
                <w:sz w:val="28"/>
                <w:szCs w:val="28"/>
              </w:rPr>
            </w:pPr>
            <w:r>
              <w:rPr>
                <w:rFonts w:ascii="PT Astra Serif" w:hAnsi="PT Astra Serif"/>
                <w:sz w:val="28"/>
                <w:szCs w:val="28"/>
              </w:rPr>
              <w:t>Приложение</w:t>
            </w:r>
          </w:p>
          <w:p w:rsidR="00387257" w:rsidRPr="00632A81" w:rsidRDefault="00387257" w:rsidP="00387257">
            <w:pPr>
              <w:pStyle w:val="2ff9"/>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387257" w:rsidRPr="00632A81" w:rsidRDefault="00387257" w:rsidP="00387257">
            <w:pPr>
              <w:pStyle w:val="2ff9"/>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387257" w:rsidRDefault="00387257" w:rsidP="00387257">
            <w:pPr>
              <w:pStyle w:val="2ff9"/>
              <w:jc w:val="center"/>
              <w:rPr>
                <w:rFonts w:ascii="PT Astra Serif" w:hAnsi="PT Astra Serif"/>
                <w:sz w:val="28"/>
                <w:szCs w:val="28"/>
              </w:rPr>
            </w:pPr>
            <w:r w:rsidRPr="00632A81">
              <w:rPr>
                <w:rFonts w:ascii="PT Astra Serif" w:hAnsi="PT Astra Serif"/>
                <w:sz w:val="28"/>
                <w:szCs w:val="28"/>
              </w:rPr>
              <w:t>Щекинский район</w:t>
            </w:r>
          </w:p>
          <w:p w:rsidR="00387257" w:rsidRPr="00B666CA" w:rsidRDefault="00387257" w:rsidP="00387257">
            <w:pPr>
              <w:pStyle w:val="2ff9"/>
              <w:jc w:val="center"/>
              <w:rPr>
                <w:rFonts w:ascii="PT Astra Serif" w:hAnsi="PT Astra Serif"/>
                <w:sz w:val="12"/>
                <w:szCs w:val="12"/>
              </w:rPr>
            </w:pPr>
          </w:p>
          <w:p w:rsidR="00387257" w:rsidRPr="00637E01" w:rsidRDefault="00387257" w:rsidP="00387257">
            <w:pPr>
              <w:pStyle w:val="2ff9"/>
              <w:jc w:val="center"/>
              <w:rPr>
                <w:rFonts w:ascii="PT Astra Serif" w:hAnsi="PT Astra Serif"/>
                <w:sz w:val="10"/>
                <w:szCs w:val="10"/>
              </w:rPr>
            </w:pPr>
          </w:p>
          <w:p w:rsidR="00387257" w:rsidRPr="00632A81" w:rsidRDefault="00387257" w:rsidP="00D459B4">
            <w:pPr>
              <w:pStyle w:val="2ff9"/>
              <w:jc w:val="center"/>
              <w:rPr>
                <w:rFonts w:ascii="PT Astra Serif" w:hAnsi="PT Astra Serif"/>
                <w:sz w:val="28"/>
                <w:szCs w:val="28"/>
              </w:rPr>
            </w:pPr>
            <w:r>
              <w:rPr>
                <w:rFonts w:ascii="PT Astra Serif" w:hAnsi="PT Astra Serif"/>
                <w:sz w:val="28"/>
                <w:szCs w:val="28"/>
              </w:rPr>
              <w:t xml:space="preserve">от </w:t>
            </w:r>
            <w:r w:rsidR="00D459B4" w:rsidRPr="00D459B4">
              <w:rPr>
                <w:rFonts w:ascii="PT Astra Serif" w:hAnsi="PT Astra Serif"/>
                <w:sz w:val="28"/>
                <w:szCs w:val="28"/>
              </w:rPr>
              <w:t>12.04.2024</w:t>
            </w:r>
            <w:r>
              <w:rPr>
                <w:rFonts w:ascii="PT Astra Serif" w:hAnsi="PT Astra Serif"/>
                <w:sz w:val="28"/>
                <w:szCs w:val="28"/>
              </w:rPr>
              <w:t xml:space="preserve">  № </w:t>
            </w:r>
            <w:r w:rsidR="00D459B4">
              <w:rPr>
                <w:rFonts w:ascii="PT Astra Serif" w:hAnsi="PT Astra Serif"/>
                <w:sz w:val="28"/>
                <w:szCs w:val="28"/>
              </w:rPr>
              <w:t>4 – 424</w:t>
            </w:r>
          </w:p>
        </w:tc>
      </w:tr>
    </w:tbl>
    <w:p w:rsidR="00387257" w:rsidRPr="0085383A" w:rsidRDefault="00387257" w:rsidP="00387257">
      <w:pPr>
        <w:jc w:val="right"/>
        <w:rPr>
          <w:rFonts w:ascii="PT Astra Serif" w:hAnsi="PT Astra Serif"/>
          <w:sz w:val="16"/>
          <w:szCs w:val="16"/>
        </w:rPr>
      </w:pPr>
    </w:p>
    <w:p w:rsidR="00387257" w:rsidRDefault="00387257" w:rsidP="00387257">
      <w:pPr>
        <w:rPr>
          <w:rFonts w:ascii="PT Astra Serif" w:hAnsi="PT Astra Serif" w:cs="PT Astra Serif"/>
          <w:sz w:val="28"/>
          <w:szCs w:val="28"/>
        </w:rPr>
      </w:pP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СХЕМА ТЕПЛОСНАБЖЕНИЯ</w:t>
      </w: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 xml:space="preserve">МУНИЦИПАЛЬНОГО ОБРАЗОВАНИЯ </w:t>
      </w:r>
      <w:r w:rsidR="004B4812">
        <w:rPr>
          <w:rFonts w:ascii="PT Astra Serif" w:hAnsi="PT Astra Serif"/>
          <w:b/>
          <w:bCs/>
          <w:sz w:val="28"/>
          <w:szCs w:val="28"/>
        </w:rPr>
        <w:t>ОГАРЕВСК</w:t>
      </w:r>
      <w:r w:rsidR="005363B1">
        <w:rPr>
          <w:rFonts w:ascii="PT Astra Serif" w:hAnsi="PT Astra Serif"/>
          <w:b/>
          <w:bCs/>
          <w:sz w:val="28"/>
          <w:szCs w:val="28"/>
        </w:rPr>
        <w:t>ОЕ</w:t>
      </w: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ЩЕКИНСКОГО РАЙОНА</w:t>
      </w:r>
    </w:p>
    <w:p w:rsidR="006D28D7" w:rsidRPr="00330E31" w:rsidRDefault="005363B1" w:rsidP="00330E31">
      <w:pPr>
        <w:tabs>
          <w:tab w:val="left" w:pos="708"/>
        </w:tabs>
        <w:jc w:val="center"/>
        <w:rPr>
          <w:rFonts w:ascii="PT Astra Serif" w:hAnsi="PT Astra Serif"/>
          <w:b/>
          <w:bCs/>
          <w:sz w:val="28"/>
          <w:szCs w:val="28"/>
        </w:rPr>
      </w:pPr>
      <w:r>
        <w:rPr>
          <w:rFonts w:ascii="PT Astra Serif" w:hAnsi="PT Astra Serif"/>
          <w:b/>
          <w:bCs/>
          <w:sz w:val="28"/>
          <w:szCs w:val="28"/>
        </w:rPr>
        <w:t>НА ПЕРИОД С 202</w:t>
      </w:r>
      <w:r w:rsidR="004B4812">
        <w:rPr>
          <w:rFonts w:ascii="PT Astra Serif" w:hAnsi="PT Astra Serif"/>
          <w:b/>
          <w:bCs/>
          <w:sz w:val="28"/>
          <w:szCs w:val="28"/>
        </w:rPr>
        <w:t>4 ПО 2041</w:t>
      </w:r>
      <w:r w:rsidR="006D28D7" w:rsidRPr="00330E31">
        <w:rPr>
          <w:rFonts w:ascii="PT Astra Serif" w:hAnsi="PT Astra Serif"/>
          <w:b/>
          <w:bCs/>
          <w:sz w:val="28"/>
          <w:szCs w:val="28"/>
        </w:rPr>
        <w:t xml:space="preserve"> ГОД</w:t>
      </w:r>
    </w:p>
    <w:p w:rsidR="006D28D7" w:rsidRPr="006D28D7" w:rsidRDefault="006D28D7" w:rsidP="006D28D7">
      <w:pPr>
        <w:tabs>
          <w:tab w:val="left" w:pos="708"/>
        </w:tabs>
        <w:jc w:val="both"/>
        <w:rPr>
          <w:rFonts w:ascii="PT Astra Serif" w:hAnsi="PT Astra Serif"/>
          <w:sz w:val="28"/>
          <w:szCs w:val="28"/>
        </w:rPr>
      </w:pPr>
    </w:p>
    <w:p w:rsidR="005363B1" w:rsidRDefault="005363B1" w:rsidP="005363B1">
      <w:pPr>
        <w:jc w:val="center"/>
        <w:rPr>
          <w:rFonts w:ascii="PT Astra Serif" w:hAnsi="PT Astra Serif"/>
          <w:b/>
          <w:sz w:val="28"/>
          <w:szCs w:val="28"/>
        </w:rPr>
      </w:pPr>
      <w:bookmarkStart w:id="1" w:name="_Toc525814278"/>
      <w:bookmarkStart w:id="2" w:name="_Toc87551195"/>
      <w:bookmarkStart w:id="3" w:name="_Toc136780655"/>
      <w:r w:rsidRPr="005363B1">
        <w:rPr>
          <w:rFonts w:ascii="PT Astra Serif" w:hAnsi="PT Astra Serif"/>
          <w:b/>
          <w:sz w:val="28"/>
          <w:szCs w:val="28"/>
        </w:rPr>
        <w:t>Введение</w:t>
      </w:r>
      <w:bookmarkEnd w:id="1"/>
      <w:bookmarkEnd w:id="2"/>
      <w:bookmarkEnd w:id="3"/>
    </w:p>
    <w:p w:rsidR="00387257" w:rsidRPr="005363B1" w:rsidRDefault="00387257" w:rsidP="005363B1">
      <w:pPr>
        <w:jc w:val="center"/>
        <w:rPr>
          <w:rFonts w:ascii="PT Astra Serif" w:hAnsi="PT Astra Serif"/>
          <w:b/>
          <w:sz w:val="28"/>
          <w:szCs w:val="28"/>
        </w:rPr>
      </w:pP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Схема теплоснабжения муниципального образования Огаревское Щекинского района Тульской области по состоянию на 2024 год и на период до 2041 года (далее – Схема теплоснабжения) выполнена во исполнение требований Федерального Закона от 27.07.2010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Схема теплоснабжения разработана на период до 2041 года.</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Основанием для разработки Схемы теплоснабжения являются:</w:t>
      </w:r>
    </w:p>
    <w:p w:rsidR="004B4812" w:rsidRPr="003E43B6" w:rsidRDefault="004B4812" w:rsidP="003E43B6">
      <w:pPr>
        <w:ind w:firstLine="709"/>
        <w:jc w:val="both"/>
        <w:rPr>
          <w:rFonts w:ascii="PT Astra Serif" w:eastAsia="Calibri" w:hAnsi="PT Astra Serif"/>
          <w:sz w:val="28"/>
        </w:rPr>
      </w:pPr>
      <w:r w:rsidRPr="003E43B6">
        <w:rPr>
          <w:rFonts w:ascii="PT Astra Serif" w:eastAsia="Calibri" w:hAnsi="PT Astra Serif"/>
          <w:sz w:val="28"/>
        </w:rPr>
        <w:t>Федеральный закон от 27.07.2010 года N 190-ФЗ «О теплоснабжении»;</w:t>
      </w:r>
    </w:p>
    <w:p w:rsidR="004B4812" w:rsidRPr="003E43B6" w:rsidRDefault="004B4812" w:rsidP="003E43B6">
      <w:pPr>
        <w:ind w:firstLine="709"/>
        <w:jc w:val="both"/>
        <w:rPr>
          <w:rFonts w:ascii="PT Astra Serif" w:eastAsia="Calibri" w:hAnsi="PT Astra Serif"/>
          <w:sz w:val="28"/>
        </w:rPr>
      </w:pPr>
      <w:r w:rsidRPr="003E43B6">
        <w:rPr>
          <w:rFonts w:ascii="PT Astra Serif" w:eastAsia="Calibri" w:hAnsi="PT Astra Serif"/>
          <w:sz w:val="28"/>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B4812" w:rsidRPr="003E43B6" w:rsidRDefault="004B4812" w:rsidP="003E43B6">
      <w:pPr>
        <w:ind w:firstLine="709"/>
        <w:jc w:val="both"/>
        <w:rPr>
          <w:rFonts w:ascii="PT Astra Serif" w:eastAsia="Calibri" w:hAnsi="PT Astra Serif"/>
          <w:sz w:val="28"/>
        </w:rPr>
      </w:pPr>
      <w:r w:rsidRPr="003E43B6">
        <w:rPr>
          <w:rFonts w:ascii="PT Astra Serif" w:eastAsia="Calibri" w:hAnsi="PT Astra Serif"/>
          <w:sz w:val="28"/>
        </w:rPr>
        <w:t>Постановления Правительства Российской Федерации от 22.02.2012 N</w:t>
      </w:r>
      <w:r w:rsidR="00387257">
        <w:rPr>
          <w:rFonts w:ascii="PT Astra Serif" w:eastAsia="Calibri" w:hAnsi="PT Astra Serif"/>
          <w:sz w:val="28"/>
        </w:rPr>
        <w:t> </w:t>
      </w:r>
      <w:r w:rsidRPr="003E43B6">
        <w:rPr>
          <w:rFonts w:ascii="PT Astra Serif" w:eastAsia="Calibri" w:hAnsi="PT Astra Serif"/>
          <w:sz w:val="28"/>
        </w:rPr>
        <w:t>154 «О требованиях к схемам теплоснабжения, порядку их разработки и утверждения»;</w:t>
      </w:r>
    </w:p>
    <w:p w:rsidR="004B4812" w:rsidRPr="003E43B6" w:rsidRDefault="004B4812" w:rsidP="003E43B6">
      <w:pPr>
        <w:ind w:firstLine="709"/>
        <w:jc w:val="both"/>
        <w:rPr>
          <w:rFonts w:ascii="PT Astra Serif" w:eastAsia="Calibri" w:hAnsi="PT Astra Serif"/>
          <w:sz w:val="28"/>
        </w:rPr>
      </w:pPr>
      <w:r w:rsidRPr="003E43B6">
        <w:rPr>
          <w:rFonts w:ascii="PT Astra Serif" w:eastAsia="Calibri" w:hAnsi="PT Astra Serif"/>
          <w:sz w:val="28"/>
        </w:rPr>
        <w:t>Приказ Министерства энергетики РФ от 5 марта 2019 г. N 212 «Об утверждении Методических указаний по разработке схем теплоснабжения».</w:t>
      </w:r>
    </w:p>
    <w:p w:rsidR="004B4812" w:rsidRPr="003E43B6" w:rsidRDefault="004B4812" w:rsidP="003E43B6">
      <w:pPr>
        <w:ind w:firstLine="709"/>
        <w:jc w:val="both"/>
        <w:rPr>
          <w:rFonts w:ascii="PT Astra Serif" w:eastAsia="Calibri" w:hAnsi="PT Astra Serif"/>
          <w:sz w:val="28"/>
        </w:rPr>
      </w:pPr>
      <w:r w:rsidRPr="003E43B6">
        <w:rPr>
          <w:rFonts w:ascii="PT Astra Serif" w:eastAsia="Calibri" w:hAnsi="PT Astra Serif"/>
          <w:sz w:val="28"/>
        </w:rPr>
        <w:t xml:space="preserve">Генеральный план муниципального образования Огаревское Щекинского района Тульской области; </w:t>
      </w:r>
    </w:p>
    <w:p w:rsidR="004B4812" w:rsidRPr="004B4812" w:rsidRDefault="004B4812" w:rsidP="00387257">
      <w:pPr>
        <w:ind w:firstLine="709"/>
        <w:jc w:val="both"/>
      </w:pPr>
      <w:r w:rsidRPr="003E43B6">
        <w:rPr>
          <w:rFonts w:ascii="PT Astra Serif" w:eastAsia="Calibri" w:hAnsi="PT Astra Serif"/>
          <w:sz w:val="28"/>
        </w:rPr>
        <w:t>Схема теплоснабжения муниципального образования Огаревское Щекинского района Тульской области</w:t>
      </w:r>
      <w:r w:rsidR="00387257">
        <w:rPr>
          <w:rFonts w:ascii="PT Astra Serif" w:eastAsia="Calibri" w:hAnsi="PT Astra Serif"/>
          <w:sz w:val="28"/>
        </w:rPr>
        <w:t>.</w:t>
      </w:r>
    </w:p>
    <w:p w:rsidR="004B4812" w:rsidRDefault="004B4812" w:rsidP="003E43B6">
      <w:pPr>
        <w:ind w:firstLine="709"/>
        <w:jc w:val="center"/>
        <w:rPr>
          <w:rFonts w:ascii="PT Astra Serif" w:hAnsi="PT Astra Serif"/>
          <w:b/>
          <w:sz w:val="28"/>
        </w:rPr>
      </w:pPr>
      <w:bookmarkStart w:id="4" w:name="_Toc136770517"/>
      <w:r w:rsidRPr="003E43B6">
        <w:rPr>
          <w:rFonts w:ascii="PT Astra Serif" w:hAnsi="PT Astra Serif"/>
          <w:b/>
          <w:sz w:val="28"/>
        </w:rPr>
        <w:t>Термины и определения</w:t>
      </w:r>
      <w:bookmarkEnd w:id="4"/>
    </w:p>
    <w:p w:rsidR="00387257" w:rsidRPr="003E43B6" w:rsidRDefault="00387257" w:rsidP="003E43B6">
      <w:pPr>
        <w:ind w:firstLine="709"/>
        <w:jc w:val="center"/>
        <w:rPr>
          <w:rFonts w:ascii="PT Astra Serif" w:hAnsi="PT Astra Serif"/>
          <w:b/>
          <w:sz w:val="28"/>
        </w:rPr>
      </w:pP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При разработке Схемы теплоснабжения использованы следующие термины и определения:</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источник тепловой энергии – устройство, предназначенное для производства тепловой энергии;</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комбинированная выработка электрической и тепловой энергии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открытая система теплоснабжения (горячего водоснабжения)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потребитель тепловой энергии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w:t>
      </w:r>
      <w:r w:rsidR="003E43B6">
        <w:rPr>
          <w:rFonts w:ascii="PT Astra Serif" w:hAnsi="PT Astra Serif"/>
          <w:sz w:val="28"/>
        </w:rPr>
        <w:t>к действия схемы теплоснабжения;</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тепловая нагрузка – количество тепловой энергии, которое может быть принято потребителем тепловой энергии за единицу времени;</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тепловая мощность – количество тепловой энергии, которое может быть произведено и (или) передано по тепловым сетям за единицу времени;</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теплоноситель – пар, вода, которые используются для передачи тепловой энергии;</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теплоснабжение – обеспечение потребителей тепловой энергией, теплоносителем, в том числе поддержание мощности;</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 xml:space="preserve">теплопотребляющая установка – устройство, предназначенное для использования тепловой энергии, теплоносителя для нужд потребителя тепловой энергии; </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4B4812" w:rsidRDefault="004B4812" w:rsidP="003E43B6">
      <w:pPr>
        <w:ind w:firstLine="709"/>
        <w:jc w:val="both"/>
        <w:rPr>
          <w:rFonts w:ascii="PT Astra Serif" w:hAnsi="PT Astra Serif"/>
          <w:sz w:val="28"/>
        </w:rPr>
      </w:pPr>
      <w:r w:rsidRPr="003E43B6">
        <w:rPr>
          <w:rFonts w:ascii="PT Astra Serif" w:hAnsi="PT Astra Serif"/>
          <w:sz w:val="28"/>
        </w:rPr>
        <w:t>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rsidR="00387257" w:rsidRDefault="00387257" w:rsidP="003E43B6">
      <w:pPr>
        <w:ind w:firstLine="709"/>
        <w:jc w:val="both"/>
        <w:rPr>
          <w:rFonts w:ascii="PT Astra Serif" w:hAnsi="PT Astra Serif"/>
          <w:sz w:val="28"/>
        </w:rPr>
      </w:pPr>
    </w:p>
    <w:p w:rsidR="00387257" w:rsidRPr="003E43B6" w:rsidRDefault="00387257" w:rsidP="003E43B6">
      <w:pPr>
        <w:ind w:firstLine="709"/>
        <w:jc w:val="both"/>
        <w:rPr>
          <w:rFonts w:ascii="PT Astra Serif" w:eastAsiaTheme="majorEastAsia" w:hAnsi="PT Astra Serif"/>
          <w:sz w:val="28"/>
        </w:rPr>
      </w:pPr>
    </w:p>
    <w:p w:rsidR="004B4812" w:rsidRPr="003E43B6" w:rsidRDefault="004B4812" w:rsidP="003E43B6">
      <w:pPr>
        <w:ind w:firstLine="709"/>
        <w:jc w:val="center"/>
        <w:rPr>
          <w:rFonts w:ascii="PT Astra Serif" w:hAnsi="PT Astra Serif"/>
          <w:b/>
          <w:sz w:val="28"/>
        </w:rPr>
      </w:pPr>
      <w:bookmarkStart w:id="5" w:name="_Toc87551196"/>
      <w:bookmarkStart w:id="6" w:name="_Toc136770518"/>
      <w:r w:rsidRPr="003E43B6">
        <w:rPr>
          <w:rFonts w:ascii="PT Astra Serif" w:hAnsi="PT Astra Serif"/>
          <w:b/>
          <w:sz w:val="28"/>
        </w:rPr>
        <w:t>Глава 1 «Существующее положение в сфере производства, передачи и потребления тепловой энергии для целей теплоснабжения»</w:t>
      </w:r>
      <w:bookmarkEnd w:id="5"/>
      <w:bookmarkEnd w:id="6"/>
    </w:p>
    <w:p w:rsidR="004B4812" w:rsidRDefault="004B4812" w:rsidP="003E43B6">
      <w:pPr>
        <w:ind w:firstLine="709"/>
        <w:jc w:val="both"/>
        <w:rPr>
          <w:rFonts w:ascii="PT Astra Serif" w:hAnsi="PT Astra Serif"/>
          <w:b/>
          <w:sz w:val="28"/>
        </w:rPr>
      </w:pPr>
      <w:bookmarkStart w:id="7" w:name="_Toc87551197"/>
      <w:bookmarkStart w:id="8" w:name="_Toc136770519"/>
      <w:r w:rsidRPr="003E43B6">
        <w:rPr>
          <w:rFonts w:ascii="PT Astra Serif" w:hAnsi="PT Astra Serif"/>
          <w:b/>
          <w:sz w:val="28"/>
        </w:rPr>
        <w:t>Часть 1 «Функциональная структура теплоснабжения»</w:t>
      </w:r>
      <w:bookmarkEnd w:id="7"/>
      <w:bookmarkEnd w:id="8"/>
    </w:p>
    <w:p w:rsidR="00387257" w:rsidRPr="003E43B6" w:rsidRDefault="00387257" w:rsidP="003E43B6">
      <w:pPr>
        <w:ind w:firstLine="709"/>
        <w:jc w:val="both"/>
        <w:rPr>
          <w:rFonts w:ascii="PT Astra Serif" w:hAnsi="PT Astra Serif"/>
          <w:b/>
          <w:sz w:val="28"/>
        </w:rPr>
      </w:pP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Муниципальное образование Огаревское (далее по тексту- МО Огаревское) входит в состав Щекинского района Тульской области.</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 xml:space="preserve">На территории МО Огаревское эксплуатируется </w:t>
      </w:r>
      <w:r w:rsidRPr="003E43B6">
        <w:rPr>
          <w:rFonts w:ascii="PT Astra Serif" w:eastAsiaTheme="minorEastAsia" w:hAnsi="PT Astra Serif"/>
          <w:sz w:val="28"/>
        </w:rPr>
        <w:t>2</w:t>
      </w:r>
      <w:r w:rsidRPr="003E43B6">
        <w:rPr>
          <w:rFonts w:ascii="PT Astra Serif" w:hAnsi="PT Astra Serif"/>
          <w:sz w:val="28"/>
        </w:rPr>
        <w:t xml:space="preserve"> </w:t>
      </w:r>
      <w:r w:rsidRPr="003E43B6">
        <w:rPr>
          <w:rFonts w:ascii="PT Astra Serif" w:eastAsiaTheme="minorEastAsia" w:hAnsi="PT Astra Serif"/>
          <w:sz w:val="28"/>
        </w:rPr>
        <w:t xml:space="preserve"> котельных</w:t>
      </w:r>
      <w:r w:rsidRPr="003E43B6">
        <w:rPr>
          <w:rFonts w:ascii="PT Astra Serif" w:hAnsi="PT Astra Serif"/>
          <w:sz w:val="28"/>
        </w:rPr>
        <w:t xml:space="preserve">, тепловой мощностью - </w:t>
      </w:r>
      <w:r w:rsidRPr="003E43B6">
        <w:rPr>
          <w:rFonts w:ascii="PT Astra Serif" w:eastAsiaTheme="minorEastAsia" w:hAnsi="PT Astra Serif"/>
          <w:sz w:val="28"/>
        </w:rPr>
        <w:t>11,16</w:t>
      </w:r>
      <w:r w:rsidRPr="003E43B6">
        <w:rPr>
          <w:rFonts w:ascii="PT Astra Serif" w:hAnsi="PT Astra Serif"/>
          <w:sz w:val="28"/>
        </w:rPr>
        <w:t xml:space="preserve"> Гкал/ч.</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Сведения о функциональной структуре источников централизованного теплоснабжения МО Огаревское приведены в таблице</w:t>
      </w:r>
      <w:r w:rsidR="003E43B6">
        <w:rPr>
          <w:rFonts w:ascii="PT Astra Serif" w:hAnsi="PT Astra Serif"/>
          <w:sz w:val="28"/>
        </w:rPr>
        <w:t xml:space="preserve"> 1</w:t>
      </w:r>
      <w:r w:rsidRPr="003E43B6">
        <w:rPr>
          <w:rFonts w:ascii="PT Astra Serif" w:hAnsi="PT Astra Serif"/>
          <w:sz w:val="28"/>
        </w:rPr>
        <w:t>.</w:t>
      </w:r>
    </w:p>
    <w:p w:rsidR="003E43B6" w:rsidRDefault="003E43B6" w:rsidP="003E43B6">
      <w:pPr>
        <w:ind w:firstLine="709"/>
        <w:jc w:val="both"/>
        <w:rPr>
          <w:rFonts w:ascii="PT Astra Serif" w:hAnsi="PT Astra Serif"/>
          <w:sz w:val="22"/>
        </w:rPr>
      </w:pPr>
      <w:bookmarkStart w:id="9" w:name="_Ref87883440"/>
      <w:bookmarkStart w:id="10" w:name="_Toc488826811"/>
    </w:p>
    <w:p w:rsidR="004B4812" w:rsidRDefault="004B4812" w:rsidP="003E43B6">
      <w:pPr>
        <w:ind w:firstLine="709"/>
        <w:jc w:val="both"/>
        <w:rPr>
          <w:rFonts w:ascii="PT Astra Serif" w:hAnsi="PT Astra Serif"/>
          <w:sz w:val="22"/>
        </w:rPr>
      </w:pPr>
      <w:r w:rsidRPr="003E43B6">
        <w:rPr>
          <w:rFonts w:ascii="PT Astra Serif" w:hAnsi="PT Astra Serif"/>
          <w:sz w:val="22"/>
        </w:rPr>
        <w:t xml:space="preserve">Таблица </w:t>
      </w:r>
      <w:r w:rsidRPr="003E43B6">
        <w:rPr>
          <w:rFonts w:ascii="PT Astra Serif" w:hAnsi="PT Astra Serif"/>
          <w:sz w:val="22"/>
        </w:rPr>
        <w:fldChar w:fldCharType="begin"/>
      </w:r>
      <w:r w:rsidRPr="003E43B6">
        <w:rPr>
          <w:rFonts w:ascii="PT Astra Serif" w:hAnsi="PT Astra Serif"/>
          <w:sz w:val="22"/>
        </w:rPr>
        <w:instrText xml:space="preserve"> SEQ Таблица \* ARABIC </w:instrText>
      </w:r>
      <w:r w:rsidRPr="003E43B6">
        <w:rPr>
          <w:rFonts w:ascii="PT Astra Serif" w:hAnsi="PT Astra Serif"/>
          <w:sz w:val="22"/>
        </w:rPr>
        <w:fldChar w:fldCharType="separate"/>
      </w:r>
      <w:r w:rsidRPr="003E43B6">
        <w:rPr>
          <w:rFonts w:ascii="PT Astra Serif" w:hAnsi="PT Astra Serif"/>
          <w:sz w:val="22"/>
        </w:rPr>
        <w:t>1</w:t>
      </w:r>
      <w:r w:rsidRPr="003E43B6">
        <w:rPr>
          <w:rFonts w:ascii="PT Astra Serif" w:hAnsi="PT Astra Serif"/>
          <w:sz w:val="22"/>
        </w:rPr>
        <w:fldChar w:fldCharType="end"/>
      </w:r>
      <w:bookmarkEnd w:id="9"/>
      <w:r w:rsidRPr="003E43B6">
        <w:rPr>
          <w:rFonts w:ascii="PT Astra Serif" w:hAnsi="PT Astra Serif"/>
          <w:sz w:val="22"/>
        </w:rPr>
        <w:t xml:space="preserve"> – Сведения о функциональной структуре источников централизованного теплоснабжения МО Огаревское</w:t>
      </w:r>
      <w:bookmarkEnd w:id="10"/>
    </w:p>
    <w:p w:rsidR="00387257" w:rsidRPr="003E43B6" w:rsidRDefault="00387257" w:rsidP="003E43B6">
      <w:pPr>
        <w:ind w:firstLine="709"/>
        <w:jc w:val="both"/>
        <w:rPr>
          <w:rFonts w:ascii="PT Astra Serif" w:hAnsi="PT Astra Serif"/>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66"/>
        <w:gridCol w:w="3145"/>
        <w:gridCol w:w="2216"/>
        <w:gridCol w:w="3143"/>
      </w:tblGrid>
      <w:tr w:rsidR="004B4812" w:rsidRPr="003E43B6" w:rsidTr="00387257">
        <w:trPr>
          <w:trHeight w:val="23"/>
          <w:tblHeader/>
          <w:jc w:val="center"/>
        </w:trPr>
        <w:tc>
          <w:tcPr>
            <w:tcW w:w="1066" w:type="dxa"/>
            <w:shd w:val="clear" w:color="auto" w:fill="auto"/>
            <w:vAlign w:val="center"/>
            <w:hideMark/>
          </w:tcPr>
          <w:p w:rsidR="004B4812" w:rsidRPr="003E43B6" w:rsidRDefault="004B4812" w:rsidP="003E43B6">
            <w:pPr>
              <w:jc w:val="center"/>
              <w:rPr>
                <w:rFonts w:ascii="PT Astra Serif" w:hAnsi="PT Astra Serif"/>
              </w:rPr>
            </w:pPr>
            <w:r w:rsidRPr="003E43B6">
              <w:rPr>
                <w:rFonts w:ascii="PT Astra Serif" w:hAnsi="PT Astra Serif"/>
              </w:rPr>
              <w:t>№ п/п</w:t>
            </w:r>
          </w:p>
        </w:tc>
        <w:tc>
          <w:tcPr>
            <w:tcW w:w="3145"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Наименование котельной</w:t>
            </w:r>
          </w:p>
        </w:tc>
        <w:tc>
          <w:tcPr>
            <w:tcW w:w="2216"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Адрес котельной</w:t>
            </w:r>
          </w:p>
        </w:tc>
        <w:tc>
          <w:tcPr>
            <w:tcW w:w="3143"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Эксплуатирующая организация</w:t>
            </w:r>
          </w:p>
        </w:tc>
      </w:tr>
      <w:tr w:rsidR="004B4812" w:rsidRPr="003E43B6" w:rsidTr="00387257">
        <w:trPr>
          <w:trHeight w:val="23"/>
          <w:jc w:val="center"/>
        </w:trPr>
        <w:tc>
          <w:tcPr>
            <w:tcW w:w="1066" w:type="dxa"/>
            <w:shd w:val="clear" w:color="auto" w:fill="auto"/>
            <w:vAlign w:val="center"/>
            <w:hideMark/>
          </w:tcPr>
          <w:p w:rsidR="004B4812" w:rsidRPr="003E43B6" w:rsidRDefault="004B4812" w:rsidP="004B4812">
            <w:pPr>
              <w:rPr>
                <w:rFonts w:ascii="PT Astra Serif" w:hAnsi="PT Astra Serif"/>
              </w:rPr>
            </w:pPr>
            <w:r w:rsidRPr="003E43B6">
              <w:rPr>
                <w:rFonts w:ascii="PT Astra Serif" w:hAnsi="PT Astra Serif"/>
              </w:rPr>
              <w:t>1</w:t>
            </w:r>
          </w:p>
        </w:tc>
        <w:tc>
          <w:tcPr>
            <w:tcW w:w="3145"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Котельная №1</w:t>
            </w:r>
          </w:p>
        </w:tc>
        <w:tc>
          <w:tcPr>
            <w:tcW w:w="2216"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п. Огаревка, ул. Школьная 4а</w:t>
            </w:r>
          </w:p>
        </w:tc>
        <w:tc>
          <w:tcPr>
            <w:tcW w:w="3143"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 xml:space="preserve">МУП </w:t>
            </w:r>
            <w:r w:rsidR="00387257">
              <w:rPr>
                <w:rFonts w:ascii="PT Astra Serif" w:hAnsi="PT Astra Serif"/>
              </w:rPr>
              <w:t>«</w:t>
            </w:r>
            <w:r w:rsidRPr="003E43B6">
              <w:rPr>
                <w:rFonts w:ascii="PT Astra Serif" w:hAnsi="PT Astra Serif"/>
              </w:rPr>
              <w:t>Огаревское ЖКХ</w:t>
            </w:r>
            <w:r w:rsidR="00387257">
              <w:rPr>
                <w:rFonts w:ascii="PT Astra Serif" w:hAnsi="PT Astra Serif"/>
              </w:rPr>
              <w:t>»</w:t>
            </w:r>
          </w:p>
        </w:tc>
      </w:tr>
      <w:tr w:rsidR="004B4812" w:rsidRPr="003E43B6" w:rsidTr="00387257">
        <w:trPr>
          <w:trHeight w:val="23"/>
          <w:jc w:val="center"/>
        </w:trPr>
        <w:tc>
          <w:tcPr>
            <w:tcW w:w="1066" w:type="dxa"/>
            <w:shd w:val="clear" w:color="auto" w:fill="auto"/>
            <w:vAlign w:val="center"/>
            <w:hideMark/>
          </w:tcPr>
          <w:p w:rsidR="004B4812" w:rsidRPr="003E43B6" w:rsidRDefault="004B4812" w:rsidP="004B4812">
            <w:pPr>
              <w:rPr>
                <w:rFonts w:ascii="PT Astra Serif" w:hAnsi="PT Astra Serif"/>
              </w:rPr>
            </w:pPr>
            <w:r w:rsidRPr="003E43B6">
              <w:rPr>
                <w:rFonts w:ascii="PT Astra Serif" w:hAnsi="PT Astra Serif"/>
              </w:rPr>
              <w:t>2</w:t>
            </w:r>
          </w:p>
        </w:tc>
        <w:tc>
          <w:tcPr>
            <w:tcW w:w="3145"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Котельная №2</w:t>
            </w:r>
          </w:p>
        </w:tc>
        <w:tc>
          <w:tcPr>
            <w:tcW w:w="2216"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п. Огаревка , ул. Шахтная 106</w:t>
            </w:r>
          </w:p>
        </w:tc>
        <w:tc>
          <w:tcPr>
            <w:tcW w:w="3143" w:type="dxa"/>
            <w:shd w:val="clear" w:color="auto" w:fill="auto"/>
            <w:vAlign w:val="center"/>
            <w:hideMark/>
          </w:tcPr>
          <w:p w:rsidR="004B4812" w:rsidRPr="003E43B6" w:rsidRDefault="00387257" w:rsidP="00387257">
            <w:pPr>
              <w:jc w:val="center"/>
              <w:rPr>
                <w:rFonts w:ascii="PT Astra Serif" w:hAnsi="PT Astra Serif"/>
              </w:rPr>
            </w:pPr>
            <w:r w:rsidRPr="003E43B6">
              <w:rPr>
                <w:rFonts w:ascii="PT Astra Serif" w:hAnsi="PT Astra Serif"/>
              </w:rPr>
              <w:t xml:space="preserve">МУП </w:t>
            </w:r>
            <w:r>
              <w:rPr>
                <w:rFonts w:ascii="PT Astra Serif" w:hAnsi="PT Astra Serif"/>
              </w:rPr>
              <w:t>«</w:t>
            </w:r>
            <w:r w:rsidRPr="003E43B6">
              <w:rPr>
                <w:rFonts w:ascii="PT Astra Serif" w:hAnsi="PT Astra Serif"/>
              </w:rPr>
              <w:t>Огаревское ЖКХ</w:t>
            </w:r>
            <w:r>
              <w:rPr>
                <w:rFonts w:ascii="PT Astra Serif" w:hAnsi="PT Astra Serif"/>
              </w:rPr>
              <w:t>»</w:t>
            </w:r>
          </w:p>
        </w:tc>
      </w:tr>
    </w:tbl>
    <w:p w:rsidR="004B4812" w:rsidRPr="004B4812" w:rsidRDefault="004B4812" w:rsidP="004B4812"/>
    <w:p w:rsidR="004B4812" w:rsidRPr="003E43B6" w:rsidRDefault="004B4812" w:rsidP="003E43B6">
      <w:pPr>
        <w:ind w:firstLine="709"/>
        <w:jc w:val="both"/>
        <w:rPr>
          <w:rFonts w:ascii="PT Astra Serif" w:hAnsi="PT Astra Serif"/>
          <w:sz w:val="28"/>
          <w:szCs w:val="28"/>
        </w:rPr>
      </w:pPr>
      <w:bookmarkStart w:id="11" w:name="_Toc87551198"/>
      <w:bookmarkStart w:id="12" w:name="_Toc136770520"/>
      <w:bookmarkStart w:id="13" w:name="_Toc535409474"/>
      <w:bookmarkStart w:id="14" w:name="_Toc8253946"/>
      <w:bookmarkStart w:id="15" w:name="_Toc8578699"/>
      <w:r w:rsidRPr="003E43B6">
        <w:rPr>
          <w:rFonts w:ascii="PT Astra Serif" w:hAnsi="PT Astra Serif"/>
          <w:sz w:val="28"/>
          <w:szCs w:val="28"/>
        </w:rPr>
        <w:t>1.1.1. В зонах производственных котельных</w:t>
      </w:r>
      <w:bookmarkEnd w:id="11"/>
      <w:bookmarkEnd w:id="12"/>
    </w:p>
    <w:bookmarkEnd w:id="13"/>
    <w:bookmarkEnd w:id="14"/>
    <w:bookmarkEnd w:id="15"/>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Котельные работают локально, на собственную зону теплоснабжения, обеспечивая теплом жилые и общественные и промышленные здания. </w:t>
      </w:r>
    </w:p>
    <w:p w:rsidR="004B4812" w:rsidRPr="003E43B6" w:rsidRDefault="004B4812" w:rsidP="003E43B6">
      <w:pPr>
        <w:ind w:firstLine="709"/>
        <w:jc w:val="both"/>
        <w:rPr>
          <w:rFonts w:ascii="PT Astra Serif" w:hAnsi="PT Astra Serif"/>
          <w:sz w:val="28"/>
          <w:szCs w:val="28"/>
        </w:rPr>
      </w:pPr>
      <w:bookmarkStart w:id="16" w:name="_Toc535409475"/>
      <w:bookmarkStart w:id="17" w:name="_Toc8253947"/>
      <w:bookmarkStart w:id="18" w:name="_Toc8578700"/>
      <w:bookmarkStart w:id="19" w:name="_Toc87551199"/>
      <w:bookmarkStart w:id="20" w:name="_Toc136770521"/>
      <w:r w:rsidRPr="003E43B6">
        <w:rPr>
          <w:rFonts w:ascii="PT Astra Serif" w:hAnsi="PT Astra Serif"/>
          <w:sz w:val="28"/>
          <w:szCs w:val="28"/>
        </w:rPr>
        <w:t xml:space="preserve">1.1.2. </w:t>
      </w:r>
      <w:bookmarkEnd w:id="16"/>
      <w:bookmarkEnd w:id="17"/>
      <w:bookmarkEnd w:id="18"/>
      <w:r w:rsidRPr="003E43B6">
        <w:rPr>
          <w:rFonts w:ascii="PT Astra Serif" w:hAnsi="PT Astra Serif"/>
          <w:sz w:val="28"/>
          <w:szCs w:val="28"/>
        </w:rPr>
        <w:t>В зонах действия индивидуального теплоснабжения</w:t>
      </w:r>
      <w:bookmarkEnd w:id="19"/>
      <w:bookmarkEnd w:id="20"/>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Зоны действия индивидуального теплоснабжения расположены на территориях, неохваченных централизованным теплоснабжением.</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Данная застройка, в основном, представлена домами одно-, двухквартирного и коттеджного типа. Эти здания не присоединены к централизованным системам теплоснабжения. Теплоснабжение указанных потребителей осуществляется от индивидуальных газовых котлов, печного отопления и электрокотлов.</w:t>
      </w:r>
    </w:p>
    <w:p w:rsidR="004B4812" w:rsidRPr="003E43B6" w:rsidRDefault="004B4812" w:rsidP="003E43B6">
      <w:pPr>
        <w:ind w:firstLine="709"/>
        <w:jc w:val="both"/>
        <w:rPr>
          <w:rFonts w:ascii="PT Astra Serif" w:hAnsi="PT Astra Serif"/>
          <w:sz w:val="28"/>
          <w:szCs w:val="28"/>
        </w:rPr>
      </w:pPr>
      <w:bookmarkStart w:id="21" w:name="_Toc8253948"/>
      <w:bookmarkStart w:id="22" w:name="_Toc8578701"/>
      <w:bookmarkStart w:id="23" w:name="_Toc87551200"/>
      <w:bookmarkStart w:id="24" w:name="_Toc136770522"/>
      <w:r w:rsidRPr="003E43B6">
        <w:rPr>
          <w:rFonts w:ascii="PT Astra Serif" w:hAnsi="PT Astra Serif"/>
          <w:sz w:val="28"/>
          <w:szCs w:val="28"/>
        </w:rPr>
        <w:t>1.1.3. Описание 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bookmarkEnd w:id="21"/>
      <w:bookmarkEnd w:id="22"/>
      <w:bookmarkEnd w:id="23"/>
      <w:bookmarkEnd w:id="24"/>
    </w:p>
    <w:p w:rsidR="004B4812"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За период, с момента утверждения раннее разработанной Схемы теплоснабжения изменений в функциональной структуре теплоснабжения МО Огаревское не зафиксировано. </w:t>
      </w:r>
    </w:p>
    <w:p w:rsidR="00387257" w:rsidRPr="003E43B6" w:rsidRDefault="00387257" w:rsidP="003E43B6">
      <w:pPr>
        <w:ind w:firstLine="709"/>
        <w:jc w:val="both"/>
        <w:rPr>
          <w:rFonts w:ascii="PT Astra Serif" w:hAnsi="PT Astra Serif"/>
          <w:sz w:val="28"/>
          <w:szCs w:val="28"/>
        </w:rPr>
      </w:pPr>
    </w:p>
    <w:p w:rsidR="004B4812" w:rsidRDefault="004B4812" w:rsidP="00387257">
      <w:pPr>
        <w:ind w:firstLine="709"/>
        <w:jc w:val="center"/>
        <w:rPr>
          <w:rFonts w:ascii="PT Astra Serif" w:hAnsi="PT Astra Serif"/>
          <w:b/>
          <w:sz w:val="28"/>
          <w:szCs w:val="28"/>
        </w:rPr>
      </w:pPr>
      <w:bookmarkStart w:id="25" w:name="_Toc87551201"/>
      <w:bookmarkStart w:id="26" w:name="_Toc136770523"/>
      <w:r w:rsidRPr="003E43B6">
        <w:rPr>
          <w:rFonts w:ascii="PT Astra Serif" w:hAnsi="PT Astra Serif"/>
          <w:b/>
          <w:sz w:val="28"/>
          <w:szCs w:val="28"/>
        </w:rPr>
        <w:t>Часть 2 «Источники тепловой энергии»</w:t>
      </w:r>
      <w:bookmarkEnd w:id="25"/>
      <w:bookmarkEnd w:id="26"/>
    </w:p>
    <w:p w:rsidR="00387257" w:rsidRPr="00387257" w:rsidRDefault="00387257" w:rsidP="003E43B6">
      <w:pPr>
        <w:ind w:firstLine="709"/>
        <w:jc w:val="both"/>
        <w:rPr>
          <w:rFonts w:ascii="PT Astra Serif" w:hAnsi="PT Astra Serif"/>
          <w:b/>
          <w:sz w:val="10"/>
          <w:szCs w:val="10"/>
        </w:rPr>
      </w:pPr>
    </w:p>
    <w:p w:rsidR="004B4812" w:rsidRPr="003E43B6" w:rsidRDefault="004B4812" w:rsidP="003E43B6">
      <w:pPr>
        <w:ind w:firstLine="709"/>
        <w:jc w:val="both"/>
        <w:rPr>
          <w:rFonts w:ascii="PT Astra Serif" w:hAnsi="PT Astra Serif"/>
          <w:sz w:val="28"/>
          <w:szCs w:val="28"/>
        </w:rPr>
      </w:pPr>
      <w:bookmarkStart w:id="27" w:name="_Toc535409477"/>
      <w:bookmarkStart w:id="28" w:name="_Toc8253950"/>
      <w:bookmarkStart w:id="29" w:name="_Toc8578703"/>
      <w:bookmarkStart w:id="30" w:name="_Toc87551202"/>
      <w:bookmarkStart w:id="31" w:name="_Toc136770524"/>
      <w:bookmarkStart w:id="32" w:name="sub_1281"/>
      <w:r w:rsidRPr="003E43B6">
        <w:rPr>
          <w:rFonts w:ascii="PT Astra Serif" w:hAnsi="PT Astra Serif"/>
          <w:sz w:val="28"/>
          <w:szCs w:val="28"/>
        </w:rPr>
        <w:t>1.2.1 Структура и технические характеристики основного оборудования</w:t>
      </w:r>
      <w:bookmarkEnd w:id="27"/>
      <w:bookmarkEnd w:id="28"/>
      <w:bookmarkEnd w:id="29"/>
      <w:bookmarkEnd w:id="30"/>
      <w:bookmarkEnd w:id="31"/>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Сведения по основному оборудованию источников теплоснабжения представлены в таблице </w:t>
      </w:r>
      <w:r w:rsidR="003E43B6">
        <w:rPr>
          <w:rFonts w:ascii="PT Astra Serif" w:hAnsi="PT Astra Serif"/>
          <w:sz w:val="28"/>
          <w:szCs w:val="28"/>
        </w:rPr>
        <w:t>2</w:t>
      </w:r>
      <w:r w:rsidRPr="003E43B6">
        <w:rPr>
          <w:rFonts w:ascii="PT Astra Serif" w:hAnsi="PT Astra Serif"/>
          <w:sz w:val="28"/>
          <w:szCs w:val="28"/>
        </w:rPr>
        <w:t>.</w:t>
      </w:r>
    </w:p>
    <w:p w:rsidR="003E43B6" w:rsidRPr="00387257" w:rsidRDefault="003E43B6" w:rsidP="003E43B6">
      <w:pPr>
        <w:jc w:val="both"/>
        <w:rPr>
          <w:rFonts w:ascii="PT Astra Serif" w:hAnsi="PT Astra Serif"/>
          <w:sz w:val="10"/>
          <w:szCs w:val="10"/>
        </w:rPr>
      </w:pPr>
      <w:bookmarkStart w:id="33" w:name="_Ref87883456"/>
      <w:bookmarkStart w:id="34" w:name="_Toc488826814"/>
    </w:p>
    <w:p w:rsidR="003E43B6" w:rsidRDefault="004B4812" w:rsidP="003E43B6">
      <w:pPr>
        <w:jc w:val="both"/>
        <w:rPr>
          <w:rFonts w:ascii="PT Astra Serif" w:hAnsi="PT Astra Serif"/>
          <w:sz w:val="22"/>
          <w:szCs w:val="28"/>
        </w:rPr>
      </w:pPr>
      <w:r w:rsidRPr="003E43B6">
        <w:rPr>
          <w:rFonts w:ascii="PT Astra Serif" w:hAnsi="PT Astra Serif"/>
          <w:sz w:val="22"/>
          <w:szCs w:val="28"/>
        </w:rPr>
        <w:t xml:space="preserve">Таблица </w:t>
      </w:r>
      <w:r w:rsidRPr="003E43B6">
        <w:rPr>
          <w:rFonts w:ascii="PT Astra Serif" w:hAnsi="PT Astra Serif"/>
          <w:sz w:val="22"/>
          <w:szCs w:val="28"/>
        </w:rPr>
        <w:fldChar w:fldCharType="begin"/>
      </w:r>
      <w:r w:rsidRPr="003E43B6">
        <w:rPr>
          <w:rFonts w:ascii="PT Astra Serif" w:hAnsi="PT Astra Serif"/>
          <w:sz w:val="22"/>
          <w:szCs w:val="28"/>
        </w:rPr>
        <w:instrText xml:space="preserve"> SEQ Таблица \* ARABIC </w:instrText>
      </w:r>
      <w:r w:rsidRPr="003E43B6">
        <w:rPr>
          <w:rFonts w:ascii="PT Astra Serif" w:hAnsi="PT Astra Serif"/>
          <w:sz w:val="22"/>
          <w:szCs w:val="28"/>
        </w:rPr>
        <w:fldChar w:fldCharType="separate"/>
      </w:r>
      <w:r w:rsidRPr="003E43B6">
        <w:rPr>
          <w:rFonts w:ascii="PT Astra Serif" w:hAnsi="PT Astra Serif"/>
          <w:sz w:val="22"/>
          <w:szCs w:val="28"/>
        </w:rPr>
        <w:t>2</w:t>
      </w:r>
      <w:r w:rsidRPr="003E43B6">
        <w:rPr>
          <w:rFonts w:ascii="PT Astra Serif" w:hAnsi="PT Astra Serif"/>
          <w:sz w:val="22"/>
          <w:szCs w:val="28"/>
        </w:rPr>
        <w:fldChar w:fldCharType="end"/>
      </w:r>
      <w:bookmarkEnd w:id="33"/>
      <w:r w:rsidRPr="003E43B6">
        <w:rPr>
          <w:rFonts w:ascii="PT Astra Serif" w:hAnsi="PT Astra Serif"/>
          <w:sz w:val="22"/>
          <w:szCs w:val="28"/>
        </w:rPr>
        <w:t xml:space="preserve"> – </w:t>
      </w:r>
      <w:bookmarkEnd w:id="34"/>
      <w:r w:rsidRPr="003E43B6">
        <w:rPr>
          <w:rFonts w:ascii="PT Astra Serif" w:hAnsi="PT Astra Serif"/>
          <w:sz w:val="22"/>
          <w:szCs w:val="28"/>
        </w:rPr>
        <w:t>Состав и технические характеристики основного оборудования котельных в зонах деятельности ЕТО</w:t>
      </w:r>
    </w:p>
    <w:p w:rsidR="00387257" w:rsidRPr="00387257" w:rsidRDefault="00387257" w:rsidP="003E43B6">
      <w:pPr>
        <w:jc w:val="both"/>
        <w:rPr>
          <w:rFonts w:ascii="PT Astra Serif" w:hAnsi="PT Astra Serif"/>
          <w:sz w:val="8"/>
          <w:szCs w:val="8"/>
        </w:rPr>
      </w:pP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9"/>
        <w:gridCol w:w="1523"/>
        <w:gridCol w:w="1417"/>
        <w:gridCol w:w="1134"/>
        <w:gridCol w:w="851"/>
        <w:gridCol w:w="850"/>
        <w:gridCol w:w="1134"/>
        <w:gridCol w:w="928"/>
        <w:gridCol w:w="1340"/>
      </w:tblGrid>
      <w:tr w:rsidR="004B4812" w:rsidRPr="003E43B6" w:rsidTr="00387257">
        <w:trPr>
          <w:trHeight w:val="458"/>
          <w:tblHeader/>
          <w:jc w:val="center"/>
        </w:trPr>
        <w:tc>
          <w:tcPr>
            <w:tcW w:w="459" w:type="dxa"/>
            <w:vMerge w:val="restart"/>
            <w:shd w:val="clear" w:color="auto" w:fill="auto"/>
            <w:vAlign w:val="center"/>
            <w:hideMark/>
          </w:tcPr>
          <w:p w:rsidR="004B4812" w:rsidRPr="003E43B6" w:rsidRDefault="004B4812" w:rsidP="003E43B6">
            <w:pPr>
              <w:jc w:val="center"/>
              <w:rPr>
                <w:rFonts w:ascii="PT Astra Serif" w:hAnsi="PT Astra Serif"/>
              </w:rPr>
            </w:pPr>
            <w:r w:rsidRPr="003E43B6">
              <w:rPr>
                <w:rFonts w:ascii="PT Astra Serif" w:hAnsi="PT Astra Serif"/>
              </w:rPr>
              <w:t>№ п/п</w:t>
            </w:r>
          </w:p>
        </w:tc>
        <w:tc>
          <w:tcPr>
            <w:tcW w:w="1523" w:type="dxa"/>
            <w:vMerge w:val="restart"/>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Наимено</w:t>
            </w:r>
            <w:r w:rsidR="00387257">
              <w:rPr>
                <w:rFonts w:ascii="PT Astra Serif" w:hAnsi="PT Astra Serif"/>
              </w:rPr>
              <w:t>-</w:t>
            </w:r>
            <w:r w:rsidRPr="003E43B6">
              <w:rPr>
                <w:rFonts w:ascii="PT Astra Serif" w:hAnsi="PT Astra Serif"/>
              </w:rPr>
              <w:t>вание котельной</w:t>
            </w:r>
          </w:p>
        </w:tc>
        <w:tc>
          <w:tcPr>
            <w:tcW w:w="1417" w:type="dxa"/>
            <w:vMerge w:val="restart"/>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Адрес котельной</w:t>
            </w:r>
          </w:p>
        </w:tc>
        <w:tc>
          <w:tcPr>
            <w:tcW w:w="1134" w:type="dxa"/>
            <w:vMerge w:val="restart"/>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Тип котла</w:t>
            </w:r>
          </w:p>
        </w:tc>
        <w:tc>
          <w:tcPr>
            <w:tcW w:w="851" w:type="dxa"/>
            <w:vMerge w:val="restart"/>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Кол-во котлов</w:t>
            </w:r>
          </w:p>
        </w:tc>
        <w:tc>
          <w:tcPr>
            <w:tcW w:w="850" w:type="dxa"/>
            <w:vMerge w:val="restart"/>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Год установки</w:t>
            </w:r>
          </w:p>
        </w:tc>
        <w:tc>
          <w:tcPr>
            <w:tcW w:w="1134" w:type="dxa"/>
            <w:vMerge w:val="restart"/>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Мощность котла, Гкал/ч</w:t>
            </w:r>
          </w:p>
        </w:tc>
        <w:tc>
          <w:tcPr>
            <w:tcW w:w="928" w:type="dxa"/>
            <w:vMerge w:val="restart"/>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Мощ</w:t>
            </w:r>
            <w:r w:rsidR="00387257">
              <w:rPr>
                <w:rFonts w:ascii="PT Astra Serif" w:hAnsi="PT Astra Serif"/>
              </w:rPr>
              <w:t>-</w:t>
            </w:r>
            <w:r w:rsidRPr="003E43B6">
              <w:rPr>
                <w:rFonts w:ascii="PT Astra Serif" w:hAnsi="PT Astra Serif"/>
              </w:rPr>
              <w:t>ность котель</w:t>
            </w:r>
            <w:r w:rsidR="00387257">
              <w:rPr>
                <w:rFonts w:ascii="PT Astra Serif" w:hAnsi="PT Astra Serif"/>
              </w:rPr>
              <w:t>-</w:t>
            </w:r>
            <w:r w:rsidRPr="003E43B6">
              <w:rPr>
                <w:rFonts w:ascii="PT Astra Serif" w:hAnsi="PT Astra Serif"/>
              </w:rPr>
              <w:t>ной, Гкал/ч</w:t>
            </w:r>
          </w:p>
        </w:tc>
        <w:tc>
          <w:tcPr>
            <w:tcW w:w="1340" w:type="dxa"/>
            <w:vMerge w:val="restart"/>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УРУТ по котельной, кг у.т./Гкал *</w:t>
            </w:r>
          </w:p>
        </w:tc>
      </w:tr>
      <w:tr w:rsidR="004B4812" w:rsidRPr="003E43B6" w:rsidTr="00387257">
        <w:trPr>
          <w:trHeight w:val="458"/>
          <w:tblHeader/>
          <w:jc w:val="center"/>
        </w:trPr>
        <w:tc>
          <w:tcPr>
            <w:tcW w:w="459" w:type="dxa"/>
            <w:vMerge/>
            <w:shd w:val="clear" w:color="auto" w:fill="auto"/>
            <w:vAlign w:val="center"/>
            <w:hideMark/>
          </w:tcPr>
          <w:p w:rsidR="004B4812" w:rsidRPr="003E43B6" w:rsidRDefault="004B4812" w:rsidP="003E43B6">
            <w:pPr>
              <w:jc w:val="both"/>
              <w:rPr>
                <w:rFonts w:ascii="PT Astra Serif" w:hAnsi="PT Astra Serif"/>
              </w:rPr>
            </w:pPr>
          </w:p>
        </w:tc>
        <w:tc>
          <w:tcPr>
            <w:tcW w:w="1523" w:type="dxa"/>
            <w:vMerge/>
            <w:shd w:val="clear" w:color="auto" w:fill="auto"/>
            <w:vAlign w:val="center"/>
            <w:hideMark/>
          </w:tcPr>
          <w:p w:rsidR="004B4812" w:rsidRPr="003E43B6" w:rsidRDefault="004B4812" w:rsidP="003E43B6">
            <w:pPr>
              <w:jc w:val="both"/>
              <w:rPr>
                <w:rFonts w:ascii="PT Astra Serif" w:hAnsi="PT Astra Serif"/>
              </w:rPr>
            </w:pPr>
          </w:p>
        </w:tc>
        <w:tc>
          <w:tcPr>
            <w:tcW w:w="1417" w:type="dxa"/>
            <w:vMerge/>
            <w:shd w:val="clear" w:color="auto" w:fill="auto"/>
            <w:vAlign w:val="center"/>
            <w:hideMark/>
          </w:tcPr>
          <w:p w:rsidR="004B4812" w:rsidRPr="003E43B6" w:rsidRDefault="004B4812" w:rsidP="00387257">
            <w:pPr>
              <w:jc w:val="center"/>
              <w:rPr>
                <w:rFonts w:ascii="PT Astra Serif" w:hAnsi="PT Astra Serif"/>
              </w:rPr>
            </w:pPr>
          </w:p>
        </w:tc>
        <w:tc>
          <w:tcPr>
            <w:tcW w:w="1134" w:type="dxa"/>
            <w:vMerge/>
            <w:shd w:val="clear" w:color="auto" w:fill="auto"/>
            <w:vAlign w:val="center"/>
            <w:hideMark/>
          </w:tcPr>
          <w:p w:rsidR="004B4812" w:rsidRPr="003E43B6" w:rsidRDefault="004B4812" w:rsidP="00387257">
            <w:pPr>
              <w:jc w:val="center"/>
              <w:rPr>
                <w:rFonts w:ascii="PT Astra Serif" w:hAnsi="PT Astra Serif"/>
              </w:rPr>
            </w:pPr>
          </w:p>
        </w:tc>
        <w:tc>
          <w:tcPr>
            <w:tcW w:w="851" w:type="dxa"/>
            <w:vMerge/>
            <w:shd w:val="clear" w:color="auto" w:fill="auto"/>
            <w:vAlign w:val="center"/>
            <w:hideMark/>
          </w:tcPr>
          <w:p w:rsidR="004B4812" w:rsidRPr="003E43B6" w:rsidRDefault="004B4812" w:rsidP="00387257">
            <w:pPr>
              <w:jc w:val="center"/>
              <w:rPr>
                <w:rFonts w:ascii="PT Astra Serif" w:hAnsi="PT Astra Serif"/>
              </w:rPr>
            </w:pPr>
          </w:p>
        </w:tc>
        <w:tc>
          <w:tcPr>
            <w:tcW w:w="850" w:type="dxa"/>
            <w:vMerge/>
            <w:shd w:val="clear" w:color="auto" w:fill="auto"/>
            <w:vAlign w:val="center"/>
            <w:hideMark/>
          </w:tcPr>
          <w:p w:rsidR="004B4812" w:rsidRPr="003E43B6" w:rsidRDefault="004B4812" w:rsidP="00387257">
            <w:pPr>
              <w:jc w:val="center"/>
              <w:rPr>
                <w:rFonts w:ascii="PT Astra Serif" w:hAnsi="PT Astra Serif"/>
              </w:rPr>
            </w:pPr>
          </w:p>
        </w:tc>
        <w:tc>
          <w:tcPr>
            <w:tcW w:w="1134" w:type="dxa"/>
            <w:vMerge/>
            <w:shd w:val="clear" w:color="auto" w:fill="auto"/>
            <w:vAlign w:val="center"/>
            <w:hideMark/>
          </w:tcPr>
          <w:p w:rsidR="004B4812" w:rsidRPr="003E43B6" w:rsidRDefault="004B4812" w:rsidP="00387257">
            <w:pPr>
              <w:jc w:val="center"/>
              <w:rPr>
                <w:rFonts w:ascii="PT Astra Serif" w:hAnsi="PT Astra Serif"/>
              </w:rPr>
            </w:pPr>
          </w:p>
        </w:tc>
        <w:tc>
          <w:tcPr>
            <w:tcW w:w="928" w:type="dxa"/>
            <w:vMerge/>
            <w:shd w:val="clear" w:color="auto" w:fill="auto"/>
            <w:vAlign w:val="center"/>
            <w:hideMark/>
          </w:tcPr>
          <w:p w:rsidR="004B4812" w:rsidRPr="003E43B6" w:rsidRDefault="004B4812" w:rsidP="00387257">
            <w:pPr>
              <w:jc w:val="center"/>
              <w:rPr>
                <w:rFonts w:ascii="PT Astra Serif" w:hAnsi="PT Astra Serif"/>
              </w:rPr>
            </w:pPr>
          </w:p>
        </w:tc>
        <w:tc>
          <w:tcPr>
            <w:tcW w:w="1340" w:type="dxa"/>
            <w:vMerge/>
            <w:shd w:val="clear" w:color="auto" w:fill="auto"/>
            <w:vAlign w:val="center"/>
            <w:hideMark/>
          </w:tcPr>
          <w:p w:rsidR="004B4812" w:rsidRPr="003E43B6" w:rsidRDefault="004B4812" w:rsidP="00387257">
            <w:pPr>
              <w:jc w:val="center"/>
              <w:rPr>
                <w:rFonts w:ascii="PT Astra Serif" w:hAnsi="PT Astra Serif"/>
              </w:rPr>
            </w:pPr>
          </w:p>
        </w:tc>
      </w:tr>
      <w:tr w:rsidR="004B4812" w:rsidRPr="003E43B6" w:rsidTr="00387257">
        <w:trPr>
          <w:trHeight w:val="23"/>
          <w:jc w:val="center"/>
        </w:trPr>
        <w:tc>
          <w:tcPr>
            <w:tcW w:w="459" w:type="dxa"/>
            <w:vMerge w:val="restart"/>
            <w:shd w:val="clear" w:color="auto" w:fill="auto"/>
            <w:vAlign w:val="center"/>
            <w:hideMark/>
          </w:tcPr>
          <w:p w:rsidR="004B4812" w:rsidRPr="003E43B6" w:rsidRDefault="004B4812" w:rsidP="003E43B6">
            <w:pPr>
              <w:jc w:val="both"/>
              <w:rPr>
                <w:rFonts w:ascii="PT Astra Serif" w:hAnsi="PT Astra Serif"/>
              </w:rPr>
            </w:pPr>
            <w:r w:rsidRPr="003E43B6">
              <w:rPr>
                <w:rFonts w:ascii="PT Astra Serif" w:hAnsi="PT Astra Serif"/>
              </w:rPr>
              <w:t>1</w:t>
            </w:r>
          </w:p>
        </w:tc>
        <w:tc>
          <w:tcPr>
            <w:tcW w:w="1523" w:type="dxa"/>
            <w:vMerge w:val="restart"/>
            <w:shd w:val="clear" w:color="auto" w:fill="auto"/>
            <w:vAlign w:val="center"/>
            <w:hideMark/>
          </w:tcPr>
          <w:p w:rsidR="004B4812" w:rsidRPr="003E43B6" w:rsidRDefault="004B4812" w:rsidP="003E43B6">
            <w:pPr>
              <w:jc w:val="both"/>
              <w:rPr>
                <w:rFonts w:ascii="PT Astra Serif" w:hAnsi="PT Astra Serif"/>
              </w:rPr>
            </w:pPr>
            <w:r w:rsidRPr="003E43B6">
              <w:rPr>
                <w:rFonts w:ascii="PT Astra Serif" w:hAnsi="PT Astra Serif"/>
              </w:rPr>
              <w:t>Котельная №1</w:t>
            </w:r>
          </w:p>
        </w:tc>
        <w:tc>
          <w:tcPr>
            <w:tcW w:w="1417" w:type="dxa"/>
            <w:vMerge w:val="restart"/>
            <w:shd w:val="clear" w:color="auto" w:fill="auto"/>
            <w:vAlign w:val="center"/>
            <w:hideMark/>
          </w:tcPr>
          <w:p w:rsidR="00387257" w:rsidRPr="00387257" w:rsidRDefault="004B4812" w:rsidP="00387257">
            <w:pPr>
              <w:ind w:left="-28"/>
              <w:jc w:val="center"/>
              <w:rPr>
                <w:rFonts w:ascii="PT Astra Serif" w:hAnsi="PT Astra Serif"/>
                <w:spacing w:val="-8"/>
              </w:rPr>
            </w:pPr>
            <w:r w:rsidRPr="003E43B6">
              <w:rPr>
                <w:rFonts w:ascii="PT Astra Serif" w:hAnsi="PT Astra Serif"/>
              </w:rPr>
              <w:t xml:space="preserve">п. Огаревка, </w:t>
            </w:r>
            <w:r w:rsidRPr="00387257">
              <w:rPr>
                <w:rFonts w:ascii="PT Astra Serif" w:hAnsi="PT Astra Serif"/>
                <w:spacing w:val="-8"/>
              </w:rPr>
              <w:t>ул. Школьная</w:t>
            </w:r>
            <w:r w:rsidR="00387257" w:rsidRPr="00387257">
              <w:rPr>
                <w:rFonts w:ascii="PT Astra Serif" w:hAnsi="PT Astra Serif"/>
                <w:spacing w:val="-8"/>
              </w:rPr>
              <w:t>,</w:t>
            </w:r>
          </w:p>
          <w:p w:rsidR="004B4812" w:rsidRPr="003E43B6" w:rsidRDefault="004B4812" w:rsidP="00387257">
            <w:pPr>
              <w:jc w:val="center"/>
              <w:rPr>
                <w:rFonts w:ascii="PT Astra Serif" w:hAnsi="PT Astra Serif"/>
              </w:rPr>
            </w:pPr>
            <w:r w:rsidRPr="003E43B6">
              <w:rPr>
                <w:rFonts w:ascii="PT Astra Serif" w:hAnsi="PT Astra Serif"/>
              </w:rPr>
              <w:t>4а</w:t>
            </w:r>
          </w:p>
        </w:tc>
        <w:tc>
          <w:tcPr>
            <w:tcW w:w="1134"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ВК-21</w:t>
            </w:r>
          </w:p>
        </w:tc>
        <w:tc>
          <w:tcPr>
            <w:tcW w:w="851"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w:t>
            </w:r>
          </w:p>
        </w:tc>
        <w:tc>
          <w:tcPr>
            <w:tcW w:w="850"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2020</w:t>
            </w:r>
          </w:p>
        </w:tc>
        <w:tc>
          <w:tcPr>
            <w:tcW w:w="1134"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1,72</w:t>
            </w:r>
          </w:p>
        </w:tc>
        <w:tc>
          <w:tcPr>
            <w:tcW w:w="928" w:type="dxa"/>
            <w:vMerge w:val="restart"/>
            <w:shd w:val="clear" w:color="auto" w:fill="auto"/>
            <w:noWrap/>
            <w:vAlign w:val="center"/>
            <w:hideMark/>
          </w:tcPr>
          <w:p w:rsidR="004B4812" w:rsidRPr="003E43B6" w:rsidRDefault="004B4812" w:rsidP="00387257">
            <w:pPr>
              <w:jc w:val="center"/>
              <w:rPr>
                <w:rFonts w:ascii="PT Astra Serif" w:hAnsi="PT Astra Serif"/>
              </w:rPr>
            </w:pPr>
            <w:r w:rsidRPr="003E43B6">
              <w:rPr>
                <w:rFonts w:ascii="PT Astra Serif" w:hAnsi="PT Astra Serif"/>
              </w:rPr>
              <w:t>5,16</w:t>
            </w:r>
          </w:p>
        </w:tc>
        <w:tc>
          <w:tcPr>
            <w:tcW w:w="1340" w:type="dxa"/>
            <w:vMerge w:val="restart"/>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161</w:t>
            </w:r>
          </w:p>
        </w:tc>
      </w:tr>
      <w:tr w:rsidR="004B4812" w:rsidRPr="003E43B6" w:rsidTr="00387257">
        <w:trPr>
          <w:trHeight w:val="23"/>
          <w:jc w:val="center"/>
        </w:trPr>
        <w:tc>
          <w:tcPr>
            <w:tcW w:w="459" w:type="dxa"/>
            <w:vMerge/>
            <w:shd w:val="clear" w:color="auto" w:fill="auto"/>
            <w:vAlign w:val="center"/>
            <w:hideMark/>
          </w:tcPr>
          <w:p w:rsidR="004B4812" w:rsidRPr="003E43B6" w:rsidRDefault="004B4812" w:rsidP="003E43B6">
            <w:pPr>
              <w:jc w:val="both"/>
              <w:rPr>
                <w:rFonts w:ascii="PT Astra Serif" w:hAnsi="PT Astra Serif"/>
              </w:rPr>
            </w:pPr>
          </w:p>
        </w:tc>
        <w:tc>
          <w:tcPr>
            <w:tcW w:w="1523" w:type="dxa"/>
            <w:vMerge/>
            <w:shd w:val="clear" w:color="auto" w:fill="auto"/>
            <w:vAlign w:val="center"/>
            <w:hideMark/>
          </w:tcPr>
          <w:p w:rsidR="004B4812" w:rsidRPr="003E43B6" w:rsidRDefault="004B4812" w:rsidP="003E43B6">
            <w:pPr>
              <w:jc w:val="both"/>
              <w:rPr>
                <w:rFonts w:ascii="PT Astra Serif" w:hAnsi="PT Astra Serif"/>
              </w:rPr>
            </w:pPr>
          </w:p>
        </w:tc>
        <w:tc>
          <w:tcPr>
            <w:tcW w:w="1417" w:type="dxa"/>
            <w:vMerge/>
            <w:shd w:val="clear" w:color="auto" w:fill="auto"/>
            <w:vAlign w:val="center"/>
            <w:hideMark/>
          </w:tcPr>
          <w:p w:rsidR="004B4812" w:rsidRPr="003E43B6" w:rsidRDefault="004B4812" w:rsidP="00387257">
            <w:pPr>
              <w:jc w:val="center"/>
              <w:rPr>
                <w:rFonts w:ascii="PT Astra Serif" w:hAnsi="PT Astra Serif"/>
              </w:rPr>
            </w:pPr>
          </w:p>
        </w:tc>
        <w:tc>
          <w:tcPr>
            <w:tcW w:w="1134"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ВК-21</w:t>
            </w:r>
          </w:p>
        </w:tc>
        <w:tc>
          <w:tcPr>
            <w:tcW w:w="851"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w:t>
            </w:r>
          </w:p>
        </w:tc>
        <w:tc>
          <w:tcPr>
            <w:tcW w:w="850"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2022</w:t>
            </w:r>
          </w:p>
        </w:tc>
        <w:tc>
          <w:tcPr>
            <w:tcW w:w="1134"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1,72</w:t>
            </w:r>
          </w:p>
        </w:tc>
        <w:tc>
          <w:tcPr>
            <w:tcW w:w="928" w:type="dxa"/>
            <w:vMerge/>
            <w:shd w:val="clear" w:color="auto" w:fill="auto"/>
            <w:vAlign w:val="center"/>
            <w:hideMark/>
          </w:tcPr>
          <w:p w:rsidR="004B4812" w:rsidRPr="003E43B6" w:rsidRDefault="004B4812" w:rsidP="00387257">
            <w:pPr>
              <w:jc w:val="center"/>
              <w:rPr>
                <w:rFonts w:ascii="PT Astra Serif" w:hAnsi="PT Astra Serif"/>
              </w:rPr>
            </w:pPr>
          </w:p>
        </w:tc>
        <w:tc>
          <w:tcPr>
            <w:tcW w:w="1340" w:type="dxa"/>
            <w:vMerge/>
            <w:shd w:val="clear" w:color="auto" w:fill="auto"/>
            <w:vAlign w:val="center"/>
            <w:hideMark/>
          </w:tcPr>
          <w:p w:rsidR="004B4812" w:rsidRPr="003E43B6" w:rsidRDefault="004B4812" w:rsidP="00387257">
            <w:pPr>
              <w:jc w:val="center"/>
              <w:rPr>
                <w:rFonts w:ascii="PT Astra Serif" w:hAnsi="PT Astra Serif"/>
              </w:rPr>
            </w:pPr>
          </w:p>
        </w:tc>
      </w:tr>
      <w:tr w:rsidR="004B4812" w:rsidRPr="003E43B6" w:rsidTr="00387257">
        <w:trPr>
          <w:trHeight w:val="23"/>
          <w:jc w:val="center"/>
        </w:trPr>
        <w:tc>
          <w:tcPr>
            <w:tcW w:w="459" w:type="dxa"/>
            <w:vMerge/>
            <w:shd w:val="clear" w:color="auto" w:fill="auto"/>
            <w:vAlign w:val="center"/>
            <w:hideMark/>
          </w:tcPr>
          <w:p w:rsidR="004B4812" w:rsidRPr="003E43B6" w:rsidRDefault="004B4812" w:rsidP="003E43B6">
            <w:pPr>
              <w:jc w:val="both"/>
              <w:rPr>
                <w:rFonts w:ascii="PT Astra Serif" w:hAnsi="PT Astra Serif"/>
              </w:rPr>
            </w:pPr>
          </w:p>
        </w:tc>
        <w:tc>
          <w:tcPr>
            <w:tcW w:w="1523" w:type="dxa"/>
            <w:vMerge/>
            <w:shd w:val="clear" w:color="auto" w:fill="auto"/>
            <w:vAlign w:val="center"/>
            <w:hideMark/>
          </w:tcPr>
          <w:p w:rsidR="004B4812" w:rsidRPr="003E43B6" w:rsidRDefault="004B4812" w:rsidP="003E43B6">
            <w:pPr>
              <w:jc w:val="both"/>
              <w:rPr>
                <w:rFonts w:ascii="PT Astra Serif" w:hAnsi="PT Astra Serif"/>
              </w:rPr>
            </w:pPr>
          </w:p>
        </w:tc>
        <w:tc>
          <w:tcPr>
            <w:tcW w:w="1417" w:type="dxa"/>
            <w:vMerge/>
            <w:shd w:val="clear" w:color="auto" w:fill="auto"/>
            <w:vAlign w:val="center"/>
            <w:hideMark/>
          </w:tcPr>
          <w:p w:rsidR="004B4812" w:rsidRPr="003E43B6" w:rsidRDefault="004B4812" w:rsidP="00387257">
            <w:pPr>
              <w:jc w:val="center"/>
              <w:rPr>
                <w:rFonts w:ascii="PT Astra Serif" w:hAnsi="PT Astra Serif"/>
              </w:rPr>
            </w:pPr>
          </w:p>
        </w:tc>
        <w:tc>
          <w:tcPr>
            <w:tcW w:w="1134"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ВК-21</w:t>
            </w:r>
          </w:p>
        </w:tc>
        <w:tc>
          <w:tcPr>
            <w:tcW w:w="851"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w:t>
            </w:r>
          </w:p>
        </w:tc>
        <w:tc>
          <w:tcPr>
            <w:tcW w:w="850"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2009</w:t>
            </w:r>
          </w:p>
        </w:tc>
        <w:tc>
          <w:tcPr>
            <w:tcW w:w="1134"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1,72</w:t>
            </w:r>
          </w:p>
        </w:tc>
        <w:tc>
          <w:tcPr>
            <w:tcW w:w="928" w:type="dxa"/>
            <w:vMerge/>
            <w:shd w:val="clear" w:color="auto" w:fill="auto"/>
            <w:vAlign w:val="center"/>
            <w:hideMark/>
          </w:tcPr>
          <w:p w:rsidR="004B4812" w:rsidRPr="003E43B6" w:rsidRDefault="004B4812" w:rsidP="00387257">
            <w:pPr>
              <w:jc w:val="center"/>
              <w:rPr>
                <w:rFonts w:ascii="PT Astra Serif" w:hAnsi="PT Astra Serif"/>
              </w:rPr>
            </w:pPr>
          </w:p>
        </w:tc>
        <w:tc>
          <w:tcPr>
            <w:tcW w:w="1340" w:type="dxa"/>
            <w:vMerge/>
            <w:shd w:val="clear" w:color="auto" w:fill="auto"/>
            <w:vAlign w:val="center"/>
            <w:hideMark/>
          </w:tcPr>
          <w:p w:rsidR="004B4812" w:rsidRPr="003E43B6" w:rsidRDefault="004B4812" w:rsidP="00387257">
            <w:pPr>
              <w:jc w:val="center"/>
              <w:rPr>
                <w:rFonts w:ascii="PT Astra Serif" w:hAnsi="PT Astra Serif"/>
              </w:rPr>
            </w:pPr>
          </w:p>
        </w:tc>
      </w:tr>
      <w:tr w:rsidR="004B4812" w:rsidRPr="003E43B6" w:rsidTr="00387257">
        <w:trPr>
          <w:trHeight w:val="23"/>
          <w:jc w:val="center"/>
        </w:trPr>
        <w:tc>
          <w:tcPr>
            <w:tcW w:w="459" w:type="dxa"/>
            <w:vMerge w:val="restart"/>
            <w:shd w:val="clear" w:color="auto" w:fill="auto"/>
            <w:vAlign w:val="center"/>
            <w:hideMark/>
          </w:tcPr>
          <w:p w:rsidR="004B4812" w:rsidRPr="003E43B6" w:rsidRDefault="004B4812" w:rsidP="003E43B6">
            <w:pPr>
              <w:jc w:val="both"/>
              <w:rPr>
                <w:rFonts w:ascii="PT Astra Serif" w:hAnsi="PT Astra Serif"/>
              </w:rPr>
            </w:pPr>
            <w:r w:rsidRPr="003E43B6">
              <w:rPr>
                <w:rFonts w:ascii="PT Astra Serif" w:hAnsi="PT Astra Serif"/>
              </w:rPr>
              <w:t>2</w:t>
            </w:r>
          </w:p>
        </w:tc>
        <w:tc>
          <w:tcPr>
            <w:tcW w:w="1523" w:type="dxa"/>
            <w:vMerge w:val="restart"/>
            <w:shd w:val="clear" w:color="auto" w:fill="auto"/>
            <w:vAlign w:val="center"/>
            <w:hideMark/>
          </w:tcPr>
          <w:p w:rsidR="004B4812" w:rsidRPr="003E43B6" w:rsidRDefault="004B4812" w:rsidP="003E43B6">
            <w:pPr>
              <w:jc w:val="both"/>
              <w:rPr>
                <w:rFonts w:ascii="PT Astra Serif" w:hAnsi="PT Astra Serif"/>
              </w:rPr>
            </w:pPr>
            <w:r w:rsidRPr="003E43B6">
              <w:rPr>
                <w:rFonts w:ascii="PT Astra Serif" w:hAnsi="PT Astra Serif"/>
              </w:rPr>
              <w:t>Котельная №2</w:t>
            </w:r>
          </w:p>
        </w:tc>
        <w:tc>
          <w:tcPr>
            <w:tcW w:w="1417" w:type="dxa"/>
            <w:vMerge w:val="restart"/>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п. Огаревка , ул. Шахтная</w:t>
            </w:r>
            <w:r w:rsidR="00387257">
              <w:rPr>
                <w:rFonts w:ascii="PT Astra Serif" w:hAnsi="PT Astra Serif"/>
              </w:rPr>
              <w:t>,</w:t>
            </w:r>
            <w:r w:rsidRPr="003E43B6">
              <w:rPr>
                <w:rFonts w:ascii="PT Astra Serif" w:hAnsi="PT Astra Serif"/>
              </w:rPr>
              <w:t xml:space="preserve"> 106</w:t>
            </w:r>
          </w:p>
        </w:tc>
        <w:tc>
          <w:tcPr>
            <w:tcW w:w="1134"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Viessman</w:t>
            </w:r>
          </w:p>
        </w:tc>
        <w:tc>
          <w:tcPr>
            <w:tcW w:w="851"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w:t>
            </w:r>
          </w:p>
        </w:tc>
        <w:tc>
          <w:tcPr>
            <w:tcW w:w="850"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1998</w:t>
            </w:r>
          </w:p>
        </w:tc>
        <w:tc>
          <w:tcPr>
            <w:tcW w:w="1134"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2</w:t>
            </w:r>
          </w:p>
        </w:tc>
        <w:tc>
          <w:tcPr>
            <w:tcW w:w="928" w:type="dxa"/>
            <w:vMerge w:val="restart"/>
            <w:shd w:val="clear" w:color="auto" w:fill="auto"/>
            <w:noWrap/>
            <w:vAlign w:val="center"/>
            <w:hideMark/>
          </w:tcPr>
          <w:p w:rsidR="004B4812" w:rsidRPr="003E43B6" w:rsidRDefault="004B4812" w:rsidP="00387257">
            <w:pPr>
              <w:jc w:val="center"/>
              <w:rPr>
                <w:rFonts w:ascii="PT Astra Serif" w:hAnsi="PT Astra Serif"/>
              </w:rPr>
            </w:pPr>
            <w:r w:rsidRPr="003E43B6">
              <w:rPr>
                <w:rFonts w:ascii="PT Astra Serif" w:hAnsi="PT Astra Serif"/>
              </w:rPr>
              <w:t>6</w:t>
            </w:r>
          </w:p>
        </w:tc>
        <w:tc>
          <w:tcPr>
            <w:tcW w:w="1340" w:type="dxa"/>
            <w:vMerge w:val="restart"/>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173</w:t>
            </w:r>
          </w:p>
        </w:tc>
      </w:tr>
      <w:tr w:rsidR="004B4812" w:rsidRPr="003E43B6" w:rsidTr="00387257">
        <w:trPr>
          <w:trHeight w:val="23"/>
          <w:jc w:val="center"/>
        </w:trPr>
        <w:tc>
          <w:tcPr>
            <w:tcW w:w="459" w:type="dxa"/>
            <w:vMerge/>
            <w:shd w:val="clear" w:color="auto" w:fill="auto"/>
            <w:vAlign w:val="center"/>
            <w:hideMark/>
          </w:tcPr>
          <w:p w:rsidR="004B4812" w:rsidRPr="003E43B6" w:rsidRDefault="004B4812" w:rsidP="003E43B6">
            <w:pPr>
              <w:jc w:val="both"/>
              <w:rPr>
                <w:rFonts w:ascii="PT Astra Serif" w:hAnsi="PT Astra Serif"/>
              </w:rPr>
            </w:pPr>
          </w:p>
        </w:tc>
        <w:tc>
          <w:tcPr>
            <w:tcW w:w="1523" w:type="dxa"/>
            <w:vMerge/>
            <w:shd w:val="clear" w:color="auto" w:fill="auto"/>
            <w:vAlign w:val="center"/>
            <w:hideMark/>
          </w:tcPr>
          <w:p w:rsidR="004B4812" w:rsidRPr="003E43B6" w:rsidRDefault="004B4812" w:rsidP="003E43B6">
            <w:pPr>
              <w:jc w:val="both"/>
              <w:rPr>
                <w:rFonts w:ascii="PT Astra Serif" w:hAnsi="PT Astra Serif"/>
              </w:rPr>
            </w:pPr>
          </w:p>
        </w:tc>
        <w:tc>
          <w:tcPr>
            <w:tcW w:w="1417" w:type="dxa"/>
            <w:vMerge/>
            <w:shd w:val="clear" w:color="auto" w:fill="auto"/>
            <w:vAlign w:val="center"/>
            <w:hideMark/>
          </w:tcPr>
          <w:p w:rsidR="004B4812" w:rsidRPr="003E43B6" w:rsidRDefault="004B4812" w:rsidP="00387257">
            <w:pPr>
              <w:jc w:val="center"/>
              <w:rPr>
                <w:rFonts w:ascii="PT Astra Serif" w:hAnsi="PT Astra Serif"/>
              </w:rPr>
            </w:pPr>
          </w:p>
        </w:tc>
        <w:tc>
          <w:tcPr>
            <w:tcW w:w="1134"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Viessman</w:t>
            </w:r>
          </w:p>
        </w:tc>
        <w:tc>
          <w:tcPr>
            <w:tcW w:w="851"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w:t>
            </w:r>
          </w:p>
        </w:tc>
        <w:tc>
          <w:tcPr>
            <w:tcW w:w="850"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1998</w:t>
            </w:r>
          </w:p>
        </w:tc>
        <w:tc>
          <w:tcPr>
            <w:tcW w:w="1134"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2</w:t>
            </w:r>
          </w:p>
        </w:tc>
        <w:tc>
          <w:tcPr>
            <w:tcW w:w="928" w:type="dxa"/>
            <w:vMerge/>
            <w:shd w:val="clear" w:color="auto" w:fill="auto"/>
            <w:vAlign w:val="center"/>
            <w:hideMark/>
          </w:tcPr>
          <w:p w:rsidR="004B4812" w:rsidRPr="003E43B6" w:rsidRDefault="004B4812" w:rsidP="00387257">
            <w:pPr>
              <w:jc w:val="center"/>
              <w:rPr>
                <w:rFonts w:ascii="PT Astra Serif" w:hAnsi="PT Astra Serif"/>
              </w:rPr>
            </w:pPr>
          </w:p>
        </w:tc>
        <w:tc>
          <w:tcPr>
            <w:tcW w:w="1340" w:type="dxa"/>
            <w:vMerge/>
            <w:shd w:val="clear" w:color="auto" w:fill="auto"/>
            <w:vAlign w:val="center"/>
            <w:hideMark/>
          </w:tcPr>
          <w:p w:rsidR="004B4812" w:rsidRPr="003E43B6" w:rsidRDefault="004B4812" w:rsidP="00387257">
            <w:pPr>
              <w:jc w:val="center"/>
              <w:rPr>
                <w:rFonts w:ascii="PT Astra Serif" w:hAnsi="PT Astra Serif"/>
              </w:rPr>
            </w:pPr>
          </w:p>
        </w:tc>
      </w:tr>
      <w:tr w:rsidR="004B4812" w:rsidRPr="003E43B6" w:rsidTr="00387257">
        <w:trPr>
          <w:trHeight w:val="23"/>
          <w:jc w:val="center"/>
        </w:trPr>
        <w:tc>
          <w:tcPr>
            <w:tcW w:w="459" w:type="dxa"/>
            <w:vMerge/>
            <w:shd w:val="clear" w:color="auto" w:fill="auto"/>
            <w:vAlign w:val="center"/>
            <w:hideMark/>
          </w:tcPr>
          <w:p w:rsidR="004B4812" w:rsidRPr="003E43B6" w:rsidRDefault="004B4812" w:rsidP="003E43B6">
            <w:pPr>
              <w:jc w:val="both"/>
              <w:rPr>
                <w:rFonts w:ascii="PT Astra Serif" w:hAnsi="PT Astra Serif"/>
              </w:rPr>
            </w:pPr>
          </w:p>
        </w:tc>
        <w:tc>
          <w:tcPr>
            <w:tcW w:w="1523" w:type="dxa"/>
            <w:vMerge/>
            <w:shd w:val="clear" w:color="auto" w:fill="auto"/>
            <w:vAlign w:val="center"/>
            <w:hideMark/>
          </w:tcPr>
          <w:p w:rsidR="004B4812" w:rsidRPr="003E43B6" w:rsidRDefault="004B4812" w:rsidP="003E43B6">
            <w:pPr>
              <w:jc w:val="both"/>
              <w:rPr>
                <w:rFonts w:ascii="PT Astra Serif" w:hAnsi="PT Astra Serif"/>
              </w:rPr>
            </w:pPr>
          </w:p>
        </w:tc>
        <w:tc>
          <w:tcPr>
            <w:tcW w:w="1417" w:type="dxa"/>
            <w:vMerge/>
            <w:shd w:val="clear" w:color="auto" w:fill="auto"/>
            <w:vAlign w:val="center"/>
            <w:hideMark/>
          </w:tcPr>
          <w:p w:rsidR="004B4812" w:rsidRPr="003E43B6" w:rsidRDefault="004B4812" w:rsidP="00387257">
            <w:pPr>
              <w:jc w:val="center"/>
              <w:rPr>
                <w:rFonts w:ascii="PT Astra Serif" w:hAnsi="PT Astra Serif"/>
              </w:rPr>
            </w:pPr>
          </w:p>
        </w:tc>
        <w:tc>
          <w:tcPr>
            <w:tcW w:w="1134"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Viessman</w:t>
            </w:r>
          </w:p>
        </w:tc>
        <w:tc>
          <w:tcPr>
            <w:tcW w:w="851"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w:t>
            </w:r>
          </w:p>
        </w:tc>
        <w:tc>
          <w:tcPr>
            <w:tcW w:w="850"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1998</w:t>
            </w:r>
          </w:p>
        </w:tc>
        <w:tc>
          <w:tcPr>
            <w:tcW w:w="1134"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2</w:t>
            </w:r>
          </w:p>
        </w:tc>
        <w:tc>
          <w:tcPr>
            <w:tcW w:w="928" w:type="dxa"/>
            <w:vMerge/>
            <w:shd w:val="clear" w:color="auto" w:fill="auto"/>
            <w:vAlign w:val="center"/>
            <w:hideMark/>
          </w:tcPr>
          <w:p w:rsidR="004B4812" w:rsidRPr="003E43B6" w:rsidRDefault="004B4812" w:rsidP="00387257">
            <w:pPr>
              <w:jc w:val="center"/>
              <w:rPr>
                <w:rFonts w:ascii="PT Astra Serif" w:hAnsi="PT Astra Serif"/>
              </w:rPr>
            </w:pPr>
          </w:p>
        </w:tc>
        <w:tc>
          <w:tcPr>
            <w:tcW w:w="1340" w:type="dxa"/>
            <w:vMerge/>
            <w:shd w:val="clear" w:color="auto" w:fill="auto"/>
            <w:vAlign w:val="center"/>
            <w:hideMark/>
          </w:tcPr>
          <w:p w:rsidR="004B4812" w:rsidRPr="003E43B6" w:rsidRDefault="004B4812" w:rsidP="00387257">
            <w:pPr>
              <w:jc w:val="center"/>
              <w:rPr>
                <w:rFonts w:ascii="PT Astra Serif" w:hAnsi="PT Astra Serif"/>
              </w:rPr>
            </w:pPr>
          </w:p>
        </w:tc>
      </w:tr>
    </w:tbl>
    <w:p w:rsidR="004B4812" w:rsidRPr="003E43B6" w:rsidRDefault="004B4812" w:rsidP="003E43B6">
      <w:pPr>
        <w:jc w:val="both"/>
        <w:rPr>
          <w:rFonts w:ascii="PT Astra Serif" w:hAnsi="PT Astra Serif"/>
          <w:szCs w:val="28"/>
        </w:rPr>
      </w:pPr>
      <w:r w:rsidRPr="003E43B6">
        <w:rPr>
          <w:rFonts w:ascii="PT Astra Serif" w:hAnsi="PT Astra Serif"/>
          <w:szCs w:val="28"/>
        </w:rPr>
        <w:t xml:space="preserve">* Удельный расход условного топлива по котельной, кг у.т./Гкал,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rsidR="004B4812" w:rsidRPr="003E43B6" w:rsidRDefault="004B4812" w:rsidP="003E43B6">
      <w:pPr>
        <w:jc w:val="both"/>
        <w:rPr>
          <w:rFonts w:ascii="PT Astra Serif" w:hAnsi="PT Astra Serif"/>
          <w:szCs w:val="28"/>
        </w:rPr>
      </w:pPr>
    </w:p>
    <w:p w:rsidR="004B4812" w:rsidRPr="003E43B6" w:rsidRDefault="004B4812" w:rsidP="003E43B6">
      <w:pPr>
        <w:ind w:firstLine="709"/>
        <w:jc w:val="both"/>
        <w:rPr>
          <w:rFonts w:ascii="PT Astra Serif" w:hAnsi="PT Astra Serif"/>
          <w:sz w:val="28"/>
          <w:szCs w:val="28"/>
        </w:rPr>
      </w:pPr>
      <w:bookmarkStart w:id="35" w:name="_Toc535409478"/>
      <w:bookmarkStart w:id="36" w:name="_Toc8253951"/>
      <w:bookmarkStart w:id="37" w:name="_Toc8578704"/>
      <w:bookmarkStart w:id="38" w:name="_Toc87551203"/>
      <w:bookmarkStart w:id="39" w:name="_Toc136770525"/>
      <w:bookmarkStart w:id="40" w:name="sub_1282"/>
      <w:bookmarkStart w:id="41" w:name="_Toc535409479"/>
      <w:bookmarkStart w:id="42" w:name="sub_1283"/>
      <w:bookmarkEnd w:id="32"/>
      <w:r w:rsidRPr="003E43B6">
        <w:rPr>
          <w:rFonts w:ascii="PT Astra Serif" w:hAnsi="PT Astra Serif"/>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5"/>
      <w:bookmarkEnd w:id="36"/>
      <w:bookmarkEnd w:id="37"/>
      <w:bookmarkEnd w:id="38"/>
      <w:bookmarkEnd w:id="39"/>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Установленную мощность источника включает в себя: сумму установленной тепловой мощности оборудования. Параметры установленной тепловой мощности оборудования представлены в таблице </w:t>
      </w:r>
      <w:r w:rsidR="003E43B6">
        <w:rPr>
          <w:rFonts w:ascii="PT Astra Serif" w:hAnsi="PT Astra Serif"/>
          <w:sz w:val="28"/>
          <w:szCs w:val="28"/>
        </w:rPr>
        <w:t>3</w:t>
      </w:r>
      <w:r w:rsidRPr="003E43B6">
        <w:rPr>
          <w:rFonts w:ascii="PT Astra Serif" w:hAnsi="PT Astra Serif"/>
          <w:sz w:val="28"/>
          <w:szCs w:val="28"/>
        </w:rPr>
        <w:t>.</w:t>
      </w:r>
    </w:p>
    <w:p w:rsidR="003E43B6" w:rsidRDefault="003E43B6" w:rsidP="003E43B6">
      <w:pPr>
        <w:ind w:firstLine="709"/>
        <w:jc w:val="both"/>
        <w:rPr>
          <w:rFonts w:ascii="PT Astra Serif" w:hAnsi="PT Astra Serif"/>
          <w:sz w:val="22"/>
          <w:szCs w:val="28"/>
        </w:rPr>
      </w:pPr>
      <w:bookmarkStart w:id="43" w:name="_Ref87883467"/>
      <w:bookmarkStart w:id="44" w:name="_Toc488826815"/>
    </w:p>
    <w:p w:rsidR="004B4812" w:rsidRDefault="004B4812" w:rsidP="003E43B6">
      <w:pPr>
        <w:ind w:firstLine="709"/>
        <w:jc w:val="both"/>
        <w:rPr>
          <w:rFonts w:ascii="PT Astra Serif" w:hAnsi="PT Astra Serif"/>
          <w:sz w:val="22"/>
          <w:szCs w:val="28"/>
        </w:rPr>
      </w:pPr>
      <w:r w:rsidRPr="003E43B6">
        <w:rPr>
          <w:rFonts w:ascii="PT Astra Serif" w:hAnsi="PT Astra Serif"/>
          <w:sz w:val="22"/>
          <w:szCs w:val="28"/>
        </w:rPr>
        <w:t xml:space="preserve">Таблица </w:t>
      </w:r>
      <w:r w:rsidRPr="003E43B6">
        <w:rPr>
          <w:rFonts w:ascii="PT Astra Serif" w:hAnsi="PT Astra Serif"/>
          <w:sz w:val="22"/>
          <w:szCs w:val="28"/>
        </w:rPr>
        <w:fldChar w:fldCharType="begin"/>
      </w:r>
      <w:r w:rsidRPr="003E43B6">
        <w:rPr>
          <w:rFonts w:ascii="PT Astra Serif" w:hAnsi="PT Astra Serif"/>
          <w:sz w:val="22"/>
          <w:szCs w:val="28"/>
        </w:rPr>
        <w:instrText xml:space="preserve"> SEQ Таблица \* ARABIC </w:instrText>
      </w:r>
      <w:r w:rsidRPr="003E43B6">
        <w:rPr>
          <w:rFonts w:ascii="PT Astra Serif" w:hAnsi="PT Astra Serif"/>
          <w:sz w:val="22"/>
          <w:szCs w:val="28"/>
        </w:rPr>
        <w:fldChar w:fldCharType="separate"/>
      </w:r>
      <w:r w:rsidRPr="003E43B6">
        <w:rPr>
          <w:rFonts w:ascii="PT Astra Serif" w:hAnsi="PT Astra Serif"/>
          <w:sz w:val="22"/>
          <w:szCs w:val="28"/>
        </w:rPr>
        <w:t>3</w:t>
      </w:r>
      <w:r w:rsidRPr="003E43B6">
        <w:rPr>
          <w:rFonts w:ascii="PT Astra Serif" w:hAnsi="PT Astra Serif"/>
          <w:sz w:val="22"/>
          <w:szCs w:val="28"/>
        </w:rPr>
        <w:fldChar w:fldCharType="end"/>
      </w:r>
      <w:bookmarkEnd w:id="43"/>
      <w:r w:rsidRPr="003E43B6">
        <w:rPr>
          <w:rFonts w:ascii="PT Astra Serif" w:hAnsi="PT Astra Serif"/>
          <w:sz w:val="22"/>
          <w:szCs w:val="28"/>
        </w:rPr>
        <w:t xml:space="preserve"> – </w:t>
      </w:r>
      <w:bookmarkEnd w:id="44"/>
      <w:r w:rsidRPr="003E43B6">
        <w:rPr>
          <w:rFonts w:ascii="PT Astra Serif" w:hAnsi="PT Astra Serif"/>
          <w:sz w:val="22"/>
          <w:szCs w:val="28"/>
        </w:rPr>
        <w:t>Установленная тепловая мощность, ограничения тепловой мощности, располагаемая тепловая мощность котельных в зонах действия ЕТО, Гкал/ч</w:t>
      </w:r>
    </w:p>
    <w:p w:rsidR="00387257" w:rsidRPr="003E43B6" w:rsidRDefault="00387257" w:rsidP="003E43B6">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3"/>
        <w:gridCol w:w="1670"/>
        <w:gridCol w:w="1591"/>
        <w:gridCol w:w="1620"/>
        <w:gridCol w:w="1581"/>
        <w:gridCol w:w="1412"/>
        <w:gridCol w:w="1183"/>
      </w:tblGrid>
      <w:tr w:rsidR="004B4812" w:rsidRPr="003E43B6" w:rsidTr="00387257">
        <w:trPr>
          <w:trHeight w:val="23"/>
          <w:tblHeader/>
          <w:jc w:val="center"/>
        </w:trPr>
        <w:tc>
          <w:tcPr>
            <w:tcW w:w="513"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 п/п</w:t>
            </w:r>
          </w:p>
        </w:tc>
        <w:tc>
          <w:tcPr>
            <w:tcW w:w="1670"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Наименование котельной</w:t>
            </w:r>
          </w:p>
        </w:tc>
        <w:tc>
          <w:tcPr>
            <w:tcW w:w="1591"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Тепловая мощность котлов установленная</w:t>
            </w:r>
          </w:p>
        </w:tc>
        <w:tc>
          <w:tcPr>
            <w:tcW w:w="1620"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Ограничения установленной мощности</w:t>
            </w:r>
          </w:p>
        </w:tc>
        <w:tc>
          <w:tcPr>
            <w:tcW w:w="1581"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Тепловая мощность котлов располагаемая</w:t>
            </w:r>
          </w:p>
        </w:tc>
        <w:tc>
          <w:tcPr>
            <w:tcW w:w="1412"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Затраты тепловой мощности на собственные нужды</w:t>
            </w:r>
          </w:p>
        </w:tc>
        <w:tc>
          <w:tcPr>
            <w:tcW w:w="118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Тепловая мощность котельной нетто</w:t>
            </w:r>
          </w:p>
        </w:tc>
      </w:tr>
      <w:tr w:rsidR="004B4812" w:rsidRPr="003E43B6" w:rsidTr="00387257">
        <w:trPr>
          <w:trHeight w:val="23"/>
          <w:jc w:val="center"/>
        </w:trPr>
        <w:tc>
          <w:tcPr>
            <w:tcW w:w="513"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1</w:t>
            </w:r>
          </w:p>
        </w:tc>
        <w:tc>
          <w:tcPr>
            <w:tcW w:w="1670"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№1</w:t>
            </w:r>
          </w:p>
        </w:tc>
        <w:tc>
          <w:tcPr>
            <w:tcW w:w="1591"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5,160</w:t>
            </w:r>
          </w:p>
        </w:tc>
        <w:tc>
          <w:tcPr>
            <w:tcW w:w="1620"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0,000</w:t>
            </w:r>
          </w:p>
        </w:tc>
        <w:tc>
          <w:tcPr>
            <w:tcW w:w="1581"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5,16</w:t>
            </w:r>
          </w:p>
        </w:tc>
        <w:tc>
          <w:tcPr>
            <w:tcW w:w="1412"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0,022</w:t>
            </w:r>
          </w:p>
        </w:tc>
        <w:tc>
          <w:tcPr>
            <w:tcW w:w="118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5,138</w:t>
            </w:r>
          </w:p>
        </w:tc>
      </w:tr>
      <w:tr w:rsidR="004B4812" w:rsidRPr="003E43B6" w:rsidTr="00387257">
        <w:trPr>
          <w:trHeight w:val="23"/>
          <w:jc w:val="center"/>
        </w:trPr>
        <w:tc>
          <w:tcPr>
            <w:tcW w:w="513"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2</w:t>
            </w:r>
          </w:p>
        </w:tc>
        <w:tc>
          <w:tcPr>
            <w:tcW w:w="1670"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№2</w:t>
            </w:r>
          </w:p>
        </w:tc>
        <w:tc>
          <w:tcPr>
            <w:tcW w:w="1591"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6,000</w:t>
            </w:r>
          </w:p>
        </w:tc>
        <w:tc>
          <w:tcPr>
            <w:tcW w:w="1620"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0,000</w:t>
            </w:r>
          </w:p>
        </w:tc>
        <w:tc>
          <w:tcPr>
            <w:tcW w:w="1581"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6</w:t>
            </w:r>
          </w:p>
        </w:tc>
        <w:tc>
          <w:tcPr>
            <w:tcW w:w="1412"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0,024</w:t>
            </w:r>
          </w:p>
        </w:tc>
        <w:tc>
          <w:tcPr>
            <w:tcW w:w="118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5,976</w:t>
            </w:r>
          </w:p>
        </w:tc>
      </w:tr>
      <w:tr w:rsidR="004B4812" w:rsidRPr="003E43B6" w:rsidTr="00387257">
        <w:trPr>
          <w:trHeight w:val="23"/>
          <w:jc w:val="center"/>
        </w:trPr>
        <w:tc>
          <w:tcPr>
            <w:tcW w:w="2183" w:type="dxa"/>
            <w:gridSpan w:val="2"/>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Всего по муниципальному образованию</w:t>
            </w:r>
          </w:p>
        </w:tc>
        <w:tc>
          <w:tcPr>
            <w:tcW w:w="1591"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11,160</w:t>
            </w:r>
          </w:p>
        </w:tc>
        <w:tc>
          <w:tcPr>
            <w:tcW w:w="1620"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0,000</w:t>
            </w:r>
          </w:p>
        </w:tc>
        <w:tc>
          <w:tcPr>
            <w:tcW w:w="1581"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11,160</w:t>
            </w:r>
          </w:p>
        </w:tc>
        <w:tc>
          <w:tcPr>
            <w:tcW w:w="1412"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0,046</w:t>
            </w:r>
          </w:p>
        </w:tc>
        <w:tc>
          <w:tcPr>
            <w:tcW w:w="118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11,114</w:t>
            </w:r>
          </w:p>
        </w:tc>
      </w:tr>
    </w:tbl>
    <w:p w:rsidR="003E43B6" w:rsidRDefault="003E43B6" w:rsidP="003E43B6">
      <w:pPr>
        <w:jc w:val="both"/>
        <w:rPr>
          <w:rFonts w:ascii="PT Astra Serif" w:hAnsi="PT Astra Serif"/>
          <w:sz w:val="28"/>
          <w:szCs w:val="28"/>
        </w:rPr>
      </w:pPr>
      <w:bookmarkStart w:id="45" w:name="_Toc8253952"/>
      <w:bookmarkStart w:id="46" w:name="_Toc8578705"/>
      <w:bookmarkStart w:id="47" w:name="_Toc87551204"/>
      <w:bookmarkStart w:id="48" w:name="_Toc136770526"/>
      <w:bookmarkEnd w:id="40"/>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1.2.3 Ограничения тепловой мощности и параметров располагаемой тепловой мощности</w:t>
      </w:r>
      <w:bookmarkEnd w:id="41"/>
      <w:bookmarkEnd w:id="45"/>
      <w:bookmarkEnd w:id="46"/>
      <w:bookmarkEnd w:id="47"/>
      <w:bookmarkEnd w:id="48"/>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Сведения об ограничениях тепловой мощности источников тепловой энергии МО Огаревское представлены в таблице </w:t>
      </w:r>
      <w:r w:rsidR="003E43B6">
        <w:rPr>
          <w:rFonts w:ascii="PT Astra Serif" w:hAnsi="PT Astra Serif"/>
          <w:sz w:val="28"/>
          <w:szCs w:val="28"/>
        </w:rPr>
        <w:t>3</w:t>
      </w:r>
      <w:r w:rsidRPr="003E43B6">
        <w:rPr>
          <w:rFonts w:ascii="PT Astra Serif" w:hAnsi="PT Astra Serif"/>
          <w:sz w:val="28"/>
          <w:szCs w:val="28"/>
        </w:rPr>
        <w:t>.</w:t>
      </w:r>
    </w:p>
    <w:p w:rsidR="004B4812" w:rsidRPr="003E43B6" w:rsidRDefault="004B4812" w:rsidP="003E43B6">
      <w:pPr>
        <w:ind w:firstLine="709"/>
        <w:jc w:val="both"/>
        <w:rPr>
          <w:rFonts w:ascii="PT Astra Serif" w:hAnsi="PT Astra Serif"/>
          <w:sz w:val="28"/>
          <w:szCs w:val="28"/>
        </w:rPr>
      </w:pPr>
      <w:bookmarkStart w:id="49" w:name="_Toc535409480"/>
      <w:bookmarkStart w:id="50" w:name="_Toc8253953"/>
      <w:bookmarkStart w:id="51" w:name="_Toc8578706"/>
      <w:bookmarkStart w:id="52" w:name="_Toc87551205"/>
      <w:bookmarkStart w:id="53" w:name="_Toc136770527"/>
      <w:bookmarkStart w:id="54" w:name="sub_1284"/>
      <w:bookmarkEnd w:id="42"/>
      <w:r w:rsidRPr="003E43B6">
        <w:rPr>
          <w:rFonts w:ascii="PT Astra Serif" w:hAnsi="PT Astra Serif"/>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9"/>
      <w:bookmarkEnd w:id="50"/>
      <w:bookmarkEnd w:id="51"/>
      <w:bookmarkEnd w:id="52"/>
      <w:bookmarkEnd w:id="53"/>
    </w:p>
    <w:p w:rsidR="004B4812"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Объемы тепла, на собственные и хозяйственные нужды источников теплоснабжения за 2022 год, приведены в таблице </w:t>
      </w:r>
      <w:r w:rsidR="003E43B6">
        <w:rPr>
          <w:rFonts w:ascii="PT Astra Serif" w:hAnsi="PT Astra Serif"/>
          <w:sz w:val="28"/>
          <w:szCs w:val="28"/>
        </w:rPr>
        <w:t>4</w:t>
      </w:r>
      <w:r w:rsidRPr="003E43B6">
        <w:rPr>
          <w:rFonts w:ascii="PT Astra Serif" w:hAnsi="PT Astra Serif"/>
          <w:sz w:val="28"/>
          <w:szCs w:val="28"/>
        </w:rPr>
        <w:t>.</w:t>
      </w:r>
    </w:p>
    <w:p w:rsidR="003E43B6" w:rsidRPr="003E43B6" w:rsidRDefault="003E43B6" w:rsidP="003E43B6">
      <w:pPr>
        <w:ind w:firstLine="709"/>
        <w:jc w:val="both"/>
        <w:rPr>
          <w:rFonts w:ascii="PT Astra Serif" w:hAnsi="PT Astra Serif"/>
          <w:sz w:val="28"/>
          <w:szCs w:val="28"/>
        </w:rPr>
      </w:pPr>
    </w:p>
    <w:p w:rsidR="004B4812" w:rsidRDefault="004B4812" w:rsidP="003E43B6">
      <w:pPr>
        <w:ind w:firstLine="709"/>
        <w:jc w:val="both"/>
        <w:rPr>
          <w:rFonts w:ascii="PT Astra Serif" w:hAnsi="PT Astra Serif"/>
          <w:sz w:val="22"/>
          <w:szCs w:val="28"/>
        </w:rPr>
      </w:pPr>
      <w:bookmarkStart w:id="55" w:name="_Ref87883518"/>
      <w:bookmarkStart w:id="56" w:name="_Toc488826817"/>
      <w:r w:rsidRPr="003E43B6">
        <w:rPr>
          <w:rFonts w:ascii="PT Astra Serif" w:hAnsi="PT Astra Serif"/>
          <w:sz w:val="22"/>
          <w:szCs w:val="28"/>
        </w:rPr>
        <w:t xml:space="preserve">Таблица </w:t>
      </w:r>
      <w:r w:rsidRPr="003E43B6">
        <w:rPr>
          <w:rFonts w:ascii="PT Astra Serif" w:hAnsi="PT Astra Serif"/>
          <w:sz w:val="22"/>
          <w:szCs w:val="28"/>
        </w:rPr>
        <w:fldChar w:fldCharType="begin"/>
      </w:r>
      <w:r w:rsidRPr="003E43B6">
        <w:rPr>
          <w:rFonts w:ascii="PT Astra Serif" w:hAnsi="PT Astra Serif"/>
          <w:sz w:val="22"/>
          <w:szCs w:val="28"/>
        </w:rPr>
        <w:instrText xml:space="preserve"> SEQ Таблица \* ARABIC </w:instrText>
      </w:r>
      <w:r w:rsidRPr="003E43B6">
        <w:rPr>
          <w:rFonts w:ascii="PT Astra Serif" w:hAnsi="PT Astra Serif"/>
          <w:sz w:val="22"/>
          <w:szCs w:val="28"/>
        </w:rPr>
        <w:fldChar w:fldCharType="separate"/>
      </w:r>
      <w:r w:rsidRPr="003E43B6">
        <w:rPr>
          <w:rFonts w:ascii="PT Astra Serif" w:hAnsi="PT Astra Serif"/>
          <w:sz w:val="22"/>
          <w:szCs w:val="28"/>
        </w:rPr>
        <w:t>4</w:t>
      </w:r>
      <w:r w:rsidRPr="003E43B6">
        <w:rPr>
          <w:rFonts w:ascii="PT Astra Serif" w:hAnsi="PT Astra Serif"/>
          <w:sz w:val="22"/>
          <w:szCs w:val="28"/>
        </w:rPr>
        <w:fldChar w:fldCharType="end"/>
      </w:r>
      <w:bookmarkEnd w:id="55"/>
      <w:r w:rsidRPr="003E43B6">
        <w:rPr>
          <w:rFonts w:ascii="PT Astra Serif" w:hAnsi="PT Astra Serif"/>
          <w:sz w:val="22"/>
          <w:szCs w:val="28"/>
        </w:rPr>
        <w:t xml:space="preserve"> – </w:t>
      </w:r>
      <w:bookmarkEnd w:id="56"/>
      <w:r w:rsidRPr="003E43B6">
        <w:rPr>
          <w:rFonts w:ascii="PT Astra Serif" w:hAnsi="PT Astra Serif"/>
          <w:sz w:val="22"/>
          <w:szCs w:val="28"/>
        </w:rPr>
        <w:t>Выработка, затраты тепловой энергии на собственные нужды, отпуск тепловой энергии, расход условного топлива по котельным в зоне деятельности ЕТО</w:t>
      </w:r>
    </w:p>
    <w:p w:rsidR="00387257" w:rsidRPr="003E43B6" w:rsidRDefault="00387257" w:rsidP="003E43B6">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7"/>
        <w:gridCol w:w="1816"/>
        <w:gridCol w:w="1838"/>
        <w:gridCol w:w="1579"/>
        <w:gridCol w:w="1543"/>
        <w:gridCol w:w="1213"/>
        <w:gridCol w:w="1024"/>
      </w:tblGrid>
      <w:tr w:rsidR="004B4812" w:rsidRPr="003E43B6" w:rsidTr="004B4812">
        <w:trPr>
          <w:trHeight w:val="23"/>
          <w:tblHeader/>
          <w:jc w:val="center"/>
        </w:trPr>
        <w:tc>
          <w:tcPr>
            <w:tcW w:w="557" w:type="dxa"/>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 п/п</w:t>
            </w:r>
          </w:p>
        </w:tc>
        <w:tc>
          <w:tcPr>
            <w:tcW w:w="1816" w:type="dxa"/>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Наименование котельной</w:t>
            </w:r>
          </w:p>
        </w:tc>
        <w:tc>
          <w:tcPr>
            <w:tcW w:w="1838"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Выработка тепловой энергии котлоагрегатами, Гкал</w:t>
            </w:r>
          </w:p>
        </w:tc>
        <w:tc>
          <w:tcPr>
            <w:tcW w:w="1579"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Затраты тепловой энергии на собственные нужды, Гкал</w:t>
            </w:r>
          </w:p>
        </w:tc>
        <w:tc>
          <w:tcPr>
            <w:tcW w:w="154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Отпуск тепловой энергии с коллекторов котельной, Гкал</w:t>
            </w:r>
          </w:p>
        </w:tc>
        <w:tc>
          <w:tcPr>
            <w:tcW w:w="121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Вид топлива</w:t>
            </w:r>
          </w:p>
        </w:tc>
        <w:tc>
          <w:tcPr>
            <w:tcW w:w="102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Расход топлива, т.у.т</w:t>
            </w:r>
          </w:p>
        </w:tc>
      </w:tr>
      <w:tr w:rsidR="004B4812" w:rsidRPr="003E43B6" w:rsidTr="004B4812">
        <w:trPr>
          <w:trHeight w:val="23"/>
          <w:jc w:val="center"/>
        </w:trPr>
        <w:tc>
          <w:tcPr>
            <w:tcW w:w="557"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1</w:t>
            </w:r>
          </w:p>
        </w:tc>
        <w:tc>
          <w:tcPr>
            <w:tcW w:w="1816"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№1</w:t>
            </w:r>
          </w:p>
        </w:tc>
        <w:tc>
          <w:tcPr>
            <w:tcW w:w="1838"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4097</w:t>
            </w:r>
          </w:p>
        </w:tc>
        <w:tc>
          <w:tcPr>
            <w:tcW w:w="1579"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82</w:t>
            </w:r>
          </w:p>
        </w:tc>
        <w:tc>
          <w:tcPr>
            <w:tcW w:w="154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4015</w:t>
            </w:r>
          </w:p>
        </w:tc>
        <w:tc>
          <w:tcPr>
            <w:tcW w:w="121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газ</w:t>
            </w:r>
          </w:p>
        </w:tc>
        <w:tc>
          <w:tcPr>
            <w:tcW w:w="102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659</w:t>
            </w:r>
          </w:p>
        </w:tc>
      </w:tr>
      <w:tr w:rsidR="004B4812" w:rsidRPr="003E43B6" w:rsidTr="004B4812">
        <w:trPr>
          <w:trHeight w:val="23"/>
          <w:jc w:val="center"/>
        </w:trPr>
        <w:tc>
          <w:tcPr>
            <w:tcW w:w="557"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2</w:t>
            </w:r>
          </w:p>
        </w:tc>
        <w:tc>
          <w:tcPr>
            <w:tcW w:w="1816"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№2</w:t>
            </w:r>
          </w:p>
        </w:tc>
        <w:tc>
          <w:tcPr>
            <w:tcW w:w="1838"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4385</w:t>
            </w:r>
          </w:p>
        </w:tc>
        <w:tc>
          <w:tcPr>
            <w:tcW w:w="1579"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88</w:t>
            </w:r>
          </w:p>
        </w:tc>
        <w:tc>
          <w:tcPr>
            <w:tcW w:w="154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4297</w:t>
            </w:r>
          </w:p>
        </w:tc>
        <w:tc>
          <w:tcPr>
            <w:tcW w:w="121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газ</w:t>
            </w:r>
          </w:p>
        </w:tc>
        <w:tc>
          <w:tcPr>
            <w:tcW w:w="102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758</w:t>
            </w:r>
          </w:p>
        </w:tc>
      </w:tr>
      <w:tr w:rsidR="004B4812" w:rsidRPr="003E43B6" w:rsidTr="004B4812">
        <w:trPr>
          <w:trHeight w:val="23"/>
          <w:jc w:val="center"/>
        </w:trPr>
        <w:tc>
          <w:tcPr>
            <w:tcW w:w="2373" w:type="dxa"/>
            <w:gridSpan w:val="2"/>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Всего по муниципальному образованию</w:t>
            </w:r>
          </w:p>
        </w:tc>
        <w:tc>
          <w:tcPr>
            <w:tcW w:w="1838"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8482</w:t>
            </w:r>
          </w:p>
        </w:tc>
        <w:tc>
          <w:tcPr>
            <w:tcW w:w="1579"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170</w:t>
            </w:r>
          </w:p>
        </w:tc>
        <w:tc>
          <w:tcPr>
            <w:tcW w:w="154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8312</w:t>
            </w:r>
          </w:p>
        </w:tc>
        <w:tc>
          <w:tcPr>
            <w:tcW w:w="1213" w:type="dxa"/>
            <w:shd w:val="clear" w:color="auto" w:fill="auto"/>
            <w:vAlign w:val="center"/>
            <w:hideMark/>
          </w:tcPr>
          <w:p w:rsidR="004B4812" w:rsidRPr="003E43B6" w:rsidRDefault="004B4812" w:rsidP="00387257">
            <w:pPr>
              <w:jc w:val="center"/>
              <w:rPr>
                <w:rFonts w:ascii="PT Astra Serif" w:hAnsi="PT Astra Serif"/>
                <w:szCs w:val="28"/>
              </w:rPr>
            </w:pPr>
          </w:p>
        </w:tc>
        <w:tc>
          <w:tcPr>
            <w:tcW w:w="102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1417</w:t>
            </w:r>
          </w:p>
        </w:tc>
      </w:tr>
    </w:tbl>
    <w:p w:rsidR="004B4812" w:rsidRPr="003E43B6" w:rsidRDefault="004B4812" w:rsidP="003E43B6">
      <w:pPr>
        <w:jc w:val="both"/>
        <w:rPr>
          <w:rFonts w:ascii="PT Astra Serif" w:hAnsi="PT Astra Serif"/>
          <w:sz w:val="28"/>
          <w:szCs w:val="28"/>
        </w:rPr>
      </w:pP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Параметры тепловой мощности нетто, источников теплоснабжения МО Огаревское,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_Ref87883467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3E43B6">
      <w:pPr>
        <w:ind w:firstLine="709"/>
        <w:jc w:val="both"/>
        <w:rPr>
          <w:rFonts w:ascii="PT Astra Serif" w:hAnsi="PT Astra Serif"/>
          <w:sz w:val="28"/>
          <w:szCs w:val="28"/>
        </w:rPr>
      </w:pPr>
      <w:bookmarkStart w:id="57" w:name="_Toc535409481"/>
      <w:bookmarkStart w:id="58" w:name="_Toc8253954"/>
      <w:bookmarkStart w:id="59" w:name="_Toc8578707"/>
      <w:bookmarkStart w:id="60" w:name="_Toc87551206"/>
      <w:bookmarkStart w:id="61" w:name="_Toc136770528"/>
      <w:bookmarkStart w:id="62" w:name="sub_1285"/>
      <w:bookmarkEnd w:id="54"/>
      <w:r w:rsidRPr="003E43B6">
        <w:rPr>
          <w:rFonts w:ascii="PT Astra Serif" w:hAnsi="PT Astra Serif"/>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7"/>
      <w:bookmarkEnd w:id="58"/>
      <w:bookmarkEnd w:id="59"/>
      <w:bookmarkEnd w:id="60"/>
      <w:bookmarkEnd w:id="61"/>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приведены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_Ref87883456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2</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3E43B6">
      <w:pPr>
        <w:ind w:firstLine="709"/>
        <w:jc w:val="both"/>
        <w:rPr>
          <w:rFonts w:ascii="PT Astra Serif" w:hAnsi="PT Astra Serif"/>
          <w:sz w:val="28"/>
          <w:szCs w:val="28"/>
        </w:rPr>
      </w:pPr>
      <w:bookmarkStart w:id="63" w:name="_Toc535409482"/>
      <w:bookmarkStart w:id="64" w:name="_Toc8253955"/>
      <w:bookmarkStart w:id="65" w:name="_Toc8578708"/>
      <w:bookmarkStart w:id="66" w:name="_Toc87551207"/>
      <w:bookmarkStart w:id="67" w:name="_Toc136770529"/>
      <w:bookmarkStart w:id="68" w:name="sub_1286"/>
      <w:bookmarkEnd w:id="62"/>
      <w:r w:rsidRPr="003E43B6">
        <w:rPr>
          <w:rFonts w:ascii="PT Astra Serif" w:hAnsi="PT Astra Serif"/>
          <w:sz w:val="28"/>
          <w:szCs w:val="28"/>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3"/>
      <w:bookmarkEnd w:id="64"/>
      <w:bookmarkEnd w:id="65"/>
      <w:bookmarkEnd w:id="66"/>
      <w:bookmarkEnd w:id="67"/>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На территории муниципального образования отсутствуют источники комбинированной выработки тепловой и электрической энергии.</w:t>
      </w:r>
    </w:p>
    <w:p w:rsidR="004B4812" w:rsidRPr="003E43B6" w:rsidRDefault="004B4812" w:rsidP="003E43B6">
      <w:pPr>
        <w:ind w:firstLine="709"/>
        <w:jc w:val="both"/>
        <w:rPr>
          <w:rFonts w:ascii="PT Astra Serif" w:hAnsi="PT Astra Serif"/>
          <w:sz w:val="28"/>
          <w:szCs w:val="28"/>
        </w:rPr>
      </w:pPr>
      <w:bookmarkStart w:id="69" w:name="_Toc535409483"/>
      <w:bookmarkStart w:id="70" w:name="_Toc8253956"/>
      <w:bookmarkStart w:id="71" w:name="_Toc8578709"/>
      <w:bookmarkStart w:id="72" w:name="_Toc87551208"/>
      <w:bookmarkStart w:id="73" w:name="_Toc136770530"/>
      <w:bookmarkStart w:id="74" w:name="sub_1287"/>
      <w:bookmarkEnd w:id="68"/>
      <w:r w:rsidRPr="003E43B6">
        <w:rPr>
          <w:rFonts w:ascii="PT Astra Serif" w:hAnsi="PT Astra Serif"/>
          <w:sz w:val="28"/>
          <w:szCs w:val="28"/>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9"/>
      <w:bookmarkEnd w:id="70"/>
      <w:bookmarkEnd w:id="71"/>
      <w:bookmarkEnd w:id="72"/>
      <w:bookmarkEnd w:id="73"/>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Регулирование отпуска тепловой энергии, от источников,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 Расчетные параметры теплоносителя составляют: Т1/Т2=95/70°С;</w:t>
      </w:r>
    </w:p>
    <w:p w:rsidR="004B4812" w:rsidRPr="003E43B6" w:rsidRDefault="004B4812" w:rsidP="003E43B6">
      <w:pPr>
        <w:ind w:firstLine="709"/>
        <w:jc w:val="both"/>
        <w:rPr>
          <w:rFonts w:ascii="PT Astra Serif" w:hAnsi="PT Astra Serif"/>
          <w:sz w:val="28"/>
          <w:szCs w:val="28"/>
        </w:rPr>
      </w:pPr>
      <w:bookmarkStart w:id="75" w:name="_Toc535409484"/>
      <w:bookmarkStart w:id="76" w:name="_Toc8253957"/>
      <w:bookmarkStart w:id="77" w:name="_Toc8578710"/>
      <w:bookmarkStart w:id="78" w:name="_Toc87551209"/>
      <w:bookmarkStart w:id="79" w:name="_Toc136770531"/>
      <w:bookmarkStart w:id="80" w:name="sub_1288"/>
      <w:bookmarkEnd w:id="74"/>
      <w:r w:rsidRPr="003E43B6">
        <w:rPr>
          <w:rFonts w:ascii="PT Astra Serif" w:hAnsi="PT Astra Serif"/>
          <w:sz w:val="28"/>
          <w:szCs w:val="28"/>
        </w:rPr>
        <w:t>1.2.8 Среднегодовая загрузка оборудования</w:t>
      </w:r>
      <w:bookmarkEnd w:id="75"/>
      <w:bookmarkEnd w:id="76"/>
      <w:bookmarkEnd w:id="77"/>
      <w:bookmarkEnd w:id="78"/>
      <w:bookmarkEnd w:id="79"/>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Среднегодовая загрузка оборудования определяется: числом часов использования установленной тепловой мощности источника теплоснабжения.</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Число часов использования установленной тепловой мощности – это отношение выработанной источником теплоснабжения тепловой энергии в течение года к установленной тепловой мощности источника теплоснабжения.</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Анализ загрузки котельной проводился исходя из: установленной мощности котлов. </w:t>
      </w:r>
    </w:p>
    <w:p w:rsidR="004B4812"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Сведения о среднегодовой загрузке оборудования представлены в таблице </w:t>
      </w:r>
      <w:r w:rsidR="003E43B6">
        <w:rPr>
          <w:rFonts w:ascii="PT Astra Serif" w:hAnsi="PT Astra Serif"/>
          <w:sz w:val="28"/>
          <w:szCs w:val="28"/>
        </w:rPr>
        <w:t>5</w:t>
      </w:r>
      <w:r w:rsidRPr="003E43B6">
        <w:rPr>
          <w:rFonts w:ascii="PT Astra Serif" w:hAnsi="PT Astra Serif"/>
          <w:sz w:val="28"/>
          <w:szCs w:val="28"/>
        </w:rPr>
        <w:t>.</w:t>
      </w:r>
    </w:p>
    <w:p w:rsidR="003E43B6" w:rsidRPr="003E43B6" w:rsidRDefault="003E43B6" w:rsidP="003E43B6">
      <w:pPr>
        <w:ind w:firstLine="709"/>
        <w:jc w:val="both"/>
        <w:rPr>
          <w:rFonts w:ascii="PT Astra Serif" w:hAnsi="PT Astra Serif"/>
          <w:sz w:val="28"/>
          <w:szCs w:val="28"/>
        </w:rPr>
      </w:pPr>
    </w:p>
    <w:p w:rsidR="004B4812" w:rsidRDefault="004B4812" w:rsidP="003E43B6">
      <w:pPr>
        <w:jc w:val="both"/>
        <w:rPr>
          <w:rFonts w:ascii="PT Astra Serif" w:hAnsi="PT Astra Serif"/>
          <w:sz w:val="22"/>
          <w:szCs w:val="28"/>
        </w:rPr>
      </w:pPr>
      <w:bookmarkStart w:id="81" w:name="_Ref87883551"/>
      <w:bookmarkStart w:id="82" w:name="_Toc488826821"/>
      <w:r w:rsidRPr="003E43B6">
        <w:rPr>
          <w:rFonts w:ascii="PT Astra Serif" w:hAnsi="PT Astra Serif"/>
          <w:sz w:val="22"/>
          <w:szCs w:val="28"/>
        </w:rPr>
        <w:t xml:space="preserve">Таблица </w:t>
      </w:r>
      <w:r w:rsidRPr="003E43B6">
        <w:rPr>
          <w:rFonts w:ascii="PT Astra Serif" w:hAnsi="PT Astra Serif"/>
          <w:sz w:val="22"/>
          <w:szCs w:val="28"/>
        </w:rPr>
        <w:fldChar w:fldCharType="begin"/>
      </w:r>
      <w:r w:rsidRPr="003E43B6">
        <w:rPr>
          <w:rFonts w:ascii="PT Astra Serif" w:hAnsi="PT Astra Serif"/>
          <w:sz w:val="22"/>
          <w:szCs w:val="28"/>
        </w:rPr>
        <w:instrText xml:space="preserve"> SEQ Таблица \* ARABIC </w:instrText>
      </w:r>
      <w:r w:rsidRPr="003E43B6">
        <w:rPr>
          <w:rFonts w:ascii="PT Astra Serif" w:hAnsi="PT Astra Serif"/>
          <w:sz w:val="22"/>
          <w:szCs w:val="28"/>
        </w:rPr>
        <w:fldChar w:fldCharType="separate"/>
      </w:r>
      <w:r w:rsidRPr="003E43B6">
        <w:rPr>
          <w:rFonts w:ascii="PT Astra Serif" w:hAnsi="PT Astra Serif"/>
          <w:sz w:val="22"/>
          <w:szCs w:val="28"/>
        </w:rPr>
        <w:t>5</w:t>
      </w:r>
      <w:r w:rsidRPr="003E43B6">
        <w:rPr>
          <w:rFonts w:ascii="PT Astra Serif" w:hAnsi="PT Astra Serif"/>
          <w:sz w:val="22"/>
          <w:szCs w:val="28"/>
        </w:rPr>
        <w:fldChar w:fldCharType="end"/>
      </w:r>
      <w:bookmarkEnd w:id="81"/>
      <w:r w:rsidRPr="003E43B6">
        <w:rPr>
          <w:rFonts w:ascii="PT Astra Serif" w:hAnsi="PT Astra Serif"/>
          <w:sz w:val="22"/>
          <w:szCs w:val="28"/>
        </w:rPr>
        <w:t xml:space="preserve"> – </w:t>
      </w:r>
      <w:bookmarkEnd w:id="82"/>
      <w:r w:rsidRPr="003E43B6">
        <w:rPr>
          <w:rFonts w:ascii="PT Astra Serif" w:hAnsi="PT Astra Serif"/>
          <w:sz w:val="22"/>
          <w:szCs w:val="28"/>
        </w:rPr>
        <w:t>Среднегодовая загрузка оборудования котельных в зоне деятельности ЕТО</w:t>
      </w:r>
    </w:p>
    <w:p w:rsidR="00387257" w:rsidRPr="003E43B6" w:rsidRDefault="00387257" w:rsidP="003E43B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8"/>
        <w:gridCol w:w="3164"/>
        <w:gridCol w:w="1637"/>
        <w:gridCol w:w="1593"/>
        <w:gridCol w:w="1617"/>
        <w:gridCol w:w="981"/>
      </w:tblGrid>
      <w:tr w:rsidR="004B4812" w:rsidRPr="003E43B6" w:rsidTr="004B4812">
        <w:trPr>
          <w:trHeight w:val="23"/>
          <w:tblHeader/>
          <w:jc w:val="center"/>
        </w:trPr>
        <w:tc>
          <w:tcPr>
            <w:tcW w:w="578" w:type="dxa"/>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 п/п</w:t>
            </w:r>
          </w:p>
        </w:tc>
        <w:tc>
          <w:tcPr>
            <w:tcW w:w="3164" w:type="dxa"/>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Наименование котельной</w:t>
            </w:r>
          </w:p>
        </w:tc>
        <w:tc>
          <w:tcPr>
            <w:tcW w:w="1637"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Установленная мощность котельной, Гкал/ч</w:t>
            </w:r>
          </w:p>
        </w:tc>
        <w:tc>
          <w:tcPr>
            <w:tcW w:w="159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Выработка тепла за 2022 год, Гкал</w:t>
            </w:r>
          </w:p>
        </w:tc>
        <w:tc>
          <w:tcPr>
            <w:tcW w:w="1617"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Число часов использования УТМ за 2022 год, час</w:t>
            </w:r>
          </w:p>
        </w:tc>
        <w:tc>
          <w:tcPr>
            <w:tcW w:w="981"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КИУМ</w:t>
            </w:r>
          </w:p>
        </w:tc>
      </w:tr>
      <w:tr w:rsidR="004B4812" w:rsidRPr="003E43B6" w:rsidTr="004B4812">
        <w:trPr>
          <w:trHeight w:val="23"/>
          <w:jc w:val="center"/>
        </w:trPr>
        <w:tc>
          <w:tcPr>
            <w:tcW w:w="578"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1</w:t>
            </w:r>
          </w:p>
        </w:tc>
        <w:tc>
          <w:tcPr>
            <w:tcW w:w="3164"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№1</w:t>
            </w:r>
          </w:p>
        </w:tc>
        <w:tc>
          <w:tcPr>
            <w:tcW w:w="1637"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5,16</w:t>
            </w:r>
          </w:p>
        </w:tc>
        <w:tc>
          <w:tcPr>
            <w:tcW w:w="159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4097</w:t>
            </w:r>
          </w:p>
        </w:tc>
        <w:tc>
          <w:tcPr>
            <w:tcW w:w="1617"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794</w:t>
            </w:r>
          </w:p>
        </w:tc>
        <w:tc>
          <w:tcPr>
            <w:tcW w:w="981" w:type="dxa"/>
            <w:shd w:val="clear" w:color="auto" w:fill="auto"/>
            <w:noWrap/>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15%</w:t>
            </w:r>
          </w:p>
        </w:tc>
      </w:tr>
      <w:tr w:rsidR="004B4812" w:rsidRPr="003E43B6" w:rsidTr="004B4812">
        <w:trPr>
          <w:trHeight w:val="23"/>
          <w:jc w:val="center"/>
        </w:trPr>
        <w:tc>
          <w:tcPr>
            <w:tcW w:w="578"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2</w:t>
            </w:r>
          </w:p>
        </w:tc>
        <w:tc>
          <w:tcPr>
            <w:tcW w:w="3164"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№2</w:t>
            </w:r>
          </w:p>
        </w:tc>
        <w:tc>
          <w:tcPr>
            <w:tcW w:w="1637"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6</w:t>
            </w:r>
          </w:p>
        </w:tc>
        <w:tc>
          <w:tcPr>
            <w:tcW w:w="159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4385</w:t>
            </w:r>
          </w:p>
        </w:tc>
        <w:tc>
          <w:tcPr>
            <w:tcW w:w="1617"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731</w:t>
            </w:r>
          </w:p>
        </w:tc>
        <w:tc>
          <w:tcPr>
            <w:tcW w:w="981" w:type="dxa"/>
            <w:shd w:val="clear" w:color="auto" w:fill="auto"/>
            <w:noWrap/>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14%</w:t>
            </w:r>
          </w:p>
        </w:tc>
      </w:tr>
      <w:tr w:rsidR="004B4812" w:rsidRPr="003E43B6" w:rsidTr="004B4812">
        <w:trPr>
          <w:trHeight w:val="23"/>
          <w:jc w:val="center"/>
        </w:trPr>
        <w:tc>
          <w:tcPr>
            <w:tcW w:w="3742" w:type="dxa"/>
            <w:gridSpan w:val="2"/>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Всего по муниципальному образованию</w:t>
            </w:r>
          </w:p>
        </w:tc>
        <w:tc>
          <w:tcPr>
            <w:tcW w:w="1637"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11,16</w:t>
            </w:r>
          </w:p>
        </w:tc>
        <w:tc>
          <w:tcPr>
            <w:tcW w:w="159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8482</w:t>
            </w:r>
          </w:p>
        </w:tc>
        <w:tc>
          <w:tcPr>
            <w:tcW w:w="1617" w:type="dxa"/>
            <w:shd w:val="clear" w:color="auto" w:fill="auto"/>
            <w:vAlign w:val="center"/>
            <w:hideMark/>
          </w:tcPr>
          <w:p w:rsidR="004B4812" w:rsidRPr="003E43B6" w:rsidRDefault="004B4812" w:rsidP="00387257">
            <w:pPr>
              <w:jc w:val="center"/>
              <w:rPr>
                <w:rFonts w:ascii="PT Astra Serif" w:hAnsi="PT Astra Serif"/>
                <w:szCs w:val="28"/>
              </w:rPr>
            </w:pPr>
          </w:p>
        </w:tc>
        <w:tc>
          <w:tcPr>
            <w:tcW w:w="981" w:type="dxa"/>
            <w:shd w:val="clear" w:color="auto" w:fill="auto"/>
            <w:noWrap/>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14%</w:t>
            </w:r>
          </w:p>
        </w:tc>
      </w:tr>
    </w:tbl>
    <w:p w:rsidR="004B4812" w:rsidRPr="003E43B6" w:rsidRDefault="004B4812" w:rsidP="003E43B6">
      <w:pPr>
        <w:jc w:val="both"/>
        <w:rPr>
          <w:rFonts w:ascii="PT Astra Serif" w:hAnsi="PT Astra Serif"/>
          <w:sz w:val="28"/>
          <w:szCs w:val="28"/>
        </w:rPr>
      </w:pPr>
    </w:p>
    <w:p w:rsidR="004B4812" w:rsidRPr="003E43B6" w:rsidRDefault="004B4812" w:rsidP="003E43B6">
      <w:pPr>
        <w:ind w:firstLine="709"/>
        <w:jc w:val="both"/>
        <w:rPr>
          <w:rFonts w:ascii="PT Astra Serif" w:hAnsi="PT Astra Serif"/>
          <w:sz w:val="28"/>
          <w:szCs w:val="28"/>
        </w:rPr>
      </w:pPr>
      <w:bookmarkStart w:id="83" w:name="_Toc535409485"/>
      <w:bookmarkStart w:id="84" w:name="_Toc8253958"/>
      <w:bookmarkStart w:id="85" w:name="_Toc8578711"/>
      <w:bookmarkStart w:id="86" w:name="_Toc87551210"/>
      <w:bookmarkStart w:id="87" w:name="_Toc136770532"/>
      <w:bookmarkStart w:id="88" w:name="sub_1289"/>
      <w:bookmarkEnd w:id="80"/>
      <w:r w:rsidRPr="003E43B6">
        <w:rPr>
          <w:rFonts w:ascii="PT Astra Serif" w:hAnsi="PT Astra Serif"/>
          <w:sz w:val="28"/>
          <w:szCs w:val="28"/>
        </w:rPr>
        <w:t>1.2.9 Способы учета тепла, отпущенного в тепловые сети</w:t>
      </w:r>
      <w:bookmarkEnd w:id="83"/>
      <w:bookmarkEnd w:id="84"/>
      <w:bookmarkEnd w:id="85"/>
      <w:bookmarkEnd w:id="86"/>
      <w:bookmarkEnd w:id="87"/>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Учет тепловой энергии, отпущенной в тепловые сети, осуществляется расчетным путем.</w:t>
      </w:r>
    </w:p>
    <w:p w:rsidR="004B4812" w:rsidRPr="003E43B6" w:rsidRDefault="004B4812" w:rsidP="003E43B6">
      <w:pPr>
        <w:ind w:firstLine="709"/>
        <w:jc w:val="both"/>
        <w:rPr>
          <w:rFonts w:ascii="PT Astra Serif" w:hAnsi="PT Astra Serif"/>
          <w:sz w:val="28"/>
          <w:szCs w:val="28"/>
        </w:rPr>
      </w:pPr>
      <w:bookmarkStart w:id="89" w:name="_Toc535409486"/>
      <w:bookmarkStart w:id="90" w:name="_Toc8253959"/>
      <w:bookmarkStart w:id="91" w:name="_Toc8578712"/>
      <w:bookmarkStart w:id="92" w:name="_Toc87551211"/>
      <w:bookmarkStart w:id="93" w:name="_Toc136770533"/>
      <w:bookmarkStart w:id="94" w:name="sub_12810"/>
      <w:bookmarkEnd w:id="88"/>
      <w:r w:rsidRPr="003E43B6">
        <w:rPr>
          <w:rFonts w:ascii="PT Astra Serif" w:hAnsi="PT Astra Serif"/>
          <w:sz w:val="28"/>
          <w:szCs w:val="28"/>
        </w:rPr>
        <w:t>1.2.10 Статистика отказов и восстановлений оборудования источников тепловой энергии</w:t>
      </w:r>
      <w:bookmarkEnd w:id="89"/>
      <w:bookmarkEnd w:id="90"/>
      <w:bookmarkEnd w:id="91"/>
      <w:bookmarkEnd w:id="92"/>
      <w:bookmarkEnd w:id="93"/>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Отказов оборудования источников тепловой энергии не зафиксировано.</w:t>
      </w:r>
    </w:p>
    <w:p w:rsidR="004B4812" w:rsidRPr="003E43B6" w:rsidRDefault="004B4812" w:rsidP="003E43B6">
      <w:pPr>
        <w:ind w:firstLine="709"/>
        <w:jc w:val="both"/>
        <w:rPr>
          <w:rFonts w:ascii="PT Astra Serif" w:hAnsi="PT Astra Serif"/>
          <w:sz w:val="28"/>
          <w:szCs w:val="28"/>
        </w:rPr>
      </w:pPr>
      <w:bookmarkStart w:id="95" w:name="_Toc535409487"/>
      <w:bookmarkStart w:id="96" w:name="_Toc8253960"/>
      <w:bookmarkStart w:id="97" w:name="_Toc8578713"/>
      <w:bookmarkStart w:id="98" w:name="_Toc87551212"/>
      <w:bookmarkStart w:id="99" w:name="_Toc136770534"/>
      <w:bookmarkStart w:id="100" w:name="sub_12811"/>
      <w:bookmarkEnd w:id="94"/>
      <w:r w:rsidRPr="003E43B6">
        <w:rPr>
          <w:rFonts w:ascii="PT Astra Serif" w:hAnsi="PT Astra Serif"/>
          <w:sz w:val="28"/>
          <w:szCs w:val="28"/>
        </w:rPr>
        <w:t xml:space="preserve">1.2.11 </w:t>
      </w:r>
      <w:bookmarkStart w:id="101" w:name="_Hlk44061307"/>
      <w:bookmarkStart w:id="102" w:name="_Hlk69652911"/>
      <w:r w:rsidRPr="003E43B6">
        <w:rPr>
          <w:rFonts w:ascii="PT Astra Serif" w:hAnsi="PT Astra Serif"/>
          <w:sz w:val="28"/>
          <w:szCs w:val="28"/>
        </w:rPr>
        <w:t xml:space="preserve">Предписания надзорных органов </w:t>
      </w:r>
      <w:bookmarkEnd w:id="101"/>
      <w:r w:rsidRPr="003E43B6">
        <w:rPr>
          <w:rFonts w:ascii="PT Astra Serif" w:hAnsi="PT Astra Serif"/>
          <w:sz w:val="28"/>
          <w:szCs w:val="28"/>
        </w:rPr>
        <w:t>по запрещению дальнейшей эксплуатации источников тепловой энергии</w:t>
      </w:r>
      <w:bookmarkEnd w:id="95"/>
      <w:bookmarkEnd w:id="96"/>
      <w:bookmarkEnd w:id="97"/>
      <w:bookmarkEnd w:id="98"/>
      <w:bookmarkEnd w:id="99"/>
      <w:bookmarkEnd w:id="102"/>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Предписания надзорных органов по запрещению дальнейшей эксплуатации источников тепловой энергии отсутствуют.</w:t>
      </w:r>
    </w:p>
    <w:p w:rsidR="004B4812" w:rsidRPr="003E43B6" w:rsidRDefault="004B4812" w:rsidP="003E43B6">
      <w:pPr>
        <w:ind w:firstLine="709"/>
        <w:jc w:val="both"/>
        <w:rPr>
          <w:rFonts w:ascii="PT Astra Serif" w:hAnsi="PT Astra Serif"/>
          <w:sz w:val="28"/>
          <w:szCs w:val="28"/>
        </w:rPr>
      </w:pPr>
      <w:bookmarkStart w:id="103" w:name="_Toc535409488"/>
      <w:bookmarkStart w:id="104" w:name="_Toc8253961"/>
      <w:bookmarkStart w:id="105" w:name="_Toc8578714"/>
      <w:bookmarkStart w:id="106" w:name="_Toc87551213"/>
      <w:bookmarkStart w:id="107" w:name="_Toc136770535"/>
      <w:bookmarkEnd w:id="100"/>
      <w:r w:rsidRPr="003E43B6">
        <w:rPr>
          <w:rFonts w:ascii="PT Astra Serif" w:hAnsi="PT Astra Serif"/>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3"/>
      <w:bookmarkEnd w:id="104"/>
      <w:bookmarkEnd w:id="105"/>
      <w:bookmarkEnd w:id="106"/>
      <w:bookmarkEnd w:id="107"/>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Динамика изменения эксплуатационных показателей работы котельных в зонах деятельности единых теплоснабжающих организаций представлена в таблице</w:t>
      </w:r>
      <w:r w:rsidR="003E43B6">
        <w:rPr>
          <w:rFonts w:ascii="PT Astra Serif" w:hAnsi="PT Astra Serif"/>
          <w:sz w:val="28"/>
          <w:szCs w:val="28"/>
        </w:rPr>
        <w:t xml:space="preserve"> 6</w:t>
      </w:r>
      <w:r w:rsidRPr="003E43B6">
        <w:rPr>
          <w:rFonts w:ascii="PT Astra Serif" w:hAnsi="PT Astra Serif"/>
          <w:sz w:val="28"/>
          <w:szCs w:val="28"/>
        </w:rPr>
        <w:t xml:space="preserve">. </w:t>
      </w:r>
    </w:p>
    <w:p w:rsidR="003E43B6" w:rsidRDefault="003E43B6" w:rsidP="003E43B6">
      <w:pPr>
        <w:jc w:val="both"/>
        <w:rPr>
          <w:rFonts w:ascii="PT Astra Serif" w:hAnsi="PT Astra Serif"/>
          <w:sz w:val="22"/>
          <w:szCs w:val="28"/>
        </w:rPr>
      </w:pPr>
      <w:bookmarkStart w:id="108" w:name="_Ref87883588"/>
    </w:p>
    <w:p w:rsidR="004B4812" w:rsidRDefault="004B4812" w:rsidP="003E43B6">
      <w:pPr>
        <w:jc w:val="both"/>
        <w:rPr>
          <w:rFonts w:ascii="PT Astra Serif" w:hAnsi="PT Astra Serif"/>
          <w:sz w:val="22"/>
          <w:szCs w:val="28"/>
        </w:rPr>
      </w:pPr>
      <w:r w:rsidRPr="003E43B6">
        <w:rPr>
          <w:rFonts w:ascii="PT Astra Serif" w:hAnsi="PT Astra Serif"/>
          <w:sz w:val="22"/>
          <w:szCs w:val="28"/>
        </w:rPr>
        <w:t xml:space="preserve">Таблица </w:t>
      </w:r>
      <w:r w:rsidRPr="003E43B6">
        <w:rPr>
          <w:rFonts w:ascii="PT Astra Serif" w:hAnsi="PT Astra Serif"/>
          <w:sz w:val="22"/>
          <w:szCs w:val="28"/>
        </w:rPr>
        <w:fldChar w:fldCharType="begin"/>
      </w:r>
      <w:r w:rsidRPr="003E43B6">
        <w:rPr>
          <w:rFonts w:ascii="PT Astra Serif" w:hAnsi="PT Astra Serif"/>
          <w:sz w:val="22"/>
          <w:szCs w:val="28"/>
        </w:rPr>
        <w:instrText xml:space="preserve"> SEQ Таблица \* ARABIC </w:instrText>
      </w:r>
      <w:r w:rsidRPr="003E43B6">
        <w:rPr>
          <w:rFonts w:ascii="PT Astra Serif" w:hAnsi="PT Astra Serif"/>
          <w:sz w:val="22"/>
          <w:szCs w:val="28"/>
        </w:rPr>
        <w:fldChar w:fldCharType="separate"/>
      </w:r>
      <w:r w:rsidRPr="003E43B6">
        <w:rPr>
          <w:rFonts w:ascii="PT Astra Serif" w:hAnsi="PT Astra Serif"/>
          <w:sz w:val="22"/>
          <w:szCs w:val="28"/>
        </w:rPr>
        <w:t>6</w:t>
      </w:r>
      <w:r w:rsidRPr="003E43B6">
        <w:rPr>
          <w:rFonts w:ascii="PT Astra Serif" w:hAnsi="PT Astra Serif"/>
          <w:sz w:val="22"/>
          <w:szCs w:val="28"/>
        </w:rPr>
        <w:fldChar w:fldCharType="end"/>
      </w:r>
      <w:bookmarkEnd w:id="108"/>
      <w:r w:rsidRPr="003E43B6">
        <w:rPr>
          <w:rFonts w:ascii="PT Astra Serif" w:hAnsi="PT Astra Serif"/>
          <w:sz w:val="22"/>
          <w:szCs w:val="28"/>
        </w:rPr>
        <w:t xml:space="preserve"> – Динамика изменения эксплуатационных показателей работы котельных в зонах деятельности ЕТО</w:t>
      </w:r>
    </w:p>
    <w:p w:rsidR="00387257" w:rsidRPr="003E43B6" w:rsidRDefault="00387257" w:rsidP="003E43B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71"/>
        <w:gridCol w:w="1694"/>
        <w:gridCol w:w="1305"/>
      </w:tblGrid>
      <w:tr w:rsidR="004B4812" w:rsidRPr="003E43B6" w:rsidTr="004B4812">
        <w:trPr>
          <w:trHeight w:val="23"/>
          <w:tblHeader/>
          <w:jc w:val="center"/>
        </w:trPr>
        <w:tc>
          <w:tcPr>
            <w:tcW w:w="6571" w:type="dxa"/>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Наименование показателя</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Ед. изм.</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2023</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Средневзвешенный срок службы котлоагрегатов котельной</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лет</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16</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Удельный расход условного топлива на выработку тепловой энергии</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кг/Гкал</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167</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Собственные нужды</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2%</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Удельный расход условного топлива на отпуск тепловой энергии</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кг/Гкал</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171</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Удельный расход электрической энергии на отпуск тепловой энергии с коллекторов</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кВт-ч/Гкал</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51</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Удельный расход теплоносителя на отпуск тепловой энергии с коллекторов</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м³/Гкал</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0,001</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Коэффициент использования установленной тепловой мощности</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14%</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Доля котельных оборудованных приборами учета отпуска тепловой энергии в тепловые сети (от установленной мощности)</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Доля котельных оборудованных приборами учета отпуска тепловой энергии в тепловые сети (от общего количества котельных)</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Доля котельных оборудованных устройствами водоподготовки (от общего количества котельных)</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100%</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Доля автоматизированных котельных без обслуживающего персонала (от общего количества котельных)</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Доля автоматизированных котельных без обслуживающего персонала с УТМ меньше/равной 10 Гкал/ч</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Общая частота прекращений теплоснабжения от котельных</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1/год</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Средняя продолжительность прекращения теплоснабжения от котельных</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час</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Средний недоотпуск тепловой энергии в тепловые сети на единицу прекращения теплоснабжения</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тыс. Гкал</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Вид резервного топлива</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нет</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Расход резервного топлива</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т.у.т</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w:t>
            </w:r>
          </w:p>
        </w:tc>
      </w:tr>
    </w:tbl>
    <w:p w:rsidR="004B4812" w:rsidRPr="003E43B6" w:rsidRDefault="004B4812" w:rsidP="003E43B6">
      <w:pPr>
        <w:jc w:val="both"/>
        <w:rPr>
          <w:rFonts w:ascii="PT Astra Serif" w:hAnsi="PT Astra Serif"/>
          <w:szCs w:val="28"/>
        </w:rPr>
      </w:pPr>
      <w:r w:rsidRPr="003E43B6">
        <w:rPr>
          <w:rFonts w:ascii="PT Astra Serif" w:hAnsi="PT Astra Serif"/>
          <w:szCs w:val="28"/>
        </w:rPr>
        <w:t xml:space="preserve">* Удельный расход условного топлива на отпуск тепловой энергии, кг у.т./Гкал,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rsidR="004B4812" w:rsidRPr="003E43B6" w:rsidRDefault="004B4812" w:rsidP="003E43B6">
      <w:pPr>
        <w:jc w:val="both"/>
        <w:rPr>
          <w:rFonts w:ascii="PT Astra Serif" w:hAnsi="PT Astra Serif"/>
          <w:sz w:val="28"/>
          <w:szCs w:val="28"/>
        </w:rPr>
      </w:pPr>
    </w:p>
    <w:p w:rsidR="004B4812" w:rsidRPr="003E43B6" w:rsidRDefault="004B4812" w:rsidP="003E43B6">
      <w:pPr>
        <w:ind w:firstLine="709"/>
        <w:jc w:val="both"/>
        <w:rPr>
          <w:rFonts w:ascii="PT Astra Serif" w:hAnsi="PT Astra Serif"/>
          <w:sz w:val="28"/>
          <w:szCs w:val="28"/>
        </w:rPr>
      </w:pPr>
      <w:bookmarkStart w:id="109" w:name="_Toc8253962"/>
      <w:bookmarkStart w:id="110" w:name="_Toc8578715"/>
      <w:bookmarkStart w:id="111" w:name="_Toc87551214"/>
      <w:bookmarkStart w:id="112" w:name="_Toc136770536"/>
      <w:r w:rsidRPr="003E43B6">
        <w:rPr>
          <w:rFonts w:ascii="PT Astra Serif" w:hAnsi="PT Astra Serif"/>
          <w:sz w:val="28"/>
          <w:szCs w:val="28"/>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09"/>
      <w:bookmarkEnd w:id="110"/>
      <w:bookmarkEnd w:id="111"/>
      <w:bookmarkEnd w:id="112"/>
    </w:p>
    <w:p w:rsidR="004B4812" w:rsidRDefault="004B4812" w:rsidP="003E43B6">
      <w:pPr>
        <w:ind w:firstLine="709"/>
        <w:jc w:val="both"/>
        <w:rPr>
          <w:rFonts w:ascii="PT Astra Serif" w:hAnsi="PT Astra Serif"/>
          <w:sz w:val="28"/>
          <w:szCs w:val="28"/>
        </w:rPr>
      </w:pPr>
      <w:r w:rsidRPr="003E43B6">
        <w:rPr>
          <w:rFonts w:ascii="PT Astra Serif" w:hAnsi="PT Astra Serif"/>
          <w:sz w:val="28"/>
          <w:szCs w:val="28"/>
        </w:rPr>
        <w:t>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На основании уточнений скорректированы установленные мощности котельных.</w:t>
      </w:r>
    </w:p>
    <w:p w:rsidR="00387257" w:rsidRDefault="00387257" w:rsidP="003E43B6">
      <w:pPr>
        <w:ind w:firstLine="709"/>
        <w:jc w:val="both"/>
        <w:rPr>
          <w:rFonts w:ascii="PT Astra Serif" w:hAnsi="PT Astra Serif"/>
          <w:sz w:val="28"/>
          <w:szCs w:val="28"/>
        </w:rPr>
      </w:pPr>
    </w:p>
    <w:p w:rsidR="00387257" w:rsidRPr="003E43B6" w:rsidRDefault="00387257" w:rsidP="003E43B6">
      <w:pPr>
        <w:ind w:firstLine="709"/>
        <w:jc w:val="both"/>
        <w:rPr>
          <w:rFonts w:ascii="PT Astra Serif" w:hAnsi="PT Astra Serif"/>
          <w:sz w:val="28"/>
          <w:szCs w:val="28"/>
        </w:rPr>
      </w:pPr>
    </w:p>
    <w:p w:rsidR="004B4812" w:rsidRDefault="004B4812" w:rsidP="00387257">
      <w:pPr>
        <w:ind w:firstLine="709"/>
        <w:jc w:val="center"/>
        <w:rPr>
          <w:rFonts w:ascii="PT Astra Serif" w:hAnsi="PT Astra Serif"/>
          <w:b/>
          <w:sz w:val="28"/>
          <w:szCs w:val="28"/>
        </w:rPr>
      </w:pPr>
      <w:bookmarkStart w:id="113" w:name="_Toc87551215"/>
      <w:bookmarkStart w:id="114" w:name="_Toc136770537"/>
      <w:r w:rsidRPr="003E43B6">
        <w:rPr>
          <w:rFonts w:ascii="PT Astra Serif" w:hAnsi="PT Astra Serif"/>
          <w:b/>
          <w:sz w:val="28"/>
          <w:szCs w:val="28"/>
        </w:rPr>
        <w:t>Часть 3 «Тепловые сети, сооружения на них»</w:t>
      </w:r>
      <w:bookmarkEnd w:id="113"/>
      <w:bookmarkEnd w:id="114"/>
    </w:p>
    <w:p w:rsidR="00387257" w:rsidRPr="003E43B6" w:rsidRDefault="00387257" w:rsidP="003E43B6">
      <w:pPr>
        <w:ind w:firstLine="709"/>
        <w:jc w:val="both"/>
        <w:rPr>
          <w:rFonts w:ascii="PT Astra Serif" w:hAnsi="PT Astra Serif"/>
          <w:b/>
          <w:sz w:val="28"/>
          <w:szCs w:val="28"/>
        </w:rPr>
      </w:pP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Отпуск тепловой энергии от котельных, в виде горячей воды осуществляется централизовано: через сети трубопроводов. </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Тепловые сети котельных выполнены в 2-х трубном исполнении; система теплоснабжения закрытая. </w:t>
      </w:r>
    </w:p>
    <w:p w:rsidR="004B4812" w:rsidRPr="003E43B6" w:rsidRDefault="004B4812" w:rsidP="003E43B6">
      <w:pPr>
        <w:ind w:firstLine="709"/>
        <w:jc w:val="both"/>
        <w:rPr>
          <w:rFonts w:ascii="PT Astra Serif" w:hAnsi="PT Astra Serif"/>
          <w:sz w:val="28"/>
          <w:szCs w:val="28"/>
        </w:rPr>
      </w:pPr>
      <w:bookmarkStart w:id="115" w:name="_Toc535409490"/>
      <w:bookmarkStart w:id="116" w:name="_Toc8253964"/>
      <w:bookmarkStart w:id="117" w:name="_Toc8578717"/>
      <w:bookmarkStart w:id="118" w:name="_Toc87551216"/>
      <w:bookmarkStart w:id="119" w:name="_Toc136770538"/>
      <w:bookmarkStart w:id="120" w:name="sub_153"/>
      <w:r w:rsidRPr="003E43B6">
        <w:rPr>
          <w:rFonts w:ascii="PT Astra Serif" w:hAnsi="PT Astra Seri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15"/>
      <w:bookmarkEnd w:id="116"/>
      <w:bookmarkEnd w:id="117"/>
      <w:bookmarkEnd w:id="118"/>
      <w:bookmarkEnd w:id="119"/>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Общая характеристика тепловых сетей представлена в таблице </w:t>
      </w:r>
      <w:r w:rsidR="003E43B6">
        <w:rPr>
          <w:rFonts w:ascii="PT Astra Serif" w:hAnsi="PT Astra Serif"/>
          <w:sz w:val="28"/>
          <w:szCs w:val="28"/>
        </w:rPr>
        <w:t>7</w:t>
      </w:r>
      <w:r w:rsidRPr="003E43B6">
        <w:rPr>
          <w:rFonts w:ascii="PT Astra Serif" w:hAnsi="PT Astra Serif"/>
          <w:sz w:val="28"/>
          <w:szCs w:val="28"/>
        </w:rPr>
        <w:t>.</w:t>
      </w:r>
    </w:p>
    <w:p w:rsidR="003E43B6" w:rsidRDefault="003E43B6" w:rsidP="003E43B6">
      <w:pPr>
        <w:ind w:firstLine="709"/>
        <w:jc w:val="both"/>
        <w:rPr>
          <w:rFonts w:ascii="PT Astra Serif" w:hAnsi="PT Astra Serif"/>
          <w:sz w:val="22"/>
          <w:szCs w:val="28"/>
        </w:rPr>
      </w:pPr>
      <w:bookmarkStart w:id="121" w:name="_Ref87883598"/>
    </w:p>
    <w:p w:rsidR="004B4812" w:rsidRDefault="004B4812" w:rsidP="003E43B6">
      <w:pPr>
        <w:ind w:firstLine="709"/>
        <w:jc w:val="both"/>
        <w:rPr>
          <w:rFonts w:ascii="PT Astra Serif" w:hAnsi="PT Astra Serif"/>
          <w:sz w:val="22"/>
          <w:szCs w:val="28"/>
        </w:rPr>
      </w:pPr>
      <w:r w:rsidRPr="003E43B6">
        <w:rPr>
          <w:rFonts w:ascii="PT Astra Serif" w:hAnsi="PT Astra Serif"/>
          <w:sz w:val="22"/>
          <w:szCs w:val="28"/>
        </w:rPr>
        <w:t xml:space="preserve">Таблица </w:t>
      </w:r>
      <w:r w:rsidRPr="003E43B6">
        <w:rPr>
          <w:rFonts w:ascii="PT Astra Serif" w:hAnsi="PT Astra Serif"/>
          <w:sz w:val="22"/>
          <w:szCs w:val="28"/>
        </w:rPr>
        <w:fldChar w:fldCharType="begin"/>
      </w:r>
      <w:r w:rsidRPr="003E43B6">
        <w:rPr>
          <w:rFonts w:ascii="PT Astra Serif" w:hAnsi="PT Astra Serif"/>
          <w:sz w:val="22"/>
          <w:szCs w:val="28"/>
        </w:rPr>
        <w:instrText xml:space="preserve"> SEQ Таблица \* ARABIC </w:instrText>
      </w:r>
      <w:r w:rsidRPr="003E43B6">
        <w:rPr>
          <w:rFonts w:ascii="PT Astra Serif" w:hAnsi="PT Astra Serif"/>
          <w:sz w:val="22"/>
          <w:szCs w:val="28"/>
        </w:rPr>
        <w:fldChar w:fldCharType="separate"/>
      </w:r>
      <w:r w:rsidRPr="003E43B6">
        <w:rPr>
          <w:rFonts w:ascii="PT Astra Serif" w:hAnsi="PT Astra Serif"/>
          <w:sz w:val="22"/>
          <w:szCs w:val="28"/>
        </w:rPr>
        <w:t>7</w:t>
      </w:r>
      <w:r w:rsidRPr="003E43B6">
        <w:rPr>
          <w:rFonts w:ascii="PT Astra Serif" w:hAnsi="PT Astra Serif"/>
          <w:sz w:val="22"/>
          <w:szCs w:val="28"/>
        </w:rPr>
        <w:fldChar w:fldCharType="end"/>
      </w:r>
      <w:bookmarkEnd w:id="121"/>
      <w:r w:rsidRPr="003E43B6">
        <w:rPr>
          <w:rFonts w:ascii="PT Astra Serif" w:hAnsi="PT Astra Serif"/>
          <w:sz w:val="22"/>
          <w:szCs w:val="28"/>
        </w:rPr>
        <w:t xml:space="preserve"> – Общая характеристика тепловых сетей в зонах деятельности ЕТО</w:t>
      </w:r>
    </w:p>
    <w:p w:rsidR="00387257" w:rsidRPr="003E43B6" w:rsidRDefault="00387257" w:rsidP="003E43B6">
      <w:pPr>
        <w:ind w:firstLine="709"/>
        <w:jc w:val="both"/>
        <w:rPr>
          <w:rFonts w:ascii="PT Astra Serif" w:hAnsi="PT Astra Serif"/>
          <w:sz w:val="22"/>
          <w:szCs w:val="28"/>
        </w:rPr>
      </w:pP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4059"/>
        <w:gridCol w:w="2022"/>
        <w:gridCol w:w="2700"/>
      </w:tblGrid>
      <w:tr w:rsidR="004B4812" w:rsidRPr="003E43B6" w:rsidTr="004B4812">
        <w:trPr>
          <w:trHeight w:val="458"/>
          <w:tblHeader/>
          <w:jc w:val="center"/>
        </w:trPr>
        <w:tc>
          <w:tcPr>
            <w:tcW w:w="567" w:type="dxa"/>
            <w:vMerge w:val="restart"/>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 п/п</w:t>
            </w:r>
          </w:p>
        </w:tc>
        <w:tc>
          <w:tcPr>
            <w:tcW w:w="4059" w:type="dxa"/>
            <w:vMerge w:val="restart"/>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Наименование котельной</w:t>
            </w:r>
          </w:p>
        </w:tc>
        <w:tc>
          <w:tcPr>
            <w:tcW w:w="2022" w:type="dxa"/>
            <w:vMerge w:val="restart"/>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Длина тепловой сети, м</w:t>
            </w:r>
          </w:p>
        </w:tc>
        <w:tc>
          <w:tcPr>
            <w:tcW w:w="2700" w:type="dxa"/>
            <w:vMerge w:val="restart"/>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Диаметp тpубопpовода - средний, мм</w:t>
            </w:r>
          </w:p>
        </w:tc>
      </w:tr>
      <w:tr w:rsidR="004B4812" w:rsidRPr="003E43B6" w:rsidTr="004B4812">
        <w:trPr>
          <w:trHeight w:val="458"/>
          <w:tblHeader/>
          <w:jc w:val="center"/>
        </w:trPr>
        <w:tc>
          <w:tcPr>
            <w:tcW w:w="567" w:type="dxa"/>
            <w:vMerge/>
            <w:shd w:val="clear" w:color="auto" w:fill="auto"/>
            <w:vAlign w:val="center"/>
            <w:hideMark/>
          </w:tcPr>
          <w:p w:rsidR="004B4812" w:rsidRPr="003E43B6" w:rsidRDefault="004B4812" w:rsidP="003E43B6">
            <w:pPr>
              <w:jc w:val="both"/>
              <w:rPr>
                <w:rFonts w:ascii="PT Astra Serif" w:hAnsi="PT Astra Serif"/>
                <w:szCs w:val="28"/>
              </w:rPr>
            </w:pPr>
          </w:p>
        </w:tc>
        <w:tc>
          <w:tcPr>
            <w:tcW w:w="4059" w:type="dxa"/>
            <w:vMerge/>
            <w:shd w:val="clear" w:color="auto" w:fill="auto"/>
            <w:vAlign w:val="center"/>
            <w:hideMark/>
          </w:tcPr>
          <w:p w:rsidR="004B4812" w:rsidRPr="003E43B6" w:rsidRDefault="004B4812" w:rsidP="003E43B6">
            <w:pPr>
              <w:jc w:val="both"/>
              <w:rPr>
                <w:rFonts w:ascii="PT Astra Serif" w:hAnsi="PT Astra Serif"/>
                <w:szCs w:val="28"/>
              </w:rPr>
            </w:pPr>
          </w:p>
        </w:tc>
        <w:tc>
          <w:tcPr>
            <w:tcW w:w="2022" w:type="dxa"/>
            <w:vMerge/>
            <w:shd w:val="clear" w:color="auto" w:fill="auto"/>
            <w:vAlign w:val="center"/>
            <w:hideMark/>
          </w:tcPr>
          <w:p w:rsidR="004B4812" w:rsidRPr="003E43B6" w:rsidRDefault="004B4812" w:rsidP="00387257">
            <w:pPr>
              <w:jc w:val="center"/>
              <w:rPr>
                <w:rFonts w:ascii="PT Astra Serif" w:hAnsi="PT Astra Serif"/>
                <w:szCs w:val="28"/>
              </w:rPr>
            </w:pPr>
          </w:p>
        </w:tc>
        <w:tc>
          <w:tcPr>
            <w:tcW w:w="2700" w:type="dxa"/>
            <w:vMerge/>
            <w:shd w:val="clear" w:color="auto" w:fill="auto"/>
            <w:vAlign w:val="center"/>
            <w:hideMark/>
          </w:tcPr>
          <w:p w:rsidR="004B4812" w:rsidRPr="003E43B6" w:rsidRDefault="004B4812" w:rsidP="00387257">
            <w:pPr>
              <w:jc w:val="center"/>
              <w:rPr>
                <w:rFonts w:ascii="PT Astra Serif" w:hAnsi="PT Astra Serif"/>
                <w:szCs w:val="28"/>
              </w:rPr>
            </w:pPr>
          </w:p>
        </w:tc>
      </w:tr>
      <w:tr w:rsidR="004B4812" w:rsidRPr="003E43B6" w:rsidTr="004B4812">
        <w:trPr>
          <w:trHeight w:val="23"/>
          <w:jc w:val="center"/>
        </w:trPr>
        <w:tc>
          <w:tcPr>
            <w:tcW w:w="567"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1</w:t>
            </w:r>
          </w:p>
        </w:tc>
        <w:tc>
          <w:tcPr>
            <w:tcW w:w="4059"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№1</w:t>
            </w:r>
          </w:p>
        </w:tc>
        <w:tc>
          <w:tcPr>
            <w:tcW w:w="2022"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2150</w:t>
            </w:r>
          </w:p>
        </w:tc>
        <w:tc>
          <w:tcPr>
            <w:tcW w:w="2700"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108</w:t>
            </w:r>
          </w:p>
        </w:tc>
      </w:tr>
      <w:tr w:rsidR="004B4812" w:rsidRPr="003E43B6" w:rsidTr="004B4812">
        <w:trPr>
          <w:trHeight w:val="23"/>
          <w:jc w:val="center"/>
        </w:trPr>
        <w:tc>
          <w:tcPr>
            <w:tcW w:w="567"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2</w:t>
            </w:r>
          </w:p>
        </w:tc>
        <w:tc>
          <w:tcPr>
            <w:tcW w:w="4059"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№2</w:t>
            </w:r>
          </w:p>
        </w:tc>
        <w:tc>
          <w:tcPr>
            <w:tcW w:w="2022"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3150</w:t>
            </w:r>
          </w:p>
        </w:tc>
        <w:tc>
          <w:tcPr>
            <w:tcW w:w="2700"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108</w:t>
            </w:r>
          </w:p>
        </w:tc>
      </w:tr>
      <w:tr w:rsidR="004B4812" w:rsidRPr="003E43B6" w:rsidTr="004B4812">
        <w:trPr>
          <w:trHeight w:val="23"/>
          <w:jc w:val="center"/>
        </w:trPr>
        <w:tc>
          <w:tcPr>
            <w:tcW w:w="4626" w:type="dxa"/>
            <w:gridSpan w:val="2"/>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Всего по муниципальному образованию</w:t>
            </w:r>
          </w:p>
        </w:tc>
        <w:tc>
          <w:tcPr>
            <w:tcW w:w="2022"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5300</w:t>
            </w:r>
          </w:p>
        </w:tc>
        <w:tc>
          <w:tcPr>
            <w:tcW w:w="2700" w:type="dxa"/>
            <w:shd w:val="clear" w:color="auto" w:fill="auto"/>
            <w:vAlign w:val="center"/>
            <w:hideMark/>
          </w:tcPr>
          <w:p w:rsidR="004B4812" w:rsidRPr="003E43B6" w:rsidRDefault="004B4812" w:rsidP="00387257">
            <w:pPr>
              <w:jc w:val="center"/>
              <w:rPr>
                <w:rFonts w:ascii="PT Astra Serif" w:hAnsi="PT Astra Serif"/>
                <w:szCs w:val="28"/>
              </w:rPr>
            </w:pPr>
          </w:p>
        </w:tc>
      </w:tr>
    </w:tbl>
    <w:p w:rsidR="004B4812" w:rsidRPr="003E43B6" w:rsidRDefault="004B4812" w:rsidP="003E43B6">
      <w:pPr>
        <w:jc w:val="both"/>
        <w:rPr>
          <w:rFonts w:ascii="PT Astra Serif" w:hAnsi="PT Astra Serif"/>
          <w:sz w:val="28"/>
          <w:szCs w:val="28"/>
        </w:rPr>
      </w:pPr>
    </w:p>
    <w:p w:rsidR="004B4812" w:rsidRPr="003E43B6" w:rsidRDefault="004B4812" w:rsidP="003E43B6">
      <w:pPr>
        <w:ind w:firstLine="709"/>
        <w:jc w:val="both"/>
        <w:rPr>
          <w:rFonts w:ascii="PT Astra Serif" w:hAnsi="PT Astra Serif"/>
          <w:sz w:val="28"/>
          <w:szCs w:val="28"/>
        </w:rPr>
      </w:pPr>
      <w:bookmarkStart w:id="122" w:name="_Toc535409491"/>
      <w:bookmarkStart w:id="123" w:name="_Toc8253965"/>
      <w:bookmarkStart w:id="124" w:name="_Toc8578718"/>
      <w:bookmarkStart w:id="125" w:name="_Toc87551217"/>
      <w:bookmarkStart w:id="126" w:name="_Toc136770539"/>
      <w:bookmarkStart w:id="127" w:name="sub_154"/>
      <w:bookmarkEnd w:id="120"/>
      <w:r w:rsidRPr="003E43B6">
        <w:rPr>
          <w:rFonts w:ascii="PT Astra Serif" w:hAnsi="PT Astra Serif"/>
          <w:sz w:val="28"/>
          <w:szCs w:val="28"/>
        </w:rPr>
        <w:t>1.3.2 Карты (схемы) тепловых сетей, в зонах действия источников тепловой энергии, в электронной форме и (или) на бумажном носителе</w:t>
      </w:r>
      <w:bookmarkEnd w:id="122"/>
      <w:bookmarkEnd w:id="123"/>
      <w:bookmarkEnd w:id="124"/>
      <w:bookmarkEnd w:id="125"/>
      <w:bookmarkEnd w:id="126"/>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Схемы тепловых сетей представлены в Приложении 1.</w:t>
      </w:r>
    </w:p>
    <w:p w:rsidR="004B4812" w:rsidRPr="003E43B6" w:rsidRDefault="004B4812" w:rsidP="003E43B6">
      <w:pPr>
        <w:ind w:firstLine="709"/>
        <w:jc w:val="both"/>
        <w:rPr>
          <w:rFonts w:ascii="PT Astra Serif" w:hAnsi="PT Astra Serif"/>
          <w:sz w:val="28"/>
          <w:szCs w:val="28"/>
        </w:rPr>
      </w:pPr>
      <w:bookmarkStart w:id="128" w:name="_Toc535409492"/>
      <w:bookmarkStart w:id="129" w:name="_Toc8253966"/>
      <w:bookmarkStart w:id="130" w:name="_Toc8578719"/>
      <w:bookmarkStart w:id="131" w:name="_Toc87551218"/>
      <w:bookmarkStart w:id="132" w:name="_Toc136770540"/>
      <w:bookmarkStart w:id="133" w:name="sub_1313"/>
      <w:bookmarkEnd w:id="127"/>
      <w:r w:rsidRPr="003E43B6">
        <w:rPr>
          <w:rFonts w:ascii="PT Astra Serif" w:hAnsi="PT Astra Serif"/>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28"/>
      <w:bookmarkEnd w:id="129"/>
      <w:bookmarkEnd w:id="130"/>
      <w:bookmarkEnd w:id="131"/>
      <w:bookmarkEnd w:id="132"/>
    </w:p>
    <w:p w:rsidR="004B4812" w:rsidRDefault="004B4812" w:rsidP="003E43B6">
      <w:pPr>
        <w:ind w:firstLine="709"/>
        <w:jc w:val="both"/>
        <w:rPr>
          <w:rFonts w:ascii="PT Astra Serif" w:hAnsi="PT Astra Serif"/>
          <w:sz w:val="28"/>
          <w:szCs w:val="28"/>
        </w:rPr>
      </w:pPr>
      <w:r w:rsidRPr="003E43B6">
        <w:rPr>
          <w:rFonts w:ascii="PT Astra Serif" w:hAnsi="PT Astra Serif"/>
          <w:sz w:val="28"/>
          <w:szCs w:val="28"/>
        </w:rPr>
        <w:t>В таблицах ниже представлена информация о параметрах тепловых сетей.</w:t>
      </w:r>
    </w:p>
    <w:p w:rsidR="003E43B6" w:rsidRPr="003E43B6" w:rsidRDefault="003E43B6" w:rsidP="003E43B6">
      <w:pPr>
        <w:ind w:firstLine="709"/>
        <w:jc w:val="both"/>
        <w:rPr>
          <w:rFonts w:ascii="PT Astra Serif" w:hAnsi="PT Astra Serif"/>
          <w:sz w:val="28"/>
          <w:szCs w:val="28"/>
        </w:rPr>
      </w:pPr>
    </w:p>
    <w:p w:rsidR="004B4812" w:rsidRDefault="004B4812" w:rsidP="003E43B6">
      <w:pPr>
        <w:ind w:firstLine="709"/>
        <w:jc w:val="both"/>
        <w:rPr>
          <w:rFonts w:ascii="PT Astra Serif" w:hAnsi="PT Astra Serif"/>
          <w:sz w:val="22"/>
          <w:szCs w:val="28"/>
        </w:rPr>
      </w:pPr>
      <w:bookmarkStart w:id="134" w:name="_Ref87883607"/>
      <w:bookmarkStart w:id="135" w:name="_Toc488826825"/>
      <w:r w:rsidRPr="003E43B6">
        <w:rPr>
          <w:rFonts w:ascii="PT Astra Serif" w:hAnsi="PT Astra Serif"/>
          <w:sz w:val="22"/>
          <w:szCs w:val="28"/>
        </w:rPr>
        <w:t xml:space="preserve">Таблица </w:t>
      </w:r>
      <w:r w:rsidRPr="003E43B6">
        <w:rPr>
          <w:rFonts w:ascii="PT Astra Serif" w:hAnsi="PT Astra Serif"/>
          <w:sz w:val="22"/>
          <w:szCs w:val="28"/>
        </w:rPr>
        <w:fldChar w:fldCharType="begin"/>
      </w:r>
      <w:r w:rsidRPr="003E43B6">
        <w:rPr>
          <w:rFonts w:ascii="PT Astra Serif" w:hAnsi="PT Astra Serif"/>
          <w:sz w:val="22"/>
          <w:szCs w:val="28"/>
        </w:rPr>
        <w:instrText xml:space="preserve"> SEQ Таблица \* ARABIC </w:instrText>
      </w:r>
      <w:r w:rsidRPr="003E43B6">
        <w:rPr>
          <w:rFonts w:ascii="PT Astra Serif" w:hAnsi="PT Astra Serif"/>
          <w:sz w:val="22"/>
          <w:szCs w:val="28"/>
        </w:rPr>
        <w:fldChar w:fldCharType="separate"/>
      </w:r>
      <w:r w:rsidRPr="003E43B6">
        <w:rPr>
          <w:rFonts w:ascii="PT Astra Serif" w:hAnsi="PT Astra Serif"/>
          <w:sz w:val="22"/>
          <w:szCs w:val="28"/>
        </w:rPr>
        <w:t>8</w:t>
      </w:r>
      <w:r w:rsidRPr="003E43B6">
        <w:rPr>
          <w:rFonts w:ascii="PT Astra Serif" w:hAnsi="PT Astra Serif"/>
          <w:sz w:val="22"/>
          <w:szCs w:val="28"/>
        </w:rPr>
        <w:fldChar w:fldCharType="end"/>
      </w:r>
      <w:bookmarkEnd w:id="134"/>
      <w:r w:rsidRPr="003E43B6">
        <w:rPr>
          <w:rFonts w:ascii="PT Astra Serif" w:hAnsi="PT Astra Serif"/>
          <w:sz w:val="22"/>
          <w:szCs w:val="28"/>
        </w:rPr>
        <w:t xml:space="preserve"> – </w:t>
      </w:r>
      <w:bookmarkEnd w:id="135"/>
      <w:r w:rsidRPr="003E43B6">
        <w:rPr>
          <w:rFonts w:ascii="PT Astra Serif" w:hAnsi="PT Astra Serif"/>
          <w:sz w:val="22"/>
          <w:szCs w:val="28"/>
        </w:rPr>
        <w:t>Материальные характеристики тепловых сетей и тепловой нагрузки потребителей</w:t>
      </w:r>
    </w:p>
    <w:p w:rsidR="00387257" w:rsidRPr="003E43B6" w:rsidRDefault="00387257" w:rsidP="003E43B6">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4"/>
        <w:gridCol w:w="4739"/>
        <w:gridCol w:w="1826"/>
        <w:gridCol w:w="1731"/>
      </w:tblGrid>
      <w:tr w:rsidR="004B4812" w:rsidRPr="003E43B6" w:rsidTr="004B4812">
        <w:trPr>
          <w:trHeight w:val="23"/>
          <w:tblHeader/>
          <w:jc w:val="center"/>
        </w:trPr>
        <w:tc>
          <w:tcPr>
            <w:tcW w:w="1274" w:type="dxa"/>
            <w:vMerge w:val="restart"/>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 п/п</w:t>
            </w:r>
          </w:p>
        </w:tc>
        <w:tc>
          <w:tcPr>
            <w:tcW w:w="4739" w:type="dxa"/>
            <w:vMerge w:val="restart"/>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Наименование котельной</w:t>
            </w:r>
          </w:p>
        </w:tc>
        <w:tc>
          <w:tcPr>
            <w:tcW w:w="3557" w:type="dxa"/>
            <w:gridSpan w:val="2"/>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Протяженность тепловых сетей в материальная характеристика, м</w:t>
            </w:r>
          </w:p>
        </w:tc>
      </w:tr>
      <w:tr w:rsidR="004B4812" w:rsidRPr="003E43B6" w:rsidTr="004B4812">
        <w:trPr>
          <w:trHeight w:val="23"/>
          <w:tblHeader/>
          <w:jc w:val="center"/>
        </w:trPr>
        <w:tc>
          <w:tcPr>
            <w:tcW w:w="1274" w:type="dxa"/>
            <w:vMerge/>
            <w:shd w:val="clear" w:color="auto" w:fill="auto"/>
            <w:vAlign w:val="center"/>
            <w:hideMark/>
          </w:tcPr>
          <w:p w:rsidR="004B4812" w:rsidRPr="003E43B6" w:rsidRDefault="004B4812" w:rsidP="003E43B6">
            <w:pPr>
              <w:jc w:val="both"/>
              <w:rPr>
                <w:rFonts w:ascii="PT Astra Serif" w:hAnsi="PT Astra Serif"/>
                <w:szCs w:val="28"/>
              </w:rPr>
            </w:pPr>
          </w:p>
        </w:tc>
        <w:tc>
          <w:tcPr>
            <w:tcW w:w="4739" w:type="dxa"/>
            <w:vMerge/>
            <w:shd w:val="clear" w:color="auto" w:fill="auto"/>
            <w:vAlign w:val="center"/>
            <w:hideMark/>
          </w:tcPr>
          <w:p w:rsidR="004B4812" w:rsidRPr="003E43B6" w:rsidRDefault="004B4812" w:rsidP="003E43B6">
            <w:pPr>
              <w:jc w:val="both"/>
              <w:rPr>
                <w:rFonts w:ascii="PT Astra Serif" w:hAnsi="PT Astra Serif"/>
                <w:szCs w:val="28"/>
              </w:rPr>
            </w:pPr>
          </w:p>
        </w:tc>
        <w:tc>
          <w:tcPr>
            <w:tcW w:w="1826"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Сумма по полю Длина участка, м</w:t>
            </w:r>
          </w:p>
        </w:tc>
        <w:tc>
          <w:tcPr>
            <w:tcW w:w="173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Материальная характеристика, м²</w:t>
            </w:r>
          </w:p>
        </w:tc>
      </w:tr>
      <w:tr w:rsidR="004B4812" w:rsidRPr="003E43B6" w:rsidTr="00387257">
        <w:trPr>
          <w:trHeight w:val="517"/>
          <w:jc w:val="center"/>
        </w:trPr>
        <w:tc>
          <w:tcPr>
            <w:tcW w:w="1274"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1</w:t>
            </w:r>
          </w:p>
        </w:tc>
        <w:tc>
          <w:tcPr>
            <w:tcW w:w="4739"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№1</w:t>
            </w:r>
          </w:p>
        </w:tc>
        <w:tc>
          <w:tcPr>
            <w:tcW w:w="1826"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6510</w:t>
            </w:r>
          </w:p>
        </w:tc>
        <w:tc>
          <w:tcPr>
            <w:tcW w:w="173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579,4</w:t>
            </w:r>
          </w:p>
        </w:tc>
      </w:tr>
      <w:tr w:rsidR="004B4812" w:rsidRPr="003E43B6" w:rsidTr="00387257">
        <w:trPr>
          <w:trHeight w:val="517"/>
          <w:jc w:val="center"/>
        </w:trPr>
        <w:tc>
          <w:tcPr>
            <w:tcW w:w="1274"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2</w:t>
            </w:r>
          </w:p>
        </w:tc>
        <w:tc>
          <w:tcPr>
            <w:tcW w:w="4739"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№2</w:t>
            </w:r>
          </w:p>
        </w:tc>
        <w:tc>
          <w:tcPr>
            <w:tcW w:w="1826"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3859</w:t>
            </w:r>
          </w:p>
        </w:tc>
        <w:tc>
          <w:tcPr>
            <w:tcW w:w="173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343,5</w:t>
            </w:r>
          </w:p>
        </w:tc>
      </w:tr>
      <w:tr w:rsidR="004B4812" w:rsidRPr="003E43B6" w:rsidTr="00387257">
        <w:trPr>
          <w:trHeight w:val="517"/>
          <w:jc w:val="center"/>
        </w:trPr>
        <w:tc>
          <w:tcPr>
            <w:tcW w:w="6013" w:type="dxa"/>
            <w:gridSpan w:val="2"/>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Всего по муниципальному образованию</w:t>
            </w:r>
          </w:p>
        </w:tc>
        <w:tc>
          <w:tcPr>
            <w:tcW w:w="1826"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10369,0</w:t>
            </w:r>
          </w:p>
        </w:tc>
        <w:tc>
          <w:tcPr>
            <w:tcW w:w="173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922,8</w:t>
            </w:r>
          </w:p>
        </w:tc>
      </w:tr>
    </w:tbl>
    <w:p w:rsidR="004B4812" w:rsidRDefault="004B4812" w:rsidP="003E43B6">
      <w:pPr>
        <w:jc w:val="both"/>
        <w:rPr>
          <w:rFonts w:ascii="PT Astra Serif" w:hAnsi="PT Astra Serif"/>
          <w:sz w:val="28"/>
          <w:szCs w:val="28"/>
        </w:rPr>
      </w:pPr>
    </w:p>
    <w:p w:rsidR="00387257" w:rsidRDefault="00387257" w:rsidP="003E43B6">
      <w:pPr>
        <w:jc w:val="both"/>
        <w:rPr>
          <w:rFonts w:ascii="PT Astra Serif" w:hAnsi="PT Astra Serif"/>
          <w:sz w:val="28"/>
          <w:szCs w:val="28"/>
        </w:rPr>
      </w:pPr>
    </w:p>
    <w:p w:rsidR="004B4812" w:rsidRDefault="004B4812" w:rsidP="003E43B6">
      <w:pPr>
        <w:jc w:val="both"/>
        <w:rPr>
          <w:rFonts w:ascii="PT Astra Serif" w:hAnsi="PT Astra Serif"/>
          <w:sz w:val="22"/>
          <w:szCs w:val="28"/>
        </w:rPr>
      </w:pPr>
      <w:r w:rsidRPr="003E43B6">
        <w:rPr>
          <w:rFonts w:ascii="PT Astra Serif" w:hAnsi="PT Astra Serif"/>
          <w:sz w:val="22"/>
          <w:szCs w:val="28"/>
        </w:rPr>
        <w:t xml:space="preserve">Таблица </w:t>
      </w:r>
      <w:r w:rsidRPr="003E43B6">
        <w:rPr>
          <w:rFonts w:ascii="PT Astra Serif" w:hAnsi="PT Astra Serif"/>
          <w:sz w:val="22"/>
          <w:szCs w:val="28"/>
        </w:rPr>
        <w:fldChar w:fldCharType="begin"/>
      </w:r>
      <w:r w:rsidRPr="003E43B6">
        <w:rPr>
          <w:rFonts w:ascii="PT Astra Serif" w:hAnsi="PT Astra Serif"/>
          <w:sz w:val="22"/>
          <w:szCs w:val="28"/>
        </w:rPr>
        <w:instrText xml:space="preserve"> SEQ Таблица \* ARABIC </w:instrText>
      </w:r>
      <w:r w:rsidRPr="003E43B6">
        <w:rPr>
          <w:rFonts w:ascii="PT Astra Serif" w:hAnsi="PT Astra Serif"/>
          <w:sz w:val="22"/>
          <w:szCs w:val="28"/>
        </w:rPr>
        <w:fldChar w:fldCharType="separate"/>
      </w:r>
      <w:r w:rsidRPr="003E43B6">
        <w:rPr>
          <w:rFonts w:ascii="PT Astra Serif" w:hAnsi="PT Astra Serif"/>
          <w:sz w:val="22"/>
          <w:szCs w:val="28"/>
        </w:rPr>
        <w:t>9</w:t>
      </w:r>
      <w:r w:rsidRPr="003E43B6">
        <w:rPr>
          <w:rFonts w:ascii="PT Astra Serif" w:hAnsi="PT Astra Serif"/>
          <w:sz w:val="22"/>
          <w:szCs w:val="28"/>
        </w:rPr>
        <w:fldChar w:fldCharType="end"/>
      </w:r>
      <w:r w:rsidRPr="003E43B6">
        <w:rPr>
          <w:rFonts w:ascii="PT Astra Serif" w:hAnsi="PT Astra Serif"/>
          <w:sz w:val="22"/>
          <w:szCs w:val="28"/>
        </w:rPr>
        <w:t xml:space="preserve"> – Год начала эксплуатации тепловых сетей </w:t>
      </w:r>
    </w:p>
    <w:p w:rsidR="00387257" w:rsidRPr="003E43B6" w:rsidRDefault="00387257" w:rsidP="003E43B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3"/>
        <w:gridCol w:w="2712"/>
        <w:gridCol w:w="2366"/>
        <w:gridCol w:w="1797"/>
        <w:gridCol w:w="1845"/>
      </w:tblGrid>
      <w:tr w:rsidR="004B4812" w:rsidRPr="003E43B6" w:rsidTr="004B4812">
        <w:trPr>
          <w:trHeight w:val="458"/>
          <w:tblHeader/>
          <w:jc w:val="center"/>
        </w:trPr>
        <w:tc>
          <w:tcPr>
            <w:tcW w:w="613" w:type="dxa"/>
            <w:vMerge w:val="restart"/>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 п/п</w:t>
            </w:r>
          </w:p>
        </w:tc>
        <w:tc>
          <w:tcPr>
            <w:tcW w:w="2712" w:type="dxa"/>
            <w:vMerge w:val="restart"/>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Наименование котельной</w:t>
            </w:r>
          </w:p>
        </w:tc>
        <w:tc>
          <w:tcPr>
            <w:tcW w:w="2366" w:type="dxa"/>
            <w:vMerge w:val="restart"/>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Год прокладки тепловых сетей</w:t>
            </w:r>
          </w:p>
        </w:tc>
        <w:tc>
          <w:tcPr>
            <w:tcW w:w="1797" w:type="dxa"/>
            <w:vMerge w:val="restart"/>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Срок службы, лет</w:t>
            </w:r>
          </w:p>
        </w:tc>
        <w:tc>
          <w:tcPr>
            <w:tcW w:w="1845" w:type="dxa"/>
            <w:vMerge w:val="restart"/>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Общая протяженность тепловых сетей, м</w:t>
            </w:r>
          </w:p>
        </w:tc>
      </w:tr>
      <w:tr w:rsidR="004B4812" w:rsidRPr="003E43B6" w:rsidTr="004B4812">
        <w:trPr>
          <w:trHeight w:val="458"/>
          <w:tblHeader/>
          <w:jc w:val="center"/>
        </w:trPr>
        <w:tc>
          <w:tcPr>
            <w:tcW w:w="613" w:type="dxa"/>
            <w:vMerge/>
            <w:shd w:val="clear" w:color="auto" w:fill="auto"/>
            <w:vAlign w:val="center"/>
            <w:hideMark/>
          </w:tcPr>
          <w:p w:rsidR="004B4812" w:rsidRPr="003E43B6" w:rsidRDefault="004B4812" w:rsidP="003E43B6">
            <w:pPr>
              <w:jc w:val="both"/>
              <w:rPr>
                <w:rFonts w:ascii="PT Astra Serif" w:hAnsi="PT Astra Serif"/>
                <w:szCs w:val="28"/>
              </w:rPr>
            </w:pPr>
          </w:p>
        </w:tc>
        <w:tc>
          <w:tcPr>
            <w:tcW w:w="2712" w:type="dxa"/>
            <w:vMerge/>
            <w:shd w:val="clear" w:color="auto" w:fill="auto"/>
            <w:vAlign w:val="center"/>
            <w:hideMark/>
          </w:tcPr>
          <w:p w:rsidR="004B4812" w:rsidRPr="003E43B6" w:rsidRDefault="004B4812" w:rsidP="003E43B6">
            <w:pPr>
              <w:jc w:val="both"/>
              <w:rPr>
                <w:rFonts w:ascii="PT Astra Serif" w:hAnsi="PT Astra Serif"/>
                <w:szCs w:val="28"/>
              </w:rPr>
            </w:pPr>
          </w:p>
        </w:tc>
        <w:tc>
          <w:tcPr>
            <w:tcW w:w="2366" w:type="dxa"/>
            <w:vMerge/>
            <w:shd w:val="clear" w:color="auto" w:fill="auto"/>
            <w:vAlign w:val="center"/>
            <w:hideMark/>
          </w:tcPr>
          <w:p w:rsidR="004B4812" w:rsidRPr="003E43B6" w:rsidRDefault="004B4812" w:rsidP="00387257">
            <w:pPr>
              <w:jc w:val="center"/>
              <w:rPr>
                <w:rFonts w:ascii="PT Astra Serif" w:hAnsi="PT Astra Serif"/>
                <w:szCs w:val="28"/>
              </w:rPr>
            </w:pPr>
          </w:p>
        </w:tc>
        <w:tc>
          <w:tcPr>
            <w:tcW w:w="1797" w:type="dxa"/>
            <w:vMerge/>
            <w:shd w:val="clear" w:color="auto" w:fill="auto"/>
            <w:vAlign w:val="center"/>
            <w:hideMark/>
          </w:tcPr>
          <w:p w:rsidR="004B4812" w:rsidRPr="003E43B6" w:rsidRDefault="004B4812" w:rsidP="00387257">
            <w:pPr>
              <w:jc w:val="center"/>
              <w:rPr>
                <w:rFonts w:ascii="PT Astra Serif" w:hAnsi="PT Astra Serif"/>
                <w:szCs w:val="28"/>
              </w:rPr>
            </w:pPr>
          </w:p>
        </w:tc>
        <w:tc>
          <w:tcPr>
            <w:tcW w:w="1845" w:type="dxa"/>
            <w:vMerge/>
            <w:shd w:val="clear" w:color="auto" w:fill="auto"/>
            <w:vAlign w:val="center"/>
            <w:hideMark/>
          </w:tcPr>
          <w:p w:rsidR="004B4812" w:rsidRPr="003E43B6" w:rsidRDefault="004B4812" w:rsidP="00387257">
            <w:pPr>
              <w:jc w:val="center"/>
              <w:rPr>
                <w:rFonts w:ascii="PT Astra Serif" w:hAnsi="PT Astra Serif"/>
                <w:szCs w:val="28"/>
              </w:rPr>
            </w:pPr>
          </w:p>
        </w:tc>
      </w:tr>
      <w:tr w:rsidR="004B4812" w:rsidRPr="003E43B6" w:rsidTr="004B4812">
        <w:trPr>
          <w:trHeight w:val="23"/>
          <w:jc w:val="center"/>
        </w:trPr>
        <w:tc>
          <w:tcPr>
            <w:tcW w:w="613"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1</w:t>
            </w:r>
          </w:p>
        </w:tc>
        <w:tc>
          <w:tcPr>
            <w:tcW w:w="2712"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№1</w:t>
            </w:r>
          </w:p>
        </w:tc>
        <w:tc>
          <w:tcPr>
            <w:tcW w:w="2366"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2015</w:t>
            </w:r>
          </w:p>
        </w:tc>
        <w:tc>
          <w:tcPr>
            <w:tcW w:w="1797"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7</w:t>
            </w:r>
          </w:p>
        </w:tc>
        <w:tc>
          <w:tcPr>
            <w:tcW w:w="184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2150</w:t>
            </w:r>
          </w:p>
        </w:tc>
      </w:tr>
      <w:tr w:rsidR="004B4812" w:rsidRPr="003E43B6" w:rsidTr="004B4812">
        <w:trPr>
          <w:trHeight w:val="23"/>
          <w:jc w:val="center"/>
        </w:trPr>
        <w:tc>
          <w:tcPr>
            <w:tcW w:w="613"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2</w:t>
            </w:r>
          </w:p>
        </w:tc>
        <w:tc>
          <w:tcPr>
            <w:tcW w:w="2712"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№2</w:t>
            </w:r>
          </w:p>
        </w:tc>
        <w:tc>
          <w:tcPr>
            <w:tcW w:w="2366"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2014</w:t>
            </w:r>
          </w:p>
        </w:tc>
        <w:tc>
          <w:tcPr>
            <w:tcW w:w="1797"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8</w:t>
            </w:r>
          </w:p>
        </w:tc>
        <w:tc>
          <w:tcPr>
            <w:tcW w:w="184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3150</w:t>
            </w:r>
          </w:p>
        </w:tc>
      </w:tr>
    </w:tbl>
    <w:p w:rsidR="004B4812" w:rsidRPr="003E43B6" w:rsidRDefault="004B4812" w:rsidP="003E43B6">
      <w:pPr>
        <w:jc w:val="both"/>
        <w:rPr>
          <w:rFonts w:ascii="PT Astra Serif" w:hAnsi="PT Astra Serif"/>
          <w:sz w:val="28"/>
          <w:szCs w:val="28"/>
        </w:rPr>
      </w:pPr>
    </w:p>
    <w:p w:rsidR="004B4812" w:rsidRPr="003E43B6" w:rsidRDefault="004B4812" w:rsidP="003E43B6">
      <w:pPr>
        <w:ind w:firstLine="709"/>
        <w:jc w:val="both"/>
        <w:rPr>
          <w:rFonts w:ascii="PT Astra Serif" w:hAnsi="PT Astra Serif"/>
          <w:sz w:val="28"/>
          <w:szCs w:val="28"/>
        </w:rPr>
      </w:pPr>
      <w:bookmarkStart w:id="136" w:name="_Toc535409493"/>
      <w:bookmarkStart w:id="137" w:name="_Toc8253967"/>
      <w:bookmarkStart w:id="138" w:name="_Toc8578720"/>
      <w:bookmarkStart w:id="139" w:name="_Toc87551219"/>
      <w:bookmarkStart w:id="140" w:name="_Toc136770541"/>
      <w:bookmarkStart w:id="141" w:name="sub_1314"/>
      <w:bookmarkEnd w:id="133"/>
      <w:r w:rsidRPr="003E43B6">
        <w:rPr>
          <w:rFonts w:ascii="PT Astra Serif" w:hAnsi="PT Astra Serif"/>
          <w:sz w:val="28"/>
          <w:szCs w:val="28"/>
        </w:rPr>
        <w:t>1.3.4 Описание типов и количества секционирующей и регулирующей арматуры на тепловых сетях</w:t>
      </w:r>
      <w:bookmarkEnd w:id="136"/>
      <w:bookmarkEnd w:id="137"/>
      <w:bookmarkEnd w:id="138"/>
      <w:bookmarkEnd w:id="139"/>
      <w:bookmarkEnd w:id="140"/>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На трубопроводах установлена необходимая чугунная и стальная запорная арматура для секционирования тепловых сетей: на участки дренирования сетевой воды, выпуска воздуха из трубопроводов и на трубопроводах - ответвлений к потребителям тепловой энергии. </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Запорная арматура, в основном, установлена в тепловых камерах, за исключением дренажей и воздушников. В качестве запорной арматуры, в основном, используются чугунные клиновые задвижки с ручным приводом, шаровые краны и дисковые затворы. </w:t>
      </w:r>
    </w:p>
    <w:p w:rsidR="004B4812" w:rsidRPr="003E43B6" w:rsidRDefault="004B4812" w:rsidP="003E43B6">
      <w:pPr>
        <w:ind w:firstLine="709"/>
        <w:jc w:val="both"/>
        <w:rPr>
          <w:rFonts w:ascii="PT Astra Serif" w:hAnsi="PT Astra Serif"/>
          <w:sz w:val="28"/>
          <w:szCs w:val="28"/>
        </w:rPr>
      </w:pPr>
      <w:bookmarkStart w:id="142" w:name="_Toc535409494"/>
      <w:bookmarkStart w:id="143" w:name="_Toc8253968"/>
      <w:bookmarkStart w:id="144" w:name="_Toc8578721"/>
      <w:bookmarkStart w:id="145" w:name="_Toc87551220"/>
      <w:bookmarkStart w:id="146" w:name="_Toc136770542"/>
      <w:bookmarkStart w:id="147" w:name="sub_1315"/>
      <w:bookmarkEnd w:id="141"/>
      <w:r w:rsidRPr="003E43B6">
        <w:rPr>
          <w:rFonts w:ascii="PT Astra Serif" w:hAnsi="PT Astra Serif"/>
          <w:sz w:val="28"/>
          <w:szCs w:val="28"/>
        </w:rPr>
        <w:t>1.3.5 Описание типов и строительных особенностей тепловых пунктов, тепловых камер и павильонов</w:t>
      </w:r>
      <w:bookmarkEnd w:id="142"/>
      <w:bookmarkEnd w:id="143"/>
      <w:bookmarkEnd w:id="144"/>
      <w:bookmarkEnd w:id="145"/>
      <w:bookmarkEnd w:id="146"/>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Строительные конструкции тепловых камер выполнены железобетонных конструкций - колец. Высота камер в свету от уровня пола до низа выступающих конструкций составляет 1 м. Перекрытия большинства тепловых камер железобетонные с одним люком. </w:t>
      </w:r>
    </w:p>
    <w:p w:rsidR="004B4812" w:rsidRPr="003E43B6" w:rsidRDefault="004B4812" w:rsidP="003E43B6">
      <w:pPr>
        <w:ind w:firstLine="709"/>
        <w:jc w:val="both"/>
        <w:rPr>
          <w:rFonts w:ascii="PT Astra Serif" w:hAnsi="PT Astra Serif"/>
          <w:sz w:val="28"/>
          <w:szCs w:val="28"/>
        </w:rPr>
      </w:pPr>
      <w:bookmarkStart w:id="148" w:name="_Toc535409495"/>
      <w:bookmarkStart w:id="149" w:name="_Toc8253969"/>
      <w:bookmarkStart w:id="150" w:name="_Toc8578722"/>
      <w:bookmarkStart w:id="151" w:name="_Toc87551221"/>
      <w:bookmarkStart w:id="152" w:name="_Toc136770543"/>
      <w:bookmarkStart w:id="153" w:name="sub_1316"/>
      <w:bookmarkEnd w:id="147"/>
      <w:r w:rsidRPr="003E43B6">
        <w:rPr>
          <w:rFonts w:ascii="PT Astra Serif" w:hAnsi="PT Astra Serif"/>
          <w:sz w:val="28"/>
          <w:szCs w:val="28"/>
        </w:rPr>
        <w:t>1.3.6 Описание графиков регулирования отпуска тепла в тепловые сети с анализом их обоснованности</w:t>
      </w:r>
      <w:bookmarkEnd w:id="148"/>
      <w:bookmarkEnd w:id="149"/>
      <w:bookmarkEnd w:id="150"/>
      <w:bookmarkEnd w:id="151"/>
      <w:bookmarkEnd w:id="152"/>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Регулирование отпуска теплоты осуществляется качественно по температурному графику 95/70 оС. Изменение температурного графика не предполагается.</w:t>
      </w:r>
    </w:p>
    <w:p w:rsidR="004B4812" w:rsidRPr="003E43B6" w:rsidRDefault="004B4812" w:rsidP="003E43B6">
      <w:pPr>
        <w:ind w:firstLine="709"/>
        <w:jc w:val="both"/>
        <w:rPr>
          <w:rFonts w:ascii="PT Astra Serif" w:hAnsi="PT Astra Serif"/>
          <w:sz w:val="28"/>
          <w:szCs w:val="28"/>
        </w:rPr>
      </w:pPr>
      <w:bookmarkStart w:id="154" w:name="_Toc535409496"/>
      <w:bookmarkStart w:id="155" w:name="_Toc8253970"/>
      <w:bookmarkStart w:id="156" w:name="_Toc8578723"/>
      <w:bookmarkStart w:id="157" w:name="_Toc87551222"/>
      <w:bookmarkStart w:id="158" w:name="_Toc136770544"/>
      <w:bookmarkStart w:id="159" w:name="sub_1317"/>
      <w:bookmarkEnd w:id="153"/>
      <w:r w:rsidRPr="003E43B6">
        <w:rPr>
          <w:rFonts w:ascii="PT Astra Serif" w:hAnsi="PT Astra Seri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54"/>
      <w:bookmarkEnd w:id="155"/>
      <w:bookmarkEnd w:id="156"/>
      <w:bookmarkEnd w:id="157"/>
      <w:bookmarkEnd w:id="158"/>
    </w:p>
    <w:p w:rsidR="004B4812" w:rsidRPr="003E43B6" w:rsidRDefault="004B4812" w:rsidP="003E43B6">
      <w:pPr>
        <w:ind w:firstLine="709"/>
        <w:jc w:val="both"/>
        <w:rPr>
          <w:rFonts w:ascii="PT Astra Serif" w:hAnsi="PT Astra Serif"/>
          <w:sz w:val="28"/>
          <w:szCs w:val="28"/>
        </w:rPr>
      </w:pPr>
      <w:bookmarkStart w:id="160" w:name="_Hlk89767251"/>
      <w:r w:rsidRPr="003E43B6">
        <w:rPr>
          <w:rFonts w:ascii="PT Astra Serif" w:hAnsi="PT Astra Serif"/>
          <w:sz w:val="28"/>
          <w:szCs w:val="28"/>
        </w:rPr>
        <w:t>Для теплоисточников МО Огаревское принят качественный способ регулирования температуры теплоносителя. Действующий температурный график для теплоисточников разработаны в соответствии с местными климатическими условиями. Регулирование отпуска теплоты осуществляется качественно по температурному графику 95/70 оС.</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В соответствии с пунктом 6.2.59 «Правил технической эксплуатации тепловых энергоустановок»:</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Отклонения от заданного режима на источнике теплоты предусматриваются не более:</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по температуре воды, поступающей в тепловую сеть ± 3%;</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по давлению в подающем трубопроводе ± 5%;</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по давлению в обратном трубопроводе ± 0,2 кгс/см².</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Фактический температурный режим отпуска тепла в тепловые сети соответствует утвержденным температурным графикам регулирования отпуска тепла в тепловые сети.</w:t>
      </w:r>
    </w:p>
    <w:p w:rsidR="004B4812" w:rsidRPr="003E43B6" w:rsidRDefault="004B4812" w:rsidP="003E43B6">
      <w:pPr>
        <w:ind w:firstLine="709"/>
        <w:jc w:val="both"/>
        <w:rPr>
          <w:rFonts w:ascii="PT Astra Serif" w:hAnsi="PT Astra Serif"/>
          <w:sz w:val="28"/>
          <w:szCs w:val="28"/>
        </w:rPr>
      </w:pPr>
      <w:bookmarkStart w:id="161" w:name="_Toc535409497"/>
      <w:bookmarkStart w:id="162" w:name="_Toc8253971"/>
      <w:bookmarkStart w:id="163" w:name="_Toc8578724"/>
      <w:bookmarkStart w:id="164" w:name="_Toc87551223"/>
      <w:bookmarkStart w:id="165" w:name="_Toc136770545"/>
      <w:bookmarkStart w:id="166" w:name="sub_1318"/>
      <w:bookmarkEnd w:id="159"/>
      <w:bookmarkEnd w:id="160"/>
      <w:r w:rsidRPr="003E43B6">
        <w:rPr>
          <w:rFonts w:ascii="PT Astra Serif" w:hAnsi="PT Astra Serif"/>
          <w:sz w:val="28"/>
          <w:szCs w:val="28"/>
        </w:rPr>
        <w:t>1.3.8 Гидравлические режимы и пьезометрические графики тепловых сетей</w:t>
      </w:r>
      <w:bookmarkEnd w:id="161"/>
      <w:bookmarkEnd w:id="162"/>
      <w:bookmarkEnd w:id="163"/>
      <w:bookmarkEnd w:id="164"/>
      <w:bookmarkEnd w:id="165"/>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участкам, начиная от теплового ввода и до каждого теплопотребителя. Гидравлические режимы удовлетворят необходимым требованиям теплоснабжения потребителей. </w:t>
      </w:r>
    </w:p>
    <w:p w:rsidR="004B4812" w:rsidRPr="003E43B6" w:rsidRDefault="004B4812" w:rsidP="003E43B6">
      <w:pPr>
        <w:ind w:firstLine="709"/>
        <w:jc w:val="both"/>
        <w:rPr>
          <w:rFonts w:ascii="PT Astra Serif" w:hAnsi="PT Astra Serif"/>
          <w:sz w:val="28"/>
          <w:szCs w:val="28"/>
        </w:rPr>
      </w:pPr>
      <w:bookmarkStart w:id="167" w:name="_Toc535409498"/>
      <w:bookmarkStart w:id="168" w:name="_Toc8253972"/>
      <w:bookmarkStart w:id="169" w:name="_Toc8578725"/>
      <w:bookmarkStart w:id="170" w:name="_Toc87551224"/>
      <w:bookmarkStart w:id="171" w:name="_Toc136770546"/>
      <w:bookmarkStart w:id="172" w:name="sub_1319"/>
      <w:bookmarkEnd w:id="166"/>
      <w:r w:rsidRPr="003E43B6">
        <w:rPr>
          <w:rFonts w:ascii="PT Astra Serif" w:hAnsi="PT Astra Serif"/>
          <w:sz w:val="28"/>
          <w:szCs w:val="28"/>
        </w:rPr>
        <w:t>1.3.9 Статистика отказов тепловых сетей (аварийных ситуаций) за последние 5 лет</w:t>
      </w:r>
      <w:bookmarkEnd w:id="167"/>
      <w:bookmarkEnd w:id="168"/>
      <w:bookmarkEnd w:id="169"/>
      <w:bookmarkEnd w:id="170"/>
      <w:bookmarkEnd w:id="171"/>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Отказы тепловых сетей (аварийные ситуации) за последние 5 лет не зафиксированы. </w:t>
      </w:r>
    </w:p>
    <w:p w:rsidR="004B4812" w:rsidRPr="003E43B6" w:rsidRDefault="004B4812" w:rsidP="003E43B6">
      <w:pPr>
        <w:ind w:firstLine="709"/>
        <w:jc w:val="both"/>
        <w:rPr>
          <w:rFonts w:ascii="PT Astra Serif" w:hAnsi="PT Astra Serif"/>
          <w:sz w:val="28"/>
          <w:szCs w:val="28"/>
        </w:rPr>
      </w:pPr>
      <w:bookmarkStart w:id="173" w:name="_Toc535409499"/>
      <w:bookmarkStart w:id="174" w:name="_Toc8253973"/>
      <w:bookmarkStart w:id="175" w:name="_Toc8578726"/>
      <w:bookmarkStart w:id="176" w:name="_Toc87551225"/>
      <w:bookmarkStart w:id="177" w:name="_Toc136770547"/>
      <w:bookmarkStart w:id="178" w:name="sub_13110"/>
      <w:bookmarkEnd w:id="172"/>
      <w:r w:rsidRPr="003E43B6">
        <w:rPr>
          <w:rFonts w:ascii="PT Astra Serif" w:hAnsi="PT Astra Seri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73"/>
      <w:bookmarkEnd w:id="174"/>
      <w:bookmarkEnd w:id="175"/>
      <w:bookmarkEnd w:id="176"/>
      <w:bookmarkEnd w:id="177"/>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Среднее время на восстановление работоспособности тепловых сетей (или продолжительность аварийно-восстановительного ремонта) – не превышает 6 час.</w:t>
      </w:r>
    </w:p>
    <w:p w:rsidR="004B4812" w:rsidRPr="003E43B6" w:rsidRDefault="004B4812" w:rsidP="003E43B6">
      <w:pPr>
        <w:ind w:firstLine="709"/>
        <w:jc w:val="both"/>
        <w:rPr>
          <w:rFonts w:ascii="PT Astra Serif" w:hAnsi="PT Astra Serif"/>
          <w:sz w:val="28"/>
          <w:szCs w:val="28"/>
        </w:rPr>
      </w:pPr>
      <w:bookmarkStart w:id="179" w:name="_Toc535409500"/>
      <w:bookmarkStart w:id="180" w:name="_Toc8253974"/>
      <w:bookmarkStart w:id="181" w:name="_Toc8578727"/>
      <w:bookmarkStart w:id="182" w:name="_Toc87551226"/>
      <w:bookmarkStart w:id="183" w:name="_Toc136770548"/>
      <w:bookmarkStart w:id="184" w:name="sub_13111"/>
      <w:bookmarkEnd w:id="178"/>
      <w:r w:rsidRPr="003E43B6">
        <w:rPr>
          <w:rFonts w:ascii="PT Astra Serif" w:hAnsi="PT Astra Serif"/>
          <w:sz w:val="28"/>
          <w:szCs w:val="28"/>
        </w:rPr>
        <w:t>1.3.11 Описание процедур диагностики состояния тепловых сетей и планирования капитальных (текущих) ремонтов</w:t>
      </w:r>
      <w:bookmarkEnd w:id="179"/>
      <w:bookmarkEnd w:id="180"/>
      <w:bookmarkEnd w:id="181"/>
      <w:bookmarkEnd w:id="182"/>
      <w:bookmarkEnd w:id="183"/>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Для выявления мест утечек, теплоносителя из трубопроводов, теплоснабжающие организации применяют следующие методы:</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Опресcовка на прочность повышенным давлением. Метод применяется и был разработан с целью: выявления ослабленных мест трубопровода - в ремонтный период и исключения появления повреждений - в отопительный период. Он имел долгий период освоения и внедрения, но в настоящее время показывает низкую эффективность – 20-40%.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Тепловая аэросъемка в ИК-диапазоне.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 высокая стоимость проведения обследования.</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Использование акустических корреляционных течеискателей. Принцип действия течеискателей, корреляционных, основан на сравнении шумов, определяемых сенсорами звуковой частоты в двух точках трубопровода. Акустические датчики устанавливаются на трубе таким образом, чтобы предполагаемая течь находилась между ними. Датчики устанавливаются, как правило, в колодцах, на задвижках, на трубопроводах и в других доступных местах; хотя иногда, для установки датчиков, приходится делать специальные раскопки.</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rsidR="004B4812" w:rsidRPr="003E43B6" w:rsidRDefault="004B4812" w:rsidP="003E43B6">
      <w:pPr>
        <w:ind w:firstLine="709"/>
        <w:jc w:val="both"/>
        <w:rPr>
          <w:rFonts w:ascii="PT Astra Serif" w:hAnsi="PT Astra Serif"/>
          <w:sz w:val="28"/>
          <w:szCs w:val="28"/>
        </w:rPr>
      </w:pPr>
      <w:bookmarkStart w:id="185" w:name="_Toc535409501"/>
      <w:bookmarkStart w:id="186" w:name="_Toc8253975"/>
      <w:bookmarkStart w:id="187" w:name="_Toc8578728"/>
      <w:bookmarkStart w:id="188" w:name="_Toc87551227"/>
      <w:bookmarkStart w:id="189" w:name="_Toc136770549"/>
      <w:bookmarkEnd w:id="184"/>
      <w:r w:rsidRPr="003E43B6">
        <w:rPr>
          <w:rFonts w:ascii="PT Astra Serif" w:hAnsi="PT Astra Seri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85"/>
      <w:bookmarkEnd w:id="186"/>
      <w:bookmarkEnd w:id="187"/>
      <w:bookmarkEnd w:id="188"/>
      <w:bookmarkEnd w:id="189"/>
    </w:p>
    <w:p w:rsidR="004B4812" w:rsidRPr="003E43B6" w:rsidRDefault="004B4812" w:rsidP="003E43B6">
      <w:pPr>
        <w:ind w:firstLine="709"/>
        <w:jc w:val="both"/>
        <w:rPr>
          <w:rFonts w:ascii="PT Astra Serif" w:hAnsi="PT Astra Serif"/>
          <w:sz w:val="28"/>
          <w:szCs w:val="28"/>
        </w:rPr>
      </w:pPr>
      <w:bookmarkStart w:id="190" w:name="_Hlk89767306"/>
      <w:r w:rsidRPr="003E43B6">
        <w:rPr>
          <w:rFonts w:ascii="PT Astra Serif" w:hAnsi="PT Astra Serif"/>
          <w:sz w:val="28"/>
          <w:szCs w:val="28"/>
        </w:rPr>
        <w:t xml:space="preserve">Согласно п.6.82 МДК 4-02.2001 «Типовая инструкция по технической эксплуатации тепловых сетей систем коммунального теплоснабжения»: </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Тепловые сети, находящиеся в эксплуатации, должны подвергаться следующим испытаниям: </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гидравлическим испытаниям с целью проверки прочности и плотности трубопроводов, их элементов и арматуры; </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конструкций, срока службы, состояния и условий эксплуатации; </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испытаниям на гидравлические потери для получения гидравлических характеристик трубопроводов; </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Регламентные работы на тепловых сетях проводятся в соответствии с планом проведения регламентных работ и включают:</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заполнение трубопроводов магистральных и распределительных сетей после проведения ремонта в межотопительный период – 1 раз в год;</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испытание на плотность и механическую прочность трубопроводов тепловых сетей – 1 раз в год;</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промывку трубопроводов тепловых сетей – 1 раз в год.</w:t>
      </w:r>
    </w:p>
    <w:p w:rsidR="004B4812" w:rsidRPr="003E43B6" w:rsidRDefault="004B4812" w:rsidP="003E43B6">
      <w:pPr>
        <w:ind w:firstLine="709"/>
        <w:jc w:val="both"/>
        <w:rPr>
          <w:rFonts w:ascii="PT Astra Serif" w:hAnsi="PT Astra Serif"/>
          <w:sz w:val="28"/>
          <w:szCs w:val="28"/>
        </w:rPr>
      </w:pPr>
      <w:bookmarkStart w:id="191" w:name="_Toc535409502"/>
      <w:bookmarkStart w:id="192" w:name="_Toc8253976"/>
      <w:bookmarkStart w:id="193" w:name="_Toc8578729"/>
      <w:bookmarkStart w:id="194" w:name="_Toc87551228"/>
      <w:bookmarkStart w:id="195" w:name="_Toc136770550"/>
      <w:bookmarkStart w:id="196" w:name="sub_13113"/>
      <w:bookmarkEnd w:id="190"/>
      <w:r w:rsidRPr="003E43B6">
        <w:rPr>
          <w:rFonts w:ascii="PT Astra Serif" w:hAnsi="PT Astra Serif"/>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91"/>
      <w:bookmarkEnd w:id="192"/>
      <w:bookmarkEnd w:id="193"/>
      <w:bookmarkEnd w:id="194"/>
      <w:bookmarkEnd w:id="195"/>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1) потери и затраты теплоносителя (м³) в пределах установленных норм;</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2) потери тепловой энергии теплопередачей через теплоизоляционные конструкции теплопроводов и с потерями и затратами теплоносителя (Гкал).</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К нормируемым технологическим затратам теплоносителя относятся:</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3) технически обоснованные затраты теплоносителя на плановые эксплуатационные испытания тепловых сетей и другие регламентные работы.</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 с его утечкой через неплотности в арматуре и трубопроводах тепловых сетей.</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Нормативы технологических потерь при передаче тепловой энергии включаемые в расчет отпущенной тепловой энергии представлены в п 1.3.14.</w:t>
      </w:r>
    </w:p>
    <w:p w:rsidR="004B4812" w:rsidRPr="003E43B6" w:rsidRDefault="004B4812" w:rsidP="003E43B6">
      <w:pPr>
        <w:ind w:firstLine="709"/>
        <w:jc w:val="both"/>
        <w:rPr>
          <w:rFonts w:ascii="PT Astra Serif" w:hAnsi="PT Astra Serif"/>
          <w:sz w:val="28"/>
          <w:szCs w:val="28"/>
        </w:rPr>
      </w:pPr>
      <w:bookmarkStart w:id="197" w:name="_Toc535409503"/>
      <w:bookmarkStart w:id="198" w:name="_Toc8253977"/>
      <w:bookmarkStart w:id="199" w:name="_Toc8578730"/>
      <w:bookmarkStart w:id="200" w:name="_Toc87551229"/>
      <w:bookmarkStart w:id="201" w:name="_Toc136770551"/>
      <w:bookmarkEnd w:id="196"/>
      <w:r w:rsidRPr="003E43B6">
        <w:rPr>
          <w:rFonts w:ascii="PT Astra Serif" w:hAnsi="PT Astra Serif"/>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97"/>
      <w:bookmarkEnd w:id="198"/>
      <w:bookmarkEnd w:id="199"/>
      <w:bookmarkEnd w:id="200"/>
      <w:bookmarkEnd w:id="201"/>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Динамика изменения фактических показателей потерь тепловой энергии в тепловых сетях, представлена в таблице </w:t>
      </w:r>
      <w:r w:rsidR="003E43B6">
        <w:rPr>
          <w:rFonts w:ascii="PT Astra Serif" w:hAnsi="PT Astra Serif"/>
          <w:sz w:val="28"/>
          <w:szCs w:val="28"/>
        </w:rPr>
        <w:t>10</w:t>
      </w:r>
      <w:r w:rsidRPr="003E43B6">
        <w:rPr>
          <w:rFonts w:ascii="PT Astra Serif" w:hAnsi="PT Astra Serif"/>
          <w:sz w:val="28"/>
          <w:szCs w:val="28"/>
        </w:rPr>
        <w:t>.</w:t>
      </w:r>
    </w:p>
    <w:p w:rsidR="004B4812" w:rsidRPr="003E43B6" w:rsidRDefault="004B4812" w:rsidP="003E43B6">
      <w:pPr>
        <w:ind w:firstLine="709"/>
        <w:jc w:val="both"/>
        <w:rPr>
          <w:rFonts w:ascii="PT Astra Serif" w:hAnsi="PT Astra Serif"/>
          <w:sz w:val="28"/>
          <w:szCs w:val="28"/>
        </w:rPr>
      </w:pPr>
    </w:p>
    <w:p w:rsidR="004B4812" w:rsidRDefault="004B4812" w:rsidP="003E43B6">
      <w:pPr>
        <w:jc w:val="both"/>
        <w:rPr>
          <w:rFonts w:ascii="PT Astra Serif" w:hAnsi="PT Astra Serif"/>
          <w:sz w:val="22"/>
          <w:szCs w:val="28"/>
        </w:rPr>
      </w:pPr>
      <w:bookmarkStart w:id="202" w:name="_Ref87883635"/>
      <w:bookmarkStart w:id="203" w:name="_Toc488826828"/>
      <w:r w:rsidRPr="00F34849">
        <w:rPr>
          <w:rFonts w:ascii="PT Astra Serif" w:hAnsi="PT Astra Serif"/>
          <w:sz w:val="22"/>
          <w:szCs w:val="28"/>
        </w:rPr>
        <w:t xml:space="preserve">Таблица </w:t>
      </w:r>
      <w:r w:rsidRPr="00F34849">
        <w:rPr>
          <w:rFonts w:ascii="PT Astra Serif" w:hAnsi="PT Astra Serif"/>
          <w:sz w:val="22"/>
          <w:szCs w:val="28"/>
        </w:rPr>
        <w:fldChar w:fldCharType="begin"/>
      </w:r>
      <w:r w:rsidRPr="00F34849">
        <w:rPr>
          <w:rFonts w:ascii="PT Astra Serif" w:hAnsi="PT Astra Serif"/>
          <w:sz w:val="22"/>
          <w:szCs w:val="28"/>
        </w:rPr>
        <w:instrText xml:space="preserve"> SEQ Таблица \* ARABIC </w:instrText>
      </w:r>
      <w:r w:rsidRPr="00F34849">
        <w:rPr>
          <w:rFonts w:ascii="PT Astra Serif" w:hAnsi="PT Astra Serif"/>
          <w:sz w:val="22"/>
          <w:szCs w:val="28"/>
        </w:rPr>
        <w:fldChar w:fldCharType="separate"/>
      </w:r>
      <w:r w:rsidRPr="00F34849">
        <w:rPr>
          <w:rFonts w:ascii="PT Astra Serif" w:hAnsi="PT Astra Serif"/>
          <w:sz w:val="22"/>
          <w:szCs w:val="28"/>
        </w:rPr>
        <w:t>10</w:t>
      </w:r>
      <w:r w:rsidRPr="00F34849">
        <w:rPr>
          <w:rFonts w:ascii="PT Astra Serif" w:hAnsi="PT Astra Serif"/>
          <w:sz w:val="22"/>
          <w:szCs w:val="28"/>
        </w:rPr>
        <w:fldChar w:fldCharType="end"/>
      </w:r>
      <w:bookmarkEnd w:id="202"/>
      <w:r w:rsidRPr="00F34849">
        <w:rPr>
          <w:rFonts w:ascii="PT Astra Serif" w:hAnsi="PT Astra Serif"/>
          <w:sz w:val="22"/>
          <w:szCs w:val="28"/>
        </w:rPr>
        <w:t xml:space="preserve"> – </w:t>
      </w:r>
      <w:bookmarkStart w:id="204" w:name="sub_13114"/>
      <w:bookmarkEnd w:id="203"/>
      <w:r w:rsidRPr="00F34849">
        <w:rPr>
          <w:rFonts w:ascii="PT Astra Serif" w:hAnsi="PT Astra Serif"/>
          <w:sz w:val="22"/>
          <w:szCs w:val="28"/>
        </w:rPr>
        <w:t>Фактические потери тепловой энергии и теплоносителя</w:t>
      </w:r>
    </w:p>
    <w:p w:rsidR="00387257" w:rsidRPr="00F34849" w:rsidRDefault="00387257" w:rsidP="003E43B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88"/>
        <w:gridCol w:w="5669"/>
        <w:gridCol w:w="1770"/>
        <w:gridCol w:w="1443"/>
      </w:tblGrid>
      <w:tr w:rsidR="004B4812" w:rsidRPr="00F34849" w:rsidTr="004B4812">
        <w:trPr>
          <w:trHeight w:val="23"/>
          <w:tblHeader/>
          <w:jc w:val="center"/>
        </w:trPr>
        <w:tc>
          <w:tcPr>
            <w:tcW w:w="688"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 п/п</w:t>
            </w:r>
          </w:p>
        </w:tc>
        <w:tc>
          <w:tcPr>
            <w:tcW w:w="5669"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Наименование котельной</w:t>
            </w:r>
          </w:p>
        </w:tc>
        <w:tc>
          <w:tcPr>
            <w:tcW w:w="1770"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Потери тепловой энергии в тепловых сетях, Гкал/год</w:t>
            </w:r>
          </w:p>
        </w:tc>
        <w:tc>
          <w:tcPr>
            <w:tcW w:w="1443"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Всего в % от отпущенной тепловой энергии в тепловые сети</w:t>
            </w:r>
          </w:p>
        </w:tc>
      </w:tr>
      <w:tr w:rsidR="004B4812" w:rsidRPr="00F34849" w:rsidTr="004B4812">
        <w:trPr>
          <w:trHeight w:val="23"/>
          <w:jc w:val="center"/>
        </w:trPr>
        <w:tc>
          <w:tcPr>
            <w:tcW w:w="688"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w:t>
            </w:r>
          </w:p>
        </w:tc>
        <w:tc>
          <w:tcPr>
            <w:tcW w:w="5669"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№1</w:t>
            </w:r>
          </w:p>
        </w:tc>
        <w:tc>
          <w:tcPr>
            <w:tcW w:w="1770"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1306</w:t>
            </w:r>
          </w:p>
        </w:tc>
        <w:tc>
          <w:tcPr>
            <w:tcW w:w="1443"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33%</w:t>
            </w:r>
          </w:p>
        </w:tc>
      </w:tr>
      <w:tr w:rsidR="004B4812" w:rsidRPr="00F34849" w:rsidTr="004B4812">
        <w:trPr>
          <w:trHeight w:val="23"/>
          <w:jc w:val="center"/>
        </w:trPr>
        <w:tc>
          <w:tcPr>
            <w:tcW w:w="688"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2</w:t>
            </w:r>
          </w:p>
        </w:tc>
        <w:tc>
          <w:tcPr>
            <w:tcW w:w="5669"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№2</w:t>
            </w:r>
          </w:p>
        </w:tc>
        <w:tc>
          <w:tcPr>
            <w:tcW w:w="1770"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1478</w:t>
            </w:r>
          </w:p>
        </w:tc>
        <w:tc>
          <w:tcPr>
            <w:tcW w:w="1443"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34%</w:t>
            </w:r>
          </w:p>
        </w:tc>
      </w:tr>
    </w:tbl>
    <w:p w:rsidR="004B4812" w:rsidRPr="003E43B6" w:rsidRDefault="004B4812" w:rsidP="003E43B6">
      <w:pPr>
        <w:jc w:val="both"/>
        <w:rPr>
          <w:rFonts w:ascii="PT Astra Serif" w:hAnsi="PT Astra Serif"/>
          <w:sz w:val="28"/>
          <w:szCs w:val="28"/>
        </w:rPr>
      </w:pPr>
    </w:p>
    <w:p w:rsidR="004B4812" w:rsidRPr="003E43B6" w:rsidRDefault="004B4812" w:rsidP="00F34849">
      <w:pPr>
        <w:ind w:firstLine="709"/>
        <w:jc w:val="both"/>
        <w:rPr>
          <w:rFonts w:ascii="PT Astra Serif" w:hAnsi="PT Astra Serif"/>
          <w:sz w:val="28"/>
          <w:szCs w:val="28"/>
        </w:rPr>
      </w:pPr>
      <w:bookmarkStart w:id="205" w:name="_Toc535409504"/>
      <w:bookmarkStart w:id="206" w:name="_Toc8253978"/>
      <w:bookmarkStart w:id="207" w:name="_Toc8578731"/>
      <w:bookmarkStart w:id="208" w:name="_Toc87551230"/>
      <w:bookmarkStart w:id="209" w:name="_Toc136770552"/>
      <w:bookmarkStart w:id="210" w:name="sub_13115"/>
      <w:bookmarkEnd w:id="204"/>
      <w:r w:rsidRPr="003E43B6">
        <w:rPr>
          <w:rFonts w:ascii="PT Astra Serif" w:hAnsi="PT Astra Serif"/>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05"/>
      <w:bookmarkEnd w:id="206"/>
      <w:bookmarkEnd w:id="207"/>
      <w:bookmarkEnd w:id="208"/>
      <w:bookmarkEnd w:id="209"/>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Предписания надзорных органов по запрещению дальнейшей эксплуатации участков тепловой сети не выдавались.</w:t>
      </w:r>
    </w:p>
    <w:p w:rsidR="004B4812" w:rsidRPr="003E43B6" w:rsidRDefault="004B4812" w:rsidP="00F34849">
      <w:pPr>
        <w:ind w:firstLine="709"/>
        <w:jc w:val="both"/>
        <w:rPr>
          <w:rFonts w:ascii="PT Astra Serif" w:hAnsi="PT Astra Serif"/>
          <w:sz w:val="28"/>
          <w:szCs w:val="28"/>
        </w:rPr>
      </w:pPr>
      <w:bookmarkStart w:id="211" w:name="_Toc535409505"/>
      <w:bookmarkStart w:id="212" w:name="_Toc8253979"/>
      <w:bookmarkStart w:id="213" w:name="_Toc8578732"/>
      <w:bookmarkStart w:id="214" w:name="_Toc87551231"/>
      <w:bookmarkStart w:id="215" w:name="_Toc136770553"/>
      <w:bookmarkStart w:id="216" w:name="sub_13116"/>
      <w:bookmarkEnd w:id="210"/>
      <w:r w:rsidRPr="003E43B6">
        <w:rPr>
          <w:rFonts w:ascii="PT Astra Serif" w:hAnsi="PT Astra Serif"/>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11"/>
      <w:bookmarkEnd w:id="212"/>
      <w:bookmarkEnd w:id="213"/>
      <w:bookmarkEnd w:id="214"/>
      <w:bookmarkEnd w:id="215"/>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Котельные муниципального образования работают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Данный тип присоединения теплопотребляющих установок определяет график регулирования отпуска тепловой энергии потребителям.</w:t>
      </w:r>
    </w:p>
    <w:p w:rsidR="004B4812" w:rsidRPr="003E43B6" w:rsidRDefault="004B4812" w:rsidP="00F34849">
      <w:pPr>
        <w:ind w:firstLine="709"/>
        <w:jc w:val="both"/>
        <w:rPr>
          <w:rFonts w:ascii="PT Astra Serif" w:hAnsi="PT Astra Serif"/>
          <w:sz w:val="28"/>
          <w:szCs w:val="28"/>
        </w:rPr>
      </w:pPr>
      <w:bookmarkStart w:id="217" w:name="_Toc535409506"/>
      <w:bookmarkStart w:id="218" w:name="_Toc8253980"/>
      <w:bookmarkStart w:id="219" w:name="_Toc8578733"/>
      <w:bookmarkStart w:id="220" w:name="_Toc87551232"/>
      <w:bookmarkStart w:id="221" w:name="_Toc136770554"/>
      <w:bookmarkStart w:id="222" w:name="sub_13117"/>
      <w:bookmarkEnd w:id="216"/>
      <w:r w:rsidRPr="003E43B6">
        <w:rPr>
          <w:rFonts w:ascii="PT Astra Serif" w:hAnsi="PT Astra Seri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17"/>
      <w:bookmarkEnd w:id="218"/>
      <w:bookmarkEnd w:id="219"/>
      <w:bookmarkEnd w:id="220"/>
      <w:bookmarkEnd w:id="221"/>
    </w:p>
    <w:p w:rsidR="004B4812" w:rsidRPr="003E43B6" w:rsidRDefault="004B4812" w:rsidP="00F34849">
      <w:pPr>
        <w:ind w:firstLine="709"/>
        <w:jc w:val="both"/>
        <w:rPr>
          <w:rFonts w:ascii="PT Astra Serif" w:hAnsi="PT Astra Serif"/>
          <w:sz w:val="28"/>
          <w:szCs w:val="28"/>
        </w:rPr>
      </w:pPr>
      <w:bookmarkStart w:id="223" w:name="_Hlk99286744"/>
      <w:bookmarkStart w:id="224" w:name="_Toc535409507"/>
      <w:bookmarkStart w:id="225" w:name="_Toc8253981"/>
      <w:bookmarkStart w:id="226" w:name="_Toc8578734"/>
      <w:bookmarkStart w:id="227" w:name="_Toc87551233"/>
      <w:bookmarkStart w:id="228" w:name="sub_13118"/>
      <w:bookmarkEnd w:id="222"/>
      <w:r w:rsidRPr="003E43B6">
        <w:rPr>
          <w:rFonts w:ascii="PT Astra Serif" w:hAnsi="PT Astra Serif"/>
          <w:sz w:val="28"/>
          <w:szCs w:val="28"/>
        </w:rPr>
        <w:t xml:space="preserve">Информация об установленных приборах учета тепловой энергии на котельных представлена в таблице. </w:t>
      </w:r>
    </w:p>
    <w:p w:rsidR="00F34849" w:rsidRDefault="00F34849" w:rsidP="003E43B6">
      <w:pPr>
        <w:jc w:val="both"/>
        <w:rPr>
          <w:rFonts w:ascii="PT Astra Serif" w:hAnsi="PT Astra Serif"/>
          <w:sz w:val="22"/>
          <w:szCs w:val="28"/>
        </w:rPr>
      </w:pPr>
    </w:p>
    <w:p w:rsidR="004B4812" w:rsidRDefault="004B4812" w:rsidP="003E43B6">
      <w:pPr>
        <w:jc w:val="both"/>
        <w:rPr>
          <w:rFonts w:ascii="PT Astra Serif" w:hAnsi="PT Astra Serif"/>
          <w:sz w:val="22"/>
          <w:szCs w:val="28"/>
        </w:rPr>
      </w:pPr>
      <w:r w:rsidRPr="00F34849">
        <w:rPr>
          <w:rFonts w:ascii="PT Astra Serif" w:hAnsi="PT Astra Serif"/>
          <w:sz w:val="22"/>
          <w:szCs w:val="28"/>
        </w:rPr>
        <w:t xml:space="preserve">Таблица </w:t>
      </w:r>
      <w:r w:rsidRPr="00F34849">
        <w:rPr>
          <w:rFonts w:ascii="PT Astra Serif" w:hAnsi="PT Astra Serif"/>
          <w:sz w:val="22"/>
          <w:szCs w:val="28"/>
        </w:rPr>
        <w:fldChar w:fldCharType="begin"/>
      </w:r>
      <w:r w:rsidRPr="00F34849">
        <w:rPr>
          <w:rFonts w:ascii="PT Astra Serif" w:hAnsi="PT Astra Serif"/>
          <w:sz w:val="22"/>
          <w:szCs w:val="28"/>
        </w:rPr>
        <w:instrText xml:space="preserve"> SEQ Таблица \* ARABIC </w:instrText>
      </w:r>
      <w:r w:rsidRPr="00F34849">
        <w:rPr>
          <w:rFonts w:ascii="PT Astra Serif" w:hAnsi="PT Astra Serif"/>
          <w:sz w:val="22"/>
          <w:szCs w:val="28"/>
        </w:rPr>
        <w:fldChar w:fldCharType="separate"/>
      </w:r>
      <w:r w:rsidRPr="00F34849">
        <w:rPr>
          <w:rFonts w:ascii="PT Astra Serif" w:hAnsi="PT Astra Serif"/>
          <w:sz w:val="22"/>
          <w:szCs w:val="28"/>
        </w:rPr>
        <w:t>11</w:t>
      </w:r>
      <w:r w:rsidRPr="00F34849">
        <w:rPr>
          <w:rFonts w:ascii="PT Astra Serif" w:hAnsi="PT Astra Serif"/>
          <w:sz w:val="22"/>
          <w:szCs w:val="28"/>
        </w:rPr>
        <w:fldChar w:fldCharType="end"/>
      </w:r>
      <w:r w:rsidRPr="00F34849">
        <w:rPr>
          <w:rFonts w:ascii="PT Astra Serif" w:hAnsi="PT Astra Serif"/>
          <w:sz w:val="22"/>
          <w:szCs w:val="28"/>
        </w:rPr>
        <w:t xml:space="preserve"> – Информация об установленных приборах учета тепловой энергии на котельных </w:t>
      </w:r>
    </w:p>
    <w:p w:rsidR="00387257" w:rsidRPr="00F34849" w:rsidRDefault="00387257" w:rsidP="003E43B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46"/>
        <w:gridCol w:w="6337"/>
        <w:gridCol w:w="1987"/>
      </w:tblGrid>
      <w:tr w:rsidR="004B4812" w:rsidRPr="00F34849" w:rsidTr="004B4812">
        <w:trPr>
          <w:trHeight w:val="23"/>
          <w:tblHeader/>
          <w:jc w:val="center"/>
        </w:trPr>
        <w:tc>
          <w:tcPr>
            <w:tcW w:w="1246"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 п/п</w:t>
            </w:r>
          </w:p>
        </w:tc>
        <w:tc>
          <w:tcPr>
            <w:tcW w:w="6337"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Наименование котельной</w:t>
            </w:r>
          </w:p>
        </w:tc>
        <w:tc>
          <w:tcPr>
            <w:tcW w:w="1987"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Марка прибора учета тепловой энергии</w:t>
            </w:r>
          </w:p>
        </w:tc>
      </w:tr>
      <w:tr w:rsidR="004B4812" w:rsidRPr="00F34849" w:rsidTr="004B4812">
        <w:trPr>
          <w:trHeight w:val="23"/>
          <w:jc w:val="center"/>
        </w:trPr>
        <w:tc>
          <w:tcPr>
            <w:tcW w:w="1246"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w:t>
            </w:r>
          </w:p>
        </w:tc>
        <w:tc>
          <w:tcPr>
            <w:tcW w:w="6337"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№1</w:t>
            </w:r>
          </w:p>
        </w:tc>
        <w:tc>
          <w:tcPr>
            <w:tcW w:w="1987"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нет</w:t>
            </w:r>
          </w:p>
        </w:tc>
      </w:tr>
      <w:tr w:rsidR="004B4812" w:rsidRPr="00F34849" w:rsidTr="004B4812">
        <w:trPr>
          <w:trHeight w:val="23"/>
          <w:jc w:val="center"/>
        </w:trPr>
        <w:tc>
          <w:tcPr>
            <w:tcW w:w="1246"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2</w:t>
            </w:r>
          </w:p>
        </w:tc>
        <w:tc>
          <w:tcPr>
            <w:tcW w:w="6337"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№2</w:t>
            </w:r>
          </w:p>
        </w:tc>
        <w:tc>
          <w:tcPr>
            <w:tcW w:w="1987"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нет</w:t>
            </w:r>
          </w:p>
        </w:tc>
      </w:tr>
    </w:tbl>
    <w:p w:rsidR="004B4812" w:rsidRPr="003E43B6" w:rsidRDefault="004B4812" w:rsidP="003E43B6">
      <w:pPr>
        <w:jc w:val="both"/>
        <w:rPr>
          <w:rFonts w:ascii="PT Astra Serif" w:hAnsi="PT Astra Serif"/>
          <w:sz w:val="28"/>
          <w:szCs w:val="28"/>
        </w:rPr>
      </w:pPr>
    </w:p>
    <w:p w:rsidR="004B4812" w:rsidRPr="003E43B6" w:rsidRDefault="004B4812" w:rsidP="00F34849">
      <w:pPr>
        <w:ind w:firstLine="709"/>
        <w:jc w:val="both"/>
        <w:rPr>
          <w:rFonts w:ascii="PT Astra Serif" w:hAnsi="PT Astra Serif"/>
          <w:sz w:val="28"/>
          <w:szCs w:val="28"/>
        </w:rPr>
      </w:pPr>
      <w:bookmarkStart w:id="229" w:name="_Toc136770555"/>
      <w:bookmarkEnd w:id="223"/>
      <w:r w:rsidRPr="003E43B6">
        <w:rPr>
          <w:rFonts w:ascii="PT Astra Serif" w:hAnsi="PT Astra Serif"/>
          <w:sz w:val="28"/>
          <w:szCs w:val="28"/>
        </w:rPr>
        <w:t xml:space="preserve">1.3.18 Анализ работы </w:t>
      </w:r>
      <w:bookmarkStart w:id="230" w:name="_Hlk99274455"/>
      <w:r w:rsidRPr="003E43B6">
        <w:rPr>
          <w:rFonts w:ascii="PT Astra Serif" w:hAnsi="PT Astra Serif"/>
          <w:sz w:val="28"/>
          <w:szCs w:val="28"/>
        </w:rPr>
        <w:t xml:space="preserve">диспетчерских </w:t>
      </w:r>
      <w:bookmarkEnd w:id="230"/>
      <w:r w:rsidRPr="003E43B6">
        <w:rPr>
          <w:rFonts w:ascii="PT Astra Serif" w:hAnsi="PT Astra Serif"/>
          <w:sz w:val="28"/>
          <w:szCs w:val="28"/>
        </w:rPr>
        <w:t>служб теплоснабжающих (теплосетевых) организаций и используемых средств автоматизации, телемеханизации и связи</w:t>
      </w:r>
      <w:bookmarkEnd w:id="224"/>
      <w:bookmarkEnd w:id="225"/>
      <w:bookmarkEnd w:id="226"/>
      <w:bookmarkEnd w:id="227"/>
      <w:bookmarkEnd w:id="229"/>
    </w:p>
    <w:p w:rsidR="004B4812" w:rsidRPr="003E43B6" w:rsidRDefault="004B4812" w:rsidP="00F34849">
      <w:pPr>
        <w:ind w:firstLine="709"/>
        <w:jc w:val="both"/>
        <w:rPr>
          <w:rFonts w:ascii="PT Astra Serif" w:hAnsi="PT Astra Serif"/>
          <w:sz w:val="28"/>
          <w:szCs w:val="28"/>
        </w:rPr>
      </w:pPr>
      <w:bookmarkStart w:id="231" w:name="_Hlk99288291"/>
      <w:r w:rsidRPr="003E43B6">
        <w:rPr>
          <w:rFonts w:ascii="PT Astra Serif" w:hAnsi="PT Astra Serif"/>
          <w:sz w:val="28"/>
          <w:szCs w:val="28"/>
        </w:rPr>
        <w:t xml:space="preserve">На котельных МО Огаревское отсутствует система диспетчеризации. </w:t>
      </w:r>
    </w:p>
    <w:p w:rsidR="004B4812" w:rsidRPr="003E43B6" w:rsidRDefault="004B4812" w:rsidP="00F34849">
      <w:pPr>
        <w:ind w:firstLine="709"/>
        <w:jc w:val="both"/>
        <w:rPr>
          <w:rFonts w:ascii="PT Astra Serif" w:hAnsi="PT Astra Serif"/>
          <w:sz w:val="28"/>
          <w:szCs w:val="28"/>
        </w:rPr>
      </w:pPr>
      <w:bookmarkStart w:id="232" w:name="_Toc535409508"/>
      <w:bookmarkStart w:id="233" w:name="_Toc8253982"/>
      <w:bookmarkStart w:id="234" w:name="_Toc8578735"/>
      <w:bookmarkStart w:id="235" w:name="_Toc87551234"/>
      <w:bookmarkStart w:id="236" w:name="_Toc136770556"/>
      <w:bookmarkStart w:id="237" w:name="sub_13119"/>
      <w:bookmarkEnd w:id="228"/>
      <w:bookmarkEnd w:id="231"/>
      <w:r w:rsidRPr="003E43B6">
        <w:rPr>
          <w:rFonts w:ascii="PT Astra Serif" w:hAnsi="PT Astra Serif"/>
          <w:sz w:val="28"/>
          <w:szCs w:val="28"/>
        </w:rPr>
        <w:t>1.3.19 Уровень автоматизации и обслуживания центральных тепловых пунктов, насосных станций</w:t>
      </w:r>
      <w:bookmarkEnd w:id="232"/>
      <w:bookmarkEnd w:id="233"/>
      <w:bookmarkEnd w:id="234"/>
      <w:bookmarkEnd w:id="235"/>
      <w:bookmarkEnd w:id="236"/>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Система централизованного теплоснабжения МО Огаревское функционирует без повысительных и понизительных насосных станций. Районные и групповые тепловые пункты (ЦТП) в системах теплоснабжения не используются.</w:t>
      </w:r>
    </w:p>
    <w:p w:rsidR="004B4812" w:rsidRPr="003E43B6" w:rsidRDefault="004B4812" w:rsidP="00F34849">
      <w:pPr>
        <w:ind w:firstLine="709"/>
        <w:jc w:val="both"/>
        <w:rPr>
          <w:rFonts w:ascii="PT Astra Serif" w:hAnsi="PT Astra Serif"/>
          <w:sz w:val="28"/>
          <w:szCs w:val="28"/>
        </w:rPr>
      </w:pPr>
      <w:bookmarkStart w:id="238" w:name="_Toc535409509"/>
      <w:bookmarkStart w:id="239" w:name="_Toc8253983"/>
      <w:bookmarkStart w:id="240" w:name="_Toc8578736"/>
      <w:bookmarkStart w:id="241" w:name="_Toc87551235"/>
      <w:bookmarkStart w:id="242" w:name="_Toc136770557"/>
      <w:bookmarkStart w:id="243" w:name="sub_13120"/>
      <w:bookmarkEnd w:id="237"/>
      <w:r w:rsidRPr="003E43B6">
        <w:rPr>
          <w:rFonts w:ascii="PT Astra Serif" w:hAnsi="PT Astra Serif"/>
          <w:sz w:val="28"/>
          <w:szCs w:val="28"/>
        </w:rPr>
        <w:t>1.3.20 Сведения о наличии защиты тепловых сетей от превышения давления</w:t>
      </w:r>
      <w:bookmarkEnd w:id="238"/>
      <w:bookmarkEnd w:id="239"/>
      <w:bookmarkEnd w:id="240"/>
      <w:bookmarkEnd w:id="241"/>
      <w:bookmarkEnd w:id="242"/>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Защита тепловых сетей от превышения давления установлена непосредственно на котельных.</w:t>
      </w:r>
    </w:p>
    <w:p w:rsidR="004B4812" w:rsidRPr="003E43B6" w:rsidRDefault="004B4812" w:rsidP="00F34849">
      <w:pPr>
        <w:ind w:firstLine="709"/>
        <w:jc w:val="both"/>
        <w:rPr>
          <w:rFonts w:ascii="PT Astra Serif" w:hAnsi="PT Astra Serif"/>
          <w:sz w:val="28"/>
          <w:szCs w:val="28"/>
        </w:rPr>
      </w:pPr>
      <w:bookmarkStart w:id="244" w:name="_Toc535409510"/>
      <w:bookmarkStart w:id="245" w:name="_Toc8253984"/>
      <w:bookmarkStart w:id="246" w:name="_Toc8578737"/>
      <w:bookmarkStart w:id="247" w:name="_Toc87551236"/>
      <w:bookmarkStart w:id="248" w:name="_Toc136770558"/>
      <w:bookmarkEnd w:id="243"/>
      <w:r w:rsidRPr="003E43B6">
        <w:rPr>
          <w:rFonts w:ascii="PT Astra Serif" w:hAnsi="PT Astra Serif"/>
          <w:sz w:val="28"/>
          <w:szCs w:val="28"/>
        </w:rPr>
        <w:t>1.3.21 Перечень выявленных бесхозяйных тепловых сетей и обоснование выбора организации, уполномоченной на их эксплуатацию</w:t>
      </w:r>
      <w:bookmarkEnd w:id="244"/>
      <w:bookmarkEnd w:id="245"/>
      <w:bookmarkEnd w:id="246"/>
      <w:bookmarkEnd w:id="247"/>
      <w:bookmarkEnd w:id="248"/>
    </w:p>
    <w:p w:rsidR="004B4812" w:rsidRPr="003E43B6" w:rsidRDefault="004B4812" w:rsidP="00F34849">
      <w:pPr>
        <w:ind w:firstLine="709"/>
        <w:jc w:val="both"/>
        <w:rPr>
          <w:rFonts w:ascii="PT Astra Serif" w:hAnsi="PT Astra Serif"/>
          <w:sz w:val="28"/>
          <w:szCs w:val="28"/>
        </w:rPr>
      </w:pPr>
      <w:bookmarkStart w:id="249" w:name="sub_13121"/>
      <w:r w:rsidRPr="003E43B6">
        <w:rPr>
          <w:rFonts w:ascii="PT Astra Serif" w:hAnsi="PT Astra Serif"/>
          <w:sz w:val="28"/>
          <w:szCs w:val="28"/>
        </w:rPr>
        <w:t>Участки тепловых сетей, относящиеся к категории «бесхозяйные» не выявлены.</w:t>
      </w:r>
      <w:bookmarkStart w:id="250" w:name="_Toc535409511"/>
      <w:bookmarkStart w:id="251" w:name="_Toc8253985"/>
      <w:bookmarkStart w:id="252" w:name="_Toc8578738"/>
      <w:bookmarkStart w:id="253" w:name="_Toc87551237"/>
      <w:bookmarkEnd w:id="249"/>
    </w:p>
    <w:p w:rsidR="004B4812" w:rsidRPr="003E43B6" w:rsidRDefault="004B4812" w:rsidP="00F34849">
      <w:pPr>
        <w:ind w:firstLine="709"/>
        <w:jc w:val="both"/>
        <w:rPr>
          <w:rFonts w:ascii="PT Astra Serif" w:hAnsi="PT Astra Serif"/>
          <w:sz w:val="28"/>
          <w:szCs w:val="28"/>
        </w:rPr>
      </w:pPr>
      <w:bookmarkStart w:id="254" w:name="_Toc136770559"/>
      <w:r w:rsidRPr="003E43B6">
        <w:rPr>
          <w:rFonts w:ascii="PT Astra Serif" w:hAnsi="PT Astra Serif"/>
          <w:sz w:val="28"/>
          <w:szCs w:val="28"/>
        </w:rPr>
        <w:t>1.3.22 Данные энергетических характеристик тепловых сетей (при их наличии)</w:t>
      </w:r>
      <w:bookmarkEnd w:id="250"/>
      <w:bookmarkEnd w:id="251"/>
      <w:bookmarkEnd w:id="252"/>
      <w:bookmarkEnd w:id="253"/>
      <w:bookmarkEnd w:id="254"/>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Энергетические характеристики тепловых сетей не разрабатывались. Динамика изменения фактических показателей функционирования тепловых сетей приведена в таблице </w:t>
      </w:r>
      <w:r w:rsidR="00F34849">
        <w:rPr>
          <w:rFonts w:ascii="PT Astra Serif" w:hAnsi="PT Astra Serif"/>
          <w:sz w:val="28"/>
          <w:szCs w:val="28"/>
        </w:rPr>
        <w:t>12</w:t>
      </w:r>
      <w:r w:rsidRPr="003E43B6">
        <w:rPr>
          <w:rFonts w:ascii="PT Astra Serif" w:hAnsi="PT Astra Serif"/>
          <w:sz w:val="28"/>
          <w:szCs w:val="28"/>
        </w:rPr>
        <w:t>.</w:t>
      </w:r>
    </w:p>
    <w:p w:rsidR="00F34849" w:rsidRDefault="00F34849" w:rsidP="00F34849">
      <w:pPr>
        <w:ind w:firstLine="709"/>
        <w:jc w:val="both"/>
        <w:rPr>
          <w:rFonts w:ascii="PT Astra Serif" w:hAnsi="PT Astra Serif"/>
          <w:sz w:val="22"/>
          <w:szCs w:val="28"/>
        </w:rPr>
      </w:pPr>
      <w:bookmarkStart w:id="255" w:name="_Ref87883643"/>
    </w:p>
    <w:p w:rsidR="004B4812" w:rsidRDefault="004B4812" w:rsidP="00F34849">
      <w:pPr>
        <w:ind w:firstLine="709"/>
        <w:jc w:val="both"/>
        <w:rPr>
          <w:rFonts w:ascii="PT Astra Serif" w:hAnsi="PT Astra Serif"/>
          <w:sz w:val="22"/>
          <w:szCs w:val="28"/>
        </w:rPr>
      </w:pPr>
      <w:r w:rsidRPr="00F34849">
        <w:rPr>
          <w:rFonts w:ascii="PT Astra Serif" w:hAnsi="PT Astra Serif"/>
          <w:sz w:val="22"/>
          <w:szCs w:val="28"/>
        </w:rPr>
        <w:t xml:space="preserve">Таблица </w:t>
      </w:r>
      <w:r w:rsidRPr="00F34849">
        <w:rPr>
          <w:rFonts w:ascii="PT Astra Serif" w:hAnsi="PT Astra Serif"/>
          <w:sz w:val="22"/>
          <w:szCs w:val="28"/>
        </w:rPr>
        <w:fldChar w:fldCharType="begin"/>
      </w:r>
      <w:r w:rsidRPr="00F34849">
        <w:rPr>
          <w:rFonts w:ascii="PT Astra Serif" w:hAnsi="PT Astra Serif"/>
          <w:sz w:val="22"/>
          <w:szCs w:val="28"/>
        </w:rPr>
        <w:instrText xml:space="preserve"> SEQ Таблица \* ARABIC </w:instrText>
      </w:r>
      <w:r w:rsidRPr="00F34849">
        <w:rPr>
          <w:rFonts w:ascii="PT Astra Serif" w:hAnsi="PT Astra Serif"/>
          <w:sz w:val="22"/>
          <w:szCs w:val="28"/>
        </w:rPr>
        <w:fldChar w:fldCharType="separate"/>
      </w:r>
      <w:r w:rsidRPr="00F34849">
        <w:rPr>
          <w:rFonts w:ascii="PT Astra Serif" w:hAnsi="PT Astra Serif"/>
          <w:sz w:val="22"/>
          <w:szCs w:val="28"/>
        </w:rPr>
        <w:t>12</w:t>
      </w:r>
      <w:r w:rsidRPr="00F34849">
        <w:rPr>
          <w:rFonts w:ascii="PT Astra Serif" w:hAnsi="PT Astra Serif"/>
          <w:sz w:val="22"/>
          <w:szCs w:val="28"/>
        </w:rPr>
        <w:fldChar w:fldCharType="end"/>
      </w:r>
      <w:bookmarkEnd w:id="255"/>
      <w:r w:rsidRPr="00F34849">
        <w:rPr>
          <w:rFonts w:ascii="PT Astra Serif" w:hAnsi="PT Astra Serif"/>
          <w:sz w:val="22"/>
          <w:szCs w:val="28"/>
        </w:rPr>
        <w:t xml:space="preserve"> – Данные энергетических характеристик тепловых сетей</w:t>
      </w:r>
    </w:p>
    <w:p w:rsidR="00387257" w:rsidRPr="00F34849" w:rsidRDefault="00387257" w:rsidP="00F34849">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8"/>
        <w:gridCol w:w="4986"/>
        <w:gridCol w:w="1687"/>
        <w:gridCol w:w="1989"/>
      </w:tblGrid>
      <w:tr w:rsidR="004B4812" w:rsidRPr="00F34849" w:rsidTr="004B4812">
        <w:trPr>
          <w:trHeight w:val="23"/>
          <w:tblHeader/>
          <w:jc w:val="center"/>
        </w:trPr>
        <w:tc>
          <w:tcPr>
            <w:tcW w:w="908"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 п/п</w:t>
            </w:r>
          </w:p>
        </w:tc>
        <w:tc>
          <w:tcPr>
            <w:tcW w:w="4986"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Наименование котельной</w:t>
            </w:r>
          </w:p>
        </w:tc>
        <w:tc>
          <w:tcPr>
            <w:tcW w:w="1687"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Удельный расход электроэнергии на передачу тепловой энергии, кВт-ч/Гкал</w:t>
            </w:r>
          </w:p>
        </w:tc>
        <w:tc>
          <w:tcPr>
            <w:tcW w:w="1989"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Удельное (отнесенное к материальной характеристике количество прекращения теплоснабжения в отопительный период, 1/м²/год</w:t>
            </w:r>
          </w:p>
        </w:tc>
      </w:tr>
      <w:tr w:rsidR="004B4812" w:rsidRPr="00F34849" w:rsidTr="004B4812">
        <w:trPr>
          <w:trHeight w:val="23"/>
          <w:jc w:val="center"/>
        </w:trPr>
        <w:tc>
          <w:tcPr>
            <w:tcW w:w="908"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w:t>
            </w:r>
          </w:p>
        </w:tc>
        <w:tc>
          <w:tcPr>
            <w:tcW w:w="4986"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№1</w:t>
            </w:r>
          </w:p>
        </w:tc>
        <w:tc>
          <w:tcPr>
            <w:tcW w:w="1687"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41</w:t>
            </w:r>
          </w:p>
        </w:tc>
        <w:tc>
          <w:tcPr>
            <w:tcW w:w="1989"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0</w:t>
            </w:r>
          </w:p>
        </w:tc>
      </w:tr>
      <w:tr w:rsidR="004B4812" w:rsidRPr="00F34849" w:rsidTr="004B4812">
        <w:trPr>
          <w:trHeight w:val="23"/>
          <w:jc w:val="center"/>
        </w:trPr>
        <w:tc>
          <w:tcPr>
            <w:tcW w:w="908"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2</w:t>
            </w:r>
          </w:p>
        </w:tc>
        <w:tc>
          <w:tcPr>
            <w:tcW w:w="4986"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№2</w:t>
            </w:r>
          </w:p>
        </w:tc>
        <w:tc>
          <w:tcPr>
            <w:tcW w:w="1687"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61</w:t>
            </w:r>
          </w:p>
        </w:tc>
        <w:tc>
          <w:tcPr>
            <w:tcW w:w="1989"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0</w:t>
            </w:r>
          </w:p>
        </w:tc>
      </w:tr>
    </w:tbl>
    <w:p w:rsidR="004B4812" w:rsidRPr="003E43B6" w:rsidRDefault="004B4812" w:rsidP="003E43B6">
      <w:pPr>
        <w:jc w:val="both"/>
        <w:rPr>
          <w:rFonts w:ascii="PT Astra Serif" w:hAnsi="PT Astra Serif"/>
          <w:sz w:val="28"/>
          <w:szCs w:val="28"/>
        </w:rPr>
      </w:pPr>
    </w:p>
    <w:p w:rsidR="004B4812" w:rsidRPr="003E43B6" w:rsidRDefault="004B4812" w:rsidP="00F34849">
      <w:pPr>
        <w:ind w:firstLine="709"/>
        <w:jc w:val="both"/>
        <w:rPr>
          <w:rFonts w:ascii="PT Astra Serif" w:hAnsi="PT Astra Serif"/>
          <w:sz w:val="28"/>
          <w:szCs w:val="28"/>
        </w:rPr>
      </w:pPr>
      <w:bookmarkStart w:id="256" w:name="_Toc8253986"/>
      <w:bookmarkStart w:id="257" w:name="_Toc8578739"/>
      <w:bookmarkStart w:id="258" w:name="_Toc87551238"/>
      <w:bookmarkStart w:id="259" w:name="_Toc136770560"/>
      <w:r w:rsidRPr="003E43B6">
        <w:rPr>
          <w:rFonts w:ascii="PT Astra Serif" w:hAnsi="PT Astra Serif"/>
          <w:sz w:val="28"/>
          <w:szCs w:val="28"/>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256"/>
      <w:bookmarkEnd w:id="257"/>
      <w:bookmarkEnd w:id="258"/>
      <w:bookmarkEnd w:id="259"/>
    </w:p>
    <w:p w:rsidR="004B4812" w:rsidRDefault="004B4812" w:rsidP="00F34849">
      <w:pPr>
        <w:ind w:firstLine="709"/>
        <w:jc w:val="both"/>
        <w:rPr>
          <w:rFonts w:ascii="PT Astra Serif" w:hAnsi="PT Astra Serif"/>
          <w:sz w:val="28"/>
          <w:szCs w:val="28"/>
        </w:rPr>
      </w:pPr>
      <w:r w:rsidRPr="003E43B6">
        <w:rPr>
          <w:rFonts w:ascii="PT Astra Serif" w:hAnsi="PT Astra Serif"/>
          <w:sz w:val="28"/>
          <w:szCs w:val="28"/>
        </w:rPr>
        <w:t>С момента утверждения раннее разработанной Схемы теплоснабжения уточнены технические характеристики тепловых сетей котельных МО Огаревское</w:t>
      </w:r>
      <w:r w:rsidR="00387257">
        <w:rPr>
          <w:rFonts w:ascii="PT Astra Serif" w:hAnsi="PT Astra Serif"/>
          <w:sz w:val="28"/>
          <w:szCs w:val="28"/>
        </w:rPr>
        <w:t>.</w:t>
      </w:r>
    </w:p>
    <w:p w:rsidR="00387257" w:rsidRPr="003E43B6" w:rsidRDefault="00387257" w:rsidP="00F34849">
      <w:pPr>
        <w:ind w:firstLine="709"/>
        <w:jc w:val="both"/>
        <w:rPr>
          <w:rFonts w:ascii="PT Astra Serif" w:hAnsi="PT Astra Serif"/>
          <w:sz w:val="28"/>
          <w:szCs w:val="28"/>
        </w:rPr>
      </w:pPr>
    </w:p>
    <w:p w:rsidR="004B4812" w:rsidRDefault="004B4812" w:rsidP="00387257">
      <w:pPr>
        <w:ind w:firstLine="709"/>
        <w:jc w:val="center"/>
        <w:rPr>
          <w:rFonts w:ascii="PT Astra Serif" w:hAnsi="PT Astra Serif"/>
          <w:b/>
          <w:sz w:val="28"/>
          <w:szCs w:val="28"/>
        </w:rPr>
      </w:pPr>
      <w:bookmarkStart w:id="260" w:name="_Toc87551239"/>
      <w:bookmarkStart w:id="261" w:name="_Toc136770561"/>
      <w:r w:rsidRPr="00F34849">
        <w:rPr>
          <w:rFonts w:ascii="PT Astra Serif" w:hAnsi="PT Astra Serif"/>
          <w:b/>
          <w:sz w:val="28"/>
          <w:szCs w:val="28"/>
        </w:rPr>
        <w:t>Часть 4 «Зоны действия источников тепловой энергии»</w:t>
      </w:r>
      <w:bookmarkEnd w:id="260"/>
      <w:bookmarkEnd w:id="261"/>
    </w:p>
    <w:p w:rsidR="00387257" w:rsidRPr="00F34849" w:rsidRDefault="00387257" w:rsidP="00F34849">
      <w:pPr>
        <w:ind w:firstLine="709"/>
        <w:jc w:val="both"/>
        <w:rPr>
          <w:rFonts w:ascii="PT Astra Serif" w:hAnsi="PT Astra Serif"/>
          <w:b/>
          <w:sz w:val="28"/>
          <w:szCs w:val="28"/>
        </w:rPr>
      </w:pPr>
    </w:p>
    <w:p w:rsidR="004B4812" w:rsidRPr="003E43B6" w:rsidRDefault="004B4812" w:rsidP="00F34849">
      <w:pPr>
        <w:ind w:firstLine="709"/>
        <w:jc w:val="both"/>
        <w:rPr>
          <w:rFonts w:ascii="PT Astra Serif" w:hAnsi="PT Astra Serif"/>
          <w:sz w:val="28"/>
          <w:szCs w:val="28"/>
        </w:rPr>
      </w:pPr>
      <w:bookmarkStart w:id="262" w:name="sub_166"/>
      <w:r w:rsidRPr="003E43B6">
        <w:rPr>
          <w:rFonts w:ascii="PT Astra Serif" w:hAnsi="PT Astra Serif"/>
          <w:sz w:val="28"/>
          <w:szCs w:val="28"/>
        </w:rPr>
        <w:t>Централизованное теплоснабжение МО Огаревское организовано от</w:t>
      </w:r>
      <w:r w:rsidR="00387257">
        <w:rPr>
          <w:rFonts w:ascii="PT Astra Serif" w:hAnsi="PT Astra Serif"/>
          <w:sz w:val="28"/>
          <w:szCs w:val="28"/>
        </w:rPr>
        <w:t> </w:t>
      </w:r>
      <w:r w:rsidRPr="003E43B6">
        <w:rPr>
          <w:rFonts w:ascii="PT Astra Serif" w:eastAsiaTheme="minorEastAsia" w:hAnsi="PT Astra Serif"/>
          <w:sz w:val="28"/>
          <w:szCs w:val="28"/>
        </w:rPr>
        <w:t>2</w:t>
      </w:r>
      <w:r w:rsidR="00387257">
        <w:rPr>
          <w:rFonts w:ascii="PT Astra Serif" w:hAnsi="PT Astra Serif"/>
          <w:sz w:val="28"/>
          <w:szCs w:val="28"/>
        </w:rPr>
        <w:t> </w:t>
      </w:r>
      <w:r w:rsidRPr="003E43B6">
        <w:rPr>
          <w:rFonts w:ascii="PT Astra Serif" w:eastAsiaTheme="minorEastAsia" w:hAnsi="PT Astra Serif"/>
          <w:sz w:val="28"/>
          <w:szCs w:val="28"/>
        </w:rPr>
        <w:t>котельных</w:t>
      </w:r>
      <w:r w:rsidRPr="003E43B6">
        <w:rPr>
          <w:rFonts w:ascii="PT Astra Serif" w:hAnsi="PT Astra Serif"/>
          <w:sz w:val="28"/>
          <w:szCs w:val="28"/>
        </w:rPr>
        <w:t>.</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Каждая котельная работает локально: на собственную зону теплоснабжения - обеспечивает теплом жилые и общественные здания.</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Расположение источников теплоснабжения, а также трассы тепловых сетей, от источников до потребителей, представлены в </w:t>
      </w:r>
      <w:r w:rsidR="00F34849">
        <w:rPr>
          <w:rFonts w:ascii="PT Astra Serif" w:hAnsi="PT Astra Serif"/>
          <w:sz w:val="28"/>
          <w:szCs w:val="28"/>
        </w:rPr>
        <w:t>конце схемы</w:t>
      </w:r>
      <w:r w:rsidRPr="003E43B6">
        <w:rPr>
          <w:rFonts w:ascii="PT Astra Serif" w:hAnsi="PT Astra Serif"/>
          <w:sz w:val="28"/>
          <w:szCs w:val="28"/>
        </w:rPr>
        <w:t xml:space="preserve">. </w:t>
      </w:r>
    </w:p>
    <w:p w:rsidR="004B4812" w:rsidRPr="00F34849" w:rsidRDefault="004B4812" w:rsidP="00F34849">
      <w:pPr>
        <w:ind w:firstLine="709"/>
        <w:jc w:val="both"/>
        <w:rPr>
          <w:rFonts w:ascii="PT Astra Serif" w:hAnsi="PT Astra Serif"/>
          <w:b/>
          <w:sz w:val="28"/>
          <w:szCs w:val="28"/>
        </w:rPr>
      </w:pPr>
      <w:bookmarkStart w:id="263" w:name="_Toc87551240"/>
      <w:bookmarkStart w:id="264" w:name="_Toc136770562"/>
      <w:bookmarkEnd w:id="262"/>
      <w:r w:rsidRPr="00F34849">
        <w:rPr>
          <w:rFonts w:ascii="PT Astra Serif" w:hAnsi="PT Astra Serif"/>
          <w:b/>
          <w:sz w:val="28"/>
          <w:szCs w:val="28"/>
        </w:rPr>
        <w:t>Часть 5 «Тепловые нагрузки потребителей тепловой энергии, групп потребителей тепловой энергии - в зонах действия источников тепловой энергии»</w:t>
      </w:r>
      <w:bookmarkEnd w:id="263"/>
      <w:bookmarkEnd w:id="264"/>
    </w:p>
    <w:p w:rsidR="004B4812" w:rsidRPr="003E43B6" w:rsidRDefault="004B4812" w:rsidP="00F34849">
      <w:pPr>
        <w:ind w:firstLine="709"/>
        <w:jc w:val="both"/>
        <w:rPr>
          <w:rFonts w:ascii="PT Astra Serif" w:hAnsi="PT Astra Serif"/>
          <w:sz w:val="28"/>
          <w:szCs w:val="28"/>
        </w:rPr>
      </w:pPr>
      <w:bookmarkStart w:id="265" w:name="_Toc49513805"/>
      <w:bookmarkStart w:id="266" w:name="_Toc136770563"/>
      <w:bookmarkStart w:id="267" w:name="_Toc535409514"/>
      <w:bookmarkStart w:id="268" w:name="_Toc8253989"/>
      <w:bookmarkStart w:id="269" w:name="_Toc8578742"/>
      <w:bookmarkStart w:id="270" w:name="_Toc87551241"/>
      <w:bookmarkStart w:id="271" w:name="sub_167"/>
      <w:r w:rsidRPr="003E43B6">
        <w:rPr>
          <w:rFonts w:ascii="PT Astra Serif" w:hAnsi="PT Astra Seri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65"/>
      <w:bookmarkEnd w:id="266"/>
    </w:p>
    <w:bookmarkEnd w:id="267"/>
    <w:bookmarkEnd w:id="268"/>
    <w:bookmarkEnd w:id="269"/>
    <w:bookmarkEnd w:id="270"/>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Значения спроса на тепловую мощность, в расчетных элементах территориального деления,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_Ref87883652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13</w:t>
      </w:r>
      <w:r w:rsidRPr="003E43B6">
        <w:rPr>
          <w:rFonts w:ascii="PT Astra Serif" w:hAnsi="PT Astra Serif"/>
          <w:sz w:val="28"/>
          <w:szCs w:val="28"/>
        </w:rPr>
        <w:fldChar w:fldCharType="end"/>
      </w:r>
      <w:r w:rsidRPr="003E43B6">
        <w:rPr>
          <w:rFonts w:ascii="PT Astra Serif" w:hAnsi="PT Astra Serif"/>
          <w:sz w:val="28"/>
          <w:szCs w:val="28"/>
        </w:rPr>
        <w:t>.</w:t>
      </w:r>
    </w:p>
    <w:p w:rsidR="00F34849" w:rsidRDefault="00F34849" w:rsidP="00F34849">
      <w:pPr>
        <w:ind w:firstLine="709"/>
        <w:jc w:val="both"/>
        <w:rPr>
          <w:rFonts w:ascii="PT Astra Serif" w:hAnsi="PT Astra Serif"/>
          <w:sz w:val="22"/>
          <w:szCs w:val="28"/>
        </w:rPr>
      </w:pPr>
      <w:bookmarkStart w:id="272" w:name="_Ref87883652"/>
    </w:p>
    <w:p w:rsidR="004B4812" w:rsidRDefault="004B4812" w:rsidP="00F34849">
      <w:pPr>
        <w:ind w:firstLine="709"/>
        <w:jc w:val="both"/>
        <w:rPr>
          <w:rFonts w:ascii="PT Astra Serif" w:hAnsi="PT Astra Serif"/>
          <w:sz w:val="22"/>
          <w:szCs w:val="28"/>
        </w:rPr>
      </w:pPr>
      <w:r w:rsidRPr="00F34849">
        <w:rPr>
          <w:rFonts w:ascii="PT Astra Serif" w:hAnsi="PT Astra Serif"/>
          <w:sz w:val="22"/>
          <w:szCs w:val="28"/>
        </w:rPr>
        <w:t xml:space="preserve">Таблица </w:t>
      </w:r>
      <w:r w:rsidRPr="00F34849">
        <w:rPr>
          <w:rFonts w:ascii="PT Astra Serif" w:hAnsi="PT Astra Serif"/>
          <w:sz w:val="22"/>
          <w:szCs w:val="28"/>
        </w:rPr>
        <w:fldChar w:fldCharType="begin"/>
      </w:r>
      <w:r w:rsidRPr="00F34849">
        <w:rPr>
          <w:rFonts w:ascii="PT Astra Serif" w:hAnsi="PT Astra Serif"/>
          <w:sz w:val="22"/>
          <w:szCs w:val="28"/>
        </w:rPr>
        <w:instrText xml:space="preserve"> SEQ Таблица \* ARABIC  </w:instrText>
      </w:r>
      <w:r w:rsidRPr="00F34849">
        <w:rPr>
          <w:rFonts w:ascii="PT Astra Serif" w:hAnsi="PT Astra Serif"/>
          <w:sz w:val="22"/>
          <w:szCs w:val="28"/>
        </w:rPr>
        <w:fldChar w:fldCharType="separate"/>
      </w:r>
      <w:r w:rsidRPr="00F34849">
        <w:rPr>
          <w:rFonts w:ascii="PT Astra Serif" w:hAnsi="PT Astra Serif"/>
          <w:sz w:val="22"/>
          <w:szCs w:val="28"/>
        </w:rPr>
        <w:t>13</w:t>
      </w:r>
      <w:r w:rsidRPr="00F34849">
        <w:rPr>
          <w:rFonts w:ascii="PT Astra Serif" w:hAnsi="PT Astra Serif"/>
          <w:sz w:val="22"/>
          <w:szCs w:val="28"/>
        </w:rPr>
        <w:fldChar w:fldCharType="end"/>
      </w:r>
      <w:bookmarkEnd w:id="272"/>
      <w:r w:rsidRPr="00F34849">
        <w:rPr>
          <w:rFonts w:ascii="PT Astra Serif" w:hAnsi="PT Astra Serif"/>
          <w:sz w:val="22"/>
          <w:szCs w:val="28"/>
        </w:rPr>
        <w:t xml:space="preserve"> – Значения спроса на тепловую мощность в расчетных элементах территориального деления</w:t>
      </w:r>
    </w:p>
    <w:p w:rsidR="00387257" w:rsidRPr="00F34849" w:rsidRDefault="00387257" w:rsidP="00F34849">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9"/>
        <w:gridCol w:w="5061"/>
        <w:gridCol w:w="1769"/>
        <w:gridCol w:w="2071"/>
      </w:tblGrid>
      <w:tr w:rsidR="004B4812" w:rsidRPr="00F34849" w:rsidTr="004B4812">
        <w:trPr>
          <w:trHeight w:val="23"/>
          <w:tblHeader/>
          <w:jc w:val="center"/>
        </w:trPr>
        <w:tc>
          <w:tcPr>
            <w:tcW w:w="669"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 п/п</w:t>
            </w:r>
          </w:p>
        </w:tc>
        <w:tc>
          <w:tcPr>
            <w:tcW w:w="5061"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Наименование котельной</w:t>
            </w:r>
          </w:p>
        </w:tc>
        <w:tc>
          <w:tcPr>
            <w:tcW w:w="1769"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Тепловая нагрузка, Гкал/ч</w:t>
            </w:r>
          </w:p>
        </w:tc>
        <w:tc>
          <w:tcPr>
            <w:tcW w:w="2071"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Потребление тепловой энергии за год (полезный отпуск тепловой энергии за 2022 год), Гкал</w:t>
            </w:r>
          </w:p>
        </w:tc>
      </w:tr>
      <w:tr w:rsidR="004B4812" w:rsidRPr="00F34849" w:rsidTr="004B4812">
        <w:trPr>
          <w:trHeight w:val="23"/>
          <w:jc w:val="center"/>
        </w:trPr>
        <w:tc>
          <w:tcPr>
            <w:tcW w:w="669"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w:t>
            </w:r>
          </w:p>
        </w:tc>
        <w:tc>
          <w:tcPr>
            <w:tcW w:w="5061"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№1</w:t>
            </w:r>
          </w:p>
        </w:tc>
        <w:tc>
          <w:tcPr>
            <w:tcW w:w="1769"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1,100</w:t>
            </w:r>
          </w:p>
        </w:tc>
        <w:tc>
          <w:tcPr>
            <w:tcW w:w="2071"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2709</w:t>
            </w:r>
          </w:p>
        </w:tc>
      </w:tr>
      <w:tr w:rsidR="004B4812" w:rsidRPr="00F34849" w:rsidTr="004B4812">
        <w:trPr>
          <w:trHeight w:val="23"/>
          <w:jc w:val="center"/>
        </w:trPr>
        <w:tc>
          <w:tcPr>
            <w:tcW w:w="669"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2</w:t>
            </w:r>
          </w:p>
        </w:tc>
        <w:tc>
          <w:tcPr>
            <w:tcW w:w="5061"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№2</w:t>
            </w:r>
          </w:p>
        </w:tc>
        <w:tc>
          <w:tcPr>
            <w:tcW w:w="1769"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1,200</w:t>
            </w:r>
          </w:p>
        </w:tc>
        <w:tc>
          <w:tcPr>
            <w:tcW w:w="2071"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2819</w:t>
            </w:r>
          </w:p>
        </w:tc>
      </w:tr>
      <w:tr w:rsidR="004B4812" w:rsidRPr="00F34849" w:rsidTr="004B4812">
        <w:trPr>
          <w:trHeight w:val="23"/>
          <w:jc w:val="center"/>
        </w:trPr>
        <w:tc>
          <w:tcPr>
            <w:tcW w:w="5730" w:type="dxa"/>
            <w:gridSpan w:val="2"/>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Всего по муниципальному образованию</w:t>
            </w:r>
          </w:p>
        </w:tc>
        <w:tc>
          <w:tcPr>
            <w:tcW w:w="1769"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2,300</w:t>
            </w:r>
          </w:p>
        </w:tc>
        <w:tc>
          <w:tcPr>
            <w:tcW w:w="2071"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5528</w:t>
            </w:r>
          </w:p>
        </w:tc>
      </w:tr>
    </w:tbl>
    <w:p w:rsidR="004B4812" w:rsidRPr="003E43B6" w:rsidRDefault="004B4812" w:rsidP="00F34849">
      <w:pPr>
        <w:ind w:firstLine="709"/>
        <w:jc w:val="both"/>
        <w:rPr>
          <w:rFonts w:ascii="PT Astra Serif" w:hAnsi="PT Astra Serif"/>
          <w:sz w:val="28"/>
          <w:szCs w:val="28"/>
        </w:rPr>
      </w:pPr>
    </w:p>
    <w:p w:rsidR="004B4812" w:rsidRPr="003E43B6" w:rsidRDefault="004B4812" w:rsidP="00F34849">
      <w:pPr>
        <w:ind w:firstLine="709"/>
        <w:jc w:val="both"/>
        <w:rPr>
          <w:rFonts w:ascii="PT Astra Serif" w:hAnsi="PT Astra Serif"/>
          <w:sz w:val="28"/>
          <w:szCs w:val="28"/>
        </w:rPr>
      </w:pPr>
      <w:bookmarkStart w:id="273" w:name="_Toc535409515"/>
      <w:bookmarkStart w:id="274" w:name="_Toc8253990"/>
      <w:bookmarkStart w:id="275" w:name="_Toc8578743"/>
      <w:bookmarkStart w:id="276" w:name="_Toc87551242"/>
      <w:bookmarkStart w:id="277" w:name="_Toc136770564"/>
      <w:bookmarkStart w:id="278" w:name="sub_168"/>
      <w:bookmarkEnd w:id="271"/>
      <w:r w:rsidRPr="003E43B6">
        <w:rPr>
          <w:rFonts w:ascii="PT Astra Serif" w:hAnsi="PT Astra Serif"/>
          <w:sz w:val="28"/>
          <w:szCs w:val="28"/>
        </w:rPr>
        <w:t>1.5.2 Описание значений расчетных тепловых нагрузок на коллекторах источников тепловой энергии</w:t>
      </w:r>
      <w:bookmarkEnd w:id="273"/>
      <w:bookmarkEnd w:id="274"/>
      <w:bookmarkEnd w:id="275"/>
      <w:bookmarkEnd w:id="276"/>
      <w:bookmarkEnd w:id="277"/>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Значения расчетных тепловых нагрузок источников тепловой энергии представлены в таблице </w:t>
      </w:r>
      <w:r w:rsidR="00F34849">
        <w:rPr>
          <w:rFonts w:ascii="PT Astra Serif" w:hAnsi="PT Astra Serif"/>
          <w:sz w:val="28"/>
          <w:szCs w:val="28"/>
        </w:rPr>
        <w:t>14</w:t>
      </w:r>
      <w:r w:rsidRPr="003E43B6">
        <w:rPr>
          <w:rFonts w:ascii="PT Astra Serif" w:hAnsi="PT Astra Serif"/>
          <w:sz w:val="28"/>
          <w:szCs w:val="28"/>
        </w:rPr>
        <w:t>.</w:t>
      </w:r>
    </w:p>
    <w:p w:rsidR="00F34849" w:rsidRDefault="00F34849" w:rsidP="00F34849">
      <w:pPr>
        <w:ind w:firstLine="709"/>
        <w:jc w:val="both"/>
        <w:rPr>
          <w:rFonts w:ascii="PT Astra Serif" w:hAnsi="PT Astra Serif"/>
          <w:sz w:val="22"/>
          <w:szCs w:val="28"/>
        </w:rPr>
      </w:pPr>
      <w:bookmarkStart w:id="279" w:name="_Ref87883660"/>
    </w:p>
    <w:p w:rsidR="004B4812" w:rsidRDefault="004B4812" w:rsidP="00F34849">
      <w:pPr>
        <w:ind w:firstLine="709"/>
        <w:jc w:val="both"/>
        <w:rPr>
          <w:rFonts w:ascii="PT Astra Serif" w:hAnsi="PT Astra Serif"/>
          <w:sz w:val="22"/>
          <w:szCs w:val="28"/>
        </w:rPr>
      </w:pPr>
      <w:r w:rsidRPr="00F34849">
        <w:rPr>
          <w:rFonts w:ascii="PT Astra Serif" w:hAnsi="PT Astra Serif"/>
          <w:sz w:val="22"/>
          <w:szCs w:val="28"/>
        </w:rPr>
        <w:t xml:space="preserve">Таблица </w:t>
      </w:r>
      <w:r w:rsidRPr="00F34849">
        <w:rPr>
          <w:rFonts w:ascii="PT Astra Serif" w:hAnsi="PT Astra Serif"/>
          <w:sz w:val="22"/>
          <w:szCs w:val="28"/>
        </w:rPr>
        <w:fldChar w:fldCharType="begin"/>
      </w:r>
      <w:r w:rsidRPr="00F34849">
        <w:rPr>
          <w:rFonts w:ascii="PT Astra Serif" w:hAnsi="PT Astra Serif"/>
          <w:sz w:val="22"/>
          <w:szCs w:val="28"/>
        </w:rPr>
        <w:instrText xml:space="preserve"> SEQ Таблица \* ARABIC  </w:instrText>
      </w:r>
      <w:r w:rsidRPr="00F34849">
        <w:rPr>
          <w:rFonts w:ascii="PT Astra Serif" w:hAnsi="PT Astra Serif"/>
          <w:sz w:val="22"/>
          <w:szCs w:val="28"/>
        </w:rPr>
        <w:fldChar w:fldCharType="separate"/>
      </w:r>
      <w:r w:rsidRPr="00F34849">
        <w:rPr>
          <w:rFonts w:ascii="PT Astra Serif" w:hAnsi="PT Astra Serif"/>
          <w:sz w:val="22"/>
          <w:szCs w:val="28"/>
        </w:rPr>
        <w:t>14</w:t>
      </w:r>
      <w:r w:rsidRPr="00F34849">
        <w:rPr>
          <w:rFonts w:ascii="PT Astra Serif" w:hAnsi="PT Astra Serif"/>
          <w:sz w:val="22"/>
          <w:szCs w:val="28"/>
        </w:rPr>
        <w:fldChar w:fldCharType="end"/>
      </w:r>
      <w:bookmarkEnd w:id="279"/>
      <w:r w:rsidRPr="00F34849">
        <w:rPr>
          <w:rFonts w:ascii="PT Astra Serif" w:hAnsi="PT Astra Serif"/>
          <w:sz w:val="22"/>
          <w:szCs w:val="28"/>
        </w:rPr>
        <w:t xml:space="preserve"> – Значения расчетных тепловых нагрузок источников тепловой энергии</w:t>
      </w:r>
    </w:p>
    <w:p w:rsidR="00387257" w:rsidRPr="00F34849" w:rsidRDefault="00387257" w:rsidP="00F34849">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0"/>
        <w:gridCol w:w="3614"/>
        <w:gridCol w:w="1321"/>
        <w:gridCol w:w="1340"/>
        <w:gridCol w:w="1321"/>
        <w:gridCol w:w="1324"/>
      </w:tblGrid>
      <w:tr w:rsidR="004B4812" w:rsidRPr="00F34849" w:rsidTr="004B4812">
        <w:trPr>
          <w:trHeight w:val="23"/>
          <w:tblHeader/>
          <w:jc w:val="center"/>
        </w:trPr>
        <w:tc>
          <w:tcPr>
            <w:tcW w:w="650" w:type="dxa"/>
            <w:vMerge w:val="restart"/>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 п/п</w:t>
            </w:r>
          </w:p>
        </w:tc>
        <w:tc>
          <w:tcPr>
            <w:tcW w:w="3614" w:type="dxa"/>
            <w:vMerge w:val="restart"/>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Наименование котельной</w:t>
            </w:r>
          </w:p>
        </w:tc>
        <w:tc>
          <w:tcPr>
            <w:tcW w:w="5306" w:type="dxa"/>
            <w:gridSpan w:val="4"/>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Тепловая нагрузка, Гкал/ч</w:t>
            </w:r>
          </w:p>
        </w:tc>
      </w:tr>
      <w:tr w:rsidR="004B4812" w:rsidRPr="00F34849" w:rsidTr="004B4812">
        <w:trPr>
          <w:trHeight w:val="23"/>
          <w:tblHeader/>
          <w:jc w:val="center"/>
        </w:trPr>
        <w:tc>
          <w:tcPr>
            <w:tcW w:w="650" w:type="dxa"/>
            <w:vMerge/>
            <w:shd w:val="clear" w:color="auto" w:fill="auto"/>
            <w:vAlign w:val="center"/>
            <w:hideMark/>
          </w:tcPr>
          <w:p w:rsidR="004B4812" w:rsidRPr="00F34849" w:rsidRDefault="004B4812" w:rsidP="003E43B6">
            <w:pPr>
              <w:jc w:val="both"/>
              <w:rPr>
                <w:rFonts w:ascii="PT Astra Serif" w:hAnsi="PT Astra Serif"/>
                <w:szCs w:val="28"/>
              </w:rPr>
            </w:pPr>
          </w:p>
        </w:tc>
        <w:tc>
          <w:tcPr>
            <w:tcW w:w="3614" w:type="dxa"/>
            <w:vMerge/>
            <w:shd w:val="clear" w:color="auto" w:fill="auto"/>
            <w:vAlign w:val="center"/>
            <w:hideMark/>
          </w:tcPr>
          <w:p w:rsidR="004B4812" w:rsidRPr="00F34849" w:rsidRDefault="004B4812" w:rsidP="003E43B6">
            <w:pPr>
              <w:jc w:val="both"/>
              <w:rPr>
                <w:rFonts w:ascii="PT Astra Serif" w:hAnsi="PT Astra Serif"/>
                <w:szCs w:val="28"/>
              </w:rPr>
            </w:pPr>
          </w:p>
        </w:tc>
        <w:tc>
          <w:tcPr>
            <w:tcW w:w="1321"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Отопление</w:t>
            </w:r>
          </w:p>
        </w:tc>
        <w:tc>
          <w:tcPr>
            <w:tcW w:w="1340"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Вентиляция</w:t>
            </w:r>
          </w:p>
        </w:tc>
        <w:tc>
          <w:tcPr>
            <w:tcW w:w="1321"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ГВС</w:t>
            </w:r>
          </w:p>
        </w:tc>
        <w:tc>
          <w:tcPr>
            <w:tcW w:w="1324" w:type="dxa"/>
            <w:shd w:val="clear" w:color="auto" w:fill="auto"/>
            <w:noWrap/>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Всего</w:t>
            </w:r>
          </w:p>
        </w:tc>
      </w:tr>
      <w:tr w:rsidR="004B4812" w:rsidRPr="00F34849" w:rsidTr="004B4812">
        <w:trPr>
          <w:trHeight w:val="23"/>
          <w:jc w:val="center"/>
        </w:trPr>
        <w:tc>
          <w:tcPr>
            <w:tcW w:w="650"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w:t>
            </w:r>
          </w:p>
        </w:tc>
        <w:tc>
          <w:tcPr>
            <w:tcW w:w="3614"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№1</w:t>
            </w:r>
          </w:p>
        </w:tc>
        <w:tc>
          <w:tcPr>
            <w:tcW w:w="1321"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1,100</w:t>
            </w:r>
          </w:p>
        </w:tc>
        <w:tc>
          <w:tcPr>
            <w:tcW w:w="1340"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0,000</w:t>
            </w:r>
          </w:p>
        </w:tc>
        <w:tc>
          <w:tcPr>
            <w:tcW w:w="1321"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0,000</w:t>
            </w:r>
          </w:p>
        </w:tc>
        <w:tc>
          <w:tcPr>
            <w:tcW w:w="1324"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1,100</w:t>
            </w:r>
          </w:p>
        </w:tc>
      </w:tr>
      <w:tr w:rsidR="004B4812" w:rsidRPr="00F34849" w:rsidTr="004B4812">
        <w:trPr>
          <w:trHeight w:val="23"/>
          <w:jc w:val="center"/>
        </w:trPr>
        <w:tc>
          <w:tcPr>
            <w:tcW w:w="650"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2</w:t>
            </w:r>
          </w:p>
        </w:tc>
        <w:tc>
          <w:tcPr>
            <w:tcW w:w="3614"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№2</w:t>
            </w:r>
          </w:p>
        </w:tc>
        <w:tc>
          <w:tcPr>
            <w:tcW w:w="1321"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1,200</w:t>
            </w:r>
          </w:p>
        </w:tc>
        <w:tc>
          <w:tcPr>
            <w:tcW w:w="1340"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0,000</w:t>
            </w:r>
          </w:p>
        </w:tc>
        <w:tc>
          <w:tcPr>
            <w:tcW w:w="1321"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0,000</w:t>
            </w:r>
          </w:p>
        </w:tc>
        <w:tc>
          <w:tcPr>
            <w:tcW w:w="1324"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1,200</w:t>
            </w:r>
          </w:p>
        </w:tc>
      </w:tr>
      <w:tr w:rsidR="004B4812" w:rsidRPr="00F34849" w:rsidTr="004B4812">
        <w:trPr>
          <w:trHeight w:val="23"/>
          <w:jc w:val="center"/>
        </w:trPr>
        <w:tc>
          <w:tcPr>
            <w:tcW w:w="4264" w:type="dxa"/>
            <w:gridSpan w:val="2"/>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Всего по муниципальному образованию</w:t>
            </w:r>
          </w:p>
        </w:tc>
        <w:tc>
          <w:tcPr>
            <w:tcW w:w="1321"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2,300</w:t>
            </w:r>
          </w:p>
        </w:tc>
        <w:tc>
          <w:tcPr>
            <w:tcW w:w="1340"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0,000</w:t>
            </w:r>
          </w:p>
        </w:tc>
        <w:tc>
          <w:tcPr>
            <w:tcW w:w="1321"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0,000</w:t>
            </w:r>
          </w:p>
        </w:tc>
        <w:tc>
          <w:tcPr>
            <w:tcW w:w="1324"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2,300</w:t>
            </w:r>
          </w:p>
        </w:tc>
      </w:tr>
    </w:tbl>
    <w:p w:rsidR="004B4812" w:rsidRPr="003E43B6" w:rsidRDefault="004B4812" w:rsidP="003E43B6">
      <w:pPr>
        <w:jc w:val="both"/>
        <w:rPr>
          <w:rFonts w:ascii="PT Astra Serif" w:hAnsi="PT Astra Serif"/>
          <w:sz w:val="28"/>
          <w:szCs w:val="28"/>
        </w:rPr>
      </w:pPr>
    </w:p>
    <w:p w:rsidR="004B4812" w:rsidRPr="003E43B6" w:rsidRDefault="004B4812" w:rsidP="00F34849">
      <w:pPr>
        <w:ind w:firstLine="709"/>
        <w:jc w:val="both"/>
        <w:rPr>
          <w:rFonts w:ascii="PT Astra Serif" w:hAnsi="PT Astra Serif"/>
          <w:sz w:val="28"/>
          <w:szCs w:val="28"/>
        </w:rPr>
      </w:pPr>
      <w:bookmarkStart w:id="280" w:name="_Toc535409516"/>
      <w:bookmarkStart w:id="281" w:name="_Toc8253991"/>
      <w:bookmarkStart w:id="282" w:name="_Toc8578744"/>
      <w:bookmarkStart w:id="283" w:name="_Toc87551243"/>
      <w:bookmarkStart w:id="284" w:name="_Toc136770565"/>
      <w:bookmarkStart w:id="285" w:name="sub_169"/>
      <w:bookmarkEnd w:id="278"/>
      <w:r w:rsidRPr="003E43B6">
        <w:rPr>
          <w:rFonts w:ascii="PT Astra Serif" w:hAnsi="PT Astra Seri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80"/>
      <w:bookmarkEnd w:id="281"/>
      <w:bookmarkEnd w:id="282"/>
      <w:bookmarkEnd w:id="283"/>
      <w:bookmarkEnd w:id="284"/>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rsidR="004B4812" w:rsidRPr="003E43B6" w:rsidRDefault="004B4812" w:rsidP="00F34849">
      <w:pPr>
        <w:ind w:firstLine="709"/>
        <w:jc w:val="both"/>
        <w:rPr>
          <w:rFonts w:ascii="PT Astra Serif" w:hAnsi="PT Astra Serif"/>
          <w:sz w:val="28"/>
          <w:szCs w:val="28"/>
        </w:rPr>
      </w:pPr>
      <w:bookmarkStart w:id="286" w:name="_Toc535409517"/>
      <w:bookmarkStart w:id="287" w:name="_Toc8253992"/>
      <w:bookmarkStart w:id="288" w:name="_Toc8578745"/>
      <w:bookmarkStart w:id="289" w:name="_Toc87551244"/>
      <w:bookmarkStart w:id="290" w:name="_Toc136770566"/>
      <w:bookmarkStart w:id="291" w:name="sub_170"/>
      <w:bookmarkEnd w:id="285"/>
      <w:r w:rsidRPr="003E43B6">
        <w:rPr>
          <w:rFonts w:ascii="PT Astra Serif" w:hAnsi="PT Astra Seri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86"/>
      <w:bookmarkEnd w:id="287"/>
      <w:bookmarkEnd w:id="288"/>
      <w:bookmarkEnd w:id="289"/>
      <w:bookmarkEnd w:id="290"/>
    </w:p>
    <w:p w:rsidR="004B4812"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00F34849">
        <w:rPr>
          <w:rFonts w:ascii="PT Astra Serif" w:hAnsi="PT Astra Serif"/>
          <w:sz w:val="28"/>
          <w:szCs w:val="28"/>
        </w:rPr>
        <w:t>15</w:t>
      </w:r>
      <w:r w:rsidRPr="003E43B6">
        <w:rPr>
          <w:rFonts w:ascii="PT Astra Serif" w:hAnsi="PT Astra Serif"/>
          <w:sz w:val="28"/>
          <w:szCs w:val="28"/>
        </w:rPr>
        <w:t>.</w:t>
      </w:r>
    </w:p>
    <w:p w:rsidR="00F34849" w:rsidRPr="003E43B6" w:rsidRDefault="00F34849" w:rsidP="00F34849">
      <w:pPr>
        <w:ind w:firstLine="709"/>
        <w:jc w:val="both"/>
        <w:rPr>
          <w:rFonts w:ascii="PT Astra Serif" w:hAnsi="PT Astra Serif"/>
          <w:sz w:val="28"/>
          <w:szCs w:val="28"/>
        </w:rPr>
      </w:pPr>
    </w:p>
    <w:p w:rsidR="004B4812" w:rsidRDefault="004B4812" w:rsidP="00F34849">
      <w:pPr>
        <w:ind w:firstLine="709"/>
        <w:jc w:val="both"/>
        <w:rPr>
          <w:rFonts w:ascii="PT Astra Serif" w:hAnsi="PT Astra Serif"/>
          <w:sz w:val="22"/>
          <w:szCs w:val="28"/>
        </w:rPr>
      </w:pPr>
      <w:bookmarkStart w:id="292" w:name="_Ref87883669"/>
      <w:bookmarkStart w:id="293" w:name="_Hlk43379768"/>
      <w:r w:rsidRPr="00F34849">
        <w:rPr>
          <w:rFonts w:ascii="PT Astra Serif" w:hAnsi="PT Astra Serif"/>
          <w:sz w:val="22"/>
          <w:szCs w:val="28"/>
        </w:rPr>
        <w:t xml:space="preserve">Таблица </w:t>
      </w:r>
      <w:r w:rsidRPr="00F34849">
        <w:rPr>
          <w:rFonts w:ascii="PT Astra Serif" w:hAnsi="PT Astra Serif"/>
          <w:sz w:val="22"/>
          <w:szCs w:val="28"/>
        </w:rPr>
        <w:fldChar w:fldCharType="begin"/>
      </w:r>
      <w:r w:rsidRPr="00F34849">
        <w:rPr>
          <w:rFonts w:ascii="PT Astra Serif" w:hAnsi="PT Astra Serif"/>
          <w:sz w:val="22"/>
          <w:szCs w:val="28"/>
        </w:rPr>
        <w:instrText xml:space="preserve"> SEQ Таблица \* ARABIC </w:instrText>
      </w:r>
      <w:r w:rsidRPr="00F34849">
        <w:rPr>
          <w:rFonts w:ascii="PT Astra Serif" w:hAnsi="PT Astra Serif"/>
          <w:sz w:val="22"/>
          <w:szCs w:val="28"/>
        </w:rPr>
        <w:fldChar w:fldCharType="separate"/>
      </w:r>
      <w:r w:rsidRPr="00F34849">
        <w:rPr>
          <w:rFonts w:ascii="PT Astra Serif" w:hAnsi="PT Astra Serif"/>
          <w:sz w:val="22"/>
          <w:szCs w:val="28"/>
        </w:rPr>
        <w:t>15</w:t>
      </w:r>
      <w:r w:rsidRPr="00F34849">
        <w:rPr>
          <w:rFonts w:ascii="PT Astra Serif" w:hAnsi="PT Astra Serif"/>
          <w:sz w:val="22"/>
          <w:szCs w:val="28"/>
        </w:rPr>
        <w:fldChar w:fldCharType="end"/>
      </w:r>
      <w:bookmarkEnd w:id="292"/>
      <w:r w:rsidRPr="00F34849">
        <w:rPr>
          <w:rFonts w:ascii="PT Astra Serif" w:hAnsi="PT Astra Serif"/>
          <w:sz w:val="22"/>
          <w:szCs w:val="28"/>
        </w:rPr>
        <w:t xml:space="preserve"> – Сведения об объёмах потребления тепловой энергии в расчетных элементах территориального деления за отопительный период и за год в целом</w:t>
      </w:r>
      <w:bookmarkStart w:id="294" w:name="_Toc535409518"/>
      <w:bookmarkStart w:id="295" w:name="_Toc8253993"/>
      <w:bookmarkStart w:id="296" w:name="_Toc8578746"/>
      <w:bookmarkStart w:id="297" w:name="_Toc87551245"/>
      <w:bookmarkStart w:id="298" w:name="sub_1355"/>
      <w:bookmarkEnd w:id="291"/>
      <w:bookmarkEnd w:id="293"/>
    </w:p>
    <w:p w:rsidR="00387257" w:rsidRPr="00F34849" w:rsidRDefault="00387257" w:rsidP="00F34849">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8"/>
        <w:gridCol w:w="4452"/>
        <w:gridCol w:w="2264"/>
        <w:gridCol w:w="2226"/>
      </w:tblGrid>
      <w:tr w:rsidR="004B4812" w:rsidRPr="00F34849" w:rsidTr="004B4812">
        <w:trPr>
          <w:trHeight w:val="23"/>
          <w:tblHeader/>
          <w:jc w:val="center"/>
        </w:trPr>
        <w:tc>
          <w:tcPr>
            <w:tcW w:w="628"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 п/п</w:t>
            </w:r>
          </w:p>
        </w:tc>
        <w:tc>
          <w:tcPr>
            <w:tcW w:w="4452"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Наименование котельной</w:t>
            </w:r>
          </w:p>
        </w:tc>
        <w:tc>
          <w:tcPr>
            <w:tcW w:w="2264"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Потребление тепловой энергии за год (полезный отпуск тепловой энергии за 2022 год), Гкал/год</w:t>
            </w:r>
          </w:p>
        </w:tc>
        <w:tc>
          <w:tcPr>
            <w:tcW w:w="2226"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Потребление тепловой энергии за отопительный период (полезный отпуск тепловой энергии за 2022 год), Гкал</w:t>
            </w:r>
          </w:p>
        </w:tc>
      </w:tr>
      <w:tr w:rsidR="004B4812" w:rsidRPr="00F34849" w:rsidTr="004B4812">
        <w:trPr>
          <w:trHeight w:val="23"/>
          <w:jc w:val="center"/>
        </w:trPr>
        <w:tc>
          <w:tcPr>
            <w:tcW w:w="628"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w:t>
            </w:r>
          </w:p>
        </w:tc>
        <w:tc>
          <w:tcPr>
            <w:tcW w:w="445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№1</w:t>
            </w:r>
          </w:p>
        </w:tc>
        <w:tc>
          <w:tcPr>
            <w:tcW w:w="2264"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7740</w:t>
            </w:r>
          </w:p>
        </w:tc>
        <w:tc>
          <w:tcPr>
            <w:tcW w:w="2226"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7740</w:t>
            </w:r>
          </w:p>
        </w:tc>
      </w:tr>
      <w:tr w:rsidR="004B4812" w:rsidRPr="00F34849" w:rsidTr="004B4812">
        <w:trPr>
          <w:trHeight w:val="23"/>
          <w:jc w:val="center"/>
        </w:trPr>
        <w:tc>
          <w:tcPr>
            <w:tcW w:w="628"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2</w:t>
            </w:r>
          </w:p>
        </w:tc>
        <w:tc>
          <w:tcPr>
            <w:tcW w:w="445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№2</w:t>
            </w:r>
          </w:p>
        </w:tc>
        <w:tc>
          <w:tcPr>
            <w:tcW w:w="2264"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4199</w:t>
            </w:r>
          </w:p>
        </w:tc>
        <w:tc>
          <w:tcPr>
            <w:tcW w:w="2226"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4199</w:t>
            </w:r>
          </w:p>
        </w:tc>
      </w:tr>
      <w:tr w:rsidR="004B4812" w:rsidRPr="00F34849" w:rsidTr="004B4812">
        <w:trPr>
          <w:trHeight w:val="23"/>
          <w:jc w:val="center"/>
        </w:trPr>
        <w:tc>
          <w:tcPr>
            <w:tcW w:w="5080" w:type="dxa"/>
            <w:gridSpan w:val="2"/>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Всего по муниципальному образованию</w:t>
            </w:r>
          </w:p>
        </w:tc>
        <w:tc>
          <w:tcPr>
            <w:tcW w:w="2264"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11939</w:t>
            </w:r>
          </w:p>
        </w:tc>
        <w:tc>
          <w:tcPr>
            <w:tcW w:w="2226"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11939</w:t>
            </w:r>
          </w:p>
        </w:tc>
      </w:tr>
    </w:tbl>
    <w:p w:rsidR="00F34849" w:rsidRDefault="00F34849" w:rsidP="003E43B6">
      <w:pPr>
        <w:jc w:val="both"/>
        <w:rPr>
          <w:rFonts w:ascii="PT Astra Serif" w:hAnsi="PT Astra Serif"/>
          <w:sz w:val="28"/>
          <w:szCs w:val="28"/>
        </w:rPr>
      </w:pPr>
      <w:bookmarkStart w:id="299" w:name="_Toc136770567"/>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1.5.5 Описание существующих нормативов потребления тепловой энергии для населения на отопление и горячее водоснабжение</w:t>
      </w:r>
      <w:bookmarkEnd w:id="294"/>
      <w:bookmarkEnd w:id="295"/>
      <w:bookmarkEnd w:id="296"/>
      <w:bookmarkEnd w:id="297"/>
      <w:bookmarkEnd w:id="299"/>
    </w:p>
    <w:p w:rsidR="004B4812" w:rsidRPr="003E43B6" w:rsidRDefault="004B4812" w:rsidP="00F34849">
      <w:pPr>
        <w:ind w:firstLine="709"/>
        <w:jc w:val="both"/>
        <w:rPr>
          <w:rFonts w:ascii="PT Astra Serif" w:hAnsi="PT Astra Serif"/>
          <w:sz w:val="28"/>
          <w:szCs w:val="28"/>
        </w:rPr>
      </w:pPr>
      <w:bookmarkStart w:id="300" w:name="_Toc535409519"/>
      <w:bookmarkStart w:id="301" w:name="sub_1356"/>
      <w:r w:rsidRPr="003E43B6">
        <w:rPr>
          <w:rFonts w:ascii="PT Astra Serif" w:hAnsi="PT Astra Serif"/>
          <w:sz w:val="28"/>
          <w:szCs w:val="28"/>
        </w:rPr>
        <w:t>Нормативы потребления тепловой энергии утверждаются исполнительными органами государственной власти субъекта.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В соответствии с частью 1 статьи 157 Жилищного кодекса Российской Федерации, Постановлением Правительства Российской Федерации от 23 мая 2006 года N 306 </w:t>
      </w:r>
      <w:r w:rsidR="00387257">
        <w:rPr>
          <w:rFonts w:ascii="PT Astra Serif" w:hAnsi="PT Astra Serif"/>
          <w:sz w:val="28"/>
          <w:szCs w:val="28"/>
        </w:rPr>
        <w:t>«</w:t>
      </w:r>
      <w:r w:rsidRPr="003E43B6">
        <w:rPr>
          <w:rFonts w:ascii="PT Astra Serif" w:hAnsi="PT Astra Serif"/>
          <w:sz w:val="28"/>
          <w:szCs w:val="28"/>
        </w:rPr>
        <w:t>Об утверждении Правил установления и определения нормативов потребления коммунальных услуг</w:t>
      </w:r>
      <w:r w:rsidR="00387257">
        <w:rPr>
          <w:rFonts w:ascii="PT Astra Serif" w:hAnsi="PT Astra Serif"/>
          <w:sz w:val="28"/>
          <w:szCs w:val="28"/>
        </w:rPr>
        <w:t>»</w:t>
      </w:r>
      <w:r w:rsidRPr="003E43B6">
        <w:rPr>
          <w:rFonts w:ascii="PT Astra Serif" w:hAnsi="PT Astra Serif"/>
          <w:sz w:val="28"/>
          <w:szCs w:val="28"/>
        </w:rPr>
        <w:t xml:space="preserve">, Постановлением правительства Тульской области от 24 июля 2012 года N 400 </w:t>
      </w:r>
      <w:r w:rsidR="00387257">
        <w:rPr>
          <w:rFonts w:ascii="PT Astra Serif" w:hAnsi="PT Astra Serif"/>
          <w:sz w:val="28"/>
          <w:szCs w:val="28"/>
        </w:rPr>
        <w:t>«</w:t>
      </w:r>
      <w:r w:rsidRPr="003E43B6">
        <w:rPr>
          <w:rFonts w:ascii="PT Astra Serif" w:hAnsi="PT Astra Serif"/>
          <w:sz w:val="28"/>
          <w:szCs w:val="28"/>
        </w:rPr>
        <w:t>Об определении уполномоченного органа исполнительной власти Тульской области по утверждению нормативов потребления коммунальных услуг</w:t>
      </w:r>
      <w:r w:rsidR="00387257">
        <w:rPr>
          <w:rFonts w:ascii="PT Astra Serif" w:hAnsi="PT Astra Serif"/>
          <w:sz w:val="28"/>
          <w:szCs w:val="28"/>
        </w:rPr>
        <w:t>»</w:t>
      </w:r>
      <w:r w:rsidRPr="003E43B6">
        <w:rPr>
          <w:rFonts w:ascii="PT Astra Serif" w:hAnsi="PT Astra Serif"/>
          <w:sz w:val="28"/>
          <w:szCs w:val="28"/>
        </w:rPr>
        <w:t xml:space="preserve"> приказываю;</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Утвердить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отопительный период (7 месяцев), определенные с применением расчетного метода </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Нормативы потребления коммунальной услуги по отоплению при отсутствии приборов учета, представлены в таблице.</w:t>
      </w:r>
    </w:p>
    <w:p w:rsidR="00F34849" w:rsidRDefault="00F34849" w:rsidP="00F34849">
      <w:pPr>
        <w:ind w:firstLine="709"/>
        <w:jc w:val="both"/>
        <w:rPr>
          <w:rFonts w:ascii="PT Astra Serif" w:hAnsi="PT Astra Serif"/>
          <w:sz w:val="22"/>
          <w:szCs w:val="28"/>
        </w:rPr>
      </w:pPr>
    </w:p>
    <w:p w:rsidR="004B4812" w:rsidRDefault="004B4812" w:rsidP="00F34849">
      <w:pPr>
        <w:ind w:firstLine="709"/>
        <w:jc w:val="both"/>
        <w:rPr>
          <w:rFonts w:ascii="PT Astra Serif" w:hAnsi="PT Astra Serif"/>
          <w:sz w:val="22"/>
          <w:szCs w:val="28"/>
        </w:rPr>
      </w:pPr>
      <w:r w:rsidRPr="00F34849">
        <w:rPr>
          <w:rFonts w:ascii="PT Astra Serif" w:hAnsi="PT Astra Serif"/>
          <w:sz w:val="22"/>
          <w:szCs w:val="28"/>
        </w:rPr>
        <w:t xml:space="preserve">Таблица </w:t>
      </w:r>
      <w:r w:rsidRPr="00F34849">
        <w:rPr>
          <w:rFonts w:ascii="PT Astra Serif" w:hAnsi="PT Astra Serif"/>
          <w:sz w:val="22"/>
          <w:szCs w:val="28"/>
        </w:rPr>
        <w:fldChar w:fldCharType="begin"/>
      </w:r>
      <w:r w:rsidRPr="00F34849">
        <w:rPr>
          <w:rFonts w:ascii="PT Astra Serif" w:hAnsi="PT Astra Serif"/>
          <w:sz w:val="22"/>
          <w:szCs w:val="28"/>
        </w:rPr>
        <w:instrText xml:space="preserve"> SEQ Таблица \* ARABIC \* MERGEFORMAT </w:instrText>
      </w:r>
      <w:r w:rsidRPr="00F34849">
        <w:rPr>
          <w:rFonts w:ascii="PT Astra Serif" w:hAnsi="PT Astra Serif"/>
          <w:sz w:val="22"/>
          <w:szCs w:val="28"/>
        </w:rPr>
        <w:fldChar w:fldCharType="separate"/>
      </w:r>
      <w:r w:rsidRPr="00F34849">
        <w:rPr>
          <w:rFonts w:ascii="PT Astra Serif" w:hAnsi="PT Astra Serif"/>
          <w:sz w:val="22"/>
          <w:szCs w:val="28"/>
        </w:rPr>
        <w:t>16</w:t>
      </w:r>
      <w:r w:rsidRPr="00F34849">
        <w:rPr>
          <w:rFonts w:ascii="PT Astra Serif" w:hAnsi="PT Astra Serif"/>
          <w:sz w:val="22"/>
          <w:szCs w:val="28"/>
        </w:rPr>
        <w:fldChar w:fldCharType="end"/>
      </w:r>
      <w:r w:rsidRPr="00F34849">
        <w:rPr>
          <w:rFonts w:ascii="PT Astra Serif" w:hAnsi="PT Astra Serif"/>
          <w:sz w:val="22"/>
          <w:szCs w:val="28"/>
        </w:rPr>
        <w:t xml:space="preserve"> - Нормативы потребления коммунальной услуги по отоплению</w:t>
      </w:r>
    </w:p>
    <w:p w:rsidR="00387257" w:rsidRPr="00F34849" w:rsidRDefault="00387257" w:rsidP="00F34849">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48"/>
        <w:gridCol w:w="1536"/>
        <w:gridCol w:w="4626"/>
      </w:tblGrid>
      <w:tr w:rsidR="004B4812" w:rsidRPr="00F34849" w:rsidTr="004B4812">
        <w:trPr>
          <w:trHeight w:val="23"/>
          <w:tblHeader/>
          <w:jc w:val="center"/>
        </w:trPr>
        <w:tc>
          <w:tcPr>
            <w:tcW w:w="3248" w:type="dxa"/>
            <w:shd w:val="clear" w:color="auto" w:fill="auto"/>
            <w:vAlign w:val="center"/>
          </w:tcPr>
          <w:p w:rsidR="004B4812" w:rsidRPr="00F34849" w:rsidRDefault="004B4812" w:rsidP="00F34849">
            <w:pPr>
              <w:jc w:val="center"/>
              <w:rPr>
                <w:rFonts w:ascii="PT Astra Serif" w:hAnsi="PT Astra Serif"/>
                <w:szCs w:val="28"/>
              </w:rPr>
            </w:pPr>
            <w:r w:rsidRPr="00F34849">
              <w:rPr>
                <w:rFonts w:ascii="PT Astra Serif" w:hAnsi="PT Astra Serif"/>
                <w:szCs w:val="28"/>
              </w:rPr>
              <w:t>Год постройки многоквартирного дома или жилого дома</w:t>
            </w:r>
          </w:p>
        </w:tc>
        <w:tc>
          <w:tcPr>
            <w:tcW w:w="153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Количество этажей</w:t>
            </w:r>
          </w:p>
        </w:tc>
        <w:tc>
          <w:tcPr>
            <w:tcW w:w="462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Норматив потребления коммунальной услуги по отоплению, Гкал на 1 кв. м общей площади всех жилых и нежилых помещений в многоквартирном доме или жилого дома в месяц</w:t>
            </w:r>
          </w:p>
        </w:tc>
      </w:tr>
      <w:tr w:rsidR="004B4812" w:rsidRPr="00F34849" w:rsidTr="00ED3409">
        <w:trPr>
          <w:trHeight w:val="322"/>
          <w:jc w:val="center"/>
        </w:trPr>
        <w:tc>
          <w:tcPr>
            <w:tcW w:w="3248" w:type="dxa"/>
            <w:vMerge w:val="restart"/>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До 1999 года постройки</w:t>
            </w:r>
          </w:p>
        </w:tc>
        <w:tc>
          <w:tcPr>
            <w:tcW w:w="153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1</w:t>
            </w:r>
          </w:p>
        </w:tc>
        <w:tc>
          <w:tcPr>
            <w:tcW w:w="462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0,0283</w:t>
            </w:r>
          </w:p>
        </w:tc>
      </w:tr>
      <w:tr w:rsidR="004B4812" w:rsidRPr="00F34849" w:rsidTr="00ED3409">
        <w:trPr>
          <w:trHeight w:val="322"/>
          <w:jc w:val="center"/>
        </w:trPr>
        <w:tc>
          <w:tcPr>
            <w:tcW w:w="3248" w:type="dxa"/>
            <w:vMerge/>
            <w:shd w:val="clear" w:color="auto" w:fill="auto"/>
            <w:vAlign w:val="center"/>
          </w:tcPr>
          <w:p w:rsidR="004B4812" w:rsidRPr="00F34849" w:rsidRDefault="004B4812" w:rsidP="003E43B6">
            <w:pPr>
              <w:jc w:val="both"/>
              <w:rPr>
                <w:rFonts w:ascii="PT Astra Serif" w:hAnsi="PT Astra Serif"/>
                <w:szCs w:val="28"/>
              </w:rPr>
            </w:pPr>
          </w:p>
        </w:tc>
        <w:tc>
          <w:tcPr>
            <w:tcW w:w="153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2</w:t>
            </w:r>
          </w:p>
        </w:tc>
        <w:tc>
          <w:tcPr>
            <w:tcW w:w="462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0,0261</w:t>
            </w:r>
          </w:p>
        </w:tc>
      </w:tr>
      <w:tr w:rsidR="004B4812" w:rsidRPr="00F34849" w:rsidTr="00ED3409">
        <w:trPr>
          <w:trHeight w:val="322"/>
          <w:jc w:val="center"/>
        </w:trPr>
        <w:tc>
          <w:tcPr>
            <w:tcW w:w="3248" w:type="dxa"/>
            <w:vMerge/>
            <w:shd w:val="clear" w:color="auto" w:fill="auto"/>
            <w:vAlign w:val="center"/>
          </w:tcPr>
          <w:p w:rsidR="004B4812" w:rsidRPr="00F34849" w:rsidRDefault="004B4812" w:rsidP="003E43B6">
            <w:pPr>
              <w:jc w:val="both"/>
              <w:rPr>
                <w:rFonts w:ascii="PT Astra Serif" w:hAnsi="PT Astra Serif"/>
                <w:szCs w:val="28"/>
              </w:rPr>
            </w:pPr>
          </w:p>
        </w:tc>
        <w:tc>
          <w:tcPr>
            <w:tcW w:w="153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3-4</w:t>
            </w:r>
          </w:p>
        </w:tc>
        <w:tc>
          <w:tcPr>
            <w:tcW w:w="462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0,0262</w:t>
            </w:r>
          </w:p>
        </w:tc>
      </w:tr>
      <w:tr w:rsidR="004B4812" w:rsidRPr="00F34849" w:rsidTr="00ED3409">
        <w:trPr>
          <w:trHeight w:val="322"/>
          <w:jc w:val="center"/>
        </w:trPr>
        <w:tc>
          <w:tcPr>
            <w:tcW w:w="3248" w:type="dxa"/>
            <w:vMerge/>
            <w:shd w:val="clear" w:color="auto" w:fill="auto"/>
            <w:vAlign w:val="center"/>
          </w:tcPr>
          <w:p w:rsidR="004B4812" w:rsidRPr="00F34849" w:rsidRDefault="004B4812" w:rsidP="003E43B6">
            <w:pPr>
              <w:jc w:val="both"/>
              <w:rPr>
                <w:rFonts w:ascii="PT Astra Serif" w:hAnsi="PT Astra Serif"/>
                <w:szCs w:val="28"/>
              </w:rPr>
            </w:pPr>
          </w:p>
        </w:tc>
        <w:tc>
          <w:tcPr>
            <w:tcW w:w="153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5</w:t>
            </w:r>
          </w:p>
        </w:tc>
        <w:tc>
          <w:tcPr>
            <w:tcW w:w="462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0,0258</w:t>
            </w:r>
          </w:p>
        </w:tc>
      </w:tr>
      <w:tr w:rsidR="004B4812" w:rsidRPr="00F34849" w:rsidTr="00ED3409">
        <w:trPr>
          <w:trHeight w:val="322"/>
          <w:jc w:val="center"/>
        </w:trPr>
        <w:tc>
          <w:tcPr>
            <w:tcW w:w="3248" w:type="dxa"/>
            <w:vMerge w:val="restart"/>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После 1999 года постройки</w:t>
            </w:r>
          </w:p>
        </w:tc>
        <w:tc>
          <w:tcPr>
            <w:tcW w:w="153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1</w:t>
            </w:r>
          </w:p>
        </w:tc>
        <w:tc>
          <w:tcPr>
            <w:tcW w:w="462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0,0212</w:t>
            </w:r>
          </w:p>
        </w:tc>
      </w:tr>
      <w:tr w:rsidR="004B4812" w:rsidRPr="00F34849" w:rsidTr="00ED3409">
        <w:trPr>
          <w:trHeight w:val="322"/>
          <w:jc w:val="center"/>
        </w:trPr>
        <w:tc>
          <w:tcPr>
            <w:tcW w:w="3248" w:type="dxa"/>
            <w:vMerge/>
            <w:shd w:val="clear" w:color="auto" w:fill="auto"/>
            <w:vAlign w:val="center"/>
          </w:tcPr>
          <w:p w:rsidR="004B4812" w:rsidRPr="00F34849" w:rsidRDefault="004B4812" w:rsidP="003E43B6">
            <w:pPr>
              <w:jc w:val="both"/>
              <w:rPr>
                <w:rFonts w:ascii="PT Astra Serif" w:hAnsi="PT Astra Serif"/>
                <w:szCs w:val="28"/>
              </w:rPr>
            </w:pPr>
          </w:p>
        </w:tc>
        <w:tc>
          <w:tcPr>
            <w:tcW w:w="153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2</w:t>
            </w:r>
          </w:p>
        </w:tc>
        <w:tc>
          <w:tcPr>
            <w:tcW w:w="462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0,0180</w:t>
            </w:r>
          </w:p>
        </w:tc>
      </w:tr>
      <w:tr w:rsidR="004B4812" w:rsidRPr="00F34849" w:rsidTr="00ED3409">
        <w:trPr>
          <w:trHeight w:val="322"/>
          <w:jc w:val="center"/>
        </w:trPr>
        <w:tc>
          <w:tcPr>
            <w:tcW w:w="3248" w:type="dxa"/>
            <w:vMerge/>
            <w:shd w:val="clear" w:color="auto" w:fill="auto"/>
            <w:vAlign w:val="center"/>
          </w:tcPr>
          <w:p w:rsidR="004B4812" w:rsidRPr="00F34849" w:rsidRDefault="004B4812" w:rsidP="003E43B6">
            <w:pPr>
              <w:jc w:val="both"/>
              <w:rPr>
                <w:rFonts w:ascii="PT Astra Serif" w:hAnsi="PT Astra Serif"/>
                <w:szCs w:val="28"/>
              </w:rPr>
            </w:pPr>
          </w:p>
        </w:tc>
        <w:tc>
          <w:tcPr>
            <w:tcW w:w="153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3</w:t>
            </w:r>
          </w:p>
        </w:tc>
        <w:tc>
          <w:tcPr>
            <w:tcW w:w="462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0,0188</w:t>
            </w:r>
          </w:p>
        </w:tc>
      </w:tr>
      <w:tr w:rsidR="004B4812" w:rsidRPr="00F34849" w:rsidTr="00ED3409">
        <w:trPr>
          <w:trHeight w:val="322"/>
          <w:jc w:val="center"/>
        </w:trPr>
        <w:tc>
          <w:tcPr>
            <w:tcW w:w="3248" w:type="dxa"/>
            <w:vMerge/>
            <w:shd w:val="clear" w:color="auto" w:fill="auto"/>
            <w:vAlign w:val="center"/>
          </w:tcPr>
          <w:p w:rsidR="004B4812" w:rsidRPr="00F34849" w:rsidRDefault="004B4812" w:rsidP="003E43B6">
            <w:pPr>
              <w:jc w:val="both"/>
              <w:rPr>
                <w:rFonts w:ascii="PT Astra Serif" w:hAnsi="PT Astra Serif"/>
                <w:szCs w:val="28"/>
              </w:rPr>
            </w:pPr>
          </w:p>
        </w:tc>
        <w:tc>
          <w:tcPr>
            <w:tcW w:w="153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4-5</w:t>
            </w:r>
          </w:p>
        </w:tc>
        <w:tc>
          <w:tcPr>
            <w:tcW w:w="462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0,0135</w:t>
            </w:r>
          </w:p>
        </w:tc>
      </w:tr>
    </w:tbl>
    <w:p w:rsidR="00ED3409" w:rsidRDefault="00ED3409" w:rsidP="00F34849">
      <w:pPr>
        <w:ind w:firstLine="709"/>
        <w:jc w:val="both"/>
        <w:rPr>
          <w:rFonts w:ascii="PT Astra Serif" w:hAnsi="PT Astra Serif"/>
          <w:sz w:val="28"/>
          <w:szCs w:val="28"/>
        </w:rPr>
      </w:pP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Нормативы потребления коммунальных услуг по горячему водоснабжению при отсутствии приборов учета в жилых помещениях представлены в таблице 1.5.5.2.</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Нормативы потребления коммунальных услуг по горячему водоснабжению при отсутствии приборов учета в жилых помещениях действуют с 11.12.2017, в соответствии с приложением к приказу от 16.05.2013 №45 «Об утверждении нормативов потребления коммунальных услуг по холодному водоснабжению, горячему водоснабжению, водоотведению, применяемых для расчета размера платы за коммунальные услуги, предоставляемые потребителям в жилищном фонде независимо от формы собственности и цели использования жилищного фонда на территории Тульской области».</w:t>
      </w:r>
    </w:p>
    <w:p w:rsidR="00F34849" w:rsidRDefault="00F34849" w:rsidP="00F34849">
      <w:pPr>
        <w:ind w:firstLine="709"/>
        <w:jc w:val="both"/>
        <w:rPr>
          <w:rFonts w:ascii="PT Astra Serif" w:hAnsi="PT Astra Serif"/>
          <w:sz w:val="22"/>
          <w:szCs w:val="28"/>
        </w:rPr>
      </w:pPr>
    </w:p>
    <w:p w:rsidR="00ED3409" w:rsidRDefault="00ED3409" w:rsidP="00F34849">
      <w:pPr>
        <w:ind w:firstLine="709"/>
        <w:jc w:val="both"/>
        <w:rPr>
          <w:rFonts w:ascii="PT Astra Serif" w:hAnsi="PT Astra Serif"/>
          <w:sz w:val="22"/>
          <w:szCs w:val="28"/>
        </w:rPr>
      </w:pPr>
    </w:p>
    <w:p w:rsidR="00ED3409" w:rsidRDefault="00ED3409" w:rsidP="00F34849">
      <w:pPr>
        <w:ind w:firstLine="709"/>
        <w:jc w:val="both"/>
        <w:rPr>
          <w:rFonts w:ascii="PT Astra Serif" w:hAnsi="PT Astra Serif"/>
          <w:sz w:val="22"/>
          <w:szCs w:val="28"/>
        </w:rPr>
      </w:pPr>
    </w:p>
    <w:p w:rsidR="004B4812" w:rsidRDefault="004B4812" w:rsidP="00F34849">
      <w:pPr>
        <w:ind w:firstLine="709"/>
        <w:jc w:val="both"/>
        <w:rPr>
          <w:rFonts w:ascii="PT Astra Serif" w:hAnsi="PT Astra Serif"/>
          <w:sz w:val="22"/>
          <w:szCs w:val="28"/>
        </w:rPr>
      </w:pPr>
      <w:r w:rsidRPr="00F34849">
        <w:rPr>
          <w:rFonts w:ascii="PT Astra Serif" w:hAnsi="PT Astra Serif"/>
          <w:sz w:val="22"/>
          <w:szCs w:val="28"/>
        </w:rPr>
        <w:t xml:space="preserve">Таблица </w:t>
      </w:r>
      <w:r w:rsidRPr="00F34849">
        <w:rPr>
          <w:rFonts w:ascii="PT Astra Serif" w:hAnsi="PT Astra Serif"/>
          <w:sz w:val="22"/>
          <w:szCs w:val="28"/>
        </w:rPr>
        <w:fldChar w:fldCharType="begin"/>
      </w:r>
      <w:r w:rsidRPr="00F34849">
        <w:rPr>
          <w:rFonts w:ascii="PT Astra Serif" w:hAnsi="PT Astra Serif"/>
          <w:sz w:val="22"/>
          <w:szCs w:val="28"/>
        </w:rPr>
        <w:instrText xml:space="preserve"> SEQ Таблица \* ARABIC \* MERGEFORMAT </w:instrText>
      </w:r>
      <w:r w:rsidRPr="00F34849">
        <w:rPr>
          <w:rFonts w:ascii="PT Astra Serif" w:hAnsi="PT Astra Serif"/>
          <w:sz w:val="22"/>
          <w:szCs w:val="28"/>
        </w:rPr>
        <w:fldChar w:fldCharType="separate"/>
      </w:r>
      <w:r w:rsidRPr="00F34849">
        <w:rPr>
          <w:rFonts w:ascii="PT Astra Serif" w:hAnsi="PT Astra Serif"/>
          <w:sz w:val="22"/>
          <w:szCs w:val="28"/>
        </w:rPr>
        <w:t>17</w:t>
      </w:r>
      <w:r w:rsidRPr="00F34849">
        <w:rPr>
          <w:rFonts w:ascii="PT Astra Serif" w:hAnsi="PT Astra Serif"/>
          <w:sz w:val="22"/>
          <w:szCs w:val="28"/>
        </w:rPr>
        <w:fldChar w:fldCharType="end"/>
      </w:r>
      <w:r w:rsidRPr="00F34849">
        <w:rPr>
          <w:rFonts w:ascii="PT Astra Serif" w:hAnsi="PT Astra Serif"/>
          <w:sz w:val="22"/>
          <w:szCs w:val="28"/>
        </w:rPr>
        <w:t xml:space="preserve"> - Нормативы потребления коммунальной услуги по горячему водоснабжению</w:t>
      </w:r>
    </w:p>
    <w:p w:rsidR="00ED3409" w:rsidRPr="00F34849" w:rsidRDefault="00ED3409" w:rsidP="00F34849">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5"/>
        <w:gridCol w:w="4172"/>
        <w:gridCol w:w="2953"/>
      </w:tblGrid>
      <w:tr w:rsidR="004B4812" w:rsidRPr="00F34849" w:rsidTr="00ED3409">
        <w:trPr>
          <w:trHeight w:val="23"/>
          <w:tblHeader/>
          <w:jc w:val="center"/>
        </w:trPr>
        <w:tc>
          <w:tcPr>
            <w:tcW w:w="2285" w:type="dxa"/>
            <w:shd w:val="clear" w:color="auto" w:fill="auto"/>
            <w:vAlign w:val="center"/>
          </w:tcPr>
          <w:p w:rsidR="004B4812" w:rsidRPr="00F34849" w:rsidRDefault="004B4812" w:rsidP="00F34849">
            <w:pPr>
              <w:jc w:val="center"/>
              <w:rPr>
                <w:rFonts w:ascii="PT Astra Serif" w:hAnsi="PT Astra Serif"/>
                <w:szCs w:val="28"/>
              </w:rPr>
            </w:pPr>
            <w:r w:rsidRPr="00F34849">
              <w:rPr>
                <w:rFonts w:ascii="PT Astra Serif" w:hAnsi="PT Astra Serif"/>
                <w:szCs w:val="28"/>
              </w:rPr>
              <w:t>Вид коммунальной услуги</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Водоразборные устройства и оборудование</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Норматив потребления коммунальных услуг в жилых помещениях человек*м³/месяц</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Раковина (или мои</w:t>
            </w:r>
            <w:r w:rsidRPr="00F34849">
              <w:rPr>
                <w:szCs w:val="28"/>
              </w:rPr>
              <w:t>̆</w:t>
            </w:r>
            <w:r w:rsidRPr="00F34849">
              <w:rPr>
                <w:rFonts w:ascii="PT Astra Serif" w:hAnsi="PT Astra Serif" w:cs="PT Astra Serif"/>
                <w:szCs w:val="28"/>
              </w:rPr>
              <w:t>ка</w:t>
            </w:r>
            <w:r w:rsidRPr="00F34849">
              <w:rPr>
                <w:rFonts w:ascii="PT Astra Serif" w:hAnsi="PT Astra Serif"/>
                <w:szCs w:val="28"/>
              </w:rPr>
              <w:t xml:space="preserve"> </w:t>
            </w:r>
            <w:r w:rsidRPr="00F34849">
              <w:rPr>
                <w:rFonts w:ascii="PT Astra Serif" w:hAnsi="PT Astra Serif" w:cs="PT Astra Serif"/>
                <w:szCs w:val="28"/>
              </w:rPr>
              <w:t>кухонная</w:t>
            </w:r>
            <w:r w:rsidRPr="00F34849">
              <w:rPr>
                <w:rFonts w:ascii="PT Astra Serif" w:hAnsi="PT Astra Serif"/>
                <w:szCs w:val="28"/>
              </w:rPr>
              <w:t>)</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0,947</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Раковина (или мои</w:t>
            </w:r>
            <w:r w:rsidRPr="00F34849">
              <w:rPr>
                <w:szCs w:val="28"/>
              </w:rPr>
              <w:t>̆</w:t>
            </w:r>
            <w:r w:rsidRPr="00F34849">
              <w:rPr>
                <w:rFonts w:ascii="PT Astra Serif" w:hAnsi="PT Astra Serif" w:cs="PT Astra Serif"/>
                <w:szCs w:val="28"/>
              </w:rPr>
              <w:t>ка</w:t>
            </w:r>
            <w:r w:rsidRPr="00F34849">
              <w:rPr>
                <w:rFonts w:ascii="PT Astra Serif" w:hAnsi="PT Astra Serif"/>
                <w:szCs w:val="28"/>
              </w:rPr>
              <w:t xml:space="preserve"> </w:t>
            </w:r>
            <w:r w:rsidRPr="00F34849">
              <w:rPr>
                <w:rFonts w:ascii="PT Astra Serif" w:hAnsi="PT Astra Serif" w:cs="PT Astra Serif"/>
                <w:szCs w:val="28"/>
              </w:rPr>
              <w:t>кухонная</w:t>
            </w:r>
            <w:r w:rsidRPr="00F34849">
              <w:rPr>
                <w:rFonts w:ascii="PT Astra Serif" w:hAnsi="PT Astra Serif"/>
                <w:szCs w:val="28"/>
              </w:rPr>
              <w:t>) и душ</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2,608</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Раковина (или мои</w:t>
            </w:r>
            <w:r w:rsidRPr="00F34849">
              <w:rPr>
                <w:szCs w:val="28"/>
              </w:rPr>
              <w:t>̆</w:t>
            </w:r>
            <w:r w:rsidRPr="00F34849">
              <w:rPr>
                <w:rFonts w:ascii="PT Astra Serif" w:hAnsi="PT Astra Serif" w:cs="PT Astra Serif"/>
                <w:szCs w:val="28"/>
              </w:rPr>
              <w:t>ка</w:t>
            </w:r>
            <w:r w:rsidRPr="00F34849">
              <w:rPr>
                <w:rFonts w:ascii="PT Astra Serif" w:hAnsi="PT Astra Serif"/>
                <w:szCs w:val="28"/>
              </w:rPr>
              <w:t xml:space="preserve"> </w:t>
            </w:r>
            <w:r w:rsidRPr="00F34849">
              <w:rPr>
                <w:rFonts w:ascii="PT Astra Serif" w:hAnsi="PT Astra Serif" w:cs="PT Astra Serif"/>
                <w:szCs w:val="28"/>
              </w:rPr>
              <w:t>кухонная</w:t>
            </w:r>
            <w:r w:rsidRPr="00F34849">
              <w:rPr>
                <w:rFonts w:ascii="PT Astra Serif" w:hAnsi="PT Astra Serif"/>
                <w:szCs w:val="28"/>
              </w:rPr>
              <w:t xml:space="preserve">) </w:t>
            </w:r>
            <w:r w:rsidRPr="00F34849">
              <w:rPr>
                <w:rFonts w:ascii="PT Astra Serif" w:hAnsi="PT Astra Serif" w:cs="PT Astra Serif"/>
                <w:szCs w:val="28"/>
              </w:rPr>
              <w:t>и</w:t>
            </w:r>
            <w:r w:rsidRPr="00F34849">
              <w:rPr>
                <w:rFonts w:ascii="PT Astra Serif" w:hAnsi="PT Astra Serif"/>
                <w:szCs w:val="28"/>
              </w:rPr>
              <w:t xml:space="preserve"> </w:t>
            </w:r>
            <w:r w:rsidRPr="00F34849">
              <w:rPr>
                <w:rFonts w:ascii="PT Astra Serif" w:hAnsi="PT Astra Serif" w:cs="PT Astra Serif"/>
                <w:szCs w:val="28"/>
              </w:rPr>
              <w:t>ванна</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3,083</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Раковина и мои</w:t>
            </w:r>
            <w:r w:rsidRPr="00F34849">
              <w:rPr>
                <w:szCs w:val="28"/>
              </w:rPr>
              <w:t>̆</w:t>
            </w:r>
            <w:r w:rsidRPr="00F34849">
              <w:rPr>
                <w:rFonts w:ascii="PT Astra Serif" w:hAnsi="PT Astra Serif" w:cs="PT Astra Serif"/>
                <w:szCs w:val="28"/>
              </w:rPr>
              <w:t>ка</w:t>
            </w:r>
            <w:r w:rsidRPr="00F34849">
              <w:rPr>
                <w:rFonts w:ascii="PT Astra Serif" w:hAnsi="PT Astra Serif"/>
                <w:szCs w:val="28"/>
              </w:rPr>
              <w:t xml:space="preserve"> </w:t>
            </w:r>
            <w:r w:rsidRPr="00F34849">
              <w:rPr>
                <w:rFonts w:ascii="PT Astra Serif" w:hAnsi="PT Astra Serif" w:cs="PT Astra Serif"/>
                <w:szCs w:val="28"/>
              </w:rPr>
              <w:t>кухонная</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1,213</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Раковина, мои</w:t>
            </w:r>
            <w:r w:rsidRPr="00F34849">
              <w:rPr>
                <w:szCs w:val="28"/>
              </w:rPr>
              <w:t>̆</w:t>
            </w:r>
            <w:r w:rsidRPr="00F34849">
              <w:rPr>
                <w:rFonts w:ascii="PT Astra Serif" w:hAnsi="PT Astra Serif" w:cs="PT Astra Serif"/>
                <w:szCs w:val="28"/>
              </w:rPr>
              <w:t>ка</w:t>
            </w:r>
            <w:r w:rsidRPr="00F34849">
              <w:rPr>
                <w:rFonts w:ascii="PT Astra Serif" w:hAnsi="PT Astra Serif"/>
                <w:szCs w:val="28"/>
              </w:rPr>
              <w:t xml:space="preserve"> </w:t>
            </w:r>
            <w:r w:rsidRPr="00F34849">
              <w:rPr>
                <w:rFonts w:ascii="PT Astra Serif" w:hAnsi="PT Astra Serif" w:cs="PT Astra Serif"/>
                <w:szCs w:val="28"/>
              </w:rPr>
              <w:t>кухонная</w:t>
            </w:r>
            <w:r w:rsidRPr="00F34849">
              <w:rPr>
                <w:rFonts w:ascii="PT Astra Serif" w:hAnsi="PT Astra Serif"/>
                <w:szCs w:val="28"/>
              </w:rPr>
              <w:t xml:space="preserve"> </w:t>
            </w:r>
            <w:r w:rsidRPr="00F34849">
              <w:rPr>
                <w:rFonts w:ascii="PT Astra Serif" w:hAnsi="PT Astra Serif" w:cs="PT Astra Serif"/>
                <w:szCs w:val="28"/>
              </w:rPr>
              <w:t>и</w:t>
            </w:r>
            <w:r w:rsidRPr="00F34849">
              <w:rPr>
                <w:rFonts w:ascii="PT Astra Serif" w:hAnsi="PT Astra Serif"/>
                <w:szCs w:val="28"/>
              </w:rPr>
              <w:t xml:space="preserve"> </w:t>
            </w:r>
            <w:r w:rsidRPr="00F34849">
              <w:rPr>
                <w:rFonts w:ascii="PT Astra Serif" w:hAnsi="PT Astra Serif" w:cs="PT Astra Serif"/>
                <w:szCs w:val="28"/>
              </w:rPr>
              <w:t>душ</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2,874</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Раковина, мои</w:t>
            </w:r>
            <w:r w:rsidRPr="00F34849">
              <w:rPr>
                <w:szCs w:val="28"/>
              </w:rPr>
              <w:t>̆</w:t>
            </w:r>
            <w:r w:rsidRPr="00F34849">
              <w:rPr>
                <w:rFonts w:ascii="PT Astra Serif" w:hAnsi="PT Astra Serif" w:cs="PT Astra Serif"/>
                <w:szCs w:val="28"/>
              </w:rPr>
              <w:t>ка</w:t>
            </w:r>
            <w:r w:rsidRPr="00F34849">
              <w:rPr>
                <w:rFonts w:ascii="PT Astra Serif" w:hAnsi="PT Astra Serif"/>
                <w:szCs w:val="28"/>
              </w:rPr>
              <w:t xml:space="preserve"> </w:t>
            </w:r>
            <w:r w:rsidRPr="00F34849">
              <w:rPr>
                <w:rFonts w:ascii="PT Astra Serif" w:hAnsi="PT Astra Serif" w:cs="PT Astra Serif"/>
                <w:szCs w:val="28"/>
              </w:rPr>
              <w:t>кухонная</w:t>
            </w:r>
            <w:r w:rsidRPr="00F34849">
              <w:rPr>
                <w:rFonts w:ascii="PT Astra Serif" w:hAnsi="PT Astra Serif"/>
                <w:szCs w:val="28"/>
              </w:rPr>
              <w:t xml:space="preserve"> </w:t>
            </w:r>
            <w:r w:rsidRPr="00F34849">
              <w:rPr>
                <w:rFonts w:ascii="PT Astra Serif" w:hAnsi="PT Astra Serif" w:cs="PT Astra Serif"/>
                <w:szCs w:val="28"/>
              </w:rPr>
              <w:t>и</w:t>
            </w:r>
            <w:r w:rsidRPr="00F34849">
              <w:rPr>
                <w:rFonts w:ascii="PT Astra Serif" w:hAnsi="PT Astra Serif"/>
                <w:szCs w:val="28"/>
              </w:rPr>
              <w:t xml:space="preserve"> </w:t>
            </w:r>
            <w:r w:rsidRPr="00F34849">
              <w:rPr>
                <w:rFonts w:ascii="PT Astra Serif" w:hAnsi="PT Astra Serif" w:cs="PT Astra Serif"/>
                <w:szCs w:val="28"/>
              </w:rPr>
              <w:t>ванна</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3,349</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Раковина (или мои</w:t>
            </w:r>
            <w:r w:rsidRPr="00F34849">
              <w:rPr>
                <w:szCs w:val="28"/>
              </w:rPr>
              <w:t>̆</w:t>
            </w:r>
            <w:r w:rsidRPr="00F34849">
              <w:rPr>
                <w:rFonts w:ascii="PT Astra Serif" w:hAnsi="PT Astra Serif" w:cs="PT Astra Serif"/>
                <w:szCs w:val="28"/>
              </w:rPr>
              <w:t>ка</w:t>
            </w:r>
            <w:r w:rsidRPr="00F34849">
              <w:rPr>
                <w:rFonts w:ascii="PT Astra Serif" w:hAnsi="PT Astra Serif"/>
                <w:szCs w:val="28"/>
              </w:rPr>
              <w:t xml:space="preserve"> </w:t>
            </w:r>
            <w:r w:rsidRPr="00F34849">
              <w:rPr>
                <w:rFonts w:ascii="PT Astra Serif" w:hAnsi="PT Astra Serif" w:cs="PT Astra Serif"/>
                <w:szCs w:val="28"/>
              </w:rPr>
              <w:t>кухонная</w:t>
            </w:r>
            <w:r w:rsidRPr="00F34849">
              <w:rPr>
                <w:rFonts w:ascii="PT Astra Serif" w:hAnsi="PT Astra Serif"/>
                <w:szCs w:val="28"/>
              </w:rPr>
              <w:t xml:space="preserve">) </w:t>
            </w:r>
            <w:r w:rsidRPr="00F34849">
              <w:rPr>
                <w:rFonts w:ascii="PT Astra Serif" w:hAnsi="PT Astra Serif" w:cs="PT Astra Serif"/>
                <w:szCs w:val="28"/>
              </w:rPr>
              <w:t>и</w:t>
            </w:r>
            <w:r w:rsidRPr="00F34849">
              <w:rPr>
                <w:rFonts w:ascii="PT Astra Serif" w:hAnsi="PT Astra Serif"/>
                <w:szCs w:val="28"/>
              </w:rPr>
              <w:t xml:space="preserve"> </w:t>
            </w:r>
            <w:r w:rsidRPr="00F34849">
              <w:rPr>
                <w:rFonts w:ascii="PT Astra Serif" w:hAnsi="PT Astra Serif" w:cs="PT Astra Serif"/>
                <w:szCs w:val="28"/>
              </w:rPr>
              <w:t>унитаз</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0,947</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Раковина, мои</w:t>
            </w:r>
            <w:r w:rsidRPr="00F34849">
              <w:rPr>
                <w:szCs w:val="28"/>
              </w:rPr>
              <w:t>̆</w:t>
            </w:r>
            <w:r w:rsidRPr="00F34849">
              <w:rPr>
                <w:rFonts w:ascii="PT Astra Serif" w:hAnsi="PT Astra Serif" w:cs="PT Astra Serif"/>
                <w:szCs w:val="28"/>
              </w:rPr>
              <w:t>ка</w:t>
            </w:r>
            <w:r w:rsidRPr="00F34849">
              <w:rPr>
                <w:rFonts w:ascii="PT Astra Serif" w:hAnsi="PT Astra Serif"/>
                <w:szCs w:val="28"/>
              </w:rPr>
              <w:t xml:space="preserve"> </w:t>
            </w:r>
            <w:r w:rsidRPr="00F34849">
              <w:rPr>
                <w:rFonts w:ascii="PT Astra Serif" w:hAnsi="PT Astra Serif" w:cs="PT Astra Serif"/>
                <w:szCs w:val="28"/>
              </w:rPr>
              <w:t>кухонная</w:t>
            </w:r>
            <w:r w:rsidRPr="00F34849">
              <w:rPr>
                <w:rFonts w:ascii="PT Astra Serif" w:hAnsi="PT Astra Serif"/>
                <w:szCs w:val="28"/>
              </w:rPr>
              <w:t xml:space="preserve"> </w:t>
            </w:r>
            <w:r w:rsidRPr="00F34849">
              <w:rPr>
                <w:rFonts w:ascii="PT Astra Serif" w:hAnsi="PT Astra Serif" w:cs="PT Astra Serif"/>
                <w:szCs w:val="28"/>
              </w:rPr>
              <w:t>и</w:t>
            </w:r>
            <w:r w:rsidRPr="00F34849">
              <w:rPr>
                <w:rFonts w:ascii="PT Astra Serif" w:hAnsi="PT Astra Serif"/>
                <w:szCs w:val="28"/>
              </w:rPr>
              <w:t xml:space="preserve"> </w:t>
            </w:r>
            <w:r w:rsidRPr="00F34849">
              <w:rPr>
                <w:rFonts w:ascii="PT Astra Serif" w:hAnsi="PT Astra Serif" w:cs="PT Astra Serif"/>
                <w:szCs w:val="28"/>
              </w:rPr>
              <w:t>унитаз</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1,213</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Раковина (или мои</w:t>
            </w:r>
            <w:r w:rsidRPr="00F34849">
              <w:rPr>
                <w:szCs w:val="28"/>
              </w:rPr>
              <w:t>̆</w:t>
            </w:r>
            <w:r w:rsidRPr="00F34849">
              <w:rPr>
                <w:rFonts w:ascii="PT Astra Serif" w:hAnsi="PT Astra Serif" w:cs="PT Astra Serif"/>
                <w:szCs w:val="28"/>
              </w:rPr>
              <w:t>ка</w:t>
            </w:r>
            <w:r w:rsidRPr="00F34849">
              <w:rPr>
                <w:rFonts w:ascii="PT Astra Serif" w:hAnsi="PT Astra Serif"/>
                <w:szCs w:val="28"/>
              </w:rPr>
              <w:t xml:space="preserve"> </w:t>
            </w:r>
            <w:r w:rsidRPr="00F34849">
              <w:rPr>
                <w:rFonts w:ascii="PT Astra Serif" w:hAnsi="PT Astra Serif" w:cs="PT Astra Serif"/>
                <w:szCs w:val="28"/>
              </w:rPr>
              <w:t>кухонная</w:t>
            </w:r>
            <w:r w:rsidRPr="00F34849">
              <w:rPr>
                <w:rFonts w:ascii="PT Astra Serif" w:hAnsi="PT Astra Serif"/>
                <w:szCs w:val="28"/>
              </w:rPr>
              <w:t xml:space="preserve">), </w:t>
            </w:r>
            <w:r w:rsidRPr="00F34849">
              <w:rPr>
                <w:rFonts w:ascii="PT Astra Serif" w:hAnsi="PT Astra Serif" w:cs="PT Astra Serif"/>
                <w:szCs w:val="28"/>
              </w:rPr>
              <w:t>душ</w:t>
            </w:r>
            <w:r w:rsidRPr="00F34849">
              <w:rPr>
                <w:rFonts w:ascii="PT Astra Serif" w:hAnsi="PT Astra Serif"/>
                <w:szCs w:val="28"/>
              </w:rPr>
              <w:t xml:space="preserve"> </w:t>
            </w:r>
            <w:r w:rsidRPr="00F34849">
              <w:rPr>
                <w:rFonts w:ascii="PT Astra Serif" w:hAnsi="PT Astra Serif" w:cs="PT Astra Serif"/>
                <w:szCs w:val="28"/>
              </w:rPr>
              <w:t>и</w:t>
            </w:r>
            <w:r w:rsidRPr="00F34849">
              <w:rPr>
                <w:rFonts w:ascii="PT Astra Serif" w:hAnsi="PT Astra Serif"/>
                <w:szCs w:val="28"/>
              </w:rPr>
              <w:t xml:space="preserve"> </w:t>
            </w:r>
            <w:r w:rsidRPr="00F34849">
              <w:rPr>
                <w:rFonts w:ascii="PT Astra Serif" w:hAnsi="PT Astra Serif" w:cs="PT Astra Serif"/>
                <w:szCs w:val="28"/>
              </w:rPr>
              <w:t>унитаз</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2,608</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Раковина (или мои</w:t>
            </w:r>
            <w:r w:rsidRPr="00F34849">
              <w:rPr>
                <w:szCs w:val="28"/>
              </w:rPr>
              <w:t>̆</w:t>
            </w:r>
            <w:r w:rsidRPr="00F34849">
              <w:rPr>
                <w:rFonts w:ascii="PT Astra Serif" w:hAnsi="PT Astra Serif" w:cs="PT Astra Serif"/>
                <w:szCs w:val="28"/>
              </w:rPr>
              <w:t>ка</w:t>
            </w:r>
            <w:r w:rsidRPr="00F34849">
              <w:rPr>
                <w:rFonts w:ascii="PT Astra Serif" w:hAnsi="PT Astra Serif"/>
                <w:szCs w:val="28"/>
              </w:rPr>
              <w:t xml:space="preserve"> кухонная), ванна и унитаз</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3,083</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Раковина, мои</w:t>
            </w:r>
            <w:r w:rsidRPr="00F34849">
              <w:rPr>
                <w:szCs w:val="28"/>
              </w:rPr>
              <w:t>̆</w:t>
            </w:r>
            <w:r w:rsidRPr="00F34849">
              <w:rPr>
                <w:rFonts w:ascii="PT Astra Serif" w:hAnsi="PT Astra Serif" w:cs="PT Astra Serif"/>
                <w:szCs w:val="28"/>
              </w:rPr>
              <w:t>ка</w:t>
            </w:r>
            <w:r w:rsidRPr="00F34849">
              <w:rPr>
                <w:rFonts w:ascii="PT Astra Serif" w:hAnsi="PT Astra Serif"/>
                <w:szCs w:val="28"/>
              </w:rPr>
              <w:t xml:space="preserve"> </w:t>
            </w:r>
            <w:r w:rsidRPr="00F34849">
              <w:rPr>
                <w:rFonts w:ascii="PT Astra Serif" w:hAnsi="PT Astra Serif" w:cs="PT Astra Serif"/>
                <w:szCs w:val="28"/>
              </w:rPr>
              <w:t>кухонная</w:t>
            </w:r>
            <w:r w:rsidRPr="00F34849">
              <w:rPr>
                <w:rFonts w:ascii="PT Astra Serif" w:hAnsi="PT Astra Serif"/>
                <w:szCs w:val="28"/>
              </w:rPr>
              <w:t xml:space="preserve">, </w:t>
            </w:r>
            <w:r w:rsidRPr="00F34849">
              <w:rPr>
                <w:rFonts w:ascii="PT Astra Serif" w:hAnsi="PT Astra Serif" w:cs="PT Astra Serif"/>
                <w:szCs w:val="28"/>
              </w:rPr>
              <w:t>душ</w:t>
            </w:r>
            <w:r w:rsidRPr="00F34849">
              <w:rPr>
                <w:rFonts w:ascii="PT Astra Serif" w:hAnsi="PT Astra Serif"/>
                <w:szCs w:val="28"/>
              </w:rPr>
              <w:t xml:space="preserve"> </w:t>
            </w:r>
            <w:r w:rsidRPr="00F34849">
              <w:rPr>
                <w:rFonts w:ascii="PT Astra Serif" w:hAnsi="PT Astra Serif" w:cs="PT Astra Serif"/>
                <w:szCs w:val="28"/>
              </w:rPr>
              <w:t>и</w:t>
            </w:r>
            <w:r w:rsidRPr="00F34849">
              <w:rPr>
                <w:rFonts w:ascii="PT Astra Serif" w:hAnsi="PT Astra Serif"/>
                <w:szCs w:val="28"/>
              </w:rPr>
              <w:t xml:space="preserve"> </w:t>
            </w:r>
            <w:r w:rsidRPr="00F34849">
              <w:rPr>
                <w:rFonts w:ascii="PT Astra Serif" w:hAnsi="PT Astra Serif" w:cs="PT Astra Serif"/>
                <w:szCs w:val="28"/>
              </w:rPr>
              <w:t>унитаз</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2,874</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Раковина, мои</w:t>
            </w:r>
            <w:r w:rsidRPr="00F34849">
              <w:rPr>
                <w:szCs w:val="28"/>
              </w:rPr>
              <w:t>̆</w:t>
            </w:r>
            <w:r w:rsidRPr="00F34849">
              <w:rPr>
                <w:rFonts w:ascii="PT Astra Serif" w:hAnsi="PT Astra Serif" w:cs="PT Astra Serif"/>
                <w:szCs w:val="28"/>
              </w:rPr>
              <w:t>ка</w:t>
            </w:r>
            <w:r w:rsidRPr="00F34849">
              <w:rPr>
                <w:rFonts w:ascii="PT Astra Serif" w:hAnsi="PT Astra Serif"/>
                <w:szCs w:val="28"/>
              </w:rPr>
              <w:t xml:space="preserve"> </w:t>
            </w:r>
            <w:r w:rsidRPr="00F34849">
              <w:rPr>
                <w:rFonts w:ascii="PT Astra Serif" w:hAnsi="PT Astra Serif" w:cs="PT Astra Serif"/>
                <w:szCs w:val="28"/>
              </w:rPr>
              <w:t>кухонная</w:t>
            </w:r>
            <w:r w:rsidRPr="00F34849">
              <w:rPr>
                <w:rFonts w:ascii="PT Astra Serif" w:hAnsi="PT Astra Serif"/>
                <w:szCs w:val="28"/>
              </w:rPr>
              <w:t xml:space="preserve">, </w:t>
            </w:r>
            <w:r w:rsidRPr="00F34849">
              <w:rPr>
                <w:rFonts w:ascii="PT Astra Serif" w:hAnsi="PT Astra Serif" w:cs="PT Astra Serif"/>
                <w:szCs w:val="28"/>
              </w:rPr>
              <w:t>ванна</w:t>
            </w:r>
            <w:r w:rsidRPr="00F34849">
              <w:rPr>
                <w:rFonts w:ascii="PT Astra Serif" w:hAnsi="PT Astra Serif"/>
                <w:szCs w:val="28"/>
              </w:rPr>
              <w:t xml:space="preserve"> </w:t>
            </w:r>
            <w:r w:rsidRPr="00F34849">
              <w:rPr>
                <w:rFonts w:ascii="PT Astra Serif" w:hAnsi="PT Astra Serif" w:cs="PT Astra Serif"/>
                <w:szCs w:val="28"/>
              </w:rPr>
              <w:t>и</w:t>
            </w:r>
            <w:r w:rsidRPr="00F34849">
              <w:rPr>
                <w:rFonts w:ascii="PT Astra Serif" w:hAnsi="PT Astra Serif"/>
                <w:szCs w:val="28"/>
              </w:rPr>
              <w:t xml:space="preserve"> </w:t>
            </w:r>
            <w:r w:rsidRPr="00F34849">
              <w:rPr>
                <w:rFonts w:ascii="PT Astra Serif" w:hAnsi="PT Astra Serif" w:cs="PT Astra Serif"/>
                <w:szCs w:val="28"/>
              </w:rPr>
              <w:t>унитаз</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3,349</w:t>
            </w:r>
          </w:p>
        </w:tc>
      </w:tr>
    </w:tbl>
    <w:p w:rsidR="00ED3409" w:rsidRDefault="00ED3409" w:rsidP="00F34849">
      <w:pPr>
        <w:ind w:firstLine="709"/>
        <w:jc w:val="both"/>
        <w:rPr>
          <w:rFonts w:ascii="PT Astra Serif" w:hAnsi="PT Astra Serif"/>
          <w:sz w:val="28"/>
          <w:szCs w:val="28"/>
        </w:rPr>
      </w:pPr>
      <w:bookmarkStart w:id="302" w:name="_Toc535409520"/>
      <w:bookmarkStart w:id="303" w:name="_Toc8253995"/>
      <w:bookmarkStart w:id="304" w:name="_Toc8578748"/>
      <w:bookmarkStart w:id="305" w:name="_Toc87551246"/>
      <w:bookmarkStart w:id="306" w:name="_Toc136770568"/>
      <w:bookmarkStart w:id="307" w:name="sub_1357"/>
      <w:bookmarkEnd w:id="298"/>
      <w:bookmarkEnd w:id="300"/>
      <w:bookmarkEnd w:id="301"/>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1.5.6 Описание сравнения величины договорной и расчетной тепловой нагрузки по зоне действия каждого источника тепловой энергии</w:t>
      </w:r>
      <w:bookmarkEnd w:id="302"/>
      <w:bookmarkEnd w:id="303"/>
      <w:bookmarkEnd w:id="304"/>
      <w:bookmarkEnd w:id="305"/>
      <w:bookmarkEnd w:id="306"/>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Величины договорных тепловых нагрузок не превышают расчетных (фактических).</w:t>
      </w:r>
    </w:p>
    <w:p w:rsidR="004B4812" w:rsidRPr="003E43B6" w:rsidRDefault="004B4812" w:rsidP="00F34849">
      <w:pPr>
        <w:ind w:firstLine="709"/>
        <w:jc w:val="both"/>
        <w:rPr>
          <w:rFonts w:ascii="PT Astra Serif" w:hAnsi="PT Astra Serif"/>
          <w:sz w:val="28"/>
          <w:szCs w:val="28"/>
        </w:rPr>
      </w:pPr>
      <w:bookmarkStart w:id="308" w:name="_Toc8253996"/>
      <w:bookmarkStart w:id="309" w:name="_Toc8578749"/>
      <w:bookmarkStart w:id="310" w:name="_Toc87551247"/>
      <w:bookmarkStart w:id="311" w:name="_Toc136770569"/>
      <w:bookmarkStart w:id="312" w:name="_Hlk99287085"/>
      <w:bookmarkStart w:id="313" w:name="_Toc87551248"/>
      <w:bookmarkEnd w:id="307"/>
      <w:r w:rsidRPr="003E43B6">
        <w:rPr>
          <w:rFonts w:ascii="PT Astra Serif" w:hAnsi="PT Astra Serif"/>
          <w:sz w:val="28"/>
          <w:szCs w:val="28"/>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308"/>
      <w:bookmarkEnd w:id="309"/>
      <w:bookmarkEnd w:id="310"/>
      <w:bookmarkEnd w:id="311"/>
    </w:p>
    <w:p w:rsidR="004B4812" w:rsidRDefault="004B4812" w:rsidP="00F34849">
      <w:pPr>
        <w:ind w:firstLine="709"/>
        <w:jc w:val="both"/>
        <w:rPr>
          <w:rFonts w:ascii="PT Astra Serif" w:hAnsi="PT Astra Serif"/>
          <w:sz w:val="28"/>
          <w:szCs w:val="28"/>
        </w:rPr>
      </w:pPr>
      <w:r w:rsidRPr="003E43B6">
        <w:rPr>
          <w:rFonts w:ascii="PT Astra Serif" w:hAnsi="PT Astra Serif"/>
          <w:sz w:val="28"/>
          <w:szCs w:val="28"/>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ED3409" w:rsidRPr="003E43B6" w:rsidRDefault="00ED3409" w:rsidP="00F34849">
      <w:pPr>
        <w:ind w:firstLine="709"/>
        <w:jc w:val="both"/>
        <w:rPr>
          <w:rFonts w:ascii="PT Astra Serif" w:hAnsi="PT Astra Serif"/>
          <w:sz w:val="28"/>
          <w:szCs w:val="28"/>
        </w:rPr>
      </w:pPr>
    </w:p>
    <w:p w:rsidR="004B4812" w:rsidRDefault="004B4812" w:rsidP="00ED3409">
      <w:pPr>
        <w:ind w:firstLine="709"/>
        <w:jc w:val="center"/>
        <w:rPr>
          <w:rFonts w:ascii="PT Astra Serif" w:hAnsi="PT Astra Serif"/>
          <w:b/>
          <w:sz w:val="28"/>
          <w:szCs w:val="28"/>
        </w:rPr>
      </w:pPr>
      <w:bookmarkStart w:id="314" w:name="_Toc136770570"/>
      <w:bookmarkEnd w:id="312"/>
      <w:r w:rsidRPr="00F34849">
        <w:rPr>
          <w:rFonts w:ascii="PT Astra Serif" w:hAnsi="PT Astra Serif"/>
          <w:b/>
          <w:sz w:val="28"/>
          <w:szCs w:val="28"/>
        </w:rPr>
        <w:t>Часть 6 «Балансы тепловой мощности и тепловой нагрузки в зонах действия источников тепловой энергии»</w:t>
      </w:r>
      <w:bookmarkEnd w:id="313"/>
      <w:bookmarkEnd w:id="314"/>
    </w:p>
    <w:p w:rsidR="00ED3409" w:rsidRPr="00F34849" w:rsidRDefault="00ED3409" w:rsidP="00ED3409">
      <w:pPr>
        <w:ind w:firstLine="709"/>
        <w:jc w:val="center"/>
        <w:rPr>
          <w:rFonts w:ascii="PT Astra Serif" w:hAnsi="PT Astra Serif"/>
          <w:b/>
          <w:sz w:val="28"/>
          <w:szCs w:val="28"/>
        </w:rPr>
      </w:pPr>
    </w:p>
    <w:p w:rsidR="004B4812" w:rsidRPr="003E43B6" w:rsidRDefault="004B4812" w:rsidP="00F34849">
      <w:pPr>
        <w:ind w:firstLine="709"/>
        <w:jc w:val="both"/>
        <w:rPr>
          <w:rFonts w:ascii="PT Astra Serif" w:hAnsi="PT Astra Serif"/>
          <w:sz w:val="28"/>
          <w:szCs w:val="28"/>
        </w:rPr>
      </w:pPr>
      <w:bookmarkStart w:id="315" w:name="_Toc535409522"/>
      <w:bookmarkStart w:id="316" w:name="_Toc8253998"/>
      <w:bookmarkStart w:id="317" w:name="_Toc8578751"/>
      <w:bookmarkStart w:id="318" w:name="_Toc22818920"/>
      <w:bookmarkStart w:id="319" w:name="_Toc87551249"/>
      <w:bookmarkStart w:id="320" w:name="_Toc136770571"/>
      <w:bookmarkStart w:id="321" w:name="sub_189"/>
      <w:r w:rsidRPr="003E43B6">
        <w:rPr>
          <w:rFonts w:ascii="PT Astra Serif" w:hAnsi="PT Astra Seri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315"/>
      <w:bookmarkEnd w:id="316"/>
      <w:bookmarkEnd w:id="317"/>
      <w:r w:rsidRPr="003E43B6">
        <w:rPr>
          <w:rFonts w:ascii="PT Astra Serif" w:hAnsi="PT Astra Serif"/>
          <w:sz w:val="28"/>
          <w:szCs w:val="28"/>
        </w:rPr>
        <w:t>,</w:t>
      </w:r>
      <w:r w:rsidRPr="003E43B6">
        <w:rPr>
          <w:rFonts w:ascii="PT Astra Serif" w:eastAsia="Calibri" w:hAnsi="PT Astra Serif"/>
          <w:sz w:val="28"/>
          <w:szCs w:val="28"/>
        </w:rPr>
        <w:t xml:space="preserve"> а в ценовых зонах теплоснабжения - по каждой системе теплоснабжения</w:t>
      </w:r>
      <w:bookmarkEnd w:id="318"/>
      <w:bookmarkEnd w:id="319"/>
      <w:bookmarkEnd w:id="320"/>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Постановление Правительства РФ №154 от 22.02.2012 «О требованиях к схемам теплоснабжения, порядку их разработки и утверждения» вводит следующие понятия:</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Перечисленные величины указаны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_Ref87883685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00F34849">
        <w:rPr>
          <w:rFonts w:ascii="PT Astra Serif" w:hAnsi="PT Astra Serif"/>
          <w:sz w:val="28"/>
          <w:szCs w:val="28"/>
        </w:rPr>
        <w:t>18</w:t>
      </w:r>
      <w:r w:rsidRPr="003E43B6">
        <w:rPr>
          <w:rFonts w:ascii="PT Astra Serif" w:hAnsi="PT Astra Serif"/>
          <w:sz w:val="28"/>
          <w:szCs w:val="28"/>
        </w:rPr>
        <w:fldChar w:fldCharType="end"/>
      </w:r>
      <w:r w:rsidRPr="003E43B6">
        <w:rPr>
          <w:rFonts w:ascii="PT Astra Serif" w:hAnsi="PT Astra Serif"/>
          <w:sz w:val="28"/>
          <w:szCs w:val="28"/>
        </w:rPr>
        <w:t>.</w:t>
      </w:r>
      <w:bookmarkStart w:id="322" w:name="_Ref87883685"/>
    </w:p>
    <w:p w:rsidR="00F34849" w:rsidRDefault="00F34849" w:rsidP="00F34849">
      <w:pPr>
        <w:ind w:firstLine="709"/>
        <w:jc w:val="both"/>
        <w:rPr>
          <w:rFonts w:ascii="PT Astra Serif" w:hAnsi="PT Astra Serif"/>
          <w:sz w:val="22"/>
          <w:szCs w:val="28"/>
        </w:rPr>
      </w:pPr>
    </w:p>
    <w:p w:rsidR="004B4812" w:rsidRDefault="004B4812" w:rsidP="00F34849">
      <w:pPr>
        <w:ind w:firstLine="709"/>
        <w:jc w:val="both"/>
        <w:rPr>
          <w:rFonts w:ascii="PT Astra Serif" w:hAnsi="PT Astra Serif"/>
          <w:sz w:val="22"/>
          <w:szCs w:val="28"/>
        </w:rPr>
      </w:pPr>
      <w:r w:rsidRPr="00F34849">
        <w:rPr>
          <w:rFonts w:ascii="PT Astra Serif" w:hAnsi="PT Astra Serif"/>
          <w:sz w:val="22"/>
          <w:szCs w:val="28"/>
        </w:rPr>
        <w:t xml:space="preserve">Таблица </w:t>
      </w:r>
      <w:r w:rsidRPr="00F34849">
        <w:rPr>
          <w:rFonts w:ascii="PT Astra Serif" w:hAnsi="PT Astra Serif"/>
          <w:sz w:val="22"/>
          <w:szCs w:val="28"/>
        </w:rPr>
        <w:fldChar w:fldCharType="begin"/>
      </w:r>
      <w:r w:rsidRPr="00F34849">
        <w:rPr>
          <w:rFonts w:ascii="PT Astra Serif" w:hAnsi="PT Astra Serif"/>
          <w:sz w:val="22"/>
          <w:szCs w:val="28"/>
        </w:rPr>
        <w:instrText xml:space="preserve"> SEQ Таблица \* ARABIC </w:instrText>
      </w:r>
      <w:r w:rsidRPr="00F34849">
        <w:rPr>
          <w:rFonts w:ascii="PT Astra Serif" w:hAnsi="PT Astra Serif"/>
          <w:sz w:val="22"/>
          <w:szCs w:val="28"/>
        </w:rPr>
        <w:fldChar w:fldCharType="separate"/>
      </w:r>
      <w:r w:rsidRPr="00F34849">
        <w:rPr>
          <w:rFonts w:ascii="PT Astra Serif" w:hAnsi="PT Astra Serif"/>
          <w:sz w:val="22"/>
          <w:szCs w:val="28"/>
        </w:rPr>
        <w:t>18</w:t>
      </w:r>
      <w:r w:rsidRPr="00F34849">
        <w:rPr>
          <w:rFonts w:ascii="PT Astra Serif" w:hAnsi="PT Astra Serif"/>
          <w:sz w:val="22"/>
          <w:szCs w:val="28"/>
        </w:rPr>
        <w:fldChar w:fldCharType="end"/>
      </w:r>
      <w:bookmarkEnd w:id="322"/>
      <w:r w:rsidRPr="00F34849">
        <w:rPr>
          <w:rFonts w:ascii="PT Astra Serif" w:hAnsi="PT Astra Serif"/>
          <w:sz w:val="22"/>
          <w:szCs w:val="28"/>
        </w:rPr>
        <w:t xml:space="preserve"> – Балансы тепловой мощности и присоединенной тепловой нагрузки по источникам тепловой энергии, Гкал/ч</w:t>
      </w:r>
    </w:p>
    <w:p w:rsidR="00ED3409" w:rsidRPr="00F34849" w:rsidRDefault="00ED3409" w:rsidP="00F34849">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32"/>
        <w:gridCol w:w="2138"/>
      </w:tblGrid>
      <w:tr w:rsidR="004B4812" w:rsidRPr="00F34849" w:rsidTr="00ED3409">
        <w:trPr>
          <w:trHeight w:val="23"/>
          <w:tblHeader/>
          <w:jc w:val="center"/>
        </w:trPr>
        <w:tc>
          <w:tcPr>
            <w:tcW w:w="7432" w:type="dxa"/>
            <w:shd w:val="clear" w:color="auto" w:fill="auto"/>
            <w:vAlign w:val="center"/>
            <w:hideMark/>
          </w:tcPr>
          <w:p w:rsidR="004B4812" w:rsidRPr="00F34849" w:rsidRDefault="004B4812" w:rsidP="00F34849">
            <w:pPr>
              <w:jc w:val="center"/>
              <w:rPr>
                <w:rFonts w:ascii="PT Astra Serif" w:hAnsi="PT Astra Serif"/>
                <w:szCs w:val="28"/>
              </w:rPr>
            </w:pPr>
            <w:bookmarkStart w:id="323" w:name="_Hlk132287386"/>
            <w:r w:rsidRPr="00F34849">
              <w:rPr>
                <w:rFonts w:ascii="PT Astra Serif" w:hAnsi="PT Astra Serif"/>
                <w:szCs w:val="28"/>
              </w:rPr>
              <w:t>Наименование показателя</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2022</w:t>
            </w:r>
          </w:p>
        </w:tc>
      </w:tr>
      <w:tr w:rsidR="004B4812" w:rsidRPr="00F34849" w:rsidTr="00ED3409">
        <w:trPr>
          <w:trHeight w:val="23"/>
          <w:jc w:val="center"/>
        </w:trPr>
        <w:tc>
          <w:tcPr>
            <w:tcW w:w="9570" w:type="dxa"/>
            <w:gridSpan w:val="2"/>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Котельная №1</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Установленная тепловая мощность, в том числе:</w:t>
            </w:r>
          </w:p>
        </w:tc>
        <w:tc>
          <w:tcPr>
            <w:tcW w:w="2138" w:type="dxa"/>
            <w:shd w:val="clear" w:color="auto" w:fill="auto"/>
            <w:noWrap/>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5,160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Располагаемая тепловая мощность</w:t>
            </w:r>
          </w:p>
        </w:tc>
        <w:tc>
          <w:tcPr>
            <w:tcW w:w="2138" w:type="dxa"/>
            <w:shd w:val="clear" w:color="auto" w:fill="auto"/>
            <w:noWrap/>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5,160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Затраты тепла на собственные нужды в горячей воде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0,022</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Потери в тепловых сетях в горячей воде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0,088</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Расчетная нагрузка на хозяйственные нужды</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0,000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Присоединенная договорная тепловая нагрузка в горячей воде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1,100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Присоединенная расчетная тепловая нагрузка в горячей воде, в том числе: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1,100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отопление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1,100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вентиляция</w:t>
            </w:r>
          </w:p>
        </w:tc>
        <w:tc>
          <w:tcPr>
            <w:tcW w:w="2138" w:type="dxa"/>
            <w:shd w:val="clear" w:color="auto" w:fill="auto"/>
            <w:noWrap/>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0,000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2138" w:type="dxa"/>
            <w:shd w:val="clear" w:color="auto" w:fill="auto"/>
            <w:noWrap/>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0,000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Резерв/дефицит тепловой мощности (по договорной нагрузке)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3,950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Резерв/дефицит тепловой мощности (по фактической нагрузке)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3,950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3,418</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1,100</w:t>
            </w:r>
          </w:p>
        </w:tc>
      </w:tr>
      <w:tr w:rsidR="004B4812" w:rsidRPr="00F34849" w:rsidTr="00ED3409">
        <w:trPr>
          <w:trHeight w:val="23"/>
          <w:jc w:val="center"/>
        </w:trPr>
        <w:tc>
          <w:tcPr>
            <w:tcW w:w="9570" w:type="dxa"/>
            <w:gridSpan w:val="2"/>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Котельная №2</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Установленная тепловая мощность, в том числе:</w:t>
            </w:r>
          </w:p>
        </w:tc>
        <w:tc>
          <w:tcPr>
            <w:tcW w:w="2138" w:type="dxa"/>
            <w:shd w:val="clear" w:color="auto" w:fill="auto"/>
            <w:noWrap/>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6,000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Располагаемая тепловая мощность</w:t>
            </w:r>
          </w:p>
        </w:tc>
        <w:tc>
          <w:tcPr>
            <w:tcW w:w="2138" w:type="dxa"/>
            <w:shd w:val="clear" w:color="auto" w:fill="auto"/>
            <w:noWrap/>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6,000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Затраты тепла на собственные нужды в горячей воде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0,024</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Потери в тепловых сетях в горячей воде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0,096</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Расчетная нагрузка на хозяйственные нужды</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0,000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Присоединенная договорная тепловая нагрузка в горячей воде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1,200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Присоединенная расчетная тепловая нагрузка в горячей воде, в том числе: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1,200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отопление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1,200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вентиляция</w:t>
            </w:r>
          </w:p>
        </w:tc>
        <w:tc>
          <w:tcPr>
            <w:tcW w:w="2138" w:type="dxa"/>
            <w:shd w:val="clear" w:color="auto" w:fill="auto"/>
            <w:noWrap/>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0,000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2138" w:type="dxa"/>
            <w:shd w:val="clear" w:color="auto" w:fill="auto"/>
            <w:noWrap/>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0,000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Резерв/дефицит тепловой мощности (по договорной нагрузке)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4,680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Резерв/дефицит тепловой мощности (по фактической нагрузке)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4,680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3,976</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1,200</w:t>
            </w:r>
          </w:p>
        </w:tc>
      </w:tr>
    </w:tbl>
    <w:p w:rsidR="004B4812" w:rsidRPr="003E43B6" w:rsidRDefault="004B4812" w:rsidP="003E43B6">
      <w:pPr>
        <w:jc w:val="both"/>
        <w:rPr>
          <w:rFonts w:ascii="PT Astra Serif" w:hAnsi="PT Astra Serif"/>
          <w:sz w:val="28"/>
          <w:szCs w:val="28"/>
        </w:rPr>
      </w:pPr>
      <w:bookmarkStart w:id="324" w:name="_Hlk99287136"/>
    </w:p>
    <w:p w:rsidR="004B4812" w:rsidRPr="003E43B6" w:rsidRDefault="004B4812" w:rsidP="00F34849">
      <w:pPr>
        <w:ind w:firstLine="709"/>
        <w:jc w:val="both"/>
        <w:rPr>
          <w:rFonts w:ascii="PT Astra Serif" w:hAnsi="PT Astra Serif"/>
          <w:sz w:val="28"/>
          <w:szCs w:val="28"/>
        </w:rPr>
      </w:pPr>
      <w:bookmarkStart w:id="325" w:name="_Toc535409523"/>
      <w:bookmarkStart w:id="326" w:name="_Toc8253999"/>
      <w:bookmarkStart w:id="327" w:name="_Toc8578752"/>
      <w:bookmarkStart w:id="328" w:name="_Toc22818921"/>
      <w:bookmarkStart w:id="329" w:name="_Toc87551250"/>
      <w:bookmarkStart w:id="330" w:name="_Toc136770572"/>
      <w:bookmarkEnd w:id="321"/>
      <w:bookmarkEnd w:id="323"/>
      <w:r w:rsidRPr="003E43B6">
        <w:rPr>
          <w:rFonts w:ascii="PT Astra Serif" w:hAnsi="PT Astra Serif"/>
          <w:sz w:val="28"/>
          <w:szCs w:val="28"/>
        </w:rPr>
        <w:t xml:space="preserve">1.6.2 </w:t>
      </w:r>
      <w:bookmarkStart w:id="331" w:name="_Hlk87554011"/>
      <w:r w:rsidRPr="003E43B6">
        <w:rPr>
          <w:rFonts w:ascii="PT Astra Serif" w:hAnsi="PT Astra Serif"/>
          <w:sz w:val="28"/>
          <w:szCs w:val="28"/>
        </w:rPr>
        <w:t xml:space="preserve">Описание резервов и дефицитов тепловой мощности нетто </w:t>
      </w:r>
      <w:bookmarkEnd w:id="331"/>
      <w:r w:rsidRPr="003E43B6">
        <w:rPr>
          <w:rFonts w:ascii="PT Astra Serif" w:hAnsi="PT Astra Serif"/>
          <w:sz w:val="28"/>
          <w:szCs w:val="28"/>
        </w:rPr>
        <w:t>по каждому источнику тепловой энергии</w:t>
      </w:r>
      <w:bookmarkEnd w:id="325"/>
      <w:bookmarkEnd w:id="326"/>
      <w:bookmarkEnd w:id="327"/>
      <w:r w:rsidRPr="003E43B6">
        <w:rPr>
          <w:rFonts w:ascii="PT Astra Serif" w:hAnsi="PT Astra Serif"/>
          <w:sz w:val="28"/>
          <w:szCs w:val="28"/>
        </w:rPr>
        <w:t>,</w:t>
      </w:r>
      <w:r w:rsidRPr="003E43B6">
        <w:rPr>
          <w:rFonts w:ascii="PT Astra Serif" w:eastAsia="Calibri" w:hAnsi="PT Astra Serif"/>
          <w:sz w:val="28"/>
          <w:szCs w:val="28"/>
        </w:rPr>
        <w:t xml:space="preserve"> а в ценовых зонах теплоснабжения – по каждой системе теплоснабжения</w:t>
      </w:r>
      <w:bookmarkEnd w:id="328"/>
      <w:bookmarkEnd w:id="329"/>
      <w:bookmarkEnd w:id="330"/>
    </w:p>
    <w:p w:rsidR="004B4812" w:rsidRPr="003E43B6" w:rsidRDefault="004B4812" w:rsidP="00F34849">
      <w:pPr>
        <w:ind w:firstLine="709"/>
        <w:jc w:val="both"/>
        <w:rPr>
          <w:rFonts w:ascii="PT Astra Serif" w:hAnsi="PT Astra Serif"/>
          <w:sz w:val="28"/>
          <w:szCs w:val="28"/>
        </w:rPr>
      </w:pPr>
      <w:bookmarkStart w:id="332" w:name="_Toc535409524"/>
      <w:bookmarkStart w:id="333" w:name="_Toc8254000"/>
      <w:bookmarkStart w:id="334" w:name="_Toc8578753"/>
      <w:bookmarkStart w:id="335" w:name="_Toc22818922"/>
      <w:bookmarkStart w:id="336" w:name="_Toc87551251"/>
      <w:bookmarkStart w:id="337" w:name="sub_191"/>
      <w:r w:rsidRPr="003E43B6">
        <w:rPr>
          <w:rFonts w:ascii="PT Astra Serif" w:hAnsi="PT Astra Serif"/>
          <w:sz w:val="28"/>
          <w:szCs w:val="28"/>
        </w:rPr>
        <w:t xml:space="preserve">На каждом источнике теплоснабжения в период действия Схемы теплоснабжения имеются резервы тепловой мощности </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Подробные значения резервов тепловой мощности нетто представлено в Разделе 1.6.1. </w:t>
      </w:r>
    </w:p>
    <w:p w:rsidR="004B4812" w:rsidRPr="003E43B6" w:rsidRDefault="004B4812" w:rsidP="00F34849">
      <w:pPr>
        <w:ind w:firstLine="709"/>
        <w:jc w:val="both"/>
        <w:rPr>
          <w:rFonts w:ascii="PT Astra Serif" w:hAnsi="PT Astra Serif"/>
          <w:sz w:val="28"/>
          <w:szCs w:val="28"/>
        </w:rPr>
      </w:pPr>
      <w:bookmarkStart w:id="338" w:name="_Toc136770573"/>
      <w:bookmarkEnd w:id="324"/>
      <w:r w:rsidRPr="003E43B6">
        <w:rPr>
          <w:rFonts w:ascii="PT Astra Serif" w:hAnsi="PT Astra Seri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332"/>
      <w:bookmarkEnd w:id="333"/>
      <w:bookmarkEnd w:id="334"/>
      <w:bookmarkEnd w:id="335"/>
      <w:bookmarkEnd w:id="336"/>
      <w:bookmarkEnd w:id="338"/>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При расчёте гидравлического режима тепловой сети решаются следующие задачи:</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определение диаметров трубопроводов;</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определение падения давления-напора;</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определение действующих напоров в различных точках сети;</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определение допустимых давлений, в трубопроводах, при различных режимах работы и состояниях теплосети.</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Давление (напор) в любой точке обратной магистрали не должно быть выше допускаемого рабочего давления в местных системах.</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Давление в обратном трубопроводе должно обеспечить залив водой верхних линий и приборов местных систем отопления.</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Давление в обратной магистрали, во избежание образования вакуума, не должно быть ниже 0,05-0,1 Мпа (5-10 м вод. Ст.).</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Давление на всасывающей стороне сетевого насоса не должно быть ниже 0,05 Мпа (5 м вод. Ст.).</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Давление в любой точке подающего трубопровода должно быть выше давления вскипания при максимальной температуре теплоносителя.</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В летний период давление в подающей и обратной магистралях принимают больше статического давления в системе ГВС.</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Гидравлические режимы, обеспечивают передачу тепловой энергии от источника тепловой энергии до самого удаленного потребителя.</w:t>
      </w:r>
    </w:p>
    <w:p w:rsidR="004B4812" w:rsidRPr="003E43B6" w:rsidRDefault="004B4812" w:rsidP="00F34849">
      <w:pPr>
        <w:ind w:firstLine="709"/>
        <w:jc w:val="both"/>
        <w:rPr>
          <w:rFonts w:ascii="PT Astra Serif" w:hAnsi="PT Astra Serif"/>
          <w:sz w:val="28"/>
          <w:szCs w:val="28"/>
        </w:rPr>
      </w:pPr>
      <w:bookmarkStart w:id="339" w:name="_Toc8254001"/>
      <w:bookmarkStart w:id="340" w:name="_Toc8578754"/>
      <w:bookmarkStart w:id="341" w:name="_Toc535409525"/>
      <w:bookmarkStart w:id="342" w:name="_Toc87551252"/>
      <w:bookmarkStart w:id="343" w:name="_Toc136770574"/>
      <w:bookmarkStart w:id="344" w:name="sub_192"/>
      <w:bookmarkEnd w:id="337"/>
      <w:r w:rsidRPr="003E43B6">
        <w:rPr>
          <w:rFonts w:ascii="PT Astra Serif" w:hAnsi="PT Astra Serif"/>
          <w:sz w:val="28"/>
          <w:szCs w:val="28"/>
        </w:rPr>
        <w:t xml:space="preserve">1.6.4 Описание причины возникновения </w:t>
      </w:r>
      <w:bookmarkStart w:id="345" w:name="_Hlk98586903"/>
      <w:r w:rsidRPr="003E43B6">
        <w:rPr>
          <w:rFonts w:ascii="PT Astra Serif" w:hAnsi="PT Astra Serif"/>
          <w:sz w:val="28"/>
          <w:szCs w:val="28"/>
        </w:rPr>
        <w:t xml:space="preserve">дефицитов тепловой мощности </w:t>
      </w:r>
      <w:bookmarkEnd w:id="345"/>
      <w:r w:rsidRPr="003E43B6">
        <w:rPr>
          <w:rFonts w:ascii="PT Astra Serif" w:hAnsi="PT Astra Serif"/>
          <w:sz w:val="28"/>
          <w:szCs w:val="28"/>
        </w:rPr>
        <w:t>и последствий влияния дефицитов на качество теплоснабжения</w:t>
      </w:r>
      <w:bookmarkEnd w:id="339"/>
      <w:bookmarkEnd w:id="340"/>
      <w:bookmarkEnd w:id="341"/>
      <w:bookmarkEnd w:id="342"/>
      <w:bookmarkEnd w:id="343"/>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4B4812" w:rsidRPr="00ED3409" w:rsidRDefault="004B4812" w:rsidP="00F34849">
      <w:pPr>
        <w:ind w:firstLine="709"/>
        <w:jc w:val="both"/>
        <w:rPr>
          <w:rFonts w:ascii="PT Astra Serif" w:hAnsi="PT Astra Serif"/>
          <w:spacing w:val="-6"/>
          <w:sz w:val="28"/>
          <w:szCs w:val="28"/>
        </w:rPr>
      </w:pPr>
      <w:r w:rsidRPr="00ED3409">
        <w:rPr>
          <w:rFonts w:ascii="PT Astra Serif" w:hAnsi="PT Astra Serif"/>
          <w:spacing w:val="-6"/>
          <w:sz w:val="28"/>
          <w:szCs w:val="28"/>
        </w:rPr>
        <w:t>На котельных МО Огаревское дефициты тепловой мощности не выявлены.</w:t>
      </w:r>
    </w:p>
    <w:p w:rsidR="004B4812" w:rsidRPr="003E43B6" w:rsidRDefault="004B4812" w:rsidP="00F34849">
      <w:pPr>
        <w:ind w:firstLine="709"/>
        <w:jc w:val="both"/>
        <w:rPr>
          <w:rFonts w:ascii="PT Astra Serif" w:hAnsi="PT Astra Serif"/>
          <w:sz w:val="28"/>
          <w:szCs w:val="28"/>
        </w:rPr>
      </w:pPr>
      <w:bookmarkStart w:id="346" w:name="_Toc87551253"/>
      <w:bookmarkStart w:id="347" w:name="_Toc136770575"/>
      <w:bookmarkStart w:id="348" w:name="sub_193"/>
      <w:bookmarkEnd w:id="344"/>
      <w:r w:rsidRPr="003E43B6">
        <w:rPr>
          <w:rFonts w:ascii="PT Astra Serif" w:hAnsi="PT Astra Seri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346"/>
      <w:bookmarkEnd w:id="347"/>
    </w:p>
    <w:bookmarkEnd w:id="348"/>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 Зоны действия с дефицитом тепловой мощности – отсутствуют.</w:t>
      </w:r>
    </w:p>
    <w:p w:rsidR="004B4812" w:rsidRPr="003E43B6" w:rsidRDefault="004B4812" w:rsidP="00F34849">
      <w:pPr>
        <w:ind w:firstLine="709"/>
        <w:jc w:val="both"/>
        <w:rPr>
          <w:rFonts w:ascii="PT Astra Serif" w:hAnsi="PT Astra Serif"/>
          <w:sz w:val="28"/>
          <w:szCs w:val="28"/>
        </w:rPr>
      </w:pPr>
      <w:bookmarkStart w:id="349" w:name="_Toc8254003"/>
      <w:bookmarkStart w:id="350" w:name="_Toc8578756"/>
      <w:bookmarkStart w:id="351" w:name="_Toc22818925"/>
      <w:bookmarkStart w:id="352" w:name="_Toc87551254"/>
      <w:bookmarkStart w:id="353" w:name="_Toc136770576"/>
      <w:r w:rsidRPr="003E43B6">
        <w:rPr>
          <w:rFonts w:ascii="PT Astra Serif" w:hAnsi="PT Astra Serif"/>
          <w:sz w:val="28"/>
          <w:szCs w:val="28"/>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349"/>
      <w:bookmarkEnd w:id="350"/>
      <w:bookmarkEnd w:id="351"/>
      <w:bookmarkEnd w:id="352"/>
      <w:bookmarkEnd w:id="353"/>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и тепловые нагрузки потребителей. На основании уточнений скорректированы балансы тепловой мощности и тепловой нагрузки каждой системы теплоснабжения.</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Схемы тепловых сетей и зоны действия котельных представлены в Приложении 1. </w:t>
      </w:r>
    </w:p>
    <w:p w:rsidR="004B4812" w:rsidRDefault="004B4812" w:rsidP="00ED3409">
      <w:pPr>
        <w:ind w:firstLine="709"/>
        <w:jc w:val="center"/>
        <w:rPr>
          <w:rFonts w:ascii="PT Astra Serif" w:hAnsi="PT Astra Serif"/>
          <w:b/>
          <w:sz w:val="28"/>
          <w:szCs w:val="28"/>
        </w:rPr>
      </w:pPr>
      <w:bookmarkStart w:id="354" w:name="_Toc87551255"/>
      <w:bookmarkStart w:id="355" w:name="_Toc136770577"/>
      <w:r w:rsidRPr="00F34849">
        <w:rPr>
          <w:rFonts w:ascii="PT Astra Serif" w:hAnsi="PT Astra Serif"/>
          <w:b/>
          <w:sz w:val="28"/>
          <w:szCs w:val="28"/>
        </w:rPr>
        <w:t>Часть 7 «Балансы теплоносителя»</w:t>
      </w:r>
      <w:bookmarkEnd w:id="354"/>
      <w:bookmarkEnd w:id="355"/>
    </w:p>
    <w:p w:rsidR="00ED3409" w:rsidRPr="00F34849" w:rsidRDefault="00ED3409" w:rsidP="00F34849">
      <w:pPr>
        <w:ind w:firstLine="709"/>
        <w:jc w:val="both"/>
        <w:rPr>
          <w:rFonts w:ascii="PT Astra Serif" w:hAnsi="PT Astra Serif"/>
          <w:b/>
          <w:sz w:val="28"/>
          <w:szCs w:val="28"/>
        </w:rPr>
      </w:pPr>
    </w:p>
    <w:p w:rsidR="004B4812" w:rsidRPr="003E43B6" w:rsidRDefault="004B4812" w:rsidP="00F34849">
      <w:pPr>
        <w:ind w:firstLine="709"/>
        <w:jc w:val="both"/>
        <w:rPr>
          <w:rFonts w:ascii="PT Astra Serif" w:hAnsi="PT Astra Serif"/>
          <w:sz w:val="28"/>
          <w:szCs w:val="28"/>
        </w:rPr>
      </w:pPr>
      <w:bookmarkStart w:id="356" w:name="_Toc535409528"/>
      <w:bookmarkStart w:id="357" w:name="_Toc8254005"/>
      <w:bookmarkStart w:id="358" w:name="_Toc8578758"/>
      <w:bookmarkStart w:id="359" w:name="_Toc22818927"/>
      <w:bookmarkStart w:id="360" w:name="_Toc87551256"/>
      <w:bookmarkStart w:id="361" w:name="_Toc136770578"/>
      <w:bookmarkStart w:id="362" w:name="sub_206"/>
      <w:r w:rsidRPr="003E43B6">
        <w:rPr>
          <w:rFonts w:ascii="PT Astra Serif" w:hAnsi="PT Astra Seri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56"/>
      <w:bookmarkEnd w:id="357"/>
      <w:bookmarkEnd w:id="358"/>
      <w:bookmarkEnd w:id="359"/>
      <w:bookmarkEnd w:id="360"/>
      <w:bookmarkEnd w:id="361"/>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Согласно СНиП 41-02-2003 «Тепловые сети»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 </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Объем воды в системах теплоснабжения, при отсутствии данных по фактическим объемам воды, допускается принимать равным 65 на 1 МВт расчетной тепловой нагрузки при закрытой системе теплоснабжения; 70 на 1 МВт – при открытой системе; и 30 на 1 МВт средней нагрузки – при отдельных сетях горячего водоснабжения.</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В таблице </w:t>
      </w:r>
      <w:r w:rsidR="00CE2FA1">
        <w:rPr>
          <w:rFonts w:ascii="PT Astra Serif" w:hAnsi="PT Astra Serif"/>
          <w:sz w:val="28"/>
          <w:szCs w:val="28"/>
        </w:rPr>
        <w:t>19</w:t>
      </w:r>
      <w:r w:rsidRPr="003E43B6">
        <w:rPr>
          <w:rFonts w:ascii="PT Astra Serif" w:hAnsi="PT Astra Serif"/>
          <w:sz w:val="28"/>
          <w:szCs w:val="28"/>
        </w:rPr>
        <w:t xml:space="preserve"> представлено описание балансов производительности водоподготовительных установок теплоносителя.</w:t>
      </w:r>
    </w:p>
    <w:p w:rsidR="00CE2FA1" w:rsidRDefault="00CE2FA1" w:rsidP="00F34849">
      <w:pPr>
        <w:ind w:firstLine="709"/>
        <w:jc w:val="both"/>
        <w:rPr>
          <w:rFonts w:ascii="PT Astra Serif" w:hAnsi="PT Astra Serif"/>
          <w:sz w:val="22"/>
          <w:szCs w:val="28"/>
        </w:rPr>
      </w:pPr>
      <w:bookmarkStart w:id="363" w:name="_Ref87883697"/>
      <w:bookmarkStart w:id="364" w:name="_Toc488826837"/>
    </w:p>
    <w:p w:rsidR="004B4812" w:rsidRDefault="004B4812" w:rsidP="00F34849">
      <w:pPr>
        <w:ind w:firstLine="709"/>
        <w:jc w:val="both"/>
        <w:rPr>
          <w:rFonts w:ascii="PT Astra Serif" w:hAnsi="PT Astra Serif"/>
          <w:sz w:val="22"/>
          <w:szCs w:val="28"/>
        </w:rPr>
      </w:pPr>
      <w:r w:rsidRPr="00CE2FA1">
        <w:rPr>
          <w:rFonts w:ascii="PT Astra Serif" w:hAnsi="PT Astra Serif"/>
          <w:sz w:val="22"/>
          <w:szCs w:val="28"/>
        </w:rPr>
        <w:t xml:space="preserve">Таблица </w:t>
      </w:r>
      <w:r w:rsidRPr="00CE2FA1">
        <w:rPr>
          <w:rFonts w:ascii="PT Astra Serif" w:hAnsi="PT Astra Serif"/>
          <w:sz w:val="22"/>
          <w:szCs w:val="28"/>
        </w:rPr>
        <w:fldChar w:fldCharType="begin"/>
      </w:r>
      <w:r w:rsidRPr="00CE2FA1">
        <w:rPr>
          <w:rFonts w:ascii="PT Astra Serif" w:hAnsi="PT Astra Serif"/>
          <w:sz w:val="22"/>
          <w:szCs w:val="28"/>
        </w:rPr>
        <w:instrText xml:space="preserve"> SEQ Таблица \* ARABIC </w:instrText>
      </w:r>
      <w:r w:rsidRPr="00CE2FA1">
        <w:rPr>
          <w:rFonts w:ascii="PT Astra Serif" w:hAnsi="PT Astra Serif"/>
          <w:sz w:val="22"/>
          <w:szCs w:val="28"/>
        </w:rPr>
        <w:fldChar w:fldCharType="separate"/>
      </w:r>
      <w:r w:rsidRPr="00CE2FA1">
        <w:rPr>
          <w:rFonts w:ascii="PT Astra Serif" w:hAnsi="PT Astra Serif"/>
          <w:sz w:val="22"/>
          <w:szCs w:val="28"/>
        </w:rPr>
        <w:t>19</w:t>
      </w:r>
      <w:r w:rsidRPr="00CE2FA1">
        <w:rPr>
          <w:rFonts w:ascii="PT Astra Serif" w:hAnsi="PT Astra Serif"/>
          <w:sz w:val="22"/>
          <w:szCs w:val="28"/>
        </w:rPr>
        <w:fldChar w:fldCharType="end"/>
      </w:r>
      <w:bookmarkEnd w:id="363"/>
      <w:r w:rsidRPr="00CE2FA1">
        <w:rPr>
          <w:rFonts w:ascii="PT Astra Serif" w:hAnsi="PT Astra Serif"/>
          <w:sz w:val="22"/>
          <w:szCs w:val="28"/>
        </w:rPr>
        <w:t xml:space="preserve"> – </w:t>
      </w:r>
      <w:bookmarkEnd w:id="364"/>
      <w:r w:rsidRPr="00CE2FA1">
        <w:rPr>
          <w:rFonts w:ascii="PT Astra Serif" w:hAnsi="PT Astra Serif"/>
          <w:sz w:val="22"/>
          <w:szCs w:val="28"/>
        </w:rPr>
        <w:t>Балансы подпитки тепловых сетей и максимального потребления теплоносителя в теплоиспользующих установках</w:t>
      </w:r>
    </w:p>
    <w:p w:rsidR="00ED3409" w:rsidRPr="00CE2FA1" w:rsidRDefault="00ED3409" w:rsidP="00F34849">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956"/>
        <w:gridCol w:w="1614"/>
      </w:tblGrid>
      <w:tr w:rsidR="004B4812" w:rsidRPr="00CE2FA1" w:rsidTr="00ED3409">
        <w:trPr>
          <w:trHeight w:val="23"/>
          <w:tblHeader/>
          <w:jc w:val="center"/>
        </w:trPr>
        <w:tc>
          <w:tcPr>
            <w:tcW w:w="7956" w:type="dxa"/>
            <w:shd w:val="clear" w:color="auto" w:fill="auto"/>
            <w:vAlign w:val="center"/>
            <w:hideMark/>
          </w:tcPr>
          <w:p w:rsidR="004B4812" w:rsidRPr="00CE2FA1" w:rsidRDefault="004B4812" w:rsidP="00CE2FA1">
            <w:pPr>
              <w:jc w:val="center"/>
              <w:rPr>
                <w:rFonts w:ascii="PT Astra Serif" w:hAnsi="PT Astra Serif"/>
                <w:szCs w:val="28"/>
              </w:rPr>
            </w:pPr>
            <w:bookmarkStart w:id="365" w:name="_Hlk132287447"/>
            <w:r w:rsidRPr="00CE2FA1">
              <w:rPr>
                <w:rFonts w:ascii="PT Astra Serif" w:hAnsi="PT Astra Serif"/>
                <w:szCs w:val="28"/>
              </w:rPr>
              <w:t>Наименование показателя</w:t>
            </w:r>
          </w:p>
        </w:tc>
        <w:tc>
          <w:tcPr>
            <w:tcW w:w="1614" w:type="dxa"/>
            <w:shd w:val="clear" w:color="auto" w:fill="auto"/>
            <w:vAlign w:val="center"/>
            <w:hideMark/>
          </w:tcPr>
          <w:p w:rsidR="004B4812" w:rsidRPr="00CE2FA1" w:rsidRDefault="004B4812" w:rsidP="00ED3409">
            <w:pPr>
              <w:jc w:val="center"/>
              <w:rPr>
                <w:rFonts w:ascii="PT Astra Serif" w:hAnsi="PT Astra Serif"/>
                <w:szCs w:val="28"/>
              </w:rPr>
            </w:pPr>
            <w:r w:rsidRPr="00CE2FA1">
              <w:rPr>
                <w:rFonts w:ascii="PT Astra Serif" w:hAnsi="PT Astra Serif"/>
                <w:szCs w:val="28"/>
              </w:rPr>
              <w:t>2022</w:t>
            </w:r>
          </w:p>
        </w:tc>
      </w:tr>
      <w:tr w:rsidR="004B4812" w:rsidRPr="00CE2FA1" w:rsidTr="00ED3409">
        <w:trPr>
          <w:trHeight w:val="23"/>
          <w:jc w:val="center"/>
        </w:trPr>
        <w:tc>
          <w:tcPr>
            <w:tcW w:w="9570" w:type="dxa"/>
            <w:gridSpan w:val="2"/>
            <w:shd w:val="clear" w:color="auto" w:fill="auto"/>
            <w:vAlign w:val="center"/>
            <w:hideMark/>
          </w:tcPr>
          <w:p w:rsidR="004B4812" w:rsidRPr="00CE2FA1" w:rsidRDefault="004B4812" w:rsidP="00ED3409">
            <w:pPr>
              <w:jc w:val="center"/>
              <w:rPr>
                <w:rFonts w:ascii="PT Astra Serif" w:hAnsi="PT Astra Serif"/>
                <w:szCs w:val="28"/>
              </w:rPr>
            </w:pPr>
            <w:r w:rsidRPr="00CE2FA1">
              <w:rPr>
                <w:rFonts w:ascii="PT Astra Serif" w:hAnsi="PT Astra Serif"/>
                <w:szCs w:val="28"/>
              </w:rPr>
              <w:t>Котельная №1</w:t>
            </w:r>
          </w:p>
        </w:tc>
      </w:tr>
      <w:tr w:rsidR="004B4812" w:rsidRPr="00CE2FA1" w:rsidTr="00ED3409">
        <w:trPr>
          <w:trHeight w:val="23"/>
          <w:jc w:val="center"/>
        </w:trPr>
        <w:tc>
          <w:tcPr>
            <w:tcW w:w="7956" w:type="dxa"/>
            <w:shd w:val="clear" w:color="auto" w:fill="auto"/>
            <w:vAlign w:val="center"/>
            <w:hideMark/>
          </w:tcPr>
          <w:p w:rsidR="004B4812" w:rsidRPr="00CE2FA1" w:rsidRDefault="004B4812" w:rsidP="003E43B6">
            <w:pPr>
              <w:jc w:val="both"/>
              <w:rPr>
                <w:rFonts w:ascii="PT Astra Serif" w:hAnsi="PT Astra Serif"/>
                <w:szCs w:val="28"/>
              </w:rPr>
            </w:pPr>
            <w:r w:rsidRPr="00CE2FA1">
              <w:rPr>
                <w:rFonts w:ascii="PT Astra Serif" w:hAnsi="PT Astra Serif"/>
                <w:szCs w:val="28"/>
              </w:rPr>
              <w:t>Всего подпитка тепловой сети, т/ч, в том числе:</w:t>
            </w:r>
          </w:p>
        </w:tc>
        <w:tc>
          <w:tcPr>
            <w:tcW w:w="1614" w:type="dxa"/>
            <w:shd w:val="clear" w:color="auto" w:fill="auto"/>
            <w:vAlign w:val="center"/>
            <w:hideMark/>
          </w:tcPr>
          <w:p w:rsidR="004B4812" w:rsidRPr="00CE2FA1" w:rsidRDefault="004B4812" w:rsidP="00ED3409">
            <w:pPr>
              <w:jc w:val="center"/>
              <w:rPr>
                <w:rFonts w:ascii="PT Astra Serif" w:hAnsi="PT Astra Serif"/>
                <w:szCs w:val="28"/>
              </w:rPr>
            </w:pPr>
            <w:r w:rsidRPr="00CE2FA1">
              <w:rPr>
                <w:rFonts w:ascii="PT Astra Serif" w:hAnsi="PT Astra Serif"/>
                <w:szCs w:val="28"/>
              </w:rPr>
              <w:t>0,154</w:t>
            </w:r>
          </w:p>
        </w:tc>
      </w:tr>
      <w:tr w:rsidR="004B4812" w:rsidRPr="00CE2FA1" w:rsidTr="00ED3409">
        <w:trPr>
          <w:trHeight w:val="23"/>
          <w:jc w:val="center"/>
        </w:trPr>
        <w:tc>
          <w:tcPr>
            <w:tcW w:w="7956" w:type="dxa"/>
            <w:shd w:val="clear" w:color="auto" w:fill="auto"/>
            <w:vAlign w:val="center"/>
            <w:hideMark/>
          </w:tcPr>
          <w:p w:rsidR="004B4812" w:rsidRPr="00CE2FA1" w:rsidRDefault="004B4812" w:rsidP="003E43B6">
            <w:pPr>
              <w:jc w:val="both"/>
              <w:rPr>
                <w:rFonts w:ascii="PT Astra Serif" w:hAnsi="PT Astra Serif"/>
                <w:szCs w:val="28"/>
              </w:rPr>
            </w:pPr>
            <w:r w:rsidRPr="00CE2FA1">
              <w:rPr>
                <w:rFonts w:ascii="PT Astra Serif" w:hAnsi="PT Astra Serif"/>
                <w:szCs w:val="28"/>
              </w:rPr>
              <w:t>нормативные утечки теплоносителя</w:t>
            </w:r>
          </w:p>
        </w:tc>
        <w:tc>
          <w:tcPr>
            <w:tcW w:w="1614" w:type="dxa"/>
            <w:shd w:val="clear" w:color="auto" w:fill="auto"/>
            <w:vAlign w:val="center"/>
            <w:hideMark/>
          </w:tcPr>
          <w:p w:rsidR="004B4812" w:rsidRPr="00CE2FA1" w:rsidRDefault="004B4812" w:rsidP="00ED3409">
            <w:pPr>
              <w:jc w:val="center"/>
              <w:rPr>
                <w:rFonts w:ascii="PT Astra Serif" w:hAnsi="PT Astra Serif"/>
                <w:szCs w:val="28"/>
              </w:rPr>
            </w:pPr>
            <w:r w:rsidRPr="00CE2FA1">
              <w:rPr>
                <w:rFonts w:ascii="PT Astra Serif" w:hAnsi="PT Astra Serif"/>
                <w:szCs w:val="28"/>
              </w:rPr>
              <w:t>0,154</w:t>
            </w:r>
          </w:p>
        </w:tc>
      </w:tr>
      <w:tr w:rsidR="004B4812" w:rsidRPr="00CE2FA1" w:rsidTr="00ED3409">
        <w:trPr>
          <w:trHeight w:val="23"/>
          <w:jc w:val="center"/>
        </w:trPr>
        <w:tc>
          <w:tcPr>
            <w:tcW w:w="7956" w:type="dxa"/>
            <w:shd w:val="clear" w:color="auto" w:fill="auto"/>
            <w:vAlign w:val="center"/>
            <w:hideMark/>
          </w:tcPr>
          <w:p w:rsidR="004B4812" w:rsidRPr="00CE2FA1" w:rsidRDefault="004B4812" w:rsidP="003E43B6">
            <w:pPr>
              <w:jc w:val="both"/>
              <w:rPr>
                <w:rFonts w:ascii="PT Astra Serif" w:hAnsi="PT Astra Serif"/>
                <w:szCs w:val="28"/>
              </w:rPr>
            </w:pPr>
            <w:r w:rsidRPr="00CE2FA1">
              <w:rPr>
                <w:rFonts w:ascii="PT Astra Serif" w:hAnsi="PT Astra Serif"/>
                <w:szCs w:val="28"/>
              </w:rPr>
              <w:t>сверхнормативные утечки теплоносителя и отпуск теплоносителя из тепловых сетей на цели ГВС</w:t>
            </w:r>
          </w:p>
        </w:tc>
        <w:tc>
          <w:tcPr>
            <w:tcW w:w="1614" w:type="dxa"/>
            <w:shd w:val="clear" w:color="auto" w:fill="auto"/>
            <w:vAlign w:val="center"/>
            <w:hideMark/>
          </w:tcPr>
          <w:p w:rsidR="004B4812" w:rsidRPr="00CE2FA1" w:rsidRDefault="004B4812" w:rsidP="00ED3409">
            <w:pPr>
              <w:jc w:val="center"/>
              <w:rPr>
                <w:rFonts w:ascii="PT Astra Serif" w:hAnsi="PT Astra Serif"/>
                <w:szCs w:val="28"/>
              </w:rPr>
            </w:pPr>
            <w:r w:rsidRPr="00CE2FA1">
              <w:rPr>
                <w:rFonts w:ascii="PT Astra Serif" w:hAnsi="PT Astra Serif"/>
                <w:szCs w:val="28"/>
              </w:rPr>
              <w:t>0,000</w:t>
            </w:r>
          </w:p>
        </w:tc>
      </w:tr>
      <w:tr w:rsidR="004B4812" w:rsidRPr="00CE2FA1" w:rsidTr="00ED3409">
        <w:trPr>
          <w:trHeight w:val="23"/>
          <w:jc w:val="center"/>
        </w:trPr>
        <w:tc>
          <w:tcPr>
            <w:tcW w:w="9570" w:type="dxa"/>
            <w:gridSpan w:val="2"/>
            <w:shd w:val="clear" w:color="auto" w:fill="auto"/>
            <w:vAlign w:val="center"/>
            <w:hideMark/>
          </w:tcPr>
          <w:p w:rsidR="004B4812" w:rsidRPr="00CE2FA1" w:rsidRDefault="004B4812" w:rsidP="00ED3409">
            <w:pPr>
              <w:jc w:val="center"/>
              <w:rPr>
                <w:rFonts w:ascii="PT Astra Serif" w:hAnsi="PT Astra Serif"/>
                <w:szCs w:val="28"/>
              </w:rPr>
            </w:pPr>
            <w:r w:rsidRPr="00CE2FA1">
              <w:rPr>
                <w:rFonts w:ascii="PT Astra Serif" w:hAnsi="PT Astra Serif"/>
                <w:szCs w:val="28"/>
              </w:rPr>
              <w:t>Котельная №2</w:t>
            </w:r>
          </w:p>
        </w:tc>
      </w:tr>
      <w:tr w:rsidR="004B4812" w:rsidRPr="00CE2FA1" w:rsidTr="00ED3409">
        <w:trPr>
          <w:trHeight w:val="23"/>
          <w:jc w:val="center"/>
        </w:trPr>
        <w:tc>
          <w:tcPr>
            <w:tcW w:w="7956" w:type="dxa"/>
            <w:shd w:val="clear" w:color="auto" w:fill="auto"/>
            <w:vAlign w:val="center"/>
            <w:hideMark/>
          </w:tcPr>
          <w:p w:rsidR="004B4812" w:rsidRPr="00CE2FA1" w:rsidRDefault="004B4812" w:rsidP="003E43B6">
            <w:pPr>
              <w:jc w:val="both"/>
              <w:rPr>
                <w:rFonts w:ascii="PT Astra Serif" w:hAnsi="PT Astra Serif"/>
                <w:szCs w:val="28"/>
              </w:rPr>
            </w:pPr>
            <w:r w:rsidRPr="00CE2FA1">
              <w:rPr>
                <w:rFonts w:ascii="PT Astra Serif" w:hAnsi="PT Astra Serif"/>
                <w:szCs w:val="28"/>
              </w:rPr>
              <w:t>Всего подпитка тепловой сети, т/ч, в том числе:</w:t>
            </w:r>
          </w:p>
        </w:tc>
        <w:tc>
          <w:tcPr>
            <w:tcW w:w="1614" w:type="dxa"/>
            <w:shd w:val="clear" w:color="auto" w:fill="auto"/>
            <w:vAlign w:val="center"/>
            <w:hideMark/>
          </w:tcPr>
          <w:p w:rsidR="004B4812" w:rsidRPr="00CE2FA1" w:rsidRDefault="004B4812" w:rsidP="00ED3409">
            <w:pPr>
              <w:jc w:val="center"/>
              <w:rPr>
                <w:rFonts w:ascii="PT Astra Serif" w:hAnsi="PT Astra Serif"/>
                <w:szCs w:val="28"/>
              </w:rPr>
            </w:pPr>
            <w:r w:rsidRPr="00CE2FA1">
              <w:rPr>
                <w:rFonts w:ascii="PT Astra Serif" w:hAnsi="PT Astra Serif"/>
                <w:szCs w:val="28"/>
              </w:rPr>
              <w:t>0,168</w:t>
            </w:r>
          </w:p>
        </w:tc>
      </w:tr>
      <w:tr w:rsidR="004B4812" w:rsidRPr="00CE2FA1" w:rsidTr="00ED3409">
        <w:trPr>
          <w:trHeight w:val="23"/>
          <w:jc w:val="center"/>
        </w:trPr>
        <w:tc>
          <w:tcPr>
            <w:tcW w:w="7956" w:type="dxa"/>
            <w:shd w:val="clear" w:color="auto" w:fill="auto"/>
            <w:vAlign w:val="center"/>
            <w:hideMark/>
          </w:tcPr>
          <w:p w:rsidR="004B4812" w:rsidRPr="00CE2FA1" w:rsidRDefault="004B4812" w:rsidP="003E43B6">
            <w:pPr>
              <w:jc w:val="both"/>
              <w:rPr>
                <w:rFonts w:ascii="PT Astra Serif" w:hAnsi="PT Astra Serif"/>
                <w:szCs w:val="28"/>
              </w:rPr>
            </w:pPr>
            <w:r w:rsidRPr="00CE2FA1">
              <w:rPr>
                <w:rFonts w:ascii="PT Astra Serif" w:hAnsi="PT Astra Serif"/>
                <w:szCs w:val="28"/>
              </w:rPr>
              <w:t>нормативные утечки теплоносителя</w:t>
            </w:r>
          </w:p>
        </w:tc>
        <w:tc>
          <w:tcPr>
            <w:tcW w:w="1614" w:type="dxa"/>
            <w:shd w:val="clear" w:color="auto" w:fill="auto"/>
            <w:vAlign w:val="center"/>
            <w:hideMark/>
          </w:tcPr>
          <w:p w:rsidR="004B4812" w:rsidRPr="00CE2FA1" w:rsidRDefault="004B4812" w:rsidP="00ED3409">
            <w:pPr>
              <w:jc w:val="center"/>
              <w:rPr>
                <w:rFonts w:ascii="PT Astra Serif" w:hAnsi="PT Astra Serif"/>
                <w:szCs w:val="28"/>
              </w:rPr>
            </w:pPr>
            <w:r w:rsidRPr="00CE2FA1">
              <w:rPr>
                <w:rFonts w:ascii="PT Astra Serif" w:hAnsi="PT Astra Serif"/>
                <w:szCs w:val="28"/>
              </w:rPr>
              <w:t>0,168</w:t>
            </w:r>
          </w:p>
        </w:tc>
      </w:tr>
      <w:tr w:rsidR="004B4812" w:rsidRPr="00CE2FA1" w:rsidTr="00ED3409">
        <w:trPr>
          <w:trHeight w:val="23"/>
          <w:jc w:val="center"/>
        </w:trPr>
        <w:tc>
          <w:tcPr>
            <w:tcW w:w="7956" w:type="dxa"/>
            <w:shd w:val="clear" w:color="auto" w:fill="auto"/>
            <w:vAlign w:val="center"/>
            <w:hideMark/>
          </w:tcPr>
          <w:p w:rsidR="004B4812" w:rsidRPr="00CE2FA1" w:rsidRDefault="004B4812" w:rsidP="003E43B6">
            <w:pPr>
              <w:jc w:val="both"/>
              <w:rPr>
                <w:rFonts w:ascii="PT Astra Serif" w:hAnsi="PT Astra Serif"/>
                <w:szCs w:val="28"/>
              </w:rPr>
            </w:pPr>
            <w:r w:rsidRPr="00CE2FA1">
              <w:rPr>
                <w:rFonts w:ascii="PT Astra Serif" w:hAnsi="PT Astra Serif"/>
                <w:szCs w:val="28"/>
              </w:rPr>
              <w:t>сверхнормативные утечки теплоносителя и отпуск теплоносителя из тепловых сетей на цели ГВС</w:t>
            </w:r>
          </w:p>
        </w:tc>
        <w:tc>
          <w:tcPr>
            <w:tcW w:w="1614" w:type="dxa"/>
            <w:shd w:val="clear" w:color="auto" w:fill="auto"/>
            <w:vAlign w:val="center"/>
            <w:hideMark/>
          </w:tcPr>
          <w:p w:rsidR="004B4812" w:rsidRPr="00CE2FA1" w:rsidRDefault="004B4812" w:rsidP="00ED3409">
            <w:pPr>
              <w:jc w:val="center"/>
              <w:rPr>
                <w:rFonts w:ascii="PT Astra Serif" w:hAnsi="PT Astra Serif"/>
                <w:szCs w:val="28"/>
              </w:rPr>
            </w:pPr>
            <w:r w:rsidRPr="00CE2FA1">
              <w:rPr>
                <w:rFonts w:ascii="PT Astra Serif" w:hAnsi="PT Astra Serif"/>
                <w:szCs w:val="28"/>
              </w:rPr>
              <w:t>0,000</w:t>
            </w:r>
          </w:p>
        </w:tc>
      </w:tr>
    </w:tbl>
    <w:p w:rsidR="004B4812" w:rsidRPr="003E43B6" w:rsidRDefault="004B4812" w:rsidP="003E43B6">
      <w:pPr>
        <w:jc w:val="both"/>
        <w:rPr>
          <w:rFonts w:ascii="PT Astra Serif" w:hAnsi="PT Astra Serif"/>
          <w:sz w:val="28"/>
          <w:szCs w:val="28"/>
        </w:rPr>
      </w:pPr>
    </w:p>
    <w:p w:rsidR="004B4812" w:rsidRPr="003E43B6" w:rsidRDefault="004B4812" w:rsidP="00CE2FA1">
      <w:pPr>
        <w:ind w:firstLine="709"/>
        <w:jc w:val="both"/>
        <w:rPr>
          <w:rFonts w:ascii="PT Astra Serif" w:hAnsi="PT Astra Serif"/>
          <w:sz w:val="28"/>
          <w:szCs w:val="28"/>
        </w:rPr>
      </w:pPr>
      <w:bookmarkStart w:id="366" w:name="_Toc535409529"/>
      <w:bookmarkStart w:id="367" w:name="_Toc8254006"/>
      <w:bookmarkStart w:id="368" w:name="_Toc8578759"/>
      <w:bookmarkStart w:id="369" w:name="_Toc22818928"/>
      <w:bookmarkStart w:id="370" w:name="_Toc87551257"/>
      <w:bookmarkStart w:id="371" w:name="_Toc136770579"/>
      <w:bookmarkStart w:id="372" w:name="sub_207"/>
      <w:bookmarkEnd w:id="362"/>
      <w:bookmarkEnd w:id="365"/>
      <w:r w:rsidRPr="003E43B6">
        <w:rPr>
          <w:rFonts w:ascii="PT Astra Serif" w:hAnsi="PT Astra Seri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66"/>
      <w:bookmarkEnd w:id="367"/>
      <w:bookmarkEnd w:id="368"/>
      <w:bookmarkEnd w:id="369"/>
      <w:bookmarkEnd w:id="370"/>
      <w:bookmarkEnd w:id="371"/>
    </w:p>
    <w:p w:rsidR="004B4812" w:rsidRPr="003E43B6" w:rsidRDefault="004B4812" w:rsidP="00CE2FA1">
      <w:pPr>
        <w:ind w:firstLine="709"/>
        <w:jc w:val="both"/>
        <w:rPr>
          <w:rFonts w:ascii="PT Astra Serif" w:hAnsi="PT Astra Serif"/>
          <w:sz w:val="28"/>
          <w:szCs w:val="28"/>
        </w:rPr>
      </w:pPr>
      <w:r w:rsidRPr="003E43B6">
        <w:rPr>
          <w:rFonts w:ascii="PT Astra Serif" w:hAnsi="PT Astra Serif"/>
          <w:sz w:val="28"/>
          <w:szCs w:val="28"/>
        </w:rPr>
        <w:t xml:space="preserve">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w:t>
      </w:r>
      <w:r w:rsidR="00CE2FA1">
        <w:rPr>
          <w:rFonts w:ascii="PT Astra Serif" w:hAnsi="PT Astra Serif"/>
          <w:sz w:val="28"/>
          <w:szCs w:val="28"/>
        </w:rPr>
        <w:t>20</w:t>
      </w:r>
      <w:r w:rsidRPr="003E43B6">
        <w:rPr>
          <w:rFonts w:ascii="PT Astra Serif" w:hAnsi="PT Astra Serif"/>
          <w:sz w:val="28"/>
          <w:szCs w:val="28"/>
        </w:rPr>
        <w:t>.</w:t>
      </w:r>
    </w:p>
    <w:p w:rsidR="00605D58" w:rsidRDefault="00605D58" w:rsidP="00CE2FA1">
      <w:pPr>
        <w:ind w:firstLine="709"/>
        <w:jc w:val="both"/>
        <w:rPr>
          <w:rFonts w:ascii="PT Astra Serif" w:hAnsi="PT Astra Serif"/>
          <w:sz w:val="22"/>
          <w:szCs w:val="28"/>
        </w:rPr>
      </w:pPr>
      <w:bookmarkStart w:id="373" w:name="_Ref87883704"/>
    </w:p>
    <w:p w:rsidR="004B4812" w:rsidRDefault="004B4812" w:rsidP="00CE2FA1">
      <w:pPr>
        <w:ind w:firstLine="709"/>
        <w:jc w:val="both"/>
        <w:rPr>
          <w:rFonts w:ascii="PT Astra Serif" w:hAnsi="PT Astra Serif"/>
          <w:sz w:val="22"/>
          <w:szCs w:val="28"/>
        </w:rPr>
      </w:pPr>
      <w:r w:rsidRPr="00CE2FA1">
        <w:rPr>
          <w:rFonts w:ascii="PT Astra Serif" w:hAnsi="PT Astra Serif"/>
          <w:sz w:val="22"/>
          <w:szCs w:val="28"/>
        </w:rPr>
        <w:t xml:space="preserve">Таблица </w:t>
      </w:r>
      <w:r w:rsidRPr="00CE2FA1">
        <w:rPr>
          <w:rFonts w:ascii="PT Astra Serif" w:hAnsi="PT Astra Serif"/>
          <w:sz w:val="22"/>
          <w:szCs w:val="28"/>
        </w:rPr>
        <w:fldChar w:fldCharType="begin"/>
      </w:r>
      <w:r w:rsidRPr="00CE2FA1">
        <w:rPr>
          <w:rFonts w:ascii="PT Astra Serif" w:hAnsi="PT Astra Serif"/>
          <w:sz w:val="22"/>
          <w:szCs w:val="28"/>
        </w:rPr>
        <w:instrText xml:space="preserve"> SEQ Таблица \* ARABIC </w:instrText>
      </w:r>
      <w:r w:rsidRPr="00CE2FA1">
        <w:rPr>
          <w:rFonts w:ascii="PT Astra Serif" w:hAnsi="PT Astra Serif"/>
          <w:sz w:val="22"/>
          <w:szCs w:val="28"/>
        </w:rPr>
        <w:fldChar w:fldCharType="separate"/>
      </w:r>
      <w:r w:rsidRPr="00CE2FA1">
        <w:rPr>
          <w:rFonts w:ascii="PT Astra Serif" w:hAnsi="PT Astra Serif"/>
          <w:sz w:val="22"/>
          <w:szCs w:val="28"/>
        </w:rPr>
        <w:t>20</w:t>
      </w:r>
      <w:r w:rsidRPr="00CE2FA1">
        <w:rPr>
          <w:rFonts w:ascii="PT Astra Serif" w:hAnsi="PT Astra Serif"/>
          <w:sz w:val="22"/>
          <w:szCs w:val="28"/>
        </w:rPr>
        <w:fldChar w:fldCharType="end"/>
      </w:r>
      <w:bookmarkEnd w:id="373"/>
      <w:r w:rsidRPr="00CE2FA1">
        <w:rPr>
          <w:rFonts w:ascii="PT Astra Serif" w:hAnsi="PT Astra Serif"/>
          <w:sz w:val="22"/>
          <w:szCs w:val="28"/>
        </w:rPr>
        <w:t xml:space="preserve"> – Балансы производительности ВПУ </w:t>
      </w:r>
      <w:bookmarkStart w:id="374" w:name="_Toc8254007"/>
      <w:bookmarkStart w:id="375" w:name="_Toc8578760"/>
      <w:bookmarkStart w:id="376" w:name="_Toc22818929"/>
      <w:r w:rsidRPr="00CE2FA1">
        <w:rPr>
          <w:rFonts w:ascii="PT Astra Serif" w:hAnsi="PT Astra Serif"/>
          <w:sz w:val="22"/>
          <w:szCs w:val="28"/>
        </w:rPr>
        <w:t>котельных в зонах деятельности ЕТО</w:t>
      </w:r>
    </w:p>
    <w:p w:rsidR="00ED3409" w:rsidRPr="00CE2FA1" w:rsidRDefault="00ED3409" w:rsidP="00CE2FA1">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05"/>
        <w:gridCol w:w="1014"/>
        <w:gridCol w:w="1451"/>
      </w:tblGrid>
      <w:tr w:rsidR="004B4812" w:rsidRPr="00605D58" w:rsidTr="004B4812">
        <w:trPr>
          <w:trHeight w:val="23"/>
          <w:tblHeader/>
          <w:jc w:val="center"/>
        </w:trPr>
        <w:tc>
          <w:tcPr>
            <w:tcW w:w="7105" w:type="dxa"/>
            <w:shd w:val="clear" w:color="auto" w:fill="auto"/>
            <w:vAlign w:val="center"/>
            <w:hideMark/>
          </w:tcPr>
          <w:p w:rsidR="004B4812" w:rsidRPr="00605D58" w:rsidRDefault="004B4812" w:rsidP="00605D58">
            <w:pPr>
              <w:jc w:val="center"/>
              <w:rPr>
                <w:rFonts w:ascii="PT Astra Serif" w:hAnsi="PT Astra Serif"/>
                <w:szCs w:val="28"/>
              </w:rPr>
            </w:pPr>
            <w:r w:rsidRPr="00605D58">
              <w:rPr>
                <w:rFonts w:ascii="PT Astra Serif" w:hAnsi="PT Astra Serif"/>
                <w:szCs w:val="28"/>
              </w:rPr>
              <w:t>Наименование показателя</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Ед. изм.</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2022</w:t>
            </w:r>
          </w:p>
        </w:tc>
      </w:tr>
      <w:tr w:rsidR="004B4812" w:rsidRPr="00605D58" w:rsidTr="004B4812">
        <w:trPr>
          <w:trHeight w:val="23"/>
          <w:jc w:val="center"/>
        </w:trPr>
        <w:tc>
          <w:tcPr>
            <w:tcW w:w="9570" w:type="dxa"/>
            <w:gridSpan w:val="3"/>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Котельная №1</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Производительность ВПУ</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5,00</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Расчетный часовой расход для подпитки системы теплоснабжения</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0,154</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Всего подпитка тепловой сети, в том числе:</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0,154</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нормативные утечки теплоносителя</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0,154</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сверхнормативные утечки теплоносителя</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0,000</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Отпуск теплоносителя из тепловых сетей на цели ГВС</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0,000</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Объем аварийной подпитки (химически не обработанной и не деаэрированной водой)</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0,615</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Резерв (+) / дефицит (-) ВПУ</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4,846</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Доля резерва</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97%</w:t>
            </w:r>
          </w:p>
        </w:tc>
      </w:tr>
      <w:tr w:rsidR="004B4812" w:rsidRPr="00605D58" w:rsidTr="004B4812">
        <w:trPr>
          <w:trHeight w:val="23"/>
          <w:jc w:val="center"/>
        </w:trPr>
        <w:tc>
          <w:tcPr>
            <w:tcW w:w="9570" w:type="dxa"/>
            <w:gridSpan w:val="3"/>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Котельная №2</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Производительность ВПУ</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5,00</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Расчетный часовой расход для подпитки системы теплоснабжения</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0,168</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Всего подпитка тепловой сети, в том числе:</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0,168</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нормативные утечки теплоносителя</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0,168</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сверхнормативные утечки теплоносителя</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0,000</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Отпуск теплоносителя из тепловых сетей на цели ГВС</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0,000</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Объем аварийной подпитки (химически не обработанной и не деаэрированной водой)</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0,671</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Резерв (+) / дефицит (-) ВПУ</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4,832</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Доля резерва</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97%</w:t>
            </w:r>
          </w:p>
        </w:tc>
      </w:tr>
    </w:tbl>
    <w:p w:rsidR="004B4812" w:rsidRPr="00ED3409" w:rsidRDefault="004B4812" w:rsidP="003E43B6">
      <w:pPr>
        <w:jc w:val="both"/>
        <w:rPr>
          <w:rFonts w:ascii="PT Astra Serif" w:hAnsi="PT Astra Serif"/>
          <w:sz w:val="10"/>
          <w:szCs w:val="10"/>
        </w:rPr>
      </w:pPr>
    </w:p>
    <w:p w:rsidR="004B4812" w:rsidRPr="003E43B6" w:rsidRDefault="004B4812" w:rsidP="00605D58">
      <w:pPr>
        <w:ind w:firstLine="709"/>
        <w:jc w:val="both"/>
        <w:rPr>
          <w:rFonts w:ascii="PT Astra Serif" w:hAnsi="PT Astra Serif"/>
          <w:sz w:val="28"/>
          <w:szCs w:val="28"/>
        </w:rPr>
      </w:pPr>
      <w:bookmarkStart w:id="377" w:name="_Toc87551258"/>
      <w:bookmarkStart w:id="378" w:name="_Toc136770580"/>
      <w:r w:rsidRPr="003E43B6">
        <w:rPr>
          <w:rFonts w:ascii="PT Astra Serif" w:hAnsi="PT Astra Serif"/>
          <w:sz w:val="28"/>
          <w:szCs w:val="28"/>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374"/>
      <w:bookmarkEnd w:id="375"/>
      <w:bookmarkEnd w:id="376"/>
      <w:bookmarkEnd w:id="377"/>
      <w:bookmarkEnd w:id="378"/>
    </w:p>
    <w:p w:rsidR="004B4812" w:rsidRDefault="004B4812" w:rsidP="00605D58">
      <w:pPr>
        <w:ind w:firstLine="709"/>
        <w:jc w:val="both"/>
        <w:rPr>
          <w:rFonts w:ascii="PT Astra Serif" w:hAnsi="PT Astra Serif"/>
          <w:sz w:val="28"/>
          <w:szCs w:val="28"/>
        </w:rPr>
      </w:pPr>
      <w:r w:rsidRPr="003E43B6">
        <w:rPr>
          <w:rFonts w:ascii="PT Astra Serif" w:hAnsi="PT Astra Serif"/>
          <w:sz w:val="28"/>
          <w:szCs w:val="28"/>
        </w:rPr>
        <w:t>С момента утверждения раннее разработанной Схемы теплоснабжения уточнены технические характеристики систем водоподготовки. Сформированы балансы теп</w:t>
      </w:r>
      <w:r w:rsidR="00605D58">
        <w:rPr>
          <w:rFonts w:ascii="PT Astra Serif" w:hAnsi="PT Astra Serif"/>
          <w:sz w:val="28"/>
          <w:szCs w:val="28"/>
        </w:rPr>
        <w:t>лоносителя по итогам 2022 года.</w:t>
      </w:r>
    </w:p>
    <w:p w:rsidR="00ED3409" w:rsidRPr="00ED3409" w:rsidRDefault="00ED3409" w:rsidP="00605D58">
      <w:pPr>
        <w:ind w:firstLine="709"/>
        <w:jc w:val="both"/>
        <w:rPr>
          <w:rFonts w:ascii="PT Astra Serif" w:hAnsi="PT Astra Serif"/>
          <w:sz w:val="16"/>
          <w:szCs w:val="16"/>
        </w:rPr>
      </w:pPr>
    </w:p>
    <w:p w:rsidR="00ED3409" w:rsidRDefault="004B4812" w:rsidP="00ED3409">
      <w:pPr>
        <w:ind w:firstLine="709"/>
        <w:jc w:val="center"/>
        <w:rPr>
          <w:rFonts w:ascii="PT Astra Serif" w:hAnsi="PT Astra Serif"/>
          <w:b/>
          <w:sz w:val="28"/>
          <w:szCs w:val="28"/>
        </w:rPr>
      </w:pPr>
      <w:bookmarkStart w:id="379" w:name="_Toc87551259"/>
      <w:bookmarkStart w:id="380" w:name="_Toc136770581"/>
      <w:bookmarkEnd w:id="372"/>
      <w:r w:rsidRPr="00605D58">
        <w:rPr>
          <w:rFonts w:ascii="PT Astra Serif" w:hAnsi="PT Astra Serif"/>
          <w:b/>
          <w:sz w:val="28"/>
          <w:szCs w:val="28"/>
        </w:rPr>
        <w:t xml:space="preserve">Часть 8 «Топливные балансы источников </w:t>
      </w:r>
    </w:p>
    <w:p w:rsidR="004B4812" w:rsidRDefault="004B4812" w:rsidP="00ED3409">
      <w:pPr>
        <w:ind w:firstLine="709"/>
        <w:jc w:val="center"/>
        <w:rPr>
          <w:rFonts w:ascii="PT Astra Serif" w:hAnsi="PT Astra Serif"/>
          <w:b/>
          <w:sz w:val="28"/>
          <w:szCs w:val="28"/>
        </w:rPr>
      </w:pPr>
      <w:r w:rsidRPr="00605D58">
        <w:rPr>
          <w:rFonts w:ascii="PT Astra Serif" w:hAnsi="PT Astra Serif"/>
          <w:b/>
          <w:sz w:val="28"/>
          <w:szCs w:val="28"/>
        </w:rPr>
        <w:t>тепловой энергии и система обеспечения топливом»</w:t>
      </w:r>
      <w:bookmarkEnd w:id="379"/>
      <w:bookmarkEnd w:id="380"/>
    </w:p>
    <w:p w:rsidR="00ED3409" w:rsidRPr="00ED3409" w:rsidRDefault="00ED3409" w:rsidP="00605D58">
      <w:pPr>
        <w:ind w:firstLine="709"/>
        <w:jc w:val="both"/>
        <w:rPr>
          <w:rFonts w:ascii="PT Astra Serif" w:hAnsi="PT Astra Serif"/>
          <w:b/>
          <w:sz w:val="10"/>
          <w:szCs w:val="10"/>
        </w:rPr>
      </w:pPr>
    </w:p>
    <w:p w:rsidR="004B4812" w:rsidRPr="003E43B6" w:rsidRDefault="004B4812" w:rsidP="00605D58">
      <w:pPr>
        <w:ind w:firstLine="709"/>
        <w:jc w:val="both"/>
        <w:rPr>
          <w:rFonts w:ascii="PT Astra Serif" w:hAnsi="PT Astra Serif"/>
          <w:sz w:val="28"/>
          <w:szCs w:val="28"/>
        </w:rPr>
      </w:pPr>
      <w:bookmarkStart w:id="381" w:name="_Toc535409531"/>
      <w:bookmarkStart w:id="382" w:name="_Toc8254009"/>
      <w:bookmarkStart w:id="383" w:name="_Toc8578762"/>
      <w:bookmarkStart w:id="384" w:name="_Toc87551260"/>
      <w:bookmarkStart w:id="385" w:name="_Toc136770582"/>
      <w:bookmarkStart w:id="386" w:name="sub_224"/>
      <w:r w:rsidRPr="003E43B6">
        <w:rPr>
          <w:rFonts w:ascii="PT Astra Serif" w:hAnsi="PT Astra Serif"/>
          <w:sz w:val="28"/>
          <w:szCs w:val="28"/>
        </w:rPr>
        <w:t>1.8.1 Описание видов и количества используемого основного топлива для каждого источника тепловой энергии</w:t>
      </w:r>
      <w:bookmarkEnd w:id="381"/>
      <w:bookmarkEnd w:id="382"/>
      <w:bookmarkEnd w:id="383"/>
      <w:bookmarkEnd w:id="384"/>
      <w:bookmarkEnd w:id="385"/>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На рассматриваемых источниках теплоснабжения, в качестве основного топлива, используют природный газ.</w:t>
      </w:r>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 xml:space="preserve">Вид используемого топлива, расход натурального и условного топлива приведены в таблице </w:t>
      </w:r>
      <w:r w:rsidR="00605D58">
        <w:rPr>
          <w:rFonts w:ascii="PT Astra Serif" w:hAnsi="PT Astra Serif"/>
          <w:sz w:val="28"/>
          <w:szCs w:val="28"/>
        </w:rPr>
        <w:t>21</w:t>
      </w:r>
      <w:r w:rsidRPr="003E43B6">
        <w:rPr>
          <w:rFonts w:ascii="PT Astra Serif" w:hAnsi="PT Astra Serif"/>
          <w:sz w:val="28"/>
          <w:szCs w:val="28"/>
        </w:rPr>
        <w:t xml:space="preserve">. </w:t>
      </w:r>
    </w:p>
    <w:p w:rsidR="00605D58" w:rsidRDefault="00605D58" w:rsidP="00605D58">
      <w:pPr>
        <w:ind w:firstLine="709"/>
        <w:jc w:val="both"/>
        <w:rPr>
          <w:rFonts w:ascii="PT Astra Serif" w:hAnsi="PT Astra Serif"/>
          <w:sz w:val="22"/>
          <w:szCs w:val="28"/>
        </w:rPr>
      </w:pPr>
      <w:bookmarkStart w:id="387" w:name="_Ref87883716"/>
    </w:p>
    <w:p w:rsidR="004B4812" w:rsidRPr="00605D58" w:rsidRDefault="004B4812" w:rsidP="00605D58">
      <w:pPr>
        <w:ind w:firstLine="709"/>
        <w:jc w:val="both"/>
        <w:rPr>
          <w:rFonts w:ascii="PT Astra Serif" w:hAnsi="PT Astra Serif"/>
          <w:sz w:val="22"/>
          <w:szCs w:val="28"/>
        </w:rPr>
      </w:pPr>
      <w:r w:rsidRPr="00605D58">
        <w:rPr>
          <w:rFonts w:ascii="PT Astra Serif" w:hAnsi="PT Astra Serif"/>
          <w:sz w:val="22"/>
          <w:szCs w:val="28"/>
        </w:rPr>
        <w:t xml:space="preserve">Таблица </w:t>
      </w:r>
      <w:r w:rsidRPr="00605D58">
        <w:rPr>
          <w:rFonts w:ascii="PT Astra Serif" w:hAnsi="PT Astra Serif"/>
          <w:sz w:val="22"/>
          <w:szCs w:val="28"/>
        </w:rPr>
        <w:fldChar w:fldCharType="begin"/>
      </w:r>
      <w:r w:rsidRPr="00605D58">
        <w:rPr>
          <w:rFonts w:ascii="PT Astra Serif" w:hAnsi="PT Astra Serif"/>
          <w:sz w:val="22"/>
          <w:szCs w:val="28"/>
        </w:rPr>
        <w:instrText xml:space="preserve"> SEQ Таблица \* ARABIC </w:instrText>
      </w:r>
      <w:r w:rsidRPr="00605D58">
        <w:rPr>
          <w:rFonts w:ascii="PT Astra Serif" w:hAnsi="PT Astra Serif"/>
          <w:sz w:val="22"/>
          <w:szCs w:val="28"/>
        </w:rPr>
        <w:fldChar w:fldCharType="separate"/>
      </w:r>
      <w:r w:rsidRPr="00605D58">
        <w:rPr>
          <w:rFonts w:ascii="PT Astra Serif" w:hAnsi="PT Astra Serif"/>
          <w:sz w:val="22"/>
          <w:szCs w:val="28"/>
        </w:rPr>
        <w:t>21</w:t>
      </w:r>
      <w:r w:rsidRPr="00605D58">
        <w:rPr>
          <w:rFonts w:ascii="PT Astra Serif" w:hAnsi="PT Astra Serif"/>
          <w:sz w:val="22"/>
          <w:szCs w:val="28"/>
        </w:rPr>
        <w:fldChar w:fldCharType="end"/>
      </w:r>
      <w:bookmarkEnd w:id="387"/>
      <w:r w:rsidRPr="00605D58">
        <w:rPr>
          <w:rFonts w:ascii="PT Astra Serif" w:hAnsi="PT Astra Serif"/>
          <w:sz w:val="22"/>
          <w:szCs w:val="28"/>
        </w:rPr>
        <w:t xml:space="preserve"> – Топливный баланс системы теплоснабжения, образованный на базе котельных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3"/>
        <w:gridCol w:w="2524"/>
        <w:gridCol w:w="1261"/>
        <w:gridCol w:w="1369"/>
        <w:gridCol w:w="1369"/>
        <w:gridCol w:w="1203"/>
        <w:gridCol w:w="1201"/>
      </w:tblGrid>
      <w:tr w:rsidR="004B4812" w:rsidRPr="00605D58" w:rsidTr="004B4812">
        <w:trPr>
          <w:trHeight w:val="23"/>
          <w:tblHeader/>
          <w:jc w:val="center"/>
        </w:trPr>
        <w:tc>
          <w:tcPr>
            <w:tcW w:w="643" w:type="dxa"/>
            <w:vMerge w:val="restart"/>
            <w:shd w:val="clear" w:color="auto" w:fill="auto"/>
            <w:vAlign w:val="center"/>
            <w:hideMark/>
          </w:tcPr>
          <w:p w:rsidR="004B4812" w:rsidRPr="00605D58" w:rsidRDefault="004B4812" w:rsidP="00605D58">
            <w:pPr>
              <w:jc w:val="center"/>
              <w:rPr>
                <w:rFonts w:ascii="PT Astra Serif" w:hAnsi="PT Astra Serif"/>
                <w:szCs w:val="28"/>
              </w:rPr>
            </w:pPr>
            <w:r w:rsidRPr="00605D58">
              <w:rPr>
                <w:rFonts w:ascii="PT Astra Serif" w:hAnsi="PT Astra Serif"/>
                <w:szCs w:val="28"/>
              </w:rPr>
              <w:t>№ п/п</w:t>
            </w:r>
          </w:p>
        </w:tc>
        <w:tc>
          <w:tcPr>
            <w:tcW w:w="2524" w:type="dxa"/>
            <w:vMerge w:val="restart"/>
            <w:shd w:val="clear" w:color="auto" w:fill="auto"/>
            <w:vAlign w:val="center"/>
            <w:hideMark/>
          </w:tcPr>
          <w:p w:rsidR="004B4812" w:rsidRPr="00605D58" w:rsidRDefault="004B4812" w:rsidP="00605D58">
            <w:pPr>
              <w:jc w:val="center"/>
              <w:rPr>
                <w:rFonts w:ascii="PT Astra Serif" w:hAnsi="PT Astra Serif"/>
                <w:szCs w:val="28"/>
              </w:rPr>
            </w:pPr>
            <w:r w:rsidRPr="00605D58">
              <w:rPr>
                <w:rFonts w:ascii="PT Astra Serif" w:hAnsi="PT Astra Serif"/>
                <w:szCs w:val="28"/>
              </w:rPr>
              <w:t>Наименование котельной</w:t>
            </w:r>
          </w:p>
        </w:tc>
        <w:tc>
          <w:tcPr>
            <w:tcW w:w="1261" w:type="dxa"/>
            <w:vMerge w:val="restart"/>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Вид топлива</w:t>
            </w:r>
          </w:p>
        </w:tc>
        <w:tc>
          <w:tcPr>
            <w:tcW w:w="1369" w:type="dxa"/>
            <w:vMerge w:val="restart"/>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Приход топлива за год, т. натурального топлива, тыс. м³</w:t>
            </w:r>
          </w:p>
        </w:tc>
        <w:tc>
          <w:tcPr>
            <w:tcW w:w="2572" w:type="dxa"/>
            <w:gridSpan w:val="2"/>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Израсходовано топлива</w:t>
            </w:r>
          </w:p>
        </w:tc>
        <w:tc>
          <w:tcPr>
            <w:tcW w:w="1201" w:type="dxa"/>
            <w:vMerge w:val="restart"/>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Низшая теплота сгорания, ккал/кг (ккал/нм³)</w:t>
            </w:r>
          </w:p>
        </w:tc>
      </w:tr>
      <w:tr w:rsidR="004B4812" w:rsidRPr="00605D58" w:rsidTr="004B4812">
        <w:trPr>
          <w:trHeight w:val="23"/>
          <w:tblHeader/>
          <w:jc w:val="center"/>
        </w:trPr>
        <w:tc>
          <w:tcPr>
            <w:tcW w:w="643" w:type="dxa"/>
            <w:vMerge/>
            <w:shd w:val="clear" w:color="auto" w:fill="auto"/>
            <w:vAlign w:val="center"/>
            <w:hideMark/>
          </w:tcPr>
          <w:p w:rsidR="004B4812" w:rsidRPr="00605D58" w:rsidRDefault="004B4812" w:rsidP="003E43B6">
            <w:pPr>
              <w:jc w:val="both"/>
              <w:rPr>
                <w:rFonts w:ascii="PT Astra Serif" w:hAnsi="PT Astra Serif"/>
                <w:szCs w:val="28"/>
              </w:rPr>
            </w:pPr>
          </w:p>
        </w:tc>
        <w:tc>
          <w:tcPr>
            <w:tcW w:w="2524" w:type="dxa"/>
            <w:vMerge/>
            <w:shd w:val="clear" w:color="auto" w:fill="auto"/>
            <w:vAlign w:val="center"/>
            <w:hideMark/>
          </w:tcPr>
          <w:p w:rsidR="004B4812" w:rsidRPr="00605D58" w:rsidRDefault="004B4812" w:rsidP="003E43B6">
            <w:pPr>
              <w:jc w:val="both"/>
              <w:rPr>
                <w:rFonts w:ascii="PT Astra Serif" w:hAnsi="PT Astra Serif"/>
                <w:szCs w:val="28"/>
              </w:rPr>
            </w:pPr>
          </w:p>
        </w:tc>
        <w:tc>
          <w:tcPr>
            <w:tcW w:w="1261" w:type="dxa"/>
            <w:vMerge/>
            <w:shd w:val="clear" w:color="auto" w:fill="auto"/>
            <w:vAlign w:val="center"/>
            <w:hideMark/>
          </w:tcPr>
          <w:p w:rsidR="004B4812" w:rsidRPr="00605D58" w:rsidRDefault="004B4812" w:rsidP="00ED3409">
            <w:pPr>
              <w:jc w:val="center"/>
              <w:rPr>
                <w:rFonts w:ascii="PT Astra Serif" w:hAnsi="PT Astra Serif"/>
                <w:szCs w:val="28"/>
              </w:rPr>
            </w:pPr>
          </w:p>
        </w:tc>
        <w:tc>
          <w:tcPr>
            <w:tcW w:w="1369" w:type="dxa"/>
            <w:vMerge/>
            <w:shd w:val="clear" w:color="auto" w:fill="auto"/>
            <w:vAlign w:val="center"/>
            <w:hideMark/>
          </w:tcPr>
          <w:p w:rsidR="004B4812" w:rsidRPr="00605D58" w:rsidRDefault="004B4812" w:rsidP="00ED3409">
            <w:pPr>
              <w:jc w:val="center"/>
              <w:rPr>
                <w:rFonts w:ascii="PT Astra Serif" w:hAnsi="PT Astra Serif"/>
                <w:szCs w:val="28"/>
              </w:rPr>
            </w:pPr>
          </w:p>
        </w:tc>
        <w:tc>
          <w:tcPr>
            <w:tcW w:w="136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Всего, т. натурального топлива, тыс. м³</w:t>
            </w:r>
          </w:p>
        </w:tc>
        <w:tc>
          <w:tcPr>
            <w:tcW w:w="1203"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Всего, в т. условного топлива</w:t>
            </w:r>
          </w:p>
        </w:tc>
        <w:tc>
          <w:tcPr>
            <w:tcW w:w="1201" w:type="dxa"/>
            <w:vMerge/>
            <w:shd w:val="clear" w:color="auto" w:fill="auto"/>
            <w:vAlign w:val="center"/>
            <w:hideMark/>
          </w:tcPr>
          <w:p w:rsidR="004B4812" w:rsidRPr="00605D58" w:rsidRDefault="004B4812" w:rsidP="00ED3409">
            <w:pPr>
              <w:jc w:val="center"/>
              <w:rPr>
                <w:rFonts w:ascii="PT Astra Serif" w:hAnsi="PT Astra Serif"/>
                <w:szCs w:val="28"/>
              </w:rPr>
            </w:pPr>
          </w:p>
        </w:tc>
      </w:tr>
      <w:tr w:rsidR="004B4812" w:rsidRPr="00605D58" w:rsidTr="004B4812">
        <w:trPr>
          <w:trHeight w:val="23"/>
          <w:jc w:val="center"/>
        </w:trPr>
        <w:tc>
          <w:tcPr>
            <w:tcW w:w="643"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1</w:t>
            </w:r>
          </w:p>
        </w:tc>
        <w:tc>
          <w:tcPr>
            <w:tcW w:w="2524"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Котельная №1</w:t>
            </w:r>
          </w:p>
        </w:tc>
        <w:tc>
          <w:tcPr>
            <w:tcW w:w="126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газ</w:t>
            </w:r>
          </w:p>
        </w:tc>
        <w:tc>
          <w:tcPr>
            <w:tcW w:w="136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527</w:t>
            </w:r>
          </w:p>
        </w:tc>
        <w:tc>
          <w:tcPr>
            <w:tcW w:w="136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527</w:t>
            </w:r>
          </w:p>
        </w:tc>
        <w:tc>
          <w:tcPr>
            <w:tcW w:w="1203"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659</w:t>
            </w:r>
          </w:p>
        </w:tc>
        <w:tc>
          <w:tcPr>
            <w:tcW w:w="120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8 150</w:t>
            </w:r>
          </w:p>
        </w:tc>
      </w:tr>
      <w:tr w:rsidR="004B4812" w:rsidRPr="00605D58" w:rsidTr="004B4812">
        <w:trPr>
          <w:trHeight w:val="23"/>
          <w:jc w:val="center"/>
        </w:trPr>
        <w:tc>
          <w:tcPr>
            <w:tcW w:w="643"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2</w:t>
            </w:r>
          </w:p>
        </w:tc>
        <w:tc>
          <w:tcPr>
            <w:tcW w:w="2524"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Котельная №2</w:t>
            </w:r>
          </w:p>
        </w:tc>
        <w:tc>
          <w:tcPr>
            <w:tcW w:w="126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газ</w:t>
            </w:r>
          </w:p>
        </w:tc>
        <w:tc>
          <w:tcPr>
            <w:tcW w:w="136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702</w:t>
            </w:r>
          </w:p>
        </w:tc>
        <w:tc>
          <w:tcPr>
            <w:tcW w:w="136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702</w:t>
            </w:r>
          </w:p>
        </w:tc>
        <w:tc>
          <w:tcPr>
            <w:tcW w:w="1203"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758</w:t>
            </w:r>
          </w:p>
        </w:tc>
        <w:tc>
          <w:tcPr>
            <w:tcW w:w="120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8 150</w:t>
            </w:r>
          </w:p>
        </w:tc>
      </w:tr>
      <w:tr w:rsidR="004B4812" w:rsidRPr="00605D58" w:rsidTr="004B4812">
        <w:trPr>
          <w:trHeight w:val="23"/>
          <w:jc w:val="center"/>
        </w:trPr>
        <w:tc>
          <w:tcPr>
            <w:tcW w:w="3167" w:type="dxa"/>
            <w:gridSpan w:val="2"/>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Всего по муниципальному образованию</w:t>
            </w:r>
          </w:p>
        </w:tc>
        <w:tc>
          <w:tcPr>
            <w:tcW w:w="1261" w:type="dxa"/>
            <w:shd w:val="clear" w:color="auto" w:fill="auto"/>
            <w:vAlign w:val="center"/>
            <w:hideMark/>
          </w:tcPr>
          <w:p w:rsidR="004B4812" w:rsidRPr="00605D58" w:rsidRDefault="004B4812" w:rsidP="00ED3409">
            <w:pPr>
              <w:jc w:val="center"/>
              <w:rPr>
                <w:rFonts w:ascii="PT Astra Serif" w:hAnsi="PT Astra Serif"/>
                <w:szCs w:val="28"/>
              </w:rPr>
            </w:pPr>
          </w:p>
        </w:tc>
        <w:tc>
          <w:tcPr>
            <w:tcW w:w="136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1229</w:t>
            </w:r>
          </w:p>
        </w:tc>
        <w:tc>
          <w:tcPr>
            <w:tcW w:w="136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1229</w:t>
            </w:r>
          </w:p>
        </w:tc>
        <w:tc>
          <w:tcPr>
            <w:tcW w:w="1203"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1417</w:t>
            </w:r>
          </w:p>
        </w:tc>
        <w:tc>
          <w:tcPr>
            <w:tcW w:w="1201" w:type="dxa"/>
            <w:shd w:val="clear" w:color="auto" w:fill="auto"/>
            <w:vAlign w:val="center"/>
            <w:hideMark/>
          </w:tcPr>
          <w:p w:rsidR="004B4812" w:rsidRPr="00605D58" w:rsidRDefault="004B4812" w:rsidP="00ED3409">
            <w:pPr>
              <w:jc w:val="center"/>
              <w:rPr>
                <w:rFonts w:ascii="PT Astra Serif" w:hAnsi="PT Astra Serif"/>
                <w:szCs w:val="28"/>
              </w:rPr>
            </w:pPr>
          </w:p>
        </w:tc>
      </w:tr>
    </w:tbl>
    <w:p w:rsidR="004B4812" w:rsidRPr="00ED3409" w:rsidRDefault="004B4812" w:rsidP="003E43B6">
      <w:pPr>
        <w:jc w:val="both"/>
        <w:rPr>
          <w:rFonts w:ascii="PT Astra Serif" w:hAnsi="PT Astra Serif"/>
          <w:sz w:val="16"/>
          <w:szCs w:val="16"/>
        </w:rPr>
      </w:pPr>
      <w:bookmarkStart w:id="388" w:name="_Toc49513825"/>
      <w:r w:rsidRPr="00ED3409">
        <w:rPr>
          <w:rFonts w:ascii="PT Astra Serif" w:hAnsi="PT Astra Serif"/>
          <w:sz w:val="16"/>
          <w:szCs w:val="16"/>
        </w:rPr>
        <w:t xml:space="preserve"> </w:t>
      </w:r>
    </w:p>
    <w:p w:rsidR="004B4812" w:rsidRPr="003E43B6" w:rsidRDefault="004B4812" w:rsidP="00605D58">
      <w:pPr>
        <w:ind w:firstLine="709"/>
        <w:jc w:val="both"/>
        <w:rPr>
          <w:rFonts w:ascii="PT Astra Serif" w:hAnsi="PT Astra Serif"/>
          <w:sz w:val="28"/>
          <w:szCs w:val="28"/>
        </w:rPr>
      </w:pPr>
      <w:bookmarkStart w:id="389" w:name="_Toc136770583"/>
      <w:r w:rsidRPr="003E43B6">
        <w:rPr>
          <w:rFonts w:ascii="PT Astra Serif" w:hAnsi="PT Astra Serif"/>
          <w:sz w:val="28"/>
          <w:szCs w:val="28"/>
        </w:rPr>
        <w:t>1.8.2 Описание видов резервного и аварийного топлива и возможности их обеспечения в соответствии с нормативными требованиями;</w:t>
      </w:r>
      <w:bookmarkEnd w:id="388"/>
      <w:bookmarkEnd w:id="389"/>
    </w:p>
    <w:p w:rsidR="004B4812" w:rsidRPr="003E43B6" w:rsidRDefault="004B4812" w:rsidP="00605D58">
      <w:pPr>
        <w:ind w:firstLine="709"/>
        <w:jc w:val="both"/>
        <w:rPr>
          <w:rFonts w:ascii="PT Astra Serif" w:hAnsi="PT Astra Serif"/>
          <w:sz w:val="28"/>
          <w:szCs w:val="28"/>
        </w:rPr>
      </w:pPr>
      <w:bookmarkStart w:id="390" w:name="_Hlk49542084"/>
      <w:r w:rsidRPr="003E43B6">
        <w:rPr>
          <w:rFonts w:ascii="PT Astra Serif" w:hAnsi="PT Astra Serif"/>
          <w:sz w:val="28"/>
          <w:szCs w:val="28"/>
        </w:rPr>
        <w:t>Резервное и аварийное топливо на источнике теплоснабжения не предусмотрено.</w:t>
      </w:r>
      <w:bookmarkEnd w:id="390"/>
    </w:p>
    <w:p w:rsidR="004B4812" w:rsidRPr="003E43B6" w:rsidRDefault="004B4812" w:rsidP="00605D58">
      <w:pPr>
        <w:ind w:firstLine="709"/>
        <w:jc w:val="both"/>
        <w:rPr>
          <w:rFonts w:ascii="PT Astra Serif" w:hAnsi="PT Astra Serif"/>
          <w:sz w:val="28"/>
          <w:szCs w:val="28"/>
        </w:rPr>
      </w:pPr>
      <w:bookmarkStart w:id="391" w:name="_Toc49513826"/>
      <w:bookmarkStart w:id="392" w:name="_Toc136770584"/>
      <w:r w:rsidRPr="003E43B6">
        <w:rPr>
          <w:rFonts w:ascii="PT Astra Serif" w:hAnsi="PT Astra Serif"/>
          <w:sz w:val="28"/>
          <w:szCs w:val="28"/>
        </w:rPr>
        <w:t>1.8.3 Описание особенностей характеристик видов топлива в зависимости от мест поставки;</w:t>
      </w:r>
      <w:bookmarkEnd w:id="391"/>
      <w:bookmarkEnd w:id="392"/>
    </w:p>
    <w:p w:rsidR="004B4812" w:rsidRPr="00ED3409" w:rsidRDefault="004B4812" w:rsidP="00605D58">
      <w:pPr>
        <w:ind w:firstLine="709"/>
        <w:jc w:val="both"/>
        <w:rPr>
          <w:rFonts w:ascii="PT Astra Serif" w:hAnsi="PT Astra Serif"/>
          <w:spacing w:val="-4"/>
          <w:sz w:val="28"/>
          <w:szCs w:val="28"/>
        </w:rPr>
      </w:pPr>
      <w:r w:rsidRPr="003E43B6">
        <w:rPr>
          <w:rFonts w:ascii="PT Astra Serif" w:hAnsi="PT Astra Serif"/>
          <w:sz w:val="28"/>
          <w:szCs w:val="28"/>
        </w:rPr>
        <w:t xml:space="preserve">Топливом для всех котельных является природный газ. Плотность газа 0,706 кг/м³ при температуре 0 °С и давлении 0,10132 МПа. Низшая теплота </w:t>
      </w:r>
      <w:r w:rsidRPr="00ED3409">
        <w:rPr>
          <w:rFonts w:ascii="PT Astra Serif" w:hAnsi="PT Astra Serif"/>
          <w:spacing w:val="-4"/>
          <w:sz w:val="28"/>
          <w:szCs w:val="28"/>
        </w:rPr>
        <w:t>сгорания 7,900 Гкал/ тыс. м³, нормативная теплота сгорания 8,120 Гкал/тыс. м³.</w:t>
      </w:r>
    </w:p>
    <w:p w:rsidR="004B4812" w:rsidRPr="003E43B6" w:rsidRDefault="004B4812" w:rsidP="00605D58">
      <w:pPr>
        <w:ind w:firstLine="709"/>
        <w:jc w:val="both"/>
        <w:rPr>
          <w:rFonts w:ascii="PT Astra Serif" w:hAnsi="PT Astra Serif"/>
          <w:sz w:val="28"/>
          <w:szCs w:val="28"/>
        </w:rPr>
      </w:pPr>
      <w:bookmarkStart w:id="393" w:name="_Toc49513827"/>
      <w:bookmarkStart w:id="394" w:name="_Toc136770585"/>
      <w:r w:rsidRPr="003E43B6">
        <w:rPr>
          <w:rFonts w:ascii="PT Astra Serif" w:hAnsi="PT Astra Serif"/>
          <w:sz w:val="28"/>
          <w:szCs w:val="28"/>
        </w:rPr>
        <w:t>1.8.4 Описание использования местных видов топлива</w:t>
      </w:r>
      <w:bookmarkEnd w:id="393"/>
      <w:bookmarkEnd w:id="394"/>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 xml:space="preserve">Топливный баланс 100% составляет природный газ. </w:t>
      </w:r>
    </w:p>
    <w:p w:rsidR="004B4812" w:rsidRPr="003E43B6" w:rsidRDefault="004B4812" w:rsidP="00605D58">
      <w:pPr>
        <w:ind w:firstLine="709"/>
        <w:jc w:val="both"/>
        <w:rPr>
          <w:rFonts w:ascii="PT Astra Serif" w:hAnsi="PT Astra Serif"/>
          <w:sz w:val="28"/>
          <w:szCs w:val="28"/>
        </w:rPr>
      </w:pPr>
      <w:bookmarkStart w:id="395" w:name="_Toc49513828"/>
      <w:bookmarkStart w:id="396" w:name="_Toc136770586"/>
      <w:r w:rsidRPr="003E43B6">
        <w:rPr>
          <w:rFonts w:ascii="PT Astra Serif" w:hAnsi="PT Astra Serif"/>
          <w:sz w:val="28"/>
          <w:szCs w:val="28"/>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95"/>
      <w:bookmarkEnd w:id="396"/>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Характеристики на основании проведенных технических анализов приведены в разделе 1.8.3.</w:t>
      </w:r>
    </w:p>
    <w:p w:rsidR="004B4812" w:rsidRPr="003E43B6" w:rsidRDefault="004B4812" w:rsidP="00605D58">
      <w:pPr>
        <w:ind w:firstLine="709"/>
        <w:jc w:val="both"/>
        <w:rPr>
          <w:rFonts w:ascii="PT Astra Serif" w:hAnsi="PT Astra Serif"/>
          <w:sz w:val="28"/>
          <w:szCs w:val="28"/>
        </w:rPr>
      </w:pPr>
      <w:bookmarkStart w:id="397" w:name="_Toc49513829"/>
      <w:bookmarkStart w:id="398" w:name="_Toc136770587"/>
      <w:r w:rsidRPr="003E43B6">
        <w:rPr>
          <w:rFonts w:ascii="PT Astra Serif" w:hAnsi="PT Astra Serif"/>
          <w:sz w:val="28"/>
          <w:szCs w:val="28"/>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97"/>
      <w:bookmarkEnd w:id="398"/>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 xml:space="preserve">Топливом для всех котельных является природный газ. </w:t>
      </w:r>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По числу ступеней регулирования давления газа система газораспределения 2-х и 3-х ступенчатая (газопроводы низкого давления (до 0,1 МПа), среднего давления (0,3 МПа) и высокого давления II категории (0,6 МПа)). Природный газ по газопроводам высокого и среднего давления поступает к ГРП, далее по газопроводам среднего и низкого давления к потребителям жилой застройки и коммунально-бытовым потребителям. В ГРП выполняется понижение давления газа, а также автоматически поддерживается постоянное давление газа на выходе, независимо от интенсивности газопотребления.</w:t>
      </w:r>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Распределительными газопроводами среднего и низкого давления охвачена значительная часть территории населенных пунктов.</w:t>
      </w:r>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По принципу построения сети газораспределения выполнены по тупиковой схеме.</w:t>
      </w:r>
    </w:p>
    <w:p w:rsidR="004B4812" w:rsidRPr="003E43B6" w:rsidRDefault="004B4812" w:rsidP="00605D58">
      <w:pPr>
        <w:ind w:firstLine="709"/>
        <w:jc w:val="both"/>
        <w:rPr>
          <w:rFonts w:ascii="PT Astra Serif" w:hAnsi="PT Astra Serif"/>
          <w:sz w:val="28"/>
          <w:szCs w:val="28"/>
        </w:rPr>
      </w:pPr>
      <w:bookmarkStart w:id="399" w:name="_Toc49513830"/>
      <w:bookmarkStart w:id="400" w:name="_Toc136770588"/>
      <w:r w:rsidRPr="003E43B6">
        <w:rPr>
          <w:rFonts w:ascii="PT Astra Serif" w:hAnsi="PT Astra Serif"/>
          <w:sz w:val="28"/>
          <w:szCs w:val="28"/>
        </w:rPr>
        <w:t>1.8.7 Описание приоритетного направления развития топливного баланса поселения, городского округа.</w:t>
      </w:r>
      <w:bookmarkEnd w:id="399"/>
      <w:bookmarkEnd w:id="400"/>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 xml:space="preserve">Изменений в топливном балансе не запланировано. </w:t>
      </w:r>
    </w:p>
    <w:p w:rsidR="004B4812" w:rsidRPr="003E43B6" w:rsidRDefault="004B4812" w:rsidP="00605D58">
      <w:pPr>
        <w:ind w:firstLine="709"/>
        <w:jc w:val="both"/>
        <w:rPr>
          <w:rFonts w:ascii="PT Astra Serif" w:hAnsi="PT Astra Serif"/>
          <w:sz w:val="28"/>
          <w:szCs w:val="28"/>
        </w:rPr>
      </w:pPr>
      <w:bookmarkStart w:id="401" w:name="_Toc49513831"/>
      <w:bookmarkStart w:id="402" w:name="_Toc136770589"/>
      <w:bookmarkStart w:id="403" w:name="_Toc41997312"/>
      <w:bookmarkStart w:id="404" w:name="_Toc49513832"/>
      <w:bookmarkStart w:id="405" w:name="_Toc87551268"/>
      <w:bookmarkEnd w:id="386"/>
      <w:r w:rsidRPr="003E43B6">
        <w:rPr>
          <w:rFonts w:ascii="PT Astra Serif" w:hAnsi="PT Astra Serif"/>
          <w:sz w:val="28"/>
          <w:szCs w:val="28"/>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401"/>
      <w:bookmarkEnd w:id="402"/>
    </w:p>
    <w:p w:rsidR="004B4812" w:rsidRDefault="004B4812" w:rsidP="00605D58">
      <w:pPr>
        <w:ind w:firstLine="709"/>
        <w:jc w:val="both"/>
        <w:rPr>
          <w:rFonts w:ascii="PT Astra Serif" w:hAnsi="PT Astra Serif"/>
          <w:sz w:val="28"/>
          <w:szCs w:val="28"/>
        </w:rPr>
      </w:pPr>
      <w:r w:rsidRPr="003E43B6">
        <w:rPr>
          <w:rFonts w:ascii="PT Astra Serif" w:hAnsi="PT Astra Serif"/>
          <w:sz w:val="28"/>
          <w:szCs w:val="28"/>
        </w:rPr>
        <w:t>Актуализированы топливные балансы систем теплоснабжения по итогам 2022 года.</w:t>
      </w:r>
    </w:p>
    <w:p w:rsidR="00ED3409" w:rsidRPr="003E43B6" w:rsidRDefault="00ED3409" w:rsidP="00605D58">
      <w:pPr>
        <w:ind w:firstLine="709"/>
        <w:jc w:val="both"/>
        <w:rPr>
          <w:rFonts w:ascii="PT Astra Serif" w:eastAsiaTheme="majorEastAsia" w:hAnsi="PT Astra Serif"/>
          <w:sz w:val="28"/>
          <w:szCs w:val="28"/>
        </w:rPr>
      </w:pPr>
    </w:p>
    <w:p w:rsidR="004B4812" w:rsidRDefault="004B4812" w:rsidP="00ED3409">
      <w:pPr>
        <w:ind w:firstLine="709"/>
        <w:jc w:val="center"/>
        <w:rPr>
          <w:rFonts w:ascii="PT Astra Serif" w:hAnsi="PT Astra Serif"/>
          <w:b/>
          <w:sz w:val="28"/>
          <w:szCs w:val="28"/>
        </w:rPr>
      </w:pPr>
      <w:bookmarkStart w:id="406" w:name="_Toc136770590"/>
      <w:r w:rsidRPr="00605D58">
        <w:rPr>
          <w:rFonts w:ascii="PT Astra Serif" w:hAnsi="PT Astra Serif"/>
          <w:b/>
          <w:sz w:val="28"/>
          <w:szCs w:val="28"/>
        </w:rPr>
        <w:t>Часть 9 «Надежность теплоснабжения»</w:t>
      </w:r>
      <w:bookmarkEnd w:id="403"/>
      <w:bookmarkEnd w:id="404"/>
      <w:bookmarkEnd w:id="406"/>
    </w:p>
    <w:p w:rsidR="00ED3409" w:rsidRPr="00605D58" w:rsidRDefault="00ED3409" w:rsidP="00605D58">
      <w:pPr>
        <w:ind w:firstLine="709"/>
        <w:jc w:val="both"/>
        <w:rPr>
          <w:rFonts w:ascii="PT Astra Serif" w:hAnsi="PT Astra Serif"/>
          <w:b/>
          <w:sz w:val="28"/>
          <w:szCs w:val="28"/>
        </w:rPr>
      </w:pPr>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Надежность теплоснабжения – способнос</w:t>
      </w:r>
      <w:r w:rsidR="00605D58">
        <w:rPr>
          <w:rFonts w:ascii="PT Astra Serif" w:hAnsi="PT Astra Serif"/>
          <w:sz w:val="28"/>
          <w:szCs w:val="28"/>
        </w:rPr>
        <w:t xml:space="preserve">ть проектируемых и существующих </w:t>
      </w:r>
      <w:r w:rsidRPr="003E43B6">
        <w:rPr>
          <w:rFonts w:ascii="PT Astra Serif" w:hAnsi="PT Astra Serif"/>
          <w:sz w:val="28"/>
          <w:szCs w:val="28"/>
        </w:rPr>
        <w:t>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rsidR="004B4812" w:rsidRPr="00605D58" w:rsidRDefault="004B4812" w:rsidP="00605D58">
      <w:pPr>
        <w:ind w:firstLine="709"/>
        <w:jc w:val="both"/>
        <w:rPr>
          <w:rFonts w:ascii="PT Astra Serif" w:hAnsi="PT Astra Serif"/>
          <w:sz w:val="28"/>
          <w:szCs w:val="28"/>
        </w:rPr>
      </w:pPr>
      <w:r w:rsidRPr="00605D58">
        <w:rPr>
          <w:rFonts w:ascii="PT Astra Serif" w:hAnsi="PT Astra Serif"/>
          <w:sz w:val="28"/>
          <w:szCs w:val="28"/>
        </w:rPr>
        <w:t>1.9 «Надежность теплоснабжения» разрабатывается в соответствии с требованиями пункта 33 Требований к схемам теплоснабжения (утв. постановлением Правительства РФ от 22 Февраля 2012 г. № 154 «О требованиях к схемам теплоснабжения, порядку их разработки и утверждения»).</w:t>
      </w:r>
    </w:p>
    <w:p w:rsidR="004B4812" w:rsidRPr="00605D58" w:rsidRDefault="004B4812" w:rsidP="00605D58">
      <w:pPr>
        <w:ind w:firstLine="709"/>
        <w:jc w:val="both"/>
        <w:rPr>
          <w:rFonts w:ascii="PT Astra Serif" w:hAnsi="PT Astra Serif"/>
          <w:sz w:val="28"/>
          <w:szCs w:val="28"/>
        </w:rPr>
      </w:pPr>
      <w:bookmarkStart w:id="407" w:name="_Toc41997314"/>
      <w:bookmarkStart w:id="408" w:name="_Toc49513833"/>
      <w:bookmarkStart w:id="409" w:name="_Toc99541212"/>
      <w:bookmarkStart w:id="410" w:name="_Toc136770591"/>
      <w:r w:rsidRPr="00605D58">
        <w:rPr>
          <w:rFonts w:ascii="PT Astra Serif" w:hAnsi="PT Astra Serif"/>
          <w:sz w:val="28"/>
          <w:szCs w:val="28"/>
        </w:rPr>
        <w:t>1.9.1 Поток отказов (частота отказов) участков тепловых сетей</w:t>
      </w:r>
      <w:bookmarkEnd w:id="407"/>
      <w:bookmarkEnd w:id="408"/>
      <w:bookmarkEnd w:id="409"/>
      <w:bookmarkEnd w:id="410"/>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Расчет выполнен в программного комплекте Zulu. Результаты представлены в Главе 11.</w:t>
      </w:r>
    </w:p>
    <w:p w:rsidR="004B4812" w:rsidRPr="00605D58" w:rsidRDefault="00605D58" w:rsidP="00605D58">
      <w:pPr>
        <w:ind w:firstLine="709"/>
        <w:jc w:val="both"/>
        <w:rPr>
          <w:rFonts w:ascii="PT Astra Serif" w:hAnsi="PT Astra Serif"/>
          <w:sz w:val="28"/>
          <w:szCs w:val="28"/>
        </w:rPr>
      </w:pPr>
      <w:bookmarkStart w:id="411" w:name="_Toc41997315"/>
      <w:bookmarkStart w:id="412" w:name="_Toc49513834"/>
      <w:bookmarkStart w:id="413" w:name="_Toc99541213"/>
      <w:bookmarkStart w:id="414" w:name="_Toc136770592"/>
      <w:r w:rsidRPr="00605D58">
        <w:rPr>
          <w:rFonts w:ascii="PT Astra Serif" w:hAnsi="PT Astra Serif"/>
          <w:sz w:val="28"/>
          <w:szCs w:val="28"/>
        </w:rPr>
        <w:t>1.</w:t>
      </w:r>
      <w:r w:rsidR="004B4812" w:rsidRPr="00605D58">
        <w:rPr>
          <w:rFonts w:ascii="PT Astra Serif" w:hAnsi="PT Astra Serif"/>
          <w:sz w:val="28"/>
          <w:szCs w:val="28"/>
        </w:rPr>
        <w:t>9.2 Частота отключений потребителей</w:t>
      </w:r>
      <w:bookmarkEnd w:id="411"/>
      <w:bookmarkEnd w:id="412"/>
      <w:bookmarkEnd w:id="413"/>
      <w:bookmarkEnd w:id="414"/>
    </w:p>
    <w:p w:rsidR="004B4812" w:rsidRPr="003E43B6" w:rsidRDefault="004B4812" w:rsidP="00605D58">
      <w:pPr>
        <w:ind w:firstLine="709"/>
        <w:jc w:val="both"/>
        <w:rPr>
          <w:rFonts w:ascii="PT Astra Serif" w:hAnsi="PT Astra Serif"/>
          <w:sz w:val="28"/>
          <w:szCs w:val="28"/>
        </w:rPr>
      </w:pPr>
      <w:bookmarkStart w:id="415" w:name="_Toc41997316"/>
      <w:bookmarkStart w:id="416" w:name="_Toc49513835"/>
      <w:r w:rsidRPr="003E43B6">
        <w:rPr>
          <w:rFonts w:ascii="PT Astra Serif" w:hAnsi="PT Astra Serif"/>
          <w:sz w:val="28"/>
          <w:szCs w:val="28"/>
        </w:rPr>
        <w:t>Расчет выполнен в программного комплекте Zulu. Результаты представлены в Главе 11.</w:t>
      </w:r>
    </w:p>
    <w:p w:rsidR="004B4812" w:rsidRPr="00605D58" w:rsidRDefault="004B4812" w:rsidP="00605D58">
      <w:pPr>
        <w:ind w:firstLine="709"/>
        <w:jc w:val="both"/>
        <w:rPr>
          <w:rFonts w:ascii="PT Astra Serif" w:hAnsi="PT Astra Serif"/>
          <w:sz w:val="28"/>
          <w:szCs w:val="28"/>
        </w:rPr>
      </w:pPr>
      <w:bookmarkStart w:id="417" w:name="_Toc99541214"/>
      <w:bookmarkStart w:id="418" w:name="_Toc136770593"/>
      <w:r w:rsidRPr="00605D58">
        <w:rPr>
          <w:rFonts w:ascii="PT Astra Serif" w:hAnsi="PT Astra Serif"/>
          <w:sz w:val="28"/>
          <w:szCs w:val="28"/>
        </w:rPr>
        <w:t>1.9.3 Поток (частота) и время восстановления теплоснабжения потребителей после отключений</w:t>
      </w:r>
      <w:bookmarkEnd w:id="415"/>
      <w:bookmarkEnd w:id="416"/>
      <w:bookmarkEnd w:id="417"/>
      <w:bookmarkEnd w:id="418"/>
    </w:p>
    <w:p w:rsidR="004B4812" w:rsidRPr="003E43B6" w:rsidRDefault="004B4812" w:rsidP="00605D58">
      <w:pPr>
        <w:ind w:firstLine="709"/>
        <w:jc w:val="both"/>
        <w:rPr>
          <w:rFonts w:ascii="PT Astra Serif" w:hAnsi="PT Astra Serif"/>
          <w:sz w:val="28"/>
          <w:szCs w:val="28"/>
        </w:rPr>
      </w:pPr>
      <w:bookmarkStart w:id="419" w:name="_Toc41997317"/>
      <w:bookmarkStart w:id="420" w:name="_Toc49513836"/>
      <w:r w:rsidRPr="003E43B6">
        <w:rPr>
          <w:rFonts w:ascii="PT Astra Serif" w:hAnsi="PT Astra Serif"/>
          <w:sz w:val="28"/>
          <w:szCs w:val="28"/>
        </w:rPr>
        <w:t>Расчет выполнен в программного комплекте Zulu. Результаты представлены в Главе 11.</w:t>
      </w:r>
    </w:p>
    <w:p w:rsidR="004B4812" w:rsidRPr="00605D58" w:rsidRDefault="004B4812" w:rsidP="00605D58">
      <w:pPr>
        <w:ind w:firstLine="709"/>
        <w:jc w:val="both"/>
        <w:rPr>
          <w:rFonts w:ascii="PT Astra Serif" w:hAnsi="PT Astra Serif"/>
          <w:sz w:val="28"/>
          <w:szCs w:val="28"/>
        </w:rPr>
      </w:pPr>
      <w:bookmarkStart w:id="421" w:name="_Toc99541215"/>
      <w:bookmarkStart w:id="422" w:name="_Toc136770594"/>
      <w:r w:rsidRPr="00605D58">
        <w:rPr>
          <w:rFonts w:ascii="PT Astra Serif" w:hAnsi="PT Astra Serif"/>
          <w:sz w:val="28"/>
          <w:szCs w:val="28"/>
        </w:rPr>
        <w:t>1.9.4 Графические материалы (карты-схемы тепловых сетей и зон ненормативной надежности и безопасности теплоснабжения)</w:t>
      </w:r>
      <w:bookmarkEnd w:id="419"/>
      <w:bookmarkEnd w:id="420"/>
      <w:bookmarkEnd w:id="421"/>
      <w:bookmarkEnd w:id="422"/>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Зоны ненормативной надежности и безопасности теплоснабжения отсутствуют.</w:t>
      </w:r>
    </w:p>
    <w:p w:rsidR="004B4812" w:rsidRPr="00605D58" w:rsidRDefault="004B4812" w:rsidP="00605D58">
      <w:pPr>
        <w:ind w:firstLine="709"/>
        <w:jc w:val="both"/>
        <w:rPr>
          <w:rFonts w:ascii="PT Astra Serif" w:hAnsi="PT Astra Serif"/>
          <w:sz w:val="28"/>
          <w:szCs w:val="28"/>
        </w:rPr>
      </w:pPr>
      <w:bookmarkStart w:id="423" w:name="_Toc41997318"/>
      <w:bookmarkStart w:id="424" w:name="_Toc49513837"/>
      <w:bookmarkStart w:id="425" w:name="_Toc99541216"/>
      <w:bookmarkStart w:id="426" w:name="_Toc136770595"/>
      <w:r w:rsidRPr="00605D58">
        <w:rPr>
          <w:rFonts w:ascii="PT Astra Serif" w:hAnsi="PT Astra Seri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423"/>
      <w:bookmarkEnd w:id="424"/>
      <w:bookmarkEnd w:id="425"/>
      <w:bookmarkEnd w:id="426"/>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 xml:space="preserve">Аварийные ситуации на источниках теплоснабжения и тепловых сетях муниципального образования отсутствовали. </w:t>
      </w:r>
    </w:p>
    <w:p w:rsidR="004B4812" w:rsidRPr="00605D58" w:rsidRDefault="004B4812" w:rsidP="00605D58">
      <w:pPr>
        <w:ind w:firstLine="709"/>
        <w:jc w:val="both"/>
        <w:rPr>
          <w:rFonts w:ascii="PT Astra Serif" w:hAnsi="PT Astra Serif"/>
          <w:sz w:val="28"/>
          <w:szCs w:val="28"/>
        </w:rPr>
      </w:pPr>
      <w:bookmarkStart w:id="427" w:name="_Toc41997319"/>
      <w:bookmarkStart w:id="428" w:name="_Toc49513838"/>
      <w:bookmarkStart w:id="429" w:name="_Toc99541217"/>
      <w:bookmarkStart w:id="430" w:name="_Toc136770596"/>
      <w:r w:rsidRPr="00605D58">
        <w:rPr>
          <w:rFonts w:ascii="PT Astra Serif" w:hAnsi="PT Astra Seri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427"/>
      <w:bookmarkEnd w:id="428"/>
      <w:bookmarkEnd w:id="429"/>
      <w:bookmarkEnd w:id="430"/>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Аварийные ситуации в теплоснабжении не выявлены.</w:t>
      </w:r>
    </w:p>
    <w:p w:rsidR="004B4812" w:rsidRPr="00605D58" w:rsidRDefault="004B4812" w:rsidP="00605D58">
      <w:pPr>
        <w:ind w:firstLine="709"/>
        <w:jc w:val="both"/>
        <w:rPr>
          <w:rFonts w:ascii="PT Astra Serif" w:hAnsi="PT Astra Serif"/>
          <w:sz w:val="28"/>
          <w:szCs w:val="28"/>
        </w:rPr>
      </w:pPr>
      <w:bookmarkStart w:id="431" w:name="_Toc8254021"/>
      <w:bookmarkStart w:id="432" w:name="_Toc8578774"/>
      <w:bookmarkStart w:id="433" w:name="_Toc87551275"/>
      <w:bookmarkStart w:id="434" w:name="_Toc99541218"/>
      <w:bookmarkStart w:id="435" w:name="_Toc136770597"/>
      <w:r w:rsidRPr="00605D58">
        <w:rPr>
          <w:rFonts w:ascii="PT Astra Serif" w:hAnsi="PT Astra Serif"/>
          <w:sz w:val="28"/>
          <w:szCs w:val="28"/>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31"/>
      <w:bookmarkEnd w:id="432"/>
      <w:bookmarkEnd w:id="433"/>
      <w:bookmarkEnd w:id="434"/>
      <w:bookmarkEnd w:id="435"/>
    </w:p>
    <w:p w:rsidR="004B4812" w:rsidRDefault="004B4812" w:rsidP="00605D58">
      <w:pPr>
        <w:ind w:firstLine="709"/>
        <w:jc w:val="both"/>
        <w:rPr>
          <w:rFonts w:ascii="PT Astra Serif" w:hAnsi="PT Astra Serif"/>
          <w:sz w:val="28"/>
          <w:szCs w:val="28"/>
        </w:rPr>
      </w:pPr>
      <w:r w:rsidRPr="003E43B6">
        <w:rPr>
          <w:rFonts w:ascii="PT Astra Serif" w:hAnsi="PT Astra Serif"/>
          <w:sz w:val="28"/>
          <w:szCs w:val="28"/>
        </w:rPr>
        <w:t>В рамках актуализации схемы выполнен расчет показателей надежности систем теплоснабжения. Результа</w:t>
      </w:r>
      <w:r w:rsidR="00605D58">
        <w:rPr>
          <w:rFonts w:ascii="PT Astra Serif" w:hAnsi="PT Astra Serif"/>
          <w:sz w:val="28"/>
          <w:szCs w:val="28"/>
        </w:rPr>
        <w:t xml:space="preserve">ты расчета представлены </w:t>
      </w:r>
      <w:r w:rsidRPr="003E43B6">
        <w:rPr>
          <w:rFonts w:ascii="PT Astra Serif" w:hAnsi="PT Astra Serif"/>
          <w:sz w:val="28"/>
          <w:szCs w:val="28"/>
        </w:rPr>
        <w:t>в Главе 11</w:t>
      </w:r>
      <w:r w:rsidRPr="00605D58">
        <w:rPr>
          <w:rFonts w:ascii="PT Astra Serif" w:hAnsi="PT Astra Serif"/>
          <w:sz w:val="28"/>
          <w:szCs w:val="28"/>
        </w:rPr>
        <w:t>.</w:t>
      </w:r>
    </w:p>
    <w:p w:rsidR="00ED3409" w:rsidRPr="003E43B6" w:rsidRDefault="00ED3409" w:rsidP="00605D58">
      <w:pPr>
        <w:ind w:firstLine="709"/>
        <w:jc w:val="both"/>
        <w:rPr>
          <w:rFonts w:ascii="PT Astra Serif" w:hAnsi="PT Astra Serif"/>
          <w:sz w:val="28"/>
          <w:szCs w:val="28"/>
        </w:rPr>
      </w:pPr>
    </w:p>
    <w:p w:rsidR="00ED3409" w:rsidRDefault="004B4812" w:rsidP="00ED3409">
      <w:pPr>
        <w:ind w:firstLine="709"/>
        <w:jc w:val="center"/>
        <w:rPr>
          <w:rFonts w:ascii="PT Astra Serif" w:hAnsi="PT Astra Serif"/>
          <w:b/>
          <w:sz w:val="28"/>
          <w:szCs w:val="28"/>
        </w:rPr>
      </w:pPr>
      <w:bookmarkStart w:id="436" w:name="_Toc87551276"/>
      <w:bookmarkStart w:id="437" w:name="_Toc136770598"/>
      <w:bookmarkEnd w:id="405"/>
      <w:r w:rsidRPr="00605D58">
        <w:rPr>
          <w:rFonts w:ascii="PT Astra Serif" w:hAnsi="PT Astra Serif"/>
          <w:b/>
          <w:sz w:val="28"/>
          <w:szCs w:val="28"/>
        </w:rPr>
        <w:t xml:space="preserve">Часть 10 «Технико-экономические показатели </w:t>
      </w:r>
    </w:p>
    <w:p w:rsidR="004B4812" w:rsidRDefault="004B4812" w:rsidP="00ED3409">
      <w:pPr>
        <w:ind w:firstLine="709"/>
        <w:jc w:val="center"/>
        <w:rPr>
          <w:rFonts w:ascii="PT Astra Serif" w:hAnsi="PT Astra Serif"/>
          <w:b/>
          <w:sz w:val="28"/>
          <w:szCs w:val="28"/>
        </w:rPr>
      </w:pPr>
      <w:r w:rsidRPr="00605D58">
        <w:rPr>
          <w:rFonts w:ascii="PT Astra Serif" w:hAnsi="PT Astra Serif"/>
          <w:b/>
          <w:sz w:val="28"/>
          <w:szCs w:val="28"/>
        </w:rPr>
        <w:t>теплоснабжающих и теплосетевых организаций»</w:t>
      </w:r>
      <w:bookmarkEnd w:id="436"/>
      <w:bookmarkEnd w:id="437"/>
    </w:p>
    <w:p w:rsidR="00ED3409" w:rsidRPr="00605D58" w:rsidRDefault="00ED3409" w:rsidP="00605D58">
      <w:pPr>
        <w:ind w:firstLine="709"/>
        <w:jc w:val="both"/>
        <w:rPr>
          <w:rFonts w:ascii="PT Astra Serif" w:hAnsi="PT Astra Serif"/>
          <w:b/>
          <w:sz w:val="28"/>
          <w:szCs w:val="28"/>
        </w:rPr>
      </w:pPr>
    </w:p>
    <w:p w:rsidR="004B4812" w:rsidRPr="00605D58" w:rsidRDefault="004B4812" w:rsidP="00605D58">
      <w:pPr>
        <w:ind w:firstLine="709"/>
        <w:jc w:val="both"/>
        <w:rPr>
          <w:rFonts w:ascii="PT Astra Serif" w:hAnsi="PT Astra Serif"/>
          <w:sz w:val="28"/>
          <w:szCs w:val="28"/>
        </w:rPr>
      </w:pPr>
      <w:bookmarkStart w:id="438" w:name="_Toc22818949"/>
      <w:bookmarkStart w:id="439" w:name="_Toc87551277"/>
      <w:bookmarkStart w:id="440" w:name="_Toc136770599"/>
      <w:r w:rsidRPr="00605D58">
        <w:rPr>
          <w:rFonts w:ascii="PT Astra Serif" w:hAnsi="PT Astra Serif"/>
          <w:sz w:val="28"/>
          <w:szCs w:val="28"/>
        </w:rPr>
        <w:t>1.10.1 О</w:t>
      </w:r>
      <w:r w:rsidRPr="00605D58">
        <w:rPr>
          <w:rFonts w:ascii="PT Astra Serif" w:eastAsia="Calibri" w:hAnsi="PT Astra Serif"/>
          <w:sz w:val="28"/>
          <w:szCs w:val="28"/>
        </w:rPr>
        <w:t>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438"/>
      <w:bookmarkEnd w:id="439"/>
      <w:bookmarkEnd w:id="440"/>
    </w:p>
    <w:p w:rsidR="00ED3409" w:rsidRDefault="004B4812" w:rsidP="00605D58">
      <w:pPr>
        <w:ind w:firstLine="709"/>
        <w:jc w:val="both"/>
        <w:rPr>
          <w:rFonts w:ascii="PT Astra Serif" w:hAnsi="PT Astra Serif"/>
          <w:sz w:val="28"/>
          <w:szCs w:val="28"/>
        </w:rPr>
      </w:pPr>
      <w:r w:rsidRPr="003E43B6">
        <w:rPr>
          <w:rFonts w:ascii="PT Astra Serif" w:hAnsi="PT Astra Serif"/>
          <w:sz w:val="28"/>
          <w:szCs w:val="28"/>
        </w:rPr>
        <w:t>Описание результатов хозяйственной деятельности теплоснабжающей организации, а именно фактические расходы на производство и передачу тепловой энергии за 2022 год представлены в таблице ниже.</w:t>
      </w:r>
    </w:p>
    <w:p w:rsidR="00ED3409" w:rsidRDefault="00ED3409" w:rsidP="00605D58">
      <w:pPr>
        <w:ind w:firstLine="709"/>
        <w:jc w:val="both"/>
        <w:rPr>
          <w:rFonts w:ascii="PT Astra Serif" w:hAnsi="PT Astra Serif"/>
          <w:sz w:val="28"/>
          <w:szCs w:val="28"/>
        </w:rPr>
      </w:pPr>
    </w:p>
    <w:p w:rsidR="004B4812" w:rsidRDefault="004B4812" w:rsidP="00605D58">
      <w:pPr>
        <w:ind w:firstLine="709"/>
        <w:jc w:val="both"/>
        <w:rPr>
          <w:rFonts w:ascii="PT Astra Serif" w:hAnsi="PT Astra Serif"/>
          <w:sz w:val="22"/>
          <w:szCs w:val="28"/>
        </w:rPr>
      </w:pPr>
      <w:r w:rsidRPr="00605D58">
        <w:rPr>
          <w:rFonts w:ascii="PT Astra Serif" w:hAnsi="PT Astra Serif"/>
          <w:sz w:val="22"/>
          <w:szCs w:val="28"/>
        </w:rPr>
        <w:t xml:space="preserve">Таблица </w:t>
      </w:r>
      <w:r w:rsidRPr="00605D58">
        <w:rPr>
          <w:rFonts w:ascii="PT Astra Serif" w:hAnsi="PT Astra Serif"/>
          <w:sz w:val="22"/>
          <w:szCs w:val="28"/>
        </w:rPr>
        <w:fldChar w:fldCharType="begin"/>
      </w:r>
      <w:r w:rsidRPr="00605D58">
        <w:rPr>
          <w:rFonts w:ascii="PT Astra Serif" w:hAnsi="PT Astra Serif"/>
          <w:sz w:val="22"/>
          <w:szCs w:val="28"/>
        </w:rPr>
        <w:instrText xml:space="preserve"> SEQ Таблица \* ARABIC </w:instrText>
      </w:r>
      <w:r w:rsidRPr="00605D58">
        <w:rPr>
          <w:rFonts w:ascii="PT Astra Serif" w:hAnsi="PT Astra Serif"/>
          <w:sz w:val="22"/>
          <w:szCs w:val="28"/>
        </w:rPr>
        <w:fldChar w:fldCharType="separate"/>
      </w:r>
      <w:r w:rsidRPr="00605D58">
        <w:rPr>
          <w:rFonts w:ascii="PT Astra Serif" w:hAnsi="PT Astra Serif"/>
          <w:sz w:val="22"/>
          <w:szCs w:val="28"/>
        </w:rPr>
        <w:t>22</w:t>
      </w:r>
      <w:r w:rsidRPr="00605D58">
        <w:rPr>
          <w:rFonts w:ascii="PT Astra Serif" w:hAnsi="PT Astra Serif"/>
          <w:sz w:val="22"/>
          <w:szCs w:val="28"/>
        </w:rPr>
        <w:fldChar w:fldCharType="end"/>
      </w:r>
      <w:r w:rsidRPr="00605D58">
        <w:rPr>
          <w:rFonts w:ascii="PT Astra Serif" w:hAnsi="PT Astra Serif"/>
          <w:sz w:val="22"/>
          <w:szCs w:val="28"/>
        </w:rPr>
        <w:t xml:space="preserve"> – Результаты хозяйственной деятельност</w:t>
      </w:r>
      <w:r w:rsidR="00605D58">
        <w:rPr>
          <w:rFonts w:ascii="PT Astra Serif" w:hAnsi="PT Astra Serif"/>
          <w:sz w:val="22"/>
          <w:szCs w:val="28"/>
        </w:rPr>
        <w:t>и теплоснабжающей организации МК</w:t>
      </w:r>
      <w:r w:rsidRPr="00605D58">
        <w:rPr>
          <w:rFonts w:ascii="PT Astra Serif" w:hAnsi="PT Astra Serif"/>
          <w:sz w:val="22"/>
          <w:szCs w:val="28"/>
        </w:rPr>
        <w:t xml:space="preserve">П «Огаревское ЖКХ» </w:t>
      </w:r>
    </w:p>
    <w:p w:rsidR="00ED3409" w:rsidRPr="00605D58" w:rsidRDefault="00ED3409" w:rsidP="00605D58">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72"/>
        <w:gridCol w:w="1350"/>
        <w:gridCol w:w="1350"/>
        <w:gridCol w:w="1349"/>
        <w:gridCol w:w="1349"/>
      </w:tblGrid>
      <w:tr w:rsidR="004B4812" w:rsidRPr="00605D58" w:rsidTr="004B4812">
        <w:trPr>
          <w:trHeight w:val="23"/>
          <w:tblHeader/>
          <w:jc w:val="center"/>
        </w:trPr>
        <w:tc>
          <w:tcPr>
            <w:tcW w:w="4172" w:type="dxa"/>
            <w:shd w:val="clear" w:color="auto" w:fill="auto"/>
            <w:vAlign w:val="center"/>
            <w:hideMark/>
          </w:tcPr>
          <w:p w:rsidR="004B4812" w:rsidRPr="00605D58" w:rsidRDefault="004B4812" w:rsidP="00605D58">
            <w:pPr>
              <w:jc w:val="center"/>
              <w:rPr>
                <w:rFonts w:ascii="PT Astra Serif" w:hAnsi="PT Astra Serif"/>
                <w:szCs w:val="28"/>
              </w:rPr>
            </w:pPr>
            <w:r w:rsidRPr="00605D58">
              <w:rPr>
                <w:rFonts w:ascii="PT Astra Serif" w:hAnsi="PT Astra Serif"/>
                <w:szCs w:val="28"/>
              </w:rPr>
              <w:t>Наименование показателя</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Един. изм.</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План 2021</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Факт 2021</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План 2022</w:t>
            </w:r>
          </w:p>
        </w:tc>
      </w:tr>
      <w:tr w:rsidR="004B4812" w:rsidRPr="00605D58" w:rsidTr="004B4812">
        <w:trPr>
          <w:trHeight w:val="23"/>
          <w:jc w:val="center"/>
        </w:trPr>
        <w:tc>
          <w:tcPr>
            <w:tcW w:w="4172"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Расход тепловой энергии на хозяйственные нужды</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тыс. Гкал</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0,097</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0,077</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0,082</w:t>
            </w:r>
          </w:p>
        </w:tc>
      </w:tr>
      <w:tr w:rsidR="004B4812" w:rsidRPr="00605D58" w:rsidTr="004B4812">
        <w:trPr>
          <w:trHeight w:val="23"/>
          <w:jc w:val="center"/>
        </w:trPr>
        <w:tc>
          <w:tcPr>
            <w:tcW w:w="4172"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Отпуск тепловой энергии из тепловых сетей</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тыс. Гкал</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7,972</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8,482</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7,838</w:t>
            </w:r>
          </w:p>
        </w:tc>
      </w:tr>
      <w:tr w:rsidR="004B4812" w:rsidRPr="00605D58" w:rsidTr="004B4812">
        <w:trPr>
          <w:trHeight w:val="23"/>
          <w:jc w:val="center"/>
        </w:trPr>
        <w:tc>
          <w:tcPr>
            <w:tcW w:w="4172"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Потери тепловой энергии в сети (нормативные)</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тыс. Гкал</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2,239</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2,067</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2,215</w:t>
            </w:r>
          </w:p>
        </w:tc>
      </w:tr>
      <w:tr w:rsidR="004B4812" w:rsidRPr="00605D58" w:rsidTr="004B4812">
        <w:trPr>
          <w:trHeight w:val="23"/>
          <w:jc w:val="center"/>
        </w:trPr>
        <w:tc>
          <w:tcPr>
            <w:tcW w:w="4172"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Отпуск тепловой энергии из тепловой сети (полезный отпуск)</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тыс. Гкал</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5,427</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5,528</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5,591</w:t>
            </w:r>
          </w:p>
        </w:tc>
      </w:tr>
      <w:tr w:rsidR="004B4812" w:rsidRPr="00605D58" w:rsidTr="004B4812">
        <w:trPr>
          <w:trHeight w:val="23"/>
          <w:jc w:val="center"/>
        </w:trPr>
        <w:tc>
          <w:tcPr>
            <w:tcW w:w="4172"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Операционные (подконтрольные) расходы</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тыс. руб.</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7213,15</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7513,24</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7448,08</w:t>
            </w:r>
          </w:p>
        </w:tc>
      </w:tr>
      <w:tr w:rsidR="004B4812" w:rsidRPr="00605D58" w:rsidTr="004B4812">
        <w:trPr>
          <w:trHeight w:val="23"/>
          <w:jc w:val="center"/>
        </w:trPr>
        <w:tc>
          <w:tcPr>
            <w:tcW w:w="4172"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Неподконтрольные расходы</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тыс. руб.</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2098,09</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2178,1</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2157,06</w:t>
            </w:r>
          </w:p>
        </w:tc>
      </w:tr>
      <w:tr w:rsidR="004B4812" w:rsidRPr="00605D58" w:rsidTr="004B4812">
        <w:trPr>
          <w:trHeight w:val="23"/>
          <w:jc w:val="center"/>
        </w:trPr>
        <w:tc>
          <w:tcPr>
            <w:tcW w:w="4172"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Расходы на приобретение (производство) энергетических ресурсов, холодной воды и теплоносителя</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тыс. руб.</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11089,2</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12122,8</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11845,9</w:t>
            </w:r>
          </w:p>
        </w:tc>
      </w:tr>
      <w:tr w:rsidR="004B4812" w:rsidRPr="00605D58" w:rsidTr="004B4812">
        <w:trPr>
          <w:trHeight w:val="23"/>
          <w:jc w:val="center"/>
        </w:trPr>
        <w:tc>
          <w:tcPr>
            <w:tcW w:w="4172"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Прибыль</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тыс. руб.</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p>
        </w:tc>
      </w:tr>
      <w:tr w:rsidR="004B4812" w:rsidRPr="00605D58" w:rsidTr="004B4812">
        <w:trPr>
          <w:trHeight w:val="23"/>
          <w:jc w:val="center"/>
        </w:trPr>
        <w:tc>
          <w:tcPr>
            <w:tcW w:w="4172"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ИТОГО необходимая валовая выручка</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тыс. руб.</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20400,42</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26889,28</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21451,06</w:t>
            </w:r>
          </w:p>
        </w:tc>
      </w:tr>
      <w:tr w:rsidR="004B4812" w:rsidRPr="00605D58" w:rsidTr="004B4812">
        <w:trPr>
          <w:trHeight w:val="23"/>
          <w:jc w:val="center"/>
        </w:trPr>
        <w:tc>
          <w:tcPr>
            <w:tcW w:w="4172"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Среднегодовой тариф на тепловую энергию</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руб./Гкал</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3643,58</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3896,08</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3831,23</w:t>
            </w:r>
          </w:p>
        </w:tc>
      </w:tr>
    </w:tbl>
    <w:p w:rsidR="004B4812" w:rsidRPr="003E43B6" w:rsidRDefault="004B4812" w:rsidP="003E43B6">
      <w:pPr>
        <w:jc w:val="both"/>
        <w:rPr>
          <w:rFonts w:ascii="PT Astra Serif" w:hAnsi="PT Astra Serif"/>
          <w:sz w:val="28"/>
          <w:szCs w:val="28"/>
        </w:rPr>
      </w:pPr>
    </w:p>
    <w:p w:rsidR="004B4812" w:rsidRPr="003E43B6" w:rsidRDefault="004B4812" w:rsidP="00605D58">
      <w:pPr>
        <w:ind w:firstLine="709"/>
        <w:jc w:val="both"/>
        <w:rPr>
          <w:rFonts w:ascii="PT Astra Serif" w:hAnsi="PT Astra Serif"/>
          <w:sz w:val="28"/>
          <w:szCs w:val="28"/>
        </w:rPr>
      </w:pPr>
      <w:bookmarkStart w:id="441" w:name="_Toc22818950"/>
      <w:bookmarkStart w:id="442" w:name="_Toc87551278"/>
      <w:bookmarkStart w:id="443" w:name="_Toc136770600"/>
      <w:r w:rsidRPr="003E43B6">
        <w:rPr>
          <w:rFonts w:ascii="PT Astra Serif" w:hAnsi="PT Astra Serif"/>
          <w:sz w:val="28"/>
          <w:szCs w:val="28"/>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41"/>
      <w:bookmarkEnd w:id="442"/>
      <w:bookmarkEnd w:id="443"/>
      <w:r w:rsidRPr="003E43B6">
        <w:rPr>
          <w:rFonts w:ascii="PT Astra Serif" w:hAnsi="PT Astra Serif"/>
          <w:sz w:val="28"/>
          <w:szCs w:val="28"/>
        </w:rPr>
        <w:t xml:space="preserve"> </w:t>
      </w:r>
    </w:p>
    <w:p w:rsidR="004B4812" w:rsidRDefault="004B4812" w:rsidP="00605D58">
      <w:pPr>
        <w:ind w:firstLine="709"/>
        <w:jc w:val="both"/>
        <w:rPr>
          <w:rFonts w:ascii="PT Astra Serif" w:hAnsi="PT Astra Serif"/>
          <w:sz w:val="28"/>
          <w:szCs w:val="28"/>
        </w:rPr>
      </w:pPr>
      <w:bookmarkStart w:id="444" w:name="_Toc87551279"/>
      <w:r w:rsidRPr="003E43B6">
        <w:rPr>
          <w:rFonts w:ascii="PT Astra Serif" w:hAnsi="PT Astra Serif"/>
          <w:sz w:val="28"/>
          <w:szCs w:val="28"/>
        </w:rPr>
        <w:t>В актуализированной схеме теплоснабжения представлены результаты хозяйственной деятельности теплоснабжающей организации МУП «Огаревское ЖКХ» за 2022 год.</w:t>
      </w:r>
    </w:p>
    <w:p w:rsidR="00ED3409" w:rsidRPr="003E43B6" w:rsidRDefault="00ED3409" w:rsidP="00605D58">
      <w:pPr>
        <w:ind w:firstLine="709"/>
        <w:jc w:val="both"/>
        <w:rPr>
          <w:rFonts w:ascii="PT Astra Serif" w:hAnsi="PT Astra Serif"/>
          <w:sz w:val="28"/>
          <w:szCs w:val="28"/>
        </w:rPr>
      </w:pPr>
    </w:p>
    <w:p w:rsidR="004B4812" w:rsidRDefault="004B4812" w:rsidP="00ED3409">
      <w:pPr>
        <w:ind w:firstLine="709"/>
        <w:jc w:val="center"/>
        <w:rPr>
          <w:rFonts w:ascii="PT Astra Serif" w:hAnsi="PT Astra Serif"/>
          <w:b/>
          <w:sz w:val="28"/>
          <w:szCs w:val="28"/>
        </w:rPr>
      </w:pPr>
      <w:bookmarkStart w:id="445" w:name="_Toc136770601"/>
      <w:r w:rsidRPr="00605D58">
        <w:rPr>
          <w:rFonts w:ascii="PT Astra Serif" w:hAnsi="PT Astra Serif"/>
          <w:b/>
          <w:sz w:val="28"/>
          <w:szCs w:val="28"/>
        </w:rPr>
        <w:t>Часть 11 «Цены (тарифы) в сфере теплоснабжения»</w:t>
      </w:r>
      <w:bookmarkEnd w:id="444"/>
      <w:bookmarkEnd w:id="445"/>
    </w:p>
    <w:p w:rsidR="00ED3409" w:rsidRPr="00605D58" w:rsidRDefault="00ED3409" w:rsidP="00605D58">
      <w:pPr>
        <w:ind w:firstLine="709"/>
        <w:jc w:val="both"/>
        <w:rPr>
          <w:rFonts w:ascii="PT Astra Serif" w:hAnsi="PT Astra Serif"/>
          <w:b/>
          <w:sz w:val="28"/>
          <w:szCs w:val="28"/>
        </w:rPr>
      </w:pPr>
    </w:p>
    <w:p w:rsidR="004B4812" w:rsidRPr="003E43B6" w:rsidRDefault="004B4812" w:rsidP="00605D58">
      <w:pPr>
        <w:ind w:firstLine="709"/>
        <w:jc w:val="both"/>
        <w:rPr>
          <w:rFonts w:ascii="PT Astra Serif" w:hAnsi="PT Astra Serif"/>
          <w:sz w:val="28"/>
          <w:szCs w:val="28"/>
        </w:rPr>
      </w:pPr>
      <w:bookmarkStart w:id="446" w:name="_Toc535409544"/>
      <w:bookmarkStart w:id="447" w:name="_Toc8254024"/>
      <w:bookmarkStart w:id="448" w:name="_Toc8578777"/>
      <w:bookmarkStart w:id="449" w:name="_Toc87551280"/>
      <w:bookmarkStart w:id="450" w:name="_Toc136770602"/>
      <w:bookmarkStart w:id="451" w:name="sub_1491"/>
      <w:r w:rsidRPr="003E43B6">
        <w:rPr>
          <w:rFonts w:ascii="PT Astra Serif" w:hAnsi="PT Astra Serif"/>
          <w:sz w:val="28"/>
          <w:szCs w:val="28"/>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46"/>
      <w:bookmarkEnd w:id="447"/>
      <w:bookmarkEnd w:id="448"/>
      <w:bookmarkEnd w:id="449"/>
      <w:bookmarkEnd w:id="450"/>
    </w:p>
    <w:p w:rsidR="004B4812" w:rsidRDefault="004B4812" w:rsidP="00605D58">
      <w:pPr>
        <w:ind w:firstLine="709"/>
        <w:jc w:val="both"/>
        <w:rPr>
          <w:rFonts w:ascii="PT Astra Serif" w:hAnsi="PT Astra Serif"/>
          <w:sz w:val="28"/>
          <w:szCs w:val="28"/>
        </w:rPr>
      </w:pPr>
      <w:r w:rsidRPr="003E43B6">
        <w:rPr>
          <w:rFonts w:ascii="PT Astra Serif" w:hAnsi="PT Astra Serif"/>
          <w:sz w:val="28"/>
          <w:szCs w:val="28"/>
        </w:rPr>
        <w:t xml:space="preserve">Динамика утверждённых тарифов на тепловую энергию в горячей воде, представлена в таблице </w:t>
      </w:r>
      <w:r w:rsidR="00605D58">
        <w:rPr>
          <w:rFonts w:ascii="PT Astra Serif" w:hAnsi="PT Astra Serif"/>
          <w:sz w:val="28"/>
          <w:szCs w:val="28"/>
        </w:rPr>
        <w:t>23</w:t>
      </w:r>
      <w:r w:rsidRPr="003E43B6">
        <w:rPr>
          <w:rFonts w:ascii="PT Astra Serif" w:hAnsi="PT Astra Serif"/>
          <w:sz w:val="28"/>
          <w:szCs w:val="28"/>
        </w:rPr>
        <w:t>.</w:t>
      </w:r>
    </w:p>
    <w:p w:rsidR="00605D58" w:rsidRPr="003E43B6" w:rsidRDefault="00605D58" w:rsidP="00605D58">
      <w:pPr>
        <w:ind w:firstLine="709"/>
        <w:jc w:val="both"/>
        <w:rPr>
          <w:rFonts w:ascii="PT Astra Serif" w:hAnsi="PT Astra Serif"/>
          <w:sz w:val="28"/>
          <w:szCs w:val="28"/>
        </w:rPr>
      </w:pPr>
    </w:p>
    <w:p w:rsidR="004B4812" w:rsidRDefault="004B4812" w:rsidP="00605D58">
      <w:pPr>
        <w:ind w:firstLine="709"/>
        <w:jc w:val="both"/>
        <w:rPr>
          <w:rFonts w:ascii="PT Astra Serif" w:hAnsi="PT Astra Serif"/>
          <w:sz w:val="22"/>
          <w:szCs w:val="28"/>
        </w:rPr>
      </w:pPr>
      <w:bookmarkStart w:id="452" w:name="_Ref19656585"/>
      <w:bookmarkStart w:id="453" w:name="_Toc488826846"/>
      <w:r w:rsidRPr="00605D58">
        <w:rPr>
          <w:rFonts w:ascii="PT Astra Serif" w:hAnsi="PT Astra Serif"/>
          <w:sz w:val="22"/>
          <w:szCs w:val="28"/>
        </w:rPr>
        <w:t xml:space="preserve">Таблица </w:t>
      </w:r>
      <w:r w:rsidRPr="00605D58">
        <w:rPr>
          <w:rFonts w:ascii="PT Astra Serif" w:hAnsi="PT Astra Serif"/>
          <w:sz w:val="22"/>
          <w:szCs w:val="28"/>
        </w:rPr>
        <w:fldChar w:fldCharType="begin"/>
      </w:r>
      <w:r w:rsidRPr="00605D58">
        <w:rPr>
          <w:rFonts w:ascii="PT Astra Serif" w:hAnsi="PT Astra Serif"/>
          <w:sz w:val="22"/>
          <w:szCs w:val="28"/>
        </w:rPr>
        <w:instrText xml:space="preserve"> SEQ Таблица \* ARABIC </w:instrText>
      </w:r>
      <w:r w:rsidRPr="00605D58">
        <w:rPr>
          <w:rFonts w:ascii="PT Astra Serif" w:hAnsi="PT Astra Serif"/>
          <w:sz w:val="22"/>
          <w:szCs w:val="28"/>
        </w:rPr>
        <w:fldChar w:fldCharType="separate"/>
      </w:r>
      <w:r w:rsidRPr="00605D58">
        <w:rPr>
          <w:rFonts w:ascii="PT Astra Serif" w:hAnsi="PT Astra Serif"/>
          <w:sz w:val="22"/>
          <w:szCs w:val="28"/>
        </w:rPr>
        <w:t>23</w:t>
      </w:r>
      <w:r w:rsidRPr="00605D58">
        <w:rPr>
          <w:rFonts w:ascii="PT Astra Serif" w:hAnsi="PT Astra Serif"/>
          <w:sz w:val="22"/>
          <w:szCs w:val="28"/>
        </w:rPr>
        <w:fldChar w:fldCharType="end"/>
      </w:r>
      <w:bookmarkEnd w:id="452"/>
      <w:r w:rsidRPr="00605D58">
        <w:rPr>
          <w:rFonts w:ascii="PT Astra Serif" w:hAnsi="PT Astra Serif"/>
          <w:sz w:val="22"/>
          <w:szCs w:val="28"/>
        </w:rPr>
        <w:t xml:space="preserve"> – Тарифы на тепловую энергию в горячей воде</w:t>
      </w:r>
      <w:bookmarkEnd w:id="453"/>
    </w:p>
    <w:p w:rsidR="00ED3409" w:rsidRPr="00605D58" w:rsidRDefault="00ED3409" w:rsidP="00605D58">
      <w:pPr>
        <w:ind w:firstLine="709"/>
        <w:jc w:val="both"/>
        <w:rPr>
          <w:rFonts w:ascii="PT Astra Serif" w:hAnsi="PT Astra Serif"/>
          <w:sz w:val="22"/>
          <w:szCs w:val="2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10"/>
        <w:gridCol w:w="1247"/>
        <w:gridCol w:w="1247"/>
        <w:gridCol w:w="1248"/>
        <w:gridCol w:w="1247"/>
        <w:gridCol w:w="1248"/>
      </w:tblGrid>
      <w:tr w:rsidR="004B4812" w:rsidRPr="00605D58" w:rsidTr="00ED3409">
        <w:trPr>
          <w:trHeight w:val="23"/>
          <w:tblHeader/>
          <w:jc w:val="center"/>
        </w:trPr>
        <w:tc>
          <w:tcPr>
            <w:tcW w:w="3510" w:type="dxa"/>
            <w:shd w:val="clear" w:color="auto" w:fill="auto"/>
            <w:vAlign w:val="center"/>
            <w:hideMark/>
          </w:tcPr>
          <w:p w:rsidR="004B4812" w:rsidRPr="00605D58" w:rsidRDefault="004B4812" w:rsidP="00605D58">
            <w:pPr>
              <w:jc w:val="center"/>
              <w:rPr>
                <w:rFonts w:ascii="PT Astra Serif" w:hAnsi="PT Astra Serif"/>
                <w:szCs w:val="28"/>
              </w:rPr>
            </w:pPr>
            <w:r w:rsidRPr="00605D58">
              <w:rPr>
                <w:rFonts w:ascii="PT Astra Serif" w:hAnsi="PT Astra Serif"/>
                <w:szCs w:val="28"/>
              </w:rPr>
              <w:t>Год</w:t>
            </w:r>
          </w:p>
        </w:tc>
        <w:tc>
          <w:tcPr>
            <w:tcW w:w="1247"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01.01-30.06.2021</w:t>
            </w:r>
          </w:p>
        </w:tc>
        <w:tc>
          <w:tcPr>
            <w:tcW w:w="1247"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01.07-31.12.2021</w:t>
            </w:r>
          </w:p>
        </w:tc>
        <w:tc>
          <w:tcPr>
            <w:tcW w:w="1248"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01.01-30.06.2022</w:t>
            </w:r>
          </w:p>
        </w:tc>
        <w:tc>
          <w:tcPr>
            <w:tcW w:w="1247"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01.07-30.11. 2022</w:t>
            </w:r>
          </w:p>
        </w:tc>
        <w:tc>
          <w:tcPr>
            <w:tcW w:w="1248"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01.12-31.12. 2022</w:t>
            </w:r>
          </w:p>
        </w:tc>
      </w:tr>
      <w:tr w:rsidR="004B4812" w:rsidRPr="00605D58" w:rsidTr="00ED3409">
        <w:trPr>
          <w:trHeight w:val="23"/>
          <w:jc w:val="center"/>
        </w:trPr>
        <w:tc>
          <w:tcPr>
            <w:tcW w:w="3510"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Тарифы на тепловую энергию, руб/Гкал без НДС</w:t>
            </w:r>
          </w:p>
        </w:tc>
        <w:tc>
          <w:tcPr>
            <w:tcW w:w="1247" w:type="dxa"/>
            <w:shd w:val="clear" w:color="auto" w:fill="auto"/>
            <w:noWrap/>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3531,95</w:t>
            </w:r>
          </w:p>
        </w:tc>
        <w:tc>
          <w:tcPr>
            <w:tcW w:w="1247" w:type="dxa"/>
            <w:shd w:val="clear" w:color="auto" w:fill="auto"/>
            <w:noWrap/>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3643,58</w:t>
            </w:r>
          </w:p>
        </w:tc>
        <w:tc>
          <w:tcPr>
            <w:tcW w:w="1248" w:type="dxa"/>
            <w:shd w:val="clear" w:color="auto" w:fill="auto"/>
            <w:noWrap/>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3643,58</w:t>
            </w:r>
          </w:p>
        </w:tc>
        <w:tc>
          <w:tcPr>
            <w:tcW w:w="1247" w:type="dxa"/>
            <w:shd w:val="clear" w:color="auto" w:fill="auto"/>
            <w:noWrap/>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3831,23</w:t>
            </w:r>
          </w:p>
        </w:tc>
        <w:tc>
          <w:tcPr>
            <w:tcW w:w="1248" w:type="dxa"/>
            <w:shd w:val="clear" w:color="auto" w:fill="auto"/>
            <w:noWrap/>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4069,15</w:t>
            </w:r>
          </w:p>
        </w:tc>
      </w:tr>
    </w:tbl>
    <w:p w:rsidR="004B4812" w:rsidRPr="00ED3409" w:rsidRDefault="004B4812" w:rsidP="003E43B6">
      <w:pPr>
        <w:jc w:val="both"/>
        <w:rPr>
          <w:rFonts w:ascii="PT Astra Serif" w:hAnsi="PT Astra Serif"/>
          <w:sz w:val="10"/>
          <w:szCs w:val="10"/>
        </w:rPr>
      </w:pPr>
    </w:p>
    <w:p w:rsidR="004B4812" w:rsidRPr="00605D58" w:rsidRDefault="004B4812" w:rsidP="00605D58">
      <w:pPr>
        <w:ind w:firstLine="709"/>
        <w:jc w:val="both"/>
        <w:rPr>
          <w:rFonts w:ascii="PT Astra Serif" w:hAnsi="PT Astra Serif"/>
          <w:sz w:val="28"/>
          <w:szCs w:val="28"/>
        </w:rPr>
      </w:pPr>
      <w:bookmarkStart w:id="454" w:name="_Toc535409545"/>
      <w:bookmarkStart w:id="455" w:name="_Toc8254025"/>
      <w:bookmarkStart w:id="456" w:name="_Toc8578778"/>
      <w:bookmarkStart w:id="457" w:name="_Toc87551281"/>
      <w:bookmarkStart w:id="458" w:name="_Toc136770603"/>
      <w:bookmarkStart w:id="459" w:name="sub_1492"/>
      <w:bookmarkEnd w:id="451"/>
      <w:r w:rsidRPr="00605D58">
        <w:rPr>
          <w:rFonts w:ascii="PT Astra Serif" w:hAnsi="PT Astra Serif"/>
          <w:sz w:val="28"/>
          <w:szCs w:val="28"/>
        </w:rPr>
        <w:t>1.11.2 Описание структуры цен (тарифов), установленных на момент разработки Схемы теплоснабжения</w:t>
      </w:r>
      <w:bookmarkEnd w:id="454"/>
      <w:bookmarkEnd w:id="455"/>
      <w:bookmarkEnd w:id="456"/>
      <w:bookmarkEnd w:id="457"/>
      <w:bookmarkEnd w:id="458"/>
    </w:p>
    <w:p w:rsidR="004B4812" w:rsidRPr="00605D58" w:rsidRDefault="004B4812" w:rsidP="00605D58">
      <w:pPr>
        <w:ind w:firstLine="709"/>
        <w:jc w:val="both"/>
        <w:rPr>
          <w:rFonts w:ascii="PT Astra Serif" w:hAnsi="PT Astra Serif"/>
          <w:sz w:val="28"/>
          <w:szCs w:val="28"/>
        </w:rPr>
      </w:pPr>
      <w:r w:rsidRPr="00605D58">
        <w:rPr>
          <w:rFonts w:ascii="PT Astra Serif" w:hAnsi="PT Astra Serif"/>
          <w:sz w:val="28"/>
          <w:szCs w:val="28"/>
        </w:rPr>
        <w:t>На момент разработки схемы теплоснабжения действующие тарифы для потребителей, оплачивающих производство и передачу тепловой энергии, представлены в таблице.</w:t>
      </w:r>
    </w:p>
    <w:p w:rsidR="002D4EB9" w:rsidRDefault="002D4EB9" w:rsidP="00605D58">
      <w:pPr>
        <w:ind w:firstLine="709"/>
        <w:jc w:val="both"/>
        <w:rPr>
          <w:rFonts w:ascii="PT Astra Serif" w:hAnsi="PT Astra Serif"/>
          <w:sz w:val="10"/>
          <w:szCs w:val="10"/>
        </w:rPr>
      </w:pPr>
    </w:p>
    <w:p w:rsidR="00ED3409" w:rsidRPr="00ED3409" w:rsidRDefault="00ED3409" w:rsidP="00605D58">
      <w:pPr>
        <w:ind w:firstLine="709"/>
        <w:jc w:val="both"/>
        <w:rPr>
          <w:rFonts w:ascii="PT Astra Serif" w:hAnsi="PT Astra Serif"/>
          <w:sz w:val="10"/>
          <w:szCs w:val="10"/>
        </w:rPr>
      </w:pPr>
    </w:p>
    <w:p w:rsidR="004B4812" w:rsidRDefault="004B4812" w:rsidP="00605D58">
      <w:pPr>
        <w:ind w:firstLine="709"/>
        <w:jc w:val="both"/>
        <w:rPr>
          <w:rFonts w:ascii="PT Astra Serif" w:hAnsi="PT Astra Serif"/>
          <w:sz w:val="22"/>
          <w:szCs w:val="28"/>
        </w:rPr>
      </w:pPr>
      <w:r w:rsidRPr="002D4EB9">
        <w:rPr>
          <w:rFonts w:ascii="PT Astra Serif" w:hAnsi="PT Astra Serif"/>
          <w:sz w:val="22"/>
          <w:szCs w:val="28"/>
        </w:rPr>
        <w:t xml:space="preserve">Таблица </w:t>
      </w:r>
      <w:r w:rsidRPr="002D4EB9">
        <w:rPr>
          <w:rFonts w:ascii="PT Astra Serif" w:hAnsi="PT Astra Serif"/>
          <w:sz w:val="22"/>
          <w:szCs w:val="28"/>
        </w:rPr>
        <w:fldChar w:fldCharType="begin"/>
      </w:r>
      <w:r w:rsidRPr="002D4EB9">
        <w:rPr>
          <w:rFonts w:ascii="PT Astra Serif" w:hAnsi="PT Astra Serif"/>
          <w:sz w:val="22"/>
          <w:szCs w:val="28"/>
        </w:rPr>
        <w:instrText xml:space="preserve"> SEQ Таблица \* ARABIC </w:instrText>
      </w:r>
      <w:r w:rsidRPr="002D4EB9">
        <w:rPr>
          <w:rFonts w:ascii="PT Astra Serif" w:hAnsi="PT Astra Serif"/>
          <w:sz w:val="22"/>
          <w:szCs w:val="28"/>
        </w:rPr>
        <w:fldChar w:fldCharType="separate"/>
      </w:r>
      <w:r w:rsidRPr="002D4EB9">
        <w:rPr>
          <w:rFonts w:ascii="PT Astra Serif" w:hAnsi="PT Astra Serif"/>
          <w:sz w:val="22"/>
          <w:szCs w:val="28"/>
        </w:rPr>
        <w:t>24</w:t>
      </w:r>
      <w:r w:rsidRPr="002D4EB9">
        <w:rPr>
          <w:rFonts w:ascii="PT Astra Serif" w:hAnsi="PT Astra Serif"/>
          <w:sz w:val="22"/>
          <w:szCs w:val="28"/>
        </w:rPr>
        <w:fldChar w:fldCharType="end"/>
      </w:r>
      <w:r w:rsidRPr="002D4EB9">
        <w:rPr>
          <w:rFonts w:ascii="PT Astra Serif" w:hAnsi="PT Astra Serif"/>
          <w:sz w:val="22"/>
          <w:szCs w:val="28"/>
        </w:rPr>
        <w:t xml:space="preserve"> – Структура цен (тарифов), установленных на момент разработки Схемы теплоснабжения</w:t>
      </w:r>
    </w:p>
    <w:p w:rsidR="00ED3409" w:rsidRPr="00ED3409" w:rsidRDefault="00ED3409" w:rsidP="00605D58">
      <w:pPr>
        <w:ind w:firstLine="709"/>
        <w:jc w:val="both"/>
        <w:rPr>
          <w:rFonts w:ascii="PT Astra Serif" w:hAnsi="PT Astra Serif"/>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625"/>
        <w:gridCol w:w="1945"/>
      </w:tblGrid>
      <w:tr w:rsidR="004B4812" w:rsidRPr="002D4EB9" w:rsidTr="00ED3409">
        <w:trPr>
          <w:trHeight w:val="449"/>
          <w:tblHeader/>
          <w:jc w:val="center"/>
        </w:trPr>
        <w:tc>
          <w:tcPr>
            <w:tcW w:w="7625" w:type="dxa"/>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Год</w:t>
            </w:r>
          </w:p>
        </w:tc>
        <w:tc>
          <w:tcPr>
            <w:tcW w:w="1945" w:type="dxa"/>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01.12-31.12. 2022</w:t>
            </w:r>
          </w:p>
        </w:tc>
      </w:tr>
      <w:tr w:rsidR="004B4812" w:rsidRPr="002D4EB9" w:rsidTr="00ED3409">
        <w:trPr>
          <w:trHeight w:val="449"/>
          <w:jc w:val="center"/>
        </w:trPr>
        <w:tc>
          <w:tcPr>
            <w:tcW w:w="762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Тарифы на тепловую энергию, руб/Гкал без НДС</w:t>
            </w:r>
          </w:p>
        </w:tc>
        <w:tc>
          <w:tcPr>
            <w:tcW w:w="1945" w:type="dxa"/>
            <w:shd w:val="clear" w:color="auto" w:fill="auto"/>
            <w:noWrap/>
            <w:vAlign w:val="bottom"/>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4069,15</w:t>
            </w:r>
          </w:p>
        </w:tc>
      </w:tr>
    </w:tbl>
    <w:p w:rsidR="004B4812" w:rsidRPr="003E43B6" w:rsidRDefault="004B4812" w:rsidP="003E43B6">
      <w:pPr>
        <w:jc w:val="both"/>
        <w:rPr>
          <w:rFonts w:ascii="PT Astra Serif" w:hAnsi="PT Astra Serif"/>
          <w:sz w:val="28"/>
          <w:szCs w:val="28"/>
        </w:rPr>
      </w:pPr>
    </w:p>
    <w:p w:rsidR="004B4812" w:rsidRPr="003E43B6" w:rsidRDefault="004B4812" w:rsidP="002D4EB9">
      <w:pPr>
        <w:ind w:firstLine="709"/>
        <w:jc w:val="both"/>
        <w:rPr>
          <w:rFonts w:ascii="PT Astra Serif" w:hAnsi="PT Astra Serif"/>
          <w:sz w:val="28"/>
          <w:szCs w:val="28"/>
        </w:rPr>
      </w:pPr>
      <w:bookmarkStart w:id="460" w:name="_Toc49513844"/>
      <w:bookmarkStart w:id="461" w:name="_Toc136770604"/>
      <w:bookmarkStart w:id="462" w:name="_Toc535409546"/>
      <w:bookmarkStart w:id="463" w:name="_Toc8254026"/>
      <w:bookmarkStart w:id="464" w:name="_Toc8578779"/>
      <w:bookmarkStart w:id="465" w:name="sub_1493"/>
      <w:bookmarkEnd w:id="459"/>
      <w:r w:rsidRPr="003E43B6">
        <w:rPr>
          <w:rFonts w:ascii="PT Astra Serif" w:hAnsi="PT Astra Serif"/>
          <w:sz w:val="28"/>
          <w:szCs w:val="28"/>
        </w:rPr>
        <w:t>1.11.3 Описание платы за подключение к системе теплоснабжения;</w:t>
      </w:r>
      <w:bookmarkEnd w:id="460"/>
      <w:bookmarkEnd w:id="461"/>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Плата за подключение к системе теплоснабжения отсутствует.</w:t>
      </w:r>
    </w:p>
    <w:p w:rsidR="004B4812" w:rsidRPr="003E43B6" w:rsidRDefault="004B4812" w:rsidP="002D4EB9">
      <w:pPr>
        <w:ind w:firstLine="709"/>
        <w:jc w:val="both"/>
        <w:rPr>
          <w:rFonts w:ascii="PT Astra Serif" w:hAnsi="PT Astra Serif"/>
          <w:sz w:val="28"/>
          <w:szCs w:val="28"/>
        </w:rPr>
      </w:pPr>
      <w:bookmarkStart w:id="466" w:name="_Toc49513845"/>
      <w:bookmarkStart w:id="467" w:name="_Toc136770605"/>
      <w:r w:rsidRPr="003E43B6">
        <w:rPr>
          <w:rFonts w:ascii="PT Astra Serif" w:hAnsi="PT Astra Serif"/>
          <w:sz w:val="28"/>
          <w:szCs w:val="28"/>
        </w:rPr>
        <w:t>1.11.4 Описание платы за услуги по поддержанию резервной тепловой мощности, в том числе для социально значимых категорий потребителей.</w:t>
      </w:r>
      <w:bookmarkEnd w:id="466"/>
      <w:bookmarkEnd w:id="467"/>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Плата за услуги по поддержанию резервной тепловой мощности отсутствует.</w:t>
      </w:r>
    </w:p>
    <w:p w:rsidR="004B4812" w:rsidRPr="003E43B6" w:rsidRDefault="004B4812" w:rsidP="002D4EB9">
      <w:pPr>
        <w:ind w:firstLine="709"/>
        <w:jc w:val="both"/>
        <w:rPr>
          <w:rFonts w:ascii="PT Astra Serif" w:hAnsi="PT Astra Serif"/>
          <w:sz w:val="28"/>
          <w:szCs w:val="28"/>
        </w:rPr>
      </w:pPr>
      <w:bookmarkStart w:id="468" w:name="_Toc22818956"/>
      <w:bookmarkStart w:id="469" w:name="_Toc87551284"/>
      <w:bookmarkStart w:id="470" w:name="_Toc136770606"/>
      <w:bookmarkStart w:id="471" w:name="_Toc49513846"/>
      <w:r w:rsidRPr="003E43B6">
        <w:rPr>
          <w:rFonts w:ascii="PT Astra Serif" w:hAnsi="PT Astra Serif"/>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68"/>
      <w:bookmarkEnd w:id="469"/>
      <w:bookmarkEnd w:id="470"/>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Ценовые зоны в муниципальном образовании отсутствуют.</w:t>
      </w:r>
    </w:p>
    <w:p w:rsidR="004B4812" w:rsidRPr="003E43B6" w:rsidRDefault="004B4812" w:rsidP="002D4EB9">
      <w:pPr>
        <w:ind w:firstLine="709"/>
        <w:jc w:val="both"/>
        <w:rPr>
          <w:rFonts w:ascii="PT Astra Serif" w:hAnsi="PT Astra Serif"/>
          <w:sz w:val="28"/>
          <w:szCs w:val="28"/>
        </w:rPr>
      </w:pPr>
      <w:bookmarkStart w:id="472" w:name="_Toc22818957"/>
      <w:bookmarkStart w:id="473" w:name="_Toc87551285"/>
      <w:bookmarkStart w:id="474" w:name="_Toc136770607"/>
      <w:r w:rsidRPr="003E43B6">
        <w:rPr>
          <w:rFonts w:ascii="PT Astra Serif" w:hAnsi="PT Astra Serif"/>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72"/>
      <w:bookmarkEnd w:id="473"/>
      <w:bookmarkEnd w:id="474"/>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Ценовые зоны в муниципальном образовании отсутствуют.</w:t>
      </w:r>
    </w:p>
    <w:p w:rsidR="004B4812" w:rsidRPr="003E43B6" w:rsidRDefault="004B4812" w:rsidP="002D4EB9">
      <w:pPr>
        <w:ind w:firstLine="709"/>
        <w:jc w:val="both"/>
        <w:rPr>
          <w:rFonts w:ascii="PT Astra Serif" w:hAnsi="PT Astra Serif"/>
          <w:sz w:val="28"/>
          <w:szCs w:val="28"/>
        </w:rPr>
      </w:pPr>
      <w:bookmarkStart w:id="475" w:name="_Toc8254028"/>
      <w:bookmarkStart w:id="476" w:name="_Toc8578781"/>
      <w:bookmarkStart w:id="477" w:name="_Toc87551286"/>
      <w:bookmarkStart w:id="478" w:name="_Toc136770608"/>
      <w:r w:rsidRPr="003E43B6">
        <w:rPr>
          <w:rFonts w:ascii="PT Astra Serif" w:hAnsi="PT Astra Serif"/>
          <w:sz w:val="28"/>
          <w:szCs w:val="28"/>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475"/>
      <w:bookmarkEnd w:id="476"/>
      <w:bookmarkEnd w:id="477"/>
      <w:bookmarkEnd w:id="478"/>
    </w:p>
    <w:p w:rsidR="004B4812" w:rsidRPr="003E43B6" w:rsidRDefault="004B4812" w:rsidP="002D4EB9">
      <w:pPr>
        <w:ind w:firstLine="709"/>
        <w:jc w:val="both"/>
        <w:rPr>
          <w:rFonts w:ascii="PT Astra Serif" w:hAnsi="PT Astra Serif"/>
          <w:sz w:val="28"/>
          <w:szCs w:val="28"/>
        </w:rPr>
      </w:pPr>
      <w:bookmarkStart w:id="479" w:name="_Toc49513847"/>
      <w:bookmarkEnd w:id="462"/>
      <w:bookmarkEnd w:id="463"/>
      <w:bookmarkEnd w:id="464"/>
      <w:bookmarkEnd w:id="465"/>
      <w:bookmarkEnd w:id="471"/>
      <w:r w:rsidRPr="003E43B6">
        <w:rPr>
          <w:rFonts w:ascii="PT Astra Serif" w:hAnsi="PT Astra Serif"/>
          <w:sz w:val="28"/>
          <w:szCs w:val="28"/>
        </w:rPr>
        <w:t>В актуализированной схеме теплоснабжения представлены действующие тарифы на тепловую энергию на 2022 год.</w:t>
      </w:r>
    </w:p>
    <w:p w:rsidR="00ED3409" w:rsidRDefault="00ED3409" w:rsidP="002D4EB9">
      <w:pPr>
        <w:ind w:firstLine="709"/>
        <w:jc w:val="both"/>
        <w:rPr>
          <w:rFonts w:ascii="PT Astra Serif" w:hAnsi="PT Astra Serif"/>
          <w:b/>
          <w:sz w:val="28"/>
          <w:szCs w:val="28"/>
        </w:rPr>
      </w:pPr>
      <w:bookmarkStart w:id="480" w:name="_Toc136770609"/>
    </w:p>
    <w:p w:rsidR="004B4812" w:rsidRDefault="004B4812" w:rsidP="00ED3409">
      <w:pPr>
        <w:ind w:firstLine="709"/>
        <w:jc w:val="center"/>
        <w:rPr>
          <w:rFonts w:ascii="PT Astra Serif" w:hAnsi="PT Astra Serif"/>
          <w:b/>
          <w:sz w:val="28"/>
          <w:szCs w:val="28"/>
        </w:rPr>
      </w:pPr>
      <w:r w:rsidRPr="002D4EB9">
        <w:rPr>
          <w:rFonts w:ascii="PT Astra Serif" w:hAnsi="PT Astra Serif"/>
          <w:b/>
          <w:sz w:val="28"/>
          <w:szCs w:val="28"/>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480"/>
    </w:p>
    <w:p w:rsidR="00ED3409" w:rsidRPr="002D4EB9" w:rsidRDefault="00ED3409" w:rsidP="002D4EB9">
      <w:pPr>
        <w:ind w:firstLine="709"/>
        <w:jc w:val="both"/>
        <w:rPr>
          <w:rFonts w:ascii="PT Astra Serif" w:hAnsi="PT Astra Serif"/>
          <w:b/>
          <w:sz w:val="28"/>
          <w:szCs w:val="28"/>
        </w:rPr>
      </w:pPr>
    </w:p>
    <w:p w:rsidR="004B4812" w:rsidRPr="003E43B6" w:rsidRDefault="004B4812" w:rsidP="002D4EB9">
      <w:pPr>
        <w:ind w:firstLine="709"/>
        <w:jc w:val="both"/>
        <w:rPr>
          <w:rFonts w:ascii="PT Astra Serif" w:hAnsi="PT Astra Serif"/>
          <w:sz w:val="28"/>
          <w:szCs w:val="28"/>
        </w:rPr>
      </w:pPr>
      <w:bookmarkStart w:id="481" w:name="_Toc49513848"/>
      <w:bookmarkStart w:id="482" w:name="_Toc136770610"/>
      <w:r w:rsidRPr="003E43B6">
        <w:rPr>
          <w:rFonts w:ascii="PT Astra Serif" w:hAnsi="PT Astra Serif"/>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81"/>
      <w:bookmarkEnd w:id="482"/>
    </w:p>
    <w:p w:rsidR="004B4812" w:rsidRPr="003E43B6" w:rsidRDefault="004B4812" w:rsidP="002D4EB9">
      <w:pPr>
        <w:ind w:firstLine="709"/>
        <w:jc w:val="both"/>
        <w:rPr>
          <w:rFonts w:ascii="PT Astra Serif" w:hAnsi="PT Astra Serif"/>
          <w:sz w:val="28"/>
          <w:szCs w:val="28"/>
        </w:rPr>
      </w:pPr>
      <w:bookmarkStart w:id="483" w:name="_Hlk49595358"/>
      <w:bookmarkStart w:id="484" w:name="_Hlk49542941"/>
      <w:r w:rsidRPr="003E43B6">
        <w:rPr>
          <w:rFonts w:ascii="PT Astra Serif" w:hAnsi="PT Astra Serif"/>
          <w:sz w:val="28"/>
          <w:szCs w:val="28"/>
        </w:rPr>
        <w:t>Из комплекса существующих проблем организации качественно теплоснабжения на территории поселения, можно выделить следующие составляющие:</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износ сетей; </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износ котельного оборудования;</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отсутствие приборов учета у большинства потребителей;</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отсутствие приборов учета тепла на котельных, тепловых сетях.</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Основными проблемами организации надежного теплоснабжения является устаревшее оборудование котельных, а также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Износ сетей – наиболее существенная проблема организации качественного теплоснабжения. </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Старение тепловых сетей приводит как к снижению надежности вызванной коррозией и усталостью металла, так и разрушению, или обвисанию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Повышение качества теплоснабжения может быть достигнуто путем реконструкции тепловых сетей.</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Отсутствие приборов учета на тепловых сетях – не позволяет оценить фактические тепловые потери в сетях.</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Отсутствие приборов учета у части потребителей – 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bookmarkEnd w:id="483"/>
    </w:p>
    <w:p w:rsidR="004B4812" w:rsidRPr="003E43B6" w:rsidRDefault="004B4812" w:rsidP="002D4EB9">
      <w:pPr>
        <w:ind w:firstLine="709"/>
        <w:jc w:val="both"/>
        <w:rPr>
          <w:rFonts w:ascii="PT Astra Serif" w:hAnsi="PT Astra Serif"/>
          <w:sz w:val="28"/>
          <w:szCs w:val="28"/>
        </w:rPr>
      </w:pPr>
      <w:bookmarkStart w:id="485" w:name="_Toc136770611"/>
      <w:bookmarkStart w:id="486" w:name="_Hlk87779263"/>
      <w:bookmarkEnd w:id="484"/>
      <w:r w:rsidRPr="003E43B6">
        <w:rPr>
          <w:rFonts w:ascii="PT Astra Serif" w:hAnsi="PT Astra Serif"/>
          <w:sz w:val="28"/>
          <w:szCs w:val="28"/>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485"/>
    </w:p>
    <w:p w:rsidR="004B4812" w:rsidRPr="003E43B6" w:rsidRDefault="004B4812" w:rsidP="002D4EB9">
      <w:pPr>
        <w:ind w:firstLine="709"/>
        <w:jc w:val="both"/>
        <w:rPr>
          <w:rFonts w:ascii="PT Astra Serif" w:hAnsi="PT Astra Serif"/>
          <w:sz w:val="28"/>
          <w:szCs w:val="28"/>
        </w:rPr>
      </w:pPr>
      <w:bookmarkStart w:id="487" w:name="_Hlk49677304"/>
      <w:bookmarkStart w:id="488" w:name="_Hlk49542956"/>
      <w:bookmarkStart w:id="489" w:name="_Hlk42861242"/>
      <w:bookmarkEnd w:id="486"/>
      <w:r w:rsidRPr="003E43B6">
        <w:rPr>
          <w:rFonts w:ascii="PT Astra Serif" w:hAnsi="PT Astra Serif"/>
          <w:sz w:val="28"/>
          <w:szCs w:val="28"/>
        </w:rPr>
        <w:t>Основными проблемами организации надежного теплоснабжения является устаревшее оборудование котельных муниципального образования, а также высокий износ тепловых сетей.</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Организация надежного и безопасного теплоснабжения муниципального образования, это комплекс организационно-технических мероприятий, из которых можно выделить:</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оценку остаточного ресурса тепловых сетей;</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план перекладки тепловых сетей на территории поселения;</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диспетчеризацию;</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методы определения мест утечек.</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Остаточный ресурс тепловых 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План перекладки тепловых сетей – документ, в котором описан перечень участков тепловых сетей, перекладка которых намечена на ближайшую перспективу.</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Диспетчеризация – организации круглосуточного контроля за состоянием тепловых сетей и работой оборудования систем теплоснабжения (ИТП).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Средние данные по характеристикам котельных поселения:</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Средневзвешенный срок службы всех котельных агрегатов муниципального образования составляет </w:t>
      </w:r>
      <w:r w:rsidRPr="003E43B6">
        <w:rPr>
          <w:rFonts w:ascii="PT Astra Serif" w:eastAsiaTheme="minorEastAsia" w:hAnsi="PT Astra Serif"/>
          <w:sz w:val="28"/>
          <w:szCs w:val="28"/>
        </w:rPr>
        <w:t>16</w:t>
      </w:r>
      <w:r w:rsidRPr="003E43B6">
        <w:rPr>
          <w:rFonts w:ascii="PT Astra Serif" w:hAnsi="PT Astra Serif"/>
          <w:sz w:val="28"/>
          <w:szCs w:val="28"/>
        </w:rPr>
        <w:t xml:space="preserve"> лет. </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Удельный расход условного топлива на выработку тепловой энергии </w:t>
      </w:r>
      <w:r w:rsidRPr="003E43B6">
        <w:rPr>
          <w:rFonts w:ascii="PT Astra Serif" w:eastAsiaTheme="minorEastAsia" w:hAnsi="PT Astra Serif"/>
          <w:sz w:val="28"/>
          <w:szCs w:val="28"/>
        </w:rPr>
        <w:t>167</w:t>
      </w:r>
      <w:r w:rsidRPr="003E43B6">
        <w:rPr>
          <w:rFonts w:ascii="PT Astra Serif" w:hAnsi="PT Astra Serif"/>
          <w:sz w:val="28"/>
          <w:szCs w:val="28"/>
        </w:rPr>
        <w:t xml:space="preserve"> кг/Гкал. </w:t>
      </w:r>
    </w:p>
    <w:p w:rsidR="004B4812" w:rsidRPr="003E43B6" w:rsidRDefault="004B4812" w:rsidP="002D4EB9">
      <w:pPr>
        <w:ind w:firstLine="709"/>
        <w:jc w:val="both"/>
        <w:rPr>
          <w:rFonts w:ascii="PT Astra Serif" w:hAnsi="PT Astra Serif"/>
          <w:sz w:val="28"/>
          <w:szCs w:val="28"/>
        </w:rPr>
      </w:pPr>
      <w:bookmarkStart w:id="490" w:name="_Toc136770612"/>
      <w:bookmarkEnd w:id="487"/>
      <w:bookmarkEnd w:id="488"/>
      <w:bookmarkEnd w:id="489"/>
      <w:r w:rsidRPr="003E43B6">
        <w:rPr>
          <w:rFonts w:ascii="PT Astra Serif" w:hAnsi="PT Astra Serif"/>
          <w:sz w:val="28"/>
          <w:szCs w:val="28"/>
        </w:rPr>
        <w:t>1.12.3 Описание существующих проблем развития систем теплоснабжения;</w:t>
      </w:r>
      <w:bookmarkEnd w:id="490"/>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Проблем развития систем теплоснабжения не выявлено. </w:t>
      </w:r>
    </w:p>
    <w:p w:rsidR="004B4812" w:rsidRPr="003E43B6" w:rsidRDefault="004B4812" w:rsidP="002D4EB9">
      <w:pPr>
        <w:ind w:firstLine="709"/>
        <w:jc w:val="both"/>
        <w:rPr>
          <w:rFonts w:ascii="PT Astra Serif" w:hAnsi="PT Astra Serif"/>
          <w:sz w:val="28"/>
          <w:szCs w:val="28"/>
        </w:rPr>
      </w:pPr>
      <w:bookmarkStart w:id="491" w:name="_Toc49513850"/>
      <w:bookmarkStart w:id="492" w:name="_Toc136770613"/>
      <w:r w:rsidRPr="003E43B6">
        <w:rPr>
          <w:rFonts w:ascii="PT Astra Serif" w:hAnsi="PT Astra Serif"/>
          <w:sz w:val="28"/>
          <w:szCs w:val="28"/>
        </w:rPr>
        <w:t>1.12.4 Описание существующих проблем надежного и эффективного снабжения топливом действующих систем теплоснабжения;</w:t>
      </w:r>
      <w:bookmarkEnd w:id="491"/>
      <w:bookmarkEnd w:id="492"/>
    </w:p>
    <w:p w:rsidR="004B4812" w:rsidRPr="003E43B6" w:rsidRDefault="004B4812" w:rsidP="002D4EB9">
      <w:pPr>
        <w:ind w:firstLine="709"/>
        <w:jc w:val="both"/>
        <w:rPr>
          <w:rFonts w:ascii="PT Astra Serif" w:hAnsi="PT Astra Serif"/>
          <w:sz w:val="28"/>
          <w:szCs w:val="28"/>
        </w:rPr>
      </w:pPr>
      <w:bookmarkStart w:id="493" w:name="_Hlk49595399"/>
      <w:bookmarkStart w:id="494" w:name="_Hlk49542989"/>
      <w:r w:rsidRPr="003E43B6">
        <w:rPr>
          <w:rFonts w:ascii="PT Astra Serif" w:hAnsi="PT Astra Serif"/>
          <w:sz w:val="28"/>
          <w:szCs w:val="28"/>
        </w:rPr>
        <w:t>На всех котельных муниципального образования в качестве основного топлива используется природный газ. Имеющаяся некоторая нестабильность показателей калорийности и удельного веса никоим образом, не влияющих на работу оборудования и не сказывающихся на экономических показателях котельных.</w:t>
      </w:r>
      <w:bookmarkEnd w:id="493"/>
    </w:p>
    <w:p w:rsidR="004B4812" w:rsidRPr="003E43B6" w:rsidRDefault="004B4812" w:rsidP="002D4EB9">
      <w:pPr>
        <w:ind w:firstLine="709"/>
        <w:jc w:val="both"/>
        <w:rPr>
          <w:rFonts w:ascii="PT Astra Serif" w:hAnsi="PT Astra Serif"/>
          <w:sz w:val="28"/>
          <w:szCs w:val="28"/>
        </w:rPr>
      </w:pPr>
      <w:bookmarkStart w:id="495" w:name="_Toc49513851"/>
      <w:bookmarkStart w:id="496" w:name="_Toc136770614"/>
      <w:bookmarkEnd w:id="494"/>
      <w:r w:rsidRPr="003E43B6">
        <w:rPr>
          <w:rFonts w:ascii="PT Astra Serif" w:hAnsi="PT Astra Serif"/>
          <w:sz w:val="28"/>
          <w:szCs w:val="28"/>
        </w:rPr>
        <w:t>1.12.5 Анализ предписаний надзорных органов об устранении нарушений, влияющих на безопасность и надежность системы теплоснабжения.</w:t>
      </w:r>
      <w:bookmarkEnd w:id="495"/>
      <w:bookmarkEnd w:id="496"/>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Предписания надзорных органов не выдавались.</w:t>
      </w:r>
    </w:p>
    <w:p w:rsidR="004B4812" w:rsidRPr="003E43B6" w:rsidRDefault="004B4812" w:rsidP="002D4EB9">
      <w:pPr>
        <w:ind w:firstLine="709"/>
        <w:jc w:val="both"/>
        <w:rPr>
          <w:rFonts w:ascii="PT Astra Serif" w:hAnsi="PT Astra Serif"/>
          <w:sz w:val="28"/>
          <w:szCs w:val="28"/>
        </w:rPr>
      </w:pPr>
      <w:bookmarkStart w:id="497" w:name="_Toc136770615"/>
      <w:bookmarkStart w:id="498" w:name="_Hlk87779295"/>
      <w:r w:rsidRPr="003E43B6">
        <w:rPr>
          <w:rFonts w:ascii="PT Astra Serif" w:hAnsi="PT Astra Serif"/>
          <w:sz w:val="28"/>
          <w:szCs w:val="28"/>
        </w:rPr>
        <w:t>1.12.6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bookmarkEnd w:id="497"/>
    </w:p>
    <w:bookmarkEnd w:id="498"/>
    <w:p w:rsidR="004B4812" w:rsidRDefault="004B4812" w:rsidP="002D4EB9">
      <w:pPr>
        <w:ind w:firstLine="709"/>
        <w:jc w:val="both"/>
        <w:rPr>
          <w:rFonts w:ascii="PT Astra Serif" w:hAnsi="PT Astra Serif"/>
          <w:sz w:val="28"/>
          <w:szCs w:val="28"/>
        </w:rPr>
      </w:pPr>
      <w:r w:rsidRPr="003E43B6">
        <w:rPr>
          <w:rFonts w:ascii="PT Astra Serif" w:hAnsi="PT Astra Serif"/>
          <w:sz w:val="28"/>
          <w:szCs w:val="28"/>
        </w:rPr>
        <w:t>В актуализированной схеме теплоснабжения приведено текущее описание существующих технических и технологических проблем в системах теплоснабжения поселения по состоянию на 2022 год.</w:t>
      </w:r>
      <w:bookmarkEnd w:id="479"/>
    </w:p>
    <w:p w:rsidR="00ED3409" w:rsidRDefault="00ED3409" w:rsidP="002D4EB9">
      <w:pPr>
        <w:ind w:firstLine="709"/>
        <w:jc w:val="both"/>
        <w:rPr>
          <w:rFonts w:ascii="PT Astra Serif" w:hAnsi="PT Astra Serif"/>
          <w:sz w:val="28"/>
          <w:szCs w:val="28"/>
        </w:rPr>
      </w:pPr>
    </w:p>
    <w:p w:rsidR="00ED3409" w:rsidRPr="003E43B6" w:rsidRDefault="00ED3409" w:rsidP="002D4EB9">
      <w:pPr>
        <w:ind w:firstLine="709"/>
        <w:jc w:val="both"/>
        <w:rPr>
          <w:rFonts w:ascii="PT Astra Serif" w:hAnsi="PT Astra Serif"/>
          <w:sz w:val="28"/>
          <w:szCs w:val="28"/>
        </w:rPr>
      </w:pPr>
    </w:p>
    <w:p w:rsidR="00ED3409" w:rsidRDefault="004B4812" w:rsidP="002D4EB9">
      <w:pPr>
        <w:ind w:firstLine="709"/>
        <w:jc w:val="center"/>
        <w:rPr>
          <w:rFonts w:ascii="PT Astra Serif" w:hAnsi="PT Astra Serif"/>
          <w:b/>
          <w:sz w:val="28"/>
          <w:szCs w:val="28"/>
        </w:rPr>
      </w:pPr>
      <w:bookmarkStart w:id="499" w:name="_Toc8578789"/>
      <w:bookmarkStart w:id="500" w:name="_Toc87551294"/>
      <w:bookmarkStart w:id="501" w:name="_Toc136770616"/>
      <w:r w:rsidRPr="002D4EB9">
        <w:rPr>
          <w:rFonts w:ascii="PT Astra Serif" w:hAnsi="PT Astra Serif"/>
          <w:b/>
          <w:sz w:val="28"/>
          <w:szCs w:val="28"/>
        </w:rPr>
        <w:t xml:space="preserve">Глава 2 «Существующее и перспективное потребление </w:t>
      </w:r>
    </w:p>
    <w:p w:rsidR="004B4812" w:rsidRDefault="004B4812" w:rsidP="002D4EB9">
      <w:pPr>
        <w:ind w:firstLine="709"/>
        <w:jc w:val="center"/>
        <w:rPr>
          <w:rFonts w:ascii="PT Astra Serif" w:hAnsi="PT Astra Serif"/>
          <w:b/>
          <w:sz w:val="28"/>
          <w:szCs w:val="28"/>
        </w:rPr>
      </w:pPr>
      <w:r w:rsidRPr="002D4EB9">
        <w:rPr>
          <w:rFonts w:ascii="PT Astra Serif" w:hAnsi="PT Astra Serif"/>
          <w:b/>
          <w:sz w:val="28"/>
          <w:szCs w:val="28"/>
        </w:rPr>
        <w:t>тепловой энергии на цели теплоснабжения»</w:t>
      </w:r>
      <w:bookmarkEnd w:id="499"/>
      <w:bookmarkEnd w:id="500"/>
      <w:bookmarkEnd w:id="501"/>
    </w:p>
    <w:p w:rsidR="00ED3409" w:rsidRPr="002D4EB9" w:rsidRDefault="00ED3409" w:rsidP="002D4EB9">
      <w:pPr>
        <w:ind w:firstLine="709"/>
        <w:jc w:val="center"/>
        <w:rPr>
          <w:rFonts w:ascii="PT Astra Serif" w:hAnsi="PT Astra Serif"/>
          <w:b/>
          <w:sz w:val="28"/>
          <w:szCs w:val="28"/>
        </w:rPr>
      </w:pPr>
    </w:p>
    <w:p w:rsidR="004B4812" w:rsidRPr="002D4EB9" w:rsidRDefault="004B4812" w:rsidP="002D4EB9">
      <w:pPr>
        <w:ind w:firstLine="709"/>
        <w:jc w:val="both"/>
        <w:rPr>
          <w:rFonts w:ascii="PT Astra Serif" w:hAnsi="PT Astra Serif"/>
          <w:sz w:val="28"/>
          <w:szCs w:val="28"/>
        </w:rPr>
      </w:pPr>
      <w:bookmarkStart w:id="502" w:name="_Toc49513854"/>
      <w:bookmarkStart w:id="503" w:name="_Toc136770617"/>
      <w:r w:rsidRPr="002D4EB9">
        <w:rPr>
          <w:rFonts w:ascii="PT Astra Serif" w:hAnsi="PT Astra Serif"/>
          <w:sz w:val="28"/>
          <w:szCs w:val="28"/>
        </w:rPr>
        <w:t>2.1. Данные базового уровня потребления тепла на цели теплоснабжения</w:t>
      </w:r>
      <w:bookmarkEnd w:id="502"/>
      <w:bookmarkEnd w:id="503"/>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Данные базового уровня потребления тепла на цели теплоснабжения представлены в таблице </w:t>
      </w:r>
      <w:r w:rsidR="002D4EB9">
        <w:rPr>
          <w:rFonts w:ascii="PT Astra Serif" w:hAnsi="PT Astra Serif"/>
          <w:sz w:val="28"/>
          <w:szCs w:val="28"/>
        </w:rPr>
        <w:t>25.</w:t>
      </w:r>
    </w:p>
    <w:p w:rsidR="002D4EB9" w:rsidRDefault="002D4EB9" w:rsidP="002D4EB9">
      <w:pPr>
        <w:ind w:firstLine="709"/>
        <w:jc w:val="both"/>
        <w:rPr>
          <w:rFonts w:ascii="PT Astra Serif" w:hAnsi="PT Astra Serif"/>
          <w:sz w:val="28"/>
          <w:szCs w:val="28"/>
        </w:rPr>
      </w:pPr>
      <w:bookmarkStart w:id="504" w:name="_Ref19656704"/>
    </w:p>
    <w:p w:rsidR="004B4812" w:rsidRPr="002D4EB9" w:rsidRDefault="004B4812" w:rsidP="002D4EB9">
      <w:pPr>
        <w:ind w:firstLine="709"/>
        <w:jc w:val="both"/>
        <w:rPr>
          <w:rFonts w:ascii="PT Astra Serif" w:hAnsi="PT Astra Serif"/>
          <w:sz w:val="22"/>
          <w:szCs w:val="28"/>
        </w:rPr>
      </w:pPr>
      <w:r w:rsidRPr="002D4EB9">
        <w:rPr>
          <w:rFonts w:ascii="PT Astra Serif" w:hAnsi="PT Astra Serif"/>
          <w:sz w:val="22"/>
          <w:szCs w:val="28"/>
        </w:rPr>
        <w:t xml:space="preserve">Таблица </w:t>
      </w:r>
      <w:r w:rsidRPr="002D4EB9">
        <w:rPr>
          <w:rFonts w:ascii="PT Astra Serif" w:hAnsi="PT Astra Serif"/>
          <w:sz w:val="22"/>
          <w:szCs w:val="28"/>
        </w:rPr>
        <w:fldChar w:fldCharType="begin"/>
      </w:r>
      <w:r w:rsidRPr="002D4EB9">
        <w:rPr>
          <w:rFonts w:ascii="PT Astra Serif" w:hAnsi="PT Astra Serif"/>
          <w:sz w:val="22"/>
          <w:szCs w:val="28"/>
        </w:rPr>
        <w:instrText xml:space="preserve"> SEQ Таблица \* ARABIC </w:instrText>
      </w:r>
      <w:r w:rsidRPr="002D4EB9">
        <w:rPr>
          <w:rFonts w:ascii="PT Astra Serif" w:hAnsi="PT Astra Serif"/>
          <w:sz w:val="22"/>
          <w:szCs w:val="28"/>
        </w:rPr>
        <w:fldChar w:fldCharType="separate"/>
      </w:r>
      <w:r w:rsidRPr="002D4EB9">
        <w:rPr>
          <w:rFonts w:ascii="PT Astra Serif" w:hAnsi="PT Astra Serif"/>
          <w:sz w:val="22"/>
          <w:szCs w:val="28"/>
        </w:rPr>
        <w:t>25</w:t>
      </w:r>
      <w:r w:rsidRPr="002D4EB9">
        <w:rPr>
          <w:rFonts w:ascii="PT Astra Serif" w:hAnsi="PT Astra Serif"/>
          <w:sz w:val="22"/>
          <w:szCs w:val="28"/>
        </w:rPr>
        <w:fldChar w:fldCharType="end"/>
      </w:r>
      <w:bookmarkEnd w:id="504"/>
      <w:r w:rsidRPr="002D4EB9">
        <w:rPr>
          <w:rFonts w:ascii="PT Astra Serif" w:hAnsi="PT Astra Serif"/>
          <w:sz w:val="22"/>
          <w:szCs w:val="28"/>
        </w:rPr>
        <w:t xml:space="preserve"> – Данные базового уровня потребления тепла на цели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9"/>
        <w:gridCol w:w="5061"/>
        <w:gridCol w:w="1769"/>
        <w:gridCol w:w="2071"/>
      </w:tblGrid>
      <w:tr w:rsidR="004B4812" w:rsidRPr="002D4EB9" w:rsidTr="004B4812">
        <w:trPr>
          <w:trHeight w:val="23"/>
          <w:tblHeader/>
          <w:jc w:val="center"/>
        </w:trPr>
        <w:tc>
          <w:tcPr>
            <w:tcW w:w="669" w:type="dxa"/>
            <w:shd w:val="clear" w:color="auto" w:fill="auto"/>
            <w:vAlign w:val="center"/>
            <w:hideMark/>
          </w:tcPr>
          <w:p w:rsidR="004B4812" w:rsidRPr="002D4EB9" w:rsidRDefault="004B4812" w:rsidP="002D4EB9">
            <w:pPr>
              <w:jc w:val="center"/>
              <w:rPr>
                <w:rFonts w:ascii="PT Astra Serif" w:hAnsi="PT Astra Serif"/>
                <w:szCs w:val="28"/>
              </w:rPr>
            </w:pPr>
            <w:bookmarkStart w:id="505" w:name="_Hlk90026101"/>
            <w:r w:rsidRPr="002D4EB9">
              <w:rPr>
                <w:rFonts w:ascii="PT Astra Serif" w:hAnsi="PT Astra Serif"/>
                <w:szCs w:val="28"/>
              </w:rPr>
              <w:t>№ п/п</w:t>
            </w:r>
          </w:p>
        </w:tc>
        <w:tc>
          <w:tcPr>
            <w:tcW w:w="5061" w:type="dxa"/>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Наименование котельной</w:t>
            </w:r>
          </w:p>
        </w:tc>
        <w:tc>
          <w:tcPr>
            <w:tcW w:w="1769"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Тепловая нагрузка, Гкал/ч</w:t>
            </w:r>
          </w:p>
        </w:tc>
        <w:tc>
          <w:tcPr>
            <w:tcW w:w="2071"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Потребление тепловой энергии за год (полезный отпуск тепловой энергии за</w:t>
            </w:r>
            <w:r w:rsidR="00ED3409">
              <w:rPr>
                <w:rFonts w:ascii="PT Astra Serif" w:hAnsi="PT Astra Serif"/>
                <w:szCs w:val="28"/>
              </w:rPr>
              <w:t> </w:t>
            </w:r>
            <w:r w:rsidRPr="002D4EB9">
              <w:rPr>
                <w:rFonts w:ascii="PT Astra Serif" w:hAnsi="PT Astra Serif"/>
                <w:szCs w:val="28"/>
              </w:rPr>
              <w:t>2022</w:t>
            </w:r>
            <w:r w:rsidR="00ED3409">
              <w:rPr>
                <w:rFonts w:ascii="PT Astra Serif" w:hAnsi="PT Astra Serif"/>
                <w:szCs w:val="28"/>
              </w:rPr>
              <w:t> </w:t>
            </w:r>
            <w:r w:rsidRPr="002D4EB9">
              <w:rPr>
                <w:rFonts w:ascii="PT Astra Serif" w:hAnsi="PT Astra Serif"/>
                <w:szCs w:val="28"/>
              </w:rPr>
              <w:t>год), Гкал</w:t>
            </w:r>
          </w:p>
        </w:tc>
      </w:tr>
      <w:tr w:rsidR="004B4812" w:rsidRPr="002D4EB9" w:rsidTr="004B4812">
        <w:trPr>
          <w:trHeight w:val="23"/>
          <w:jc w:val="center"/>
        </w:trPr>
        <w:tc>
          <w:tcPr>
            <w:tcW w:w="669"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1</w:t>
            </w:r>
          </w:p>
        </w:tc>
        <w:tc>
          <w:tcPr>
            <w:tcW w:w="5061"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Котельная №1</w:t>
            </w:r>
          </w:p>
        </w:tc>
        <w:tc>
          <w:tcPr>
            <w:tcW w:w="1769"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2071"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2709</w:t>
            </w:r>
          </w:p>
        </w:tc>
      </w:tr>
      <w:tr w:rsidR="004B4812" w:rsidRPr="002D4EB9" w:rsidTr="004B4812">
        <w:trPr>
          <w:trHeight w:val="23"/>
          <w:jc w:val="center"/>
        </w:trPr>
        <w:tc>
          <w:tcPr>
            <w:tcW w:w="669"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2</w:t>
            </w:r>
          </w:p>
        </w:tc>
        <w:tc>
          <w:tcPr>
            <w:tcW w:w="5061"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Котельная №2</w:t>
            </w:r>
          </w:p>
        </w:tc>
        <w:tc>
          <w:tcPr>
            <w:tcW w:w="1769"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2071"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2819</w:t>
            </w:r>
          </w:p>
        </w:tc>
      </w:tr>
      <w:tr w:rsidR="004B4812" w:rsidRPr="002D4EB9" w:rsidTr="004B4812">
        <w:trPr>
          <w:trHeight w:val="23"/>
          <w:jc w:val="center"/>
        </w:trPr>
        <w:tc>
          <w:tcPr>
            <w:tcW w:w="5730" w:type="dxa"/>
            <w:gridSpan w:val="2"/>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Всего по муниципальному образованию</w:t>
            </w:r>
          </w:p>
        </w:tc>
        <w:tc>
          <w:tcPr>
            <w:tcW w:w="1769"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2,300</w:t>
            </w:r>
          </w:p>
        </w:tc>
        <w:tc>
          <w:tcPr>
            <w:tcW w:w="2071"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5528</w:t>
            </w:r>
          </w:p>
        </w:tc>
      </w:tr>
    </w:tbl>
    <w:p w:rsidR="004B4812" w:rsidRPr="003E43B6" w:rsidRDefault="004B4812" w:rsidP="003E43B6">
      <w:pPr>
        <w:jc w:val="both"/>
        <w:rPr>
          <w:rFonts w:ascii="PT Astra Serif" w:hAnsi="PT Astra Serif"/>
          <w:sz w:val="28"/>
          <w:szCs w:val="28"/>
        </w:rPr>
      </w:pPr>
    </w:p>
    <w:p w:rsidR="004B4812" w:rsidRPr="003E43B6" w:rsidRDefault="004B4812" w:rsidP="002D4EB9">
      <w:pPr>
        <w:ind w:firstLine="709"/>
        <w:jc w:val="both"/>
        <w:rPr>
          <w:rFonts w:ascii="PT Astra Serif" w:hAnsi="PT Astra Serif"/>
          <w:sz w:val="28"/>
          <w:szCs w:val="28"/>
        </w:rPr>
      </w:pPr>
      <w:bookmarkStart w:id="506" w:name="_Toc49513855"/>
      <w:bookmarkStart w:id="507" w:name="_Toc136770618"/>
      <w:bookmarkEnd w:id="505"/>
      <w:r w:rsidRPr="003E43B6">
        <w:rPr>
          <w:rFonts w:ascii="PT Astra Serif" w:hAnsi="PT Astra Seri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06"/>
      <w:bookmarkEnd w:id="507"/>
    </w:p>
    <w:p w:rsidR="004B4812" w:rsidRPr="003E43B6" w:rsidRDefault="004B4812" w:rsidP="002D4EB9">
      <w:pPr>
        <w:ind w:firstLine="709"/>
        <w:jc w:val="both"/>
        <w:rPr>
          <w:rFonts w:ascii="PT Astra Serif" w:hAnsi="PT Astra Serif"/>
          <w:sz w:val="28"/>
          <w:szCs w:val="28"/>
        </w:rPr>
      </w:pPr>
      <w:bookmarkStart w:id="508" w:name="_Hlk34382618"/>
      <w:r w:rsidRPr="003E43B6">
        <w:rPr>
          <w:rFonts w:ascii="PT Astra Serif" w:hAnsi="PT Astra Serif"/>
          <w:sz w:val="28"/>
          <w:szCs w:val="28"/>
        </w:rPr>
        <w:t>Прогноз приростов потребления тепловой энергии на 2041 г. МО Огаревское составляет 0 Гкал/час.</w:t>
      </w:r>
    </w:p>
    <w:p w:rsidR="004B4812" w:rsidRPr="003E43B6" w:rsidRDefault="004B4812" w:rsidP="002D4EB9">
      <w:pPr>
        <w:ind w:firstLine="709"/>
        <w:jc w:val="both"/>
        <w:rPr>
          <w:rFonts w:ascii="PT Astra Serif" w:hAnsi="PT Astra Serif"/>
          <w:sz w:val="28"/>
          <w:szCs w:val="28"/>
        </w:rPr>
      </w:pPr>
      <w:bookmarkStart w:id="509" w:name="_Toc49513856"/>
      <w:bookmarkStart w:id="510" w:name="_Toc136770619"/>
      <w:bookmarkEnd w:id="508"/>
      <w:r w:rsidRPr="003E43B6">
        <w:rPr>
          <w:rFonts w:ascii="PT Astra Serif" w:hAnsi="PT Astra Seri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09"/>
      <w:bookmarkEnd w:id="510"/>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«Тепловая защита зданий».</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На основании данных по прогнозам приростов строительных фондов и отсутствия запросов по выдаче технических условий на технологическое подключение новых абонентов увеличение удельных расходов тепловой энергии на отопление, вентиляцию и горячее водоснабжение не предусматривается.</w:t>
      </w:r>
    </w:p>
    <w:p w:rsidR="004B4812" w:rsidRPr="003E43B6" w:rsidRDefault="004B4812" w:rsidP="002D4EB9">
      <w:pPr>
        <w:ind w:firstLine="709"/>
        <w:jc w:val="both"/>
        <w:rPr>
          <w:rFonts w:ascii="PT Astra Serif" w:hAnsi="PT Astra Serif"/>
          <w:sz w:val="28"/>
          <w:szCs w:val="28"/>
        </w:rPr>
      </w:pPr>
      <w:bookmarkStart w:id="511" w:name="_Toc49513857"/>
      <w:bookmarkStart w:id="512" w:name="_Toc136770620"/>
      <w:r w:rsidRPr="003E43B6">
        <w:rPr>
          <w:rFonts w:ascii="PT Astra Serif" w:hAnsi="PT Astra Seri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11"/>
      <w:bookmarkEnd w:id="512"/>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Для рационального и эффективного использования энергоресурсов на территории муниципального образования предложено сохранение существующей системы теплоснабжения с учетом того, что на территории муниципального образования расширяется газораспределительная сеть, что позволит организовать отопление, горячее водоснабжение потребителей от индивидуальных газовых котлов. Предложения по реконструкции и новому строительству в отношении источников тепловой энергии, обеспечивающих перспективную тепловую нагрузку на осваиваемых территориях муниципального образования, не требуется. Перспективная тепловая нагрузка на осваиваемых территориях муниципального образования будет компенсирована индивидуальными источниками. Возможность передачи тепловой энергии от существующих источников тепловой энергии имеется.</w:t>
      </w:r>
    </w:p>
    <w:p w:rsidR="004B4812" w:rsidRPr="003E43B6" w:rsidRDefault="004B4812" w:rsidP="002D4EB9">
      <w:pPr>
        <w:ind w:firstLine="709"/>
        <w:jc w:val="both"/>
        <w:rPr>
          <w:rFonts w:ascii="PT Astra Serif" w:hAnsi="PT Astra Serif"/>
          <w:sz w:val="28"/>
          <w:szCs w:val="28"/>
        </w:rPr>
      </w:pPr>
      <w:bookmarkStart w:id="513" w:name="_Toc49513858"/>
      <w:bookmarkStart w:id="514" w:name="_Toc136770621"/>
      <w:r w:rsidRPr="003E43B6">
        <w:rPr>
          <w:rFonts w:ascii="PT Astra Serif" w:hAnsi="PT Astra Seri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13"/>
      <w:bookmarkEnd w:id="514"/>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Приросты объемов потребления тепловой энергии (мощности) и теплоносителя в расчетных элементах территориального деления и в зонах действия индивидуального теплоснабжения отсутствуют.</w:t>
      </w:r>
    </w:p>
    <w:p w:rsidR="004B4812" w:rsidRPr="003E43B6" w:rsidRDefault="004B4812" w:rsidP="002D4EB9">
      <w:pPr>
        <w:ind w:firstLine="709"/>
        <w:jc w:val="both"/>
        <w:rPr>
          <w:rFonts w:ascii="PT Astra Serif" w:hAnsi="PT Astra Serif"/>
          <w:sz w:val="28"/>
          <w:szCs w:val="28"/>
        </w:rPr>
      </w:pPr>
      <w:bookmarkStart w:id="515" w:name="_Toc49513859"/>
      <w:bookmarkStart w:id="516" w:name="_Toc136770622"/>
      <w:bookmarkStart w:id="517" w:name="sub_1536"/>
      <w:r w:rsidRPr="003E43B6">
        <w:rPr>
          <w:rFonts w:ascii="PT Astra Serif" w:hAnsi="PT Astra Seri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515"/>
      <w:bookmarkEnd w:id="516"/>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Приросты объемов потребления тепловой энергии на территории муниципального образования в производственных зонах отсутствуют.</w:t>
      </w:r>
    </w:p>
    <w:p w:rsidR="004B4812" w:rsidRPr="003E43B6" w:rsidRDefault="004B4812" w:rsidP="002D4EB9">
      <w:pPr>
        <w:ind w:firstLine="709"/>
        <w:jc w:val="both"/>
        <w:rPr>
          <w:rFonts w:ascii="PT Astra Serif" w:hAnsi="PT Astra Serif"/>
          <w:sz w:val="28"/>
          <w:szCs w:val="28"/>
        </w:rPr>
      </w:pPr>
      <w:bookmarkStart w:id="518" w:name="_Toc49513860"/>
      <w:bookmarkStart w:id="519" w:name="_Toc136770623"/>
      <w:bookmarkEnd w:id="517"/>
      <w:r w:rsidRPr="003E43B6">
        <w:rPr>
          <w:rFonts w:ascii="PT Astra Serif" w:hAnsi="PT Astra Serif"/>
          <w:sz w:val="28"/>
          <w:szCs w:val="28"/>
        </w:rPr>
        <w:t>2.7. Описание изменений показателей существующего и перспективного потребления тепловой энергии на цели теплоснабжения</w:t>
      </w:r>
      <w:bookmarkEnd w:id="518"/>
      <w:bookmarkEnd w:id="519"/>
    </w:p>
    <w:p w:rsidR="004B4812" w:rsidRPr="003E43B6" w:rsidRDefault="004B4812" w:rsidP="002D4EB9">
      <w:pPr>
        <w:ind w:firstLine="709"/>
        <w:jc w:val="both"/>
        <w:rPr>
          <w:rFonts w:ascii="PT Astra Serif" w:hAnsi="PT Astra Serif"/>
          <w:sz w:val="28"/>
          <w:szCs w:val="28"/>
        </w:rPr>
      </w:pPr>
      <w:bookmarkStart w:id="520" w:name="_Toc49513861"/>
      <w:bookmarkStart w:id="521" w:name="_Toc136770624"/>
      <w:r w:rsidRPr="003E43B6">
        <w:rPr>
          <w:rFonts w:ascii="PT Astra Serif" w:hAnsi="PT Astra Serif"/>
          <w:sz w:val="28"/>
          <w:szCs w:val="28"/>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520"/>
      <w:bookmarkEnd w:id="521"/>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Подключение новых объектов теплопотребления к тепловым сетям существующих систем теплоснабжения в период, предшествующий актуализации схемы теплоснабжения, не производилось </w:t>
      </w:r>
    </w:p>
    <w:p w:rsidR="004B4812" w:rsidRPr="003E43B6" w:rsidRDefault="004B4812" w:rsidP="002D4EB9">
      <w:pPr>
        <w:ind w:firstLine="709"/>
        <w:jc w:val="both"/>
        <w:rPr>
          <w:rFonts w:ascii="PT Astra Serif" w:hAnsi="PT Astra Serif"/>
          <w:sz w:val="28"/>
          <w:szCs w:val="28"/>
        </w:rPr>
      </w:pPr>
      <w:bookmarkStart w:id="522" w:name="_Toc49513862"/>
      <w:bookmarkStart w:id="523" w:name="_Toc136770625"/>
      <w:r w:rsidRPr="003E43B6">
        <w:rPr>
          <w:rFonts w:ascii="PT Astra Serif" w:hAnsi="PT Astra Serif"/>
          <w:sz w:val="28"/>
          <w:szCs w:val="28"/>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522"/>
      <w:bookmarkEnd w:id="523"/>
    </w:p>
    <w:p w:rsidR="004B4812" w:rsidRPr="003E43B6" w:rsidRDefault="004B4812" w:rsidP="002D4EB9">
      <w:pPr>
        <w:ind w:firstLine="709"/>
        <w:jc w:val="both"/>
        <w:rPr>
          <w:rFonts w:ascii="PT Astra Serif" w:hAnsi="PT Astra Serif"/>
          <w:sz w:val="28"/>
          <w:szCs w:val="28"/>
        </w:rPr>
      </w:pPr>
      <w:bookmarkStart w:id="524" w:name="_Hlk49545269"/>
      <w:bookmarkStart w:id="525" w:name="_Hlk49674405"/>
      <w:r w:rsidRPr="003E43B6">
        <w:rPr>
          <w:rFonts w:ascii="PT Astra Serif" w:hAnsi="PT Astra Serif"/>
          <w:sz w:val="28"/>
          <w:szCs w:val="28"/>
        </w:rPr>
        <w:t>Изменений прогнозных приростов перспективной застройки относительно указанного в утвержденной схеме теплоснабжения не зафиксировано.</w:t>
      </w:r>
      <w:bookmarkEnd w:id="524"/>
      <w:r w:rsidRPr="003E43B6">
        <w:rPr>
          <w:rFonts w:ascii="PT Astra Serif" w:hAnsi="PT Astra Serif"/>
          <w:sz w:val="28"/>
          <w:szCs w:val="28"/>
        </w:rPr>
        <w:t xml:space="preserve"> </w:t>
      </w:r>
      <w:bookmarkEnd w:id="525"/>
    </w:p>
    <w:p w:rsidR="004B4812" w:rsidRPr="003E43B6" w:rsidRDefault="004B4812" w:rsidP="002D4EB9">
      <w:pPr>
        <w:ind w:firstLine="709"/>
        <w:jc w:val="both"/>
        <w:rPr>
          <w:rFonts w:ascii="PT Astra Serif" w:hAnsi="PT Astra Serif"/>
          <w:sz w:val="28"/>
          <w:szCs w:val="28"/>
        </w:rPr>
      </w:pPr>
      <w:bookmarkStart w:id="526" w:name="_Toc49513863"/>
      <w:bookmarkStart w:id="527" w:name="_Toc136770626"/>
      <w:r w:rsidRPr="003E43B6">
        <w:rPr>
          <w:rFonts w:ascii="PT Astra Serif" w:hAnsi="PT Astra Serif"/>
          <w:sz w:val="28"/>
          <w:szCs w:val="28"/>
        </w:rPr>
        <w:t>2.7.3. Расчетную тепловую нагрузку на коллекторах источников тепловой энергии;</w:t>
      </w:r>
      <w:bookmarkEnd w:id="526"/>
      <w:bookmarkEnd w:id="527"/>
    </w:p>
    <w:p w:rsidR="004B4812" w:rsidRPr="003E43B6" w:rsidRDefault="004B4812" w:rsidP="002D4EB9">
      <w:pPr>
        <w:ind w:firstLine="709"/>
        <w:jc w:val="both"/>
        <w:rPr>
          <w:rFonts w:ascii="PT Astra Serif" w:hAnsi="PT Astra Serif"/>
          <w:sz w:val="28"/>
          <w:szCs w:val="28"/>
        </w:rPr>
      </w:pPr>
      <w:bookmarkStart w:id="528" w:name="_Toc49513864"/>
      <w:r w:rsidRPr="003E43B6">
        <w:rPr>
          <w:rFonts w:ascii="PT Astra Serif" w:hAnsi="PT Astra Serif"/>
          <w:sz w:val="28"/>
          <w:szCs w:val="28"/>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4B4812" w:rsidRPr="003E43B6" w:rsidRDefault="004B4812" w:rsidP="002D4EB9">
      <w:pPr>
        <w:ind w:firstLine="709"/>
        <w:jc w:val="both"/>
        <w:rPr>
          <w:rFonts w:ascii="PT Astra Serif" w:hAnsi="PT Astra Serif"/>
          <w:sz w:val="28"/>
          <w:szCs w:val="28"/>
        </w:rPr>
      </w:pPr>
      <w:bookmarkStart w:id="529" w:name="_Toc136770627"/>
      <w:r w:rsidRPr="003E43B6">
        <w:rPr>
          <w:rFonts w:ascii="PT Astra Serif" w:hAnsi="PT Astra Serif"/>
          <w:sz w:val="28"/>
          <w:szCs w:val="28"/>
        </w:rPr>
        <w:t>2.7.4. Фактические расходы теплоносителя в отопительный и летний периоды.</w:t>
      </w:r>
      <w:bookmarkEnd w:id="528"/>
      <w:bookmarkEnd w:id="529"/>
    </w:p>
    <w:p w:rsidR="004B4812" w:rsidRPr="003E43B6" w:rsidRDefault="004B4812" w:rsidP="002D4EB9">
      <w:pPr>
        <w:ind w:firstLine="709"/>
        <w:jc w:val="both"/>
        <w:rPr>
          <w:rFonts w:ascii="PT Astra Serif" w:hAnsi="PT Astra Serif"/>
          <w:sz w:val="28"/>
          <w:szCs w:val="28"/>
        </w:rPr>
      </w:pPr>
      <w:bookmarkStart w:id="530" w:name="_Hlk49596917"/>
      <w:r w:rsidRPr="003E43B6">
        <w:rPr>
          <w:rFonts w:ascii="PT Astra Serif" w:hAnsi="PT Astra Serif"/>
          <w:sz w:val="28"/>
          <w:szCs w:val="28"/>
        </w:rPr>
        <w:t xml:space="preserve">Информация о расходах теплоносителя </w:t>
      </w:r>
      <w:bookmarkStart w:id="531" w:name="_Hlk133322985"/>
      <w:r w:rsidRPr="003E43B6">
        <w:rPr>
          <w:rFonts w:ascii="PT Astra Serif" w:hAnsi="PT Astra Serif"/>
          <w:sz w:val="28"/>
          <w:szCs w:val="28"/>
        </w:rPr>
        <w:t xml:space="preserve">представлена </w:t>
      </w:r>
      <w:bookmarkEnd w:id="531"/>
      <w:r w:rsidRPr="003E43B6">
        <w:rPr>
          <w:rFonts w:ascii="PT Astra Serif" w:hAnsi="PT Astra Serif"/>
          <w:sz w:val="28"/>
          <w:szCs w:val="28"/>
        </w:rPr>
        <w:t>в</w:t>
      </w:r>
      <w:bookmarkEnd w:id="530"/>
      <w:r w:rsidRPr="003E43B6">
        <w:rPr>
          <w:rFonts w:ascii="PT Astra Serif" w:hAnsi="PT Astra Serif"/>
          <w:sz w:val="28"/>
          <w:szCs w:val="28"/>
        </w:rPr>
        <w:t xml:space="preserve"> таблице </w:t>
      </w:r>
      <w:r w:rsidR="002D4EB9">
        <w:rPr>
          <w:rFonts w:ascii="PT Astra Serif" w:hAnsi="PT Astra Serif"/>
          <w:sz w:val="28"/>
          <w:szCs w:val="28"/>
        </w:rPr>
        <w:t>26</w:t>
      </w:r>
      <w:r w:rsidRPr="003E43B6">
        <w:rPr>
          <w:rFonts w:ascii="PT Astra Serif" w:hAnsi="PT Astra Serif"/>
          <w:sz w:val="28"/>
          <w:szCs w:val="28"/>
        </w:rPr>
        <w:t>.</w:t>
      </w:r>
    </w:p>
    <w:p w:rsidR="002D4EB9" w:rsidRDefault="002D4EB9" w:rsidP="002D4EB9">
      <w:pPr>
        <w:ind w:firstLine="709"/>
        <w:jc w:val="both"/>
        <w:rPr>
          <w:rFonts w:ascii="PT Astra Serif" w:hAnsi="PT Astra Serif"/>
          <w:sz w:val="22"/>
          <w:szCs w:val="28"/>
        </w:rPr>
      </w:pPr>
      <w:bookmarkStart w:id="532" w:name="_Ref133322491"/>
    </w:p>
    <w:p w:rsidR="00ED3409" w:rsidRDefault="00ED3409" w:rsidP="002D4EB9">
      <w:pPr>
        <w:ind w:firstLine="709"/>
        <w:jc w:val="both"/>
        <w:rPr>
          <w:rFonts w:ascii="PT Astra Serif" w:hAnsi="PT Astra Serif"/>
          <w:sz w:val="22"/>
          <w:szCs w:val="28"/>
        </w:rPr>
      </w:pPr>
    </w:p>
    <w:p w:rsidR="00ED3409" w:rsidRDefault="00ED3409" w:rsidP="002D4EB9">
      <w:pPr>
        <w:ind w:firstLine="709"/>
        <w:jc w:val="both"/>
        <w:rPr>
          <w:rFonts w:ascii="PT Astra Serif" w:hAnsi="PT Astra Serif"/>
          <w:sz w:val="22"/>
          <w:szCs w:val="28"/>
        </w:rPr>
      </w:pPr>
    </w:p>
    <w:p w:rsidR="004B4812" w:rsidRDefault="004B4812" w:rsidP="002D4EB9">
      <w:pPr>
        <w:ind w:firstLine="709"/>
        <w:jc w:val="both"/>
        <w:rPr>
          <w:rFonts w:ascii="PT Astra Serif" w:hAnsi="PT Astra Serif"/>
          <w:sz w:val="22"/>
          <w:szCs w:val="28"/>
        </w:rPr>
      </w:pPr>
      <w:r w:rsidRPr="002D4EB9">
        <w:rPr>
          <w:rFonts w:ascii="PT Astra Serif" w:hAnsi="PT Astra Serif"/>
          <w:sz w:val="22"/>
          <w:szCs w:val="28"/>
        </w:rPr>
        <w:t xml:space="preserve">Таблица </w:t>
      </w:r>
      <w:r w:rsidRPr="002D4EB9">
        <w:rPr>
          <w:rFonts w:ascii="PT Astra Serif" w:hAnsi="PT Astra Serif"/>
          <w:sz w:val="22"/>
          <w:szCs w:val="28"/>
        </w:rPr>
        <w:fldChar w:fldCharType="begin"/>
      </w:r>
      <w:r w:rsidRPr="002D4EB9">
        <w:rPr>
          <w:rFonts w:ascii="PT Astra Serif" w:hAnsi="PT Astra Serif"/>
          <w:sz w:val="22"/>
          <w:szCs w:val="28"/>
        </w:rPr>
        <w:instrText xml:space="preserve"> SEQ Таблица \* ARABIC </w:instrText>
      </w:r>
      <w:r w:rsidRPr="002D4EB9">
        <w:rPr>
          <w:rFonts w:ascii="PT Astra Serif" w:hAnsi="PT Astra Serif"/>
          <w:sz w:val="22"/>
          <w:szCs w:val="28"/>
        </w:rPr>
        <w:fldChar w:fldCharType="separate"/>
      </w:r>
      <w:r w:rsidRPr="002D4EB9">
        <w:rPr>
          <w:rFonts w:ascii="PT Astra Serif" w:hAnsi="PT Astra Serif"/>
          <w:sz w:val="22"/>
          <w:szCs w:val="28"/>
        </w:rPr>
        <w:t>26</w:t>
      </w:r>
      <w:r w:rsidRPr="002D4EB9">
        <w:rPr>
          <w:rFonts w:ascii="PT Astra Serif" w:hAnsi="PT Astra Serif"/>
          <w:sz w:val="22"/>
          <w:szCs w:val="28"/>
        </w:rPr>
        <w:fldChar w:fldCharType="end"/>
      </w:r>
      <w:bookmarkEnd w:id="532"/>
      <w:r w:rsidRPr="002D4EB9">
        <w:rPr>
          <w:rFonts w:ascii="PT Astra Serif" w:hAnsi="PT Astra Serif"/>
          <w:sz w:val="22"/>
          <w:szCs w:val="28"/>
        </w:rPr>
        <w:t xml:space="preserve"> – Расходы теплоносителя в отопительный и летний периоды</w:t>
      </w:r>
    </w:p>
    <w:p w:rsidR="00ED3409" w:rsidRPr="002D4EB9" w:rsidRDefault="00ED3409" w:rsidP="002D4EB9">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78"/>
        <w:gridCol w:w="4196"/>
        <w:gridCol w:w="2165"/>
        <w:gridCol w:w="2165"/>
      </w:tblGrid>
      <w:tr w:rsidR="004B4812" w:rsidRPr="002D4EB9" w:rsidTr="004B4812">
        <w:trPr>
          <w:trHeight w:val="458"/>
          <w:tblHeader/>
          <w:jc w:val="center"/>
        </w:trPr>
        <w:tc>
          <w:tcPr>
            <w:tcW w:w="778"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 п/п</w:t>
            </w:r>
          </w:p>
        </w:tc>
        <w:tc>
          <w:tcPr>
            <w:tcW w:w="4196"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Наименование котельной</w:t>
            </w:r>
          </w:p>
        </w:tc>
        <w:tc>
          <w:tcPr>
            <w:tcW w:w="2165" w:type="dxa"/>
            <w:vMerge w:val="restart"/>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Расход теплоносителя в отопительный период, т/ч</w:t>
            </w:r>
          </w:p>
        </w:tc>
        <w:tc>
          <w:tcPr>
            <w:tcW w:w="2165" w:type="dxa"/>
            <w:vMerge w:val="restart"/>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Расход теплоносителя в летний период, т/ч</w:t>
            </w:r>
          </w:p>
        </w:tc>
      </w:tr>
      <w:tr w:rsidR="004B4812" w:rsidRPr="002D4EB9" w:rsidTr="004B4812">
        <w:trPr>
          <w:trHeight w:val="458"/>
          <w:tblHeader/>
          <w:jc w:val="center"/>
        </w:trPr>
        <w:tc>
          <w:tcPr>
            <w:tcW w:w="778"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4196"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2165" w:type="dxa"/>
            <w:vMerge/>
            <w:shd w:val="clear" w:color="auto" w:fill="auto"/>
            <w:vAlign w:val="center"/>
            <w:hideMark/>
          </w:tcPr>
          <w:p w:rsidR="004B4812" w:rsidRPr="002D4EB9" w:rsidRDefault="004B4812" w:rsidP="00ED3409">
            <w:pPr>
              <w:jc w:val="center"/>
              <w:rPr>
                <w:rFonts w:ascii="PT Astra Serif" w:hAnsi="PT Astra Serif"/>
                <w:szCs w:val="28"/>
              </w:rPr>
            </w:pPr>
          </w:p>
        </w:tc>
        <w:tc>
          <w:tcPr>
            <w:tcW w:w="2165" w:type="dxa"/>
            <w:vMerge/>
            <w:shd w:val="clear" w:color="auto" w:fill="auto"/>
            <w:vAlign w:val="center"/>
            <w:hideMark/>
          </w:tcPr>
          <w:p w:rsidR="004B4812" w:rsidRPr="002D4EB9" w:rsidRDefault="004B4812" w:rsidP="00ED3409">
            <w:pPr>
              <w:jc w:val="center"/>
              <w:rPr>
                <w:rFonts w:ascii="PT Astra Serif" w:hAnsi="PT Astra Serif"/>
                <w:szCs w:val="28"/>
              </w:rPr>
            </w:pPr>
          </w:p>
        </w:tc>
      </w:tr>
      <w:tr w:rsidR="004B4812" w:rsidRPr="002D4EB9" w:rsidTr="004B4812">
        <w:trPr>
          <w:trHeight w:val="23"/>
          <w:jc w:val="center"/>
        </w:trPr>
        <w:tc>
          <w:tcPr>
            <w:tcW w:w="77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1</w:t>
            </w:r>
          </w:p>
        </w:tc>
        <w:tc>
          <w:tcPr>
            <w:tcW w:w="4196"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Котельная №1</w:t>
            </w:r>
          </w:p>
        </w:tc>
        <w:tc>
          <w:tcPr>
            <w:tcW w:w="216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48</w:t>
            </w:r>
          </w:p>
        </w:tc>
        <w:tc>
          <w:tcPr>
            <w:tcW w:w="216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w:t>
            </w:r>
          </w:p>
        </w:tc>
      </w:tr>
      <w:tr w:rsidR="004B4812" w:rsidRPr="002D4EB9" w:rsidTr="004B4812">
        <w:trPr>
          <w:trHeight w:val="23"/>
          <w:jc w:val="center"/>
        </w:trPr>
        <w:tc>
          <w:tcPr>
            <w:tcW w:w="77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2</w:t>
            </w:r>
          </w:p>
        </w:tc>
        <w:tc>
          <w:tcPr>
            <w:tcW w:w="4196"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Котельная №2</w:t>
            </w:r>
          </w:p>
        </w:tc>
        <w:tc>
          <w:tcPr>
            <w:tcW w:w="216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53</w:t>
            </w:r>
          </w:p>
        </w:tc>
        <w:tc>
          <w:tcPr>
            <w:tcW w:w="216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w:t>
            </w:r>
          </w:p>
        </w:tc>
      </w:tr>
      <w:tr w:rsidR="004B4812" w:rsidRPr="002D4EB9" w:rsidTr="004B4812">
        <w:trPr>
          <w:trHeight w:val="23"/>
          <w:jc w:val="center"/>
        </w:trPr>
        <w:tc>
          <w:tcPr>
            <w:tcW w:w="4974" w:type="dxa"/>
            <w:gridSpan w:val="2"/>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Всего по муниципальному образованию</w:t>
            </w:r>
          </w:p>
        </w:tc>
        <w:tc>
          <w:tcPr>
            <w:tcW w:w="216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101</w:t>
            </w:r>
          </w:p>
        </w:tc>
        <w:tc>
          <w:tcPr>
            <w:tcW w:w="216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w:t>
            </w:r>
          </w:p>
        </w:tc>
      </w:tr>
    </w:tbl>
    <w:p w:rsidR="004B4812" w:rsidRPr="003E43B6" w:rsidRDefault="004B4812" w:rsidP="003E43B6">
      <w:pPr>
        <w:jc w:val="both"/>
        <w:rPr>
          <w:rFonts w:ascii="PT Astra Serif" w:hAnsi="PT Astra Serif"/>
          <w:sz w:val="28"/>
          <w:szCs w:val="28"/>
        </w:rPr>
      </w:pPr>
    </w:p>
    <w:p w:rsidR="004B4812" w:rsidRDefault="004B4812" w:rsidP="002D4EB9">
      <w:pPr>
        <w:jc w:val="center"/>
        <w:rPr>
          <w:rFonts w:ascii="PT Astra Serif" w:hAnsi="PT Astra Serif"/>
          <w:b/>
          <w:sz w:val="28"/>
          <w:szCs w:val="28"/>
        </w:rPr>
      </w:pPr>
      <w:bookmarkStart w:id="533" w:name="_Toc23187572"/>
      <w:bookmarkStart w:id="534" w:name="_Toc49513865"/>
      <w:bookmarkStart w:id="535" w:name="_Toc136770628"/>
      <w:bookmarkStart w:id="536" w:name="_Toc8578796"/>
      <w:bookmarkStart w:id="537" w:name="_Toc87551306"/>
      <w:r w:rsidRPr="002D4EB9">
        <w:rPr>
          <w:rFonts w:ascii="PT Astra Serif" w:hAnsi="PT Astra Serif"/>
          <w:b/>
          <w:sz w:val="28"/>
          <w:szCs w:val="28"/>
        </w:rPr>
        <w:t>Глава 3 «Электронная модель системы теплоснабжения поселения, городского округа, города федерального значения»</w:t>
      </w:r>
      <w:bookmarkEnd w:id="533"/>
      <w:bookmarkEnd w:id="534"/>
      <w:bookmarkEnd w:id="535"/>
    </w:p>
    <w:p w:rsidR="00ED3409" w:rsidRPr="002D4EB9" w:rsidRDefault="00ED3409" w:rsidP="002D4EB9">
      <w:pPr>
        <w:jc w:val="center"/>
        <w:rPr>
          <w:rFonts w:ascii="PT Astra Serif" w:hAnsi="PT Astra Serif"/>
          <w:b/>
          <w:sz w:val="28"/>
          <w:szCs w:val="28"/>
        </w:rPr>
      </w:pPr>
    </w:p>
    <w:p w:rsidR="004B4812" w:rsidRPr="003E43B6" w:rsidRDefault="004B4812" w:rsidP="002D4EB9">
      <w:pPr>
        <w:ind w:firstLine="709"/>
        <w:jc w:val="both"/>
        <w:rPr>
          <w:rFonts w:ascii="PT Astra Serif" w:hAnsi="PT Astra Serif"/>
          <w:sz w:val="28"/>
          <w:szCs w:val="28"/>
        </w:rPr>
      </w:pPr>
      <w:bookmarkStart w:id="538" w:name="_Toc8254044"/>
      <w:bookmarkStart w:id="539" w:name="_Toc8578797"/>
      <w:bookmarkStart w:id="540" w:name="_Toc81950569"/>
      <w:bookmarkStart w:id="541" w:name="_Toc99541250"/>
      <w:bookmarkStart w:id="542" w:name="_Toc136770629"/>
      <w:bookmarkStart w:id="543" w:name="_Toc23187573"/>
      <w:bookmarkEnd w:id="536"/>
      <w:bookmarkEnd w:id="537"/>
      <w:r w:rsidRPr="003E43B6">
        <w:rPr>
          <w:rFonts w:ascii="PT Astra Serif" w:hAnsi="PT Astra Serif"/>
          <w:sz w:val="28"/>
          <w:szCs w:val="28"/>
        </w:rPr>
        <w:t>3.1.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bookmarkEnd w:id="538"/>
      <w:bookmarkEnd w:id="539"/>
      <w:bookmarkEnd w:id="540"/>
      <w:bookmarkEnd w:id="541"/>
      <w:bookmarkEnd w:id="542"/>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Zulu Thermo 2021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а также выполнять теплогидравлические расчеты.</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Расчету подлежат тупиковые и кольцевые тепловые сети.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Графическое отображение электронной модели представлено на рисунке.</w:t>
      </w:r>
    </w:p>
    <w:p w:rsidR="004B4812" w:rsidRPr="003E43B6" w:rsidRDefault="004B4812" w:rsidP="003E43B6">
      <w:pPr>
        <w:jc w:val="both"/>
        <w:rPr>
          <w:rFonts w:ascii="PT Astra Serif" w:hAnsi="PT Astra Serif"/>
          <w:sz w:val="28"/>
          <w:szCs w:val="28"/>
        </w:rPr>
      </w:pPr>
      <w:r w:rsidRPr="003E43B6">
        <w:rPr>
          <w:rFonts w:ascii="PT Astra Serif" w:hAnsi="PT Astra Serif"/>
          <w:noProof/>
          <w:sz w:val="28"/>
          <w:szCs w:val="28"/>
          <w:lang w:eastAsia="ru-RU"/>
        </w:rPr>
        <w:drawing>
          <wp:inline distT="0" distB="0" distL="0" distR="0" wp14:anchorId="13474C84" wp14:editId="314F2D16">
            <wp:extent cx="5939790" cy="3822700"/>
            <wp:effectExtent l="0" t="0" r="0" b="0"/>
            <wp:docPr id="15744031" name="Рисунок 1" descr="Изображение выглядит как текст, снимок экрана, программное обеспечение,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031" name="Рисунок 1" descr="Изображение выглядит как текст, снимок экрана, программное обеспечение, дисплей&#10;&#10;Автоматически созданное описание"/>
                    <pic:cNvPicPr/>
                  </pic:nvPicPr>
                  <pic:blipFill>
                    <a:blip r:embed="rId12"/>
                    <a:stretch>
                      <a:fillRect/>
                    </a:stretch>
                  </pic:blipFill>
                  <pic:spPr>
                    <a:xfrm>
                      <a:off x="0" y="0"/>
                      <a:ext cx="5939790" cy="3822700"/>
                    </a:xfrm>
                    <a:prstGeom prst="rect">
                      <a:avLst/>
                    </a:prstGeom>
                  </pic:spPr>
                </pic:pic>
              </a:graphicData>
            </a:graphic>
          </wp:inline>
        </w:drawing>
      </w:r>
    </w:p>
    <w:p w:rsidR="004B4812" w:rsidRPr="002D4EB9" w:rsidRDefault="004B4812" w:rsidP="003E43B6">
      <w:pPr>
        <w:jc w:val="both"/>
        <w:rPr>
          <w:rFonts w:ascii="PT Astra Serif" w:hAnsi="PT Astra Serif"/>
          <w:sz w:val="22"/>
          <w:szCs w:val="28"/>
        </w:rPr>
      </w:pPr>
      <w:bookmarkStart w:id="544" w:name="_Toc488826919"/>
      <w:r w:rsidRPr="002D4EB9">
        <w:rPr>
          <w:rFonts w:ascii="PT Astra Serif" w:hAnsi="PT Astra Serif"/>
          <w:sz w:val="22"/>
          <w:szCs w:val="28"/>
        </w:rPr>
        <w:t xml:space="preserve">Рисунок </w:t>
      </w:r>
      <w:r w:rsidRPr="002D4EB9">
        <w:rPr>
          <w:rFonts w:ascii="PT Astra Serif" w:hAnsi="PT Astra Serif"/>
          <w:sz w:val="22"/>
          <w:szCs w:val="28"/>
        </w:rPr>
        <w:fldChar w:fldCharType="begin"/>
      </w:r>
      <w:r w:rsidRPr="002D4EB9">
        <w:rPr>
          <w:rFonts w:ascii="PT Astra Serif" w:hAnsi="PT Astra Serif"/>
          <w:sz w:val="22"/>
          <w:szCs w:val="28"/>
        </w:rPr>
        <w:instrText xml:space="preserve"> SEQ Рисунок \* ARABIC </w:instrText>
      </w:r>
      <w:r w:rsidRPr="002D4EB9">
        <w:rPr>
          <w:rFonts w:ascii="PT Astra Serif" w:hAnsi="PT Astra Serif"/>
          <w:sz w:val="22"/>
          <w:szCs w:val="28"/>
        </w:rPr>
        <w:fldChar w:fldCharType="separate"/>
      </w:r>
      <w:r w:rsidRPr="002D4EB9">
        <w:rPr>
          <w:rFonts w:ascii="PT Astra Serif" w:hAnsi="PT Astra Serif"/>
          <w:sz w:val="22"/>
          <w:szCs w:val="28"/>
        </w:rPr>
        <w:t>1</w:t>
      </w:r>
      <w:r w:rsidRPr="002D4EB9">
        <w:rPr>
          <w:rFonts w:ascii="PT Astra Serif" w:hAnsi="PT Astra Serif"/>
          <w:sz w:val="22"/>
          <w:szCs w:val="28"/>
        </w:rPr>
        <w:fldChar w:fldCharType="end"/>
      </w:r>
      <w:r w:rsidRPr="002D4EB9">
        <w:rPr>
          <w:rFonts w:ascii="PT Astra Serif" w:hAnsi="PT Astra Serif"/>
          <w:sz w:val="22"/>
          <w:szCs w:val="28"/>
        </w:rPr>
        <w:t xml:space="preserve"> - Графическое представление электронной модели</w:t>
      </w:r>
      <w:bookmarkEnd w:id="544"/>
    </w:p>
    <w:p w:rsidR="004B4812" w:rsidRPr="003E43B6" w:rsidRDefault="004B4812" w:rsidP="002D4EB9">
      <w:pPr>
        <w:ind w:firstLine="709"/>
        <w:jc w:val="both"/>
        <w:rPr>
          <w:rFonts w:ascii="PT Astra Serif" w:hAnsi="PT Astra Serif"/>
          <w:sz w:val="28"/>
          <w:szCs w:val="28"/>
        </w:rPr>
      </w:pPr>
      <w:bookmarkStart w:id="545" w:name="_Toc8254045"/>
      <w:bookmarkStart w:id="546" w:name="_Toc8578798"/>
      <w:bookmarkStart w:id="547" w:name="_Toc81950570"/>
      <w:bookmarkStart w:id="548" w:name="_Toc99541251"/>
      <w:bookmarkStart w:id="549" w:name="_Toc136770630"/>
      <w:r w:rsidRPr="003E43B6">
        <w:rPr>
          <w:rFonts w:ascii="PT Astra Serif" w:hAnsi="PT Astra Serif"/>
          <w:sz w:val="28"/>
          <w:szCs w:val="28"/>
        </w:rPr>
        <w:t>3.2. Паспортизация объектов системы теплоснабжения</w:t>
      </w:r>
      <w:bookmarkEnd w:id="545"/>
      <w:bookmarkEnd w:id="546"/>
      <w:bookmarkEnd w:id="547"/>
      <w:bookmarkEnd w:id="548"/>
      <w:bookmarkEnd w:id="549"/>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программном комплексе к объектам системы теплоснабжения относятся элементы: источник, участок тепловой сети, узел, потребитель. Информация по вышеперечисленным объектам, системы теплоснабжения, представлена в Главе 1. Каждый элемент имеет паспорт объекта, состоящий из описательных характеристик. Среди этих характеристик имеются необходимые для проведения гидравлического расчета и решения иных расчетно-аналитических задач, также и справочные характеристики. Процедуры технологического ввода позволяют корректно заполнить базу данных характеристик потребителей, узлов и участков тепловой сети.</w:t>
      </w:r>
    </w:p>
    <w:p w:rsidR="004B4812" w:rsidRPr="003E43B6" w:rsidRDefault="004B4812" w:rsidP="002D4EB9">
      <w:pPr>
        <w:ind w:firstLine="709"/>
        <w:jc w:val="both"/>
        <w:rPr>
          <w:rFonts w:ascii="PT Astra Serif" w:hAnsi="PT Astra Serif"/>
          <w:sz w:val="28"/>
          <w:szCs w:val="28"/>
        </w:rPr>
      </w:pPr>
      <w:bookmarkStart w:id="550" w:name="_Toc8254046"/>
      <w:bookmarkStart w:id="551" w:name="_Toc8578799"/>
      <w:bookmarkStart w:id="552" w:name="_Toc81950571"/>
      <w:bookmarkStart w:id="553" w:name="_Toc99541252"/>
      <w:bookmarkStart w:id="554" w:name="_Toc136770631"/>
      <w:r w:rsidRPr="003E43B6">
        <w:rPr>
          <w:rFonts w:ascii="PT Astra Serif" w:hAnsi="PT Astra Serif"/>
          <w:sz w:val="28"/>
          <w:szCs w:val="28"/>
        </w:rPr>
        <w:t>3.3. Паспортизацию и описание расчетных единиц территориального деления, включая административное</w:t>
      </w:r>
      <w:bookmarkEnd w:id="550"/>
      <w:bookmarkEnd w:id="551"/>
      <w:bookmarkEnd w:id="552"/>
      <w:bookmarkEnd w:id="553"/>
      <w:bookmarkEnd w:id="554"/>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паспортизацию объектов тепловой сети так же включена привязка к единицам территориального деления.</w:t>
      </w:r>
    </w:p>
    <w:p w:rsidR="004B4812" w:rsidRPr="003E43B6" w:rsidRDefault="004B4812" w:rsidP="002D4EB9">
      <w:pPr>
        <w:ind w:firstLine="709"/>
        <w:jc w:val="both"/>
        <w:rPr>
          <w:rFonts w:ascii="PT Astra Serif" w:hAnsi="PT Astra Serif"/>
          <w:sz w:val="28"/>
          <w:szCs w:val="28"/>
        </w:rPr>
      </w:pPr>
      <w:bookmarkStart w:id="555" w:name="_Toc8254047"/>
      <w:bookmarkStart w:id="556" w:name="_Toc8578800"/>
      <w:bookmarkStart w:id="557" w:name="_Toc81950572"/>
      <w:bookmarkStart w:id="558" w:name="_Toc99541253"/>
      <w:bookmarkStart w:id="559" w:name="_Toc136770632"/>
      <w:r w:rsidRPr="003E43B6">
        <w:rPr>
          <w:rFonts w:ascii="PT Astra Serif" w:hAnsi="PT Astra Serif"/>
          <w:sz w:val="28"/>
          <w:szCs w:val="28"/>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555"/>
      <w:bookmarkEnd w:id="556"/>
      <w:bookmarkEnd w:id="557"/>
      <w:bookmarkEnd w:id="558"/>
      <w:bookmarkEnd w:id="559"/>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Модель тепловых сетей в своем расчете имитирует фактический гидравлический режим тепловых сетей. </w:t>
      </w:r>
    </w:p>
    <w:p w:rsidR="004B4812" w:rsidRPr="003E43B6" w:rsidRDefault="004B4812" w:rsidP="002D4EB9">
      <w:pPr>
        <w:ind w:firstLine="709"/>
        <w:jc w:val="both"/>
        <w:rPr>
          <w:rFonts w:ascii="PT Astra Serif" w:hAnsi="PT Astra Serif"/>
          <w:sz w:val="28"/>
          <w:szCs w:val="28"/>
        </w:rPr>
      </w:pPr>
      <w:bookmarkStart w:id="560" w:name="_Toc8254048"/>
      <w:bookmarkStart w:id="561" w:name="_Toc8578801"/>
      <w:bookmarkStart w:id="562" w:name="_Toc81950573"/>
      <w:bookmarkStart w:id="563" w:name="_Toc99541254"/>
      <w:bookmarkStart w:id="564" w:name="_Toc136770633"/>
      <w:r w:rsidRPr="003E43B6">
        <w:rPr>
          <w:rFonts w:ascii="PT Astra Serif" w:hAnsi="PT Astra Serif"/>
          <w:sz w:val="28"/>
          <w:szCs w:val="28"/>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60"/>
      <w:bookmarkEnd w:id="561"/>
      <w:bookmarkEnd w:id="562"/>
      <w:bookmarkEnd w:id="563"/>
      <w:bookmarkEnd w:id="564"/>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w:t>
      </w:r>
    </w:p>
    <w:p w:rsidR="004B4812" w:rsidRPr="003E43B6" w:rsidRDefault="004B4812" w:rsidP="002D4EB9">
      <w:pPr>
        <w:ind w:firstLine="709"/>
        <w:jc w:val="both"/>
        <w:rPr>
          <w:rFonts w:ascii="PT Astra Serif" w:hAnsi="PT Astra Serif"/>
          <w:sz w:val="28"/>
          <w:szCs w:val="28"/>
        </w:rPr>
      </w:pPr>
      <w:bookmarkStart w:id="565" w:name="_Toc8254049"/>
      <w:bookmarkStart w:id="566" w:name="_Toc8578802"/>
      <w:bookmarkStart w:id="567" w:name="_Toc81950574"/>
      <w:bookmarkStart w:id="568" w:name="_Toc99541255"/>
      <w:bookmarkStart w:id="569" w:name="_Toc136770634"/>
      <w:r w:rsidRPr="003E43B6">
        <w:rPr>
          <w:rFonts w:ascii="PT Astra Serif" w:hAnsi="PT Astra Serif"/>
          <w:sz w:val="28"/>
          <w:szCs w:val="28"/>
        </w:rPr>
        <w:t>3.6. Расчет балансов тепловой энергии по источникам тепловой энергии и по территориальному признаку</w:t>
      </w:r>
      <w:bookmarkEnd w:id="565"/>
      <w:bookmarkEnd w:id="566"/>
      <w:bookmarkEnd w:id="567"/>
      <w:bookmarkEnd w:id="568"/>
      <w:bookmarkEnd w:id="569"/>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Расчет балансов тепловой энергии по источникам, в модели тепловых сетей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Главе 4.</w:t>
      </w:r>
    </w:p>
    <w:p w:rsidR="004B4812" w:rsidRPr="003E43B6" w:rsidRDefault="004B4812" w:rsidP="002D4EB9">
      <w:pPr>
        <w:ind w:firstLine="709"/>
        <w:jc w:val="both"/>
        <w:rPr>
          <w:rFonts w:ascii="PT Astra Serif" w:hAnsi="PT Astra Serif"/>
          <w:sz w:val="28"/>
          <w:szCs w:val="28"/>
        </w:rPr>
      </w:pPr>
      <w:bookmarkStart w:id="570" w:name="_Toc8254050"/>
      <w:bookmarkStart w:id="571" w:name="_Toc8578803"/>
      <w:bookmarkStart w:id="572" w:name="_Toc81950575"/>
      <w:bookmarkStart w:id="573" w:name="_Toc99541256"/>
      <w:bookmarkStart w:id="574" w:name="_Toc136770635"/>
      <w:r w:rsidRPr="003E43B6">
        <w:rPr>
          <w:rFonts w:ascii="PT Astra Serif" w:hAnsi="PT Astra Serif"/>
          <w:sz w:val="28"/>
          <w:szCs w:val="28"/>
        </w:rPr>
        <w:t>3.7. Расчет потерь тепловой энергии через изоляцию и с утечками теплоносителя</w:t>
      </w:r>
      <w:bookmarkEnd w:id="570"/>
      <w:bookmarkEnd w:id="571"/>
      <w:bookmarkEnd w:id="572"/>
      <w:bookmarkEnd w:id="573"/>
      <w:bookmarkEnd w:id="574"/>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Расчет потерь тепловой энергии через изоляцию и с утечками теплоносителя представлен электронной модели.</w:t>
      </w:r>
    </w:p>
    <w:p w:rsidR="004B4812" w:rsidRPr="003E43B6" w:rsidRDefault="004B4812" w:rsidP="002D4EB9">
      <w:pPr>
        <w:ind w:firstLine="709"/>
        <w:jc w:val="both"/>
        <w:rPr>
          <w:rFonts w:ascii="PT Astra Serif" w:hAnsi="PT Astra Serif"/>
          <w:sz w:val="28"/>
          <w:szCs w:val="28"/>
        </w:rPr>
      </w:pPr>
      <w:bookmarkStart w:id="575" w:name="_Toc8254051"/>
      <w:bookmarkStart w:id="576" w:name="_Toc8578804"/>
      <w:bookmarkStart w:id="577" w:name="_Toc81950576"/>
      <w:bookmarkStart w:id="578" w:name="_Toc99541257"/>
      <w:bookmarkStart w:id="579" w:name="_Toc136770636"/>
      <w:r w:rsidRPr="003E43B6">
        <w:rPr>
          <w:rFonts w:ascii="PT Astra Serif" w:hAnsi="PT Astra Serif"/>
          <w:sz w:val="28"/>
          <w:szCs w:val="28"/>
        </w:rPr>
        <w:t>3.8. Расчет показателей надежности теплоснабжения</w:t>
      </w:r>
      <w:bookmarkEnd w:id="575"/>
      <w:bookmarkEnd w:id="576"/>
      <w:bookmarkEnd w:id="577"/>
      <w:bookmarkEnd w:id="578"/>
      <w:bookmarkEnd w:id="579"/>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Результаты представлены в Главе 11. </w:t>
      </w:r>
    </w:p>
    <w:p w:rsidR="004B4812" w:rsidRPr="003E43B6" w:rsidRDefault="004B4812" w:rsidP="002D4EB9">
      <w:pPr>
        <w:ind w:firstLine="709"/>
        <w:jc w:val="both"/>
        <w:rPr>
          <w:rFonts w:ascii="PT Astra Serif" w:hAnsi="PT Astra Serif"/>
          <w:sz w:val="28"/>
          <w:szCs w:val="28"/>
        </w:rPr>
      </w:pPr>
      <w:bookmarkStart w:id="580" w:name="_Toc8254052"/>
      <w:bookmarkStart w:id="581" w:name="_Toc8578805"/>
      <w:bookmarkStart w:id="582" w:name="_Toc81950577"/>
      <w:bookmarkStart w:id="583" w:name="_Toc99541258"/>
      <w:bookmarkStart w:id="584" w:name="_Toc136770637"/>
      <w:r w:rsidRPr="003E43B6">
        <w:rPr>
          <w:rFonts w:ascii="PT Astra Serif" w:hAnsi="PT Astra Serif"/>
          <w:sz w:val="28"/>
          <w:szCs w:val="28"/>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80"/>
      <w:bookmarkEnd w:id="581"/>
      <w:bookmarkEnd w:id="582"/>
      <w:bookmarkEnd w:id="583"/>
      <w:bookmarkEnd w:id="584"/>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Групповые изменения характеристик объектов применяются для различных целей и задач гидравлического моделирования, но их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rsidR="004B4812" w:rsidRPr="003E43B6" w:rsidRDefault="004B4812" w:rsidP="002D4EB9">
      <w:pPr>
        <w:ind w:firstLine="709"/>
        <w:jc w:val="both"/>
        <w:rPr>
          <w:rFonts w:ascii="PT Astra Serif" w:hAnsi="PT Astra Serif"/>
          <w:sz w:val="28"/>
          <w:szCs w:val="28"/>
        </w:rPr>
      </w:pPr>
      <w:bookmarkStart w:id="585" w:name="_Toc8254053"/>
      <w:bookmarkStart w:id="586" w:name="_Toc8578806"/>
      <w:bookmarkStart w:id="587" w:name="_Toc81950578"/>
      <w:bookmarkStart w:id="588" w:name="_Toc99541259"/>
      <w:bookmarkStart w:id="589" w:name="_Toc136770638"/>
      <w:r w:rsidRPr="003E43B6">
        <w:rPr>
          <w:rFonts w:ascii="PT Astra Serif" w:hAnsi="PT Astra Serif"/>
          <w:sz w:val="28"/>
          <w:szCs w:val="28"/>
        </w:rPr>
        <w:t>3.10. Сравнительные пьезометрические графики для разработки и анализа сценариев перспективного развития тепловых сетей</w:t>
      </w:r>
      <w:bookmarkEnd w:id="585"/>
      <w:bookmarkEnd w:id="586"/>
      <w:bookmarkEnd w:id="587"/>
      <w:bookmarkEnd w:id="588"/>
      <w:bookmarkEnd w:id="589"/>
    </w:p>
    <w:p w:rsidR="004B4812" w:rsidRPr="003E43B6" w:rsidRDefault="004B4812" w:rsidP="002D4EB9">
      <w:pPr>
        <w:ind w:firstLine="709"/>
        <w:jc w:val="both"/>
        <w:rPr>
          <w:rFonts w:ascii="PT Astra Serif" w:hAnsi="PT Astra Serif"/>
          <w:sz w:val="28"/>
          <w:szCs w:val="28"/>
        </w:rPr>
      </w:pPr>
      <w:bookmarkStart w:id="590" w:name="_Hlk99276311"/>
      <w:r w:rsidRPr="003E43B6">
        <w:rPr>
          <w:rFonts w:ascii="PT Astra Serif" w:hAnsi="PT Astra Serif"/>
          <w:sz w:val="28"/>
          <w:szCs w:val="28"/>
        </w:rPr>
        <w:t xml:space="preserve">Сравнительные пьезометрические графики отображают графики давлений в тепловой сети. Данный инструментарий реализован в электронной модели тепловых сетей. Анализ пьезометров показывает, что располагаемые напоры у потребителей достаточны для обеспечения циркуляции теплоносителя. </w:t>
      </w:r>
    </w:p>
    <w:p w:rsidR="004B4812" w:rsidRPr="003E43B6" w:rsidRDefault="004B4812" w:rsidP="002D4EB9">
      <w:pPr>
        <w:ind w:firstLine="709"/>
        <w:jc w:val="both"/>
        <w:rPr>
          <w:rFonts w:ascii="PT Astra Serif" w:hAnsi="PT Astra Serif"/>
          <w:sz w:val="28"/>
          <w:szCs w:val="28"/>
        </w:rPr>
      </w:pPr>
      <w:bookmarkStart w:id="591" w:name="_Toc136770639"/>
      <w:r w:rsidRPr="003E43B6">
        <w:rPr>
          <w:rFonts w:ascii="PT Astra Serif" w:hAnsi="PT Astra Serif"/>
          <w:sz w:val="28"/>
          <w:szCs w:val="28"/>
        </w:rPr>
        <w:t>3.11. Сценарии развития аварий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w:t>
      </w:r>
      <w:bookmarkEnd w:id="591"/>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качестве инструмента для решения задач с применением электронного моделирования ликвидации последствий аварийных ситуаций используется разработанная электронная модель, созданная в программно-расчетном комплексе Zulu в составе геоинформационной системы Zulu и расчетного модуля ZuluThermo.</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 применением геоинформационной системы Zulu можно создавать и видеть на топографической карте территории план-схему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 применением модуля ZuluThermo, возможно проводить анализ отключений, переключений или полностью изолирующей участок и т.д.</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Электронное моделирование при ликвидации аварийных ситуаций используется дежурным и техническим персоналом теплоснабжающей (теплосетевой)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Zulu при электронном моделировании дежурный диспетчер должен выдать рекомендации ремонтной бригаде для проведения переключений.</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Специалист, работающий с электронной моделью системы теплоснабжения Щекинского района Тульской области в программно-расчетном комплексе Zulu для анализа переключений, поиска ближайшей запорной арматуры, отключающей участок от источников или полностью изолирующей участок, должен выполнить «Поверочный расчет» с внесением изменений в исходные данные при моделировании аварийной ситуации, например, отключении отдельных участков тепловой сети.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rsidR="004B4812" w:rsidRPr="003E43B6" w:rsidRDefault="00ED3409" w:rsidP="002D4EB9">
      <w:pPr>
        <w:ind w:firstLine="709"/>
        <w:jc w:val="both"/>
        <w:rPr>
          <w:rFonts w:ascii="PT Astra Serif" w:hAnsi="PT Astra Serif"/>
          <w:sz w:val="28"/>
          <w:szCs w:val="28"/>
        </w:rPr>
      </w:pPr>
      <w:r>
        <w:rPr>
          <w:rFonts w:ascii="PT Astra Serif" w:hAnsi="PT Astra Serif"/>
          <w:sz w:val="28"/>
          <w:szCs w:val="28"/>
        </w:rPr>
        <w:t>1) </w:t>
      </w:r>
      <w:r w:rsidR="004B4812" w:rsidRPr="003E43B6">
        <w:rPr>
          <w:rFonts w:ascii="PT Astra Serif" w:hAnsi="PT Astra Serif"/>
          <w:sz w:val="28"/>
          <w:szCs w:val="28"/>
        </w:rPr>
        <w:t>список потребителей тепловой энергии, попадающих под отключение при проведении переключений.</w:t>
      </w:r>
    </w:p>
    <w:p w:rsidR="004B4812" w:rsidRPr="003E43B6" w:rsidRDefault="00ED3409" w:rsidP="002D4EB9">
      <w:pPr>
        <w:ind w:firstLine="709"/>
        <w:jc w:val="both"/>
        <w:rPr>
          <w:rFonts w:ascii="PT Astra Serif" w:hAnsi="PT Astra Serif"/>
          <w:sz w:val="28"/>
          <w:szCs w:val="28"/>
        </w:rPr>
      </w:pPr>
      <w:r>
        <w:rPr>
          <w:rFonts w:ascii="PT Astra Serif" w:hAnsi="PT Astra Serif"/>
          <w:sz w:val="28"/>
          <w:szCs w:val="28"/>
        </w:rPr>
        <w:t>2) </w:t>
      </w:r>
      <w:r w:rsidR="004B4812" w:rsidRPr="003E43B6">
        <w:rPr>
          <w:rFonts w:ascii="PT Astra Serif" w:hAnsi="PT Astra Serif"/>
          <w:sz w:val="28"/>
          <w:szCs w:val="28"/>
        </w:rPr>
        <w:t>информацию о трубопроводной арматуре, которую необходимо открыть (закрыть) для теплоснабжения потребителей.</w:t>
      </w:r>
    </w:p>
    <w:p w:rsidR="004B4812" w:rsidRPr="003E43B6" w:rsidRDefault="004B4812" w:rsidP="002D4EB9">
      <w:pPr>
        <w:ind w:firstLine="709"/>
        <w:jc w:val="both"/>
        <w:rPr>
          <w:rFonts w:ascii="PT Astra Serif" w:hAnsi="PT Astra Serif"/>
          <w:sz w:val="28"/>
          <w:szCs w:val="28"/>
        </w:rPr>
      </w:pPr>
      <w:bookmarkStart w:id="592" w:name="_Toc22818989"/>
      <w:bookmarkStart w:id="593" w:name="_Toc81950579"/>
      <w:bookmarkStart w:id="594" w:name="_Toc99541260"/>
      <w:bookmarkStart w:id="595" w:name="_Toc136770640"/>
      <w:bookmarkEnd w:id="590"/>
      <w:r w:rsidRPr="003E43B6">
        <w:rPr>
          <w:rFonts w:ascii="PT Astra Serif" w:hAnsi="PT Astra Serif"/>
          <w:sz w:val="28"/>
          <w:szCs w:val="28"/>
        </w:rPr>
        <w:t>3.12.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592"/>
      <w:bookmarkEnd w:id="593"/>
      <w:bookmarkEnd w:id="594"/>
      <w:bookmarkEnd w:id="595"/>
    </w:p>
    <w:p w:rsidR="004B4812" w:rsidRDefault="004B4812" w:rsidP="002D4EB9">
      <w:pPr>
        <w:ind w:firstLine="709"/>
        <w:jc w:val="both"/>
        <w:rPr>
          <w:rFonts w:ascii="PT Astra Serif" w:hAnsi="PT Astra Serif"/>
          <w:sz w:val="28"/>
          <w:szCs w:val="28"/>
        </w:rPr>
      </w:pPr>
      <w:r w:rsidRPr="003E43B6">
        <w:rPr>
          <w:rFonts w:ascii="PT Astra Serif" w:hAnsi="PT Astra Serif"/>
          <w:sz w:val="28"/>
          <w:szCs w:val="28"/>
        </w:rPr>
        <w:t>Выполнен гидравлический расчет на основании данных 2022 года, с учетом изменений в составе оборудования источников тепловой энергии, тепловой сети и теплопотребляющих установок.</w:t>
      </w:r>
    </w:p>
    <w:p w:rsidR="00ED3409" w:rsidRDefault="00ED3409" w:rsidP="002D4EB9">
      <w:pPr>
        <w:ind w:firstLine="709"/>
        <w:jc w:val="both"/>
        <w:rPr>
          <w:rFonts w:ascii="PT Astra Serif" w:hAnsi="PT Astra Serif"/>
          <w:sz w:val="28"/>
          <w:szCs w:val="28"/>
        </w:rPr>
      </w:pPr>
    </w:p>
    <w:p w:rsidR="00ED3409" w:rsidRPr="002D4EB9" w:rsidRDefault="00ED3409" w:rsidP="002D4EB9">
      <w:pPr>
        <w:ind w:firstLine="709"/>
        <w:jc w:val="both"/>
        <w:rPr>
          <w:rFonts w:ascii="PT Astra Serif" w:hAnsi="PT Astra Serif"/>
          <w:sz w:val="28"/>
          <w:szCs w:val="28"/>
        </w:rPr>
      </w:pPr>
    </w:p>
    <w:p w:rsidR="004B4812" w:rsidRDefault="004B4812" w:rsidP="002D4EB9">
      <w:pPr>
        <w:jc w:val="center"/>
        <w:rPr>
          <w:rFonts w:ascii="PT Astra Serif" w:hAnsi="PT Astra Serif"/>
          <w:b/>
          <w:sz w:val="28"/>
          <w:szCs w:val="28"/>
        </w:rPr>
      </w:pPr>
      <w:bookmarkStart w:id="596" w:name="_Toc8578807"/>
      <w:bookmarkStart w:id="597" w:name="_Toc87551318"/>
      <w:bookmarkStart w:id="598" w:name="_Toc136770641"/>
      <w:bookmarkEnd w:id="543"/>
      <w:r w:rsidRPr="002D4EB9">
        <w:rPr>
          <w:rFonts w:ascii="PT Astra Serif" w:hAnsi="PT Astra Serif"/>
          <w:b/>
          <w:sz w:val="28"/>
          <w:szCs w:val="28"/>
        </w:rPr>
        <w:t>Глава 4 «Существующие и перспективные балансы тепловой мощности источников тепловой энергии и тепловой нагрузки потребителей»</w:t>
      </w:r>
      <w:bookmarkEnd w:id="596"/>
      <w:bookmarkEnd w:id="597"/>
      <w:bookmarkEnd w:id="598"/>
    </w:p>
    <w:p w:rsidR="00ED3409" w:rsidRPr="002D4EB9" w:rsidRDefault="00ED3409" w:rsidP="002D4EB9">
      <w:pPr>
        <w:jc w:val="center"/>
        <w:rPr>
          <w:rFonts w:ascii="PT Astra Serif" w:hAnsi="PT Astra Serif"/>
          <w:b/>
          <w:sz w:val="28"/>
          <w:szCs w:val="28"/>
        </w:rPr>
      </w:pPr>
    </w:p>
    <w:p w:rsidR="004B4812" w:rsidRPr="003E43B6" w:rsidRDefault="004B4812" w:rsidP="002D4EB9">
      <w:pPr>
        <w:ind w:firstLine="709"/>
        <w:jc w:val="both"/>
        <w:rPr>
          <w:rFonts w:ascii="PT Astra Serif" w:hAnsi="PT Astra Serif"/>
          <w:sz w:val="28"/>
          <w:szCs w:val="28"/>
        </w:rPr>
      </w:pPr>
      <w:bookmarkStart w:id="599" w:name="_Toc535409563"/>
      <w:bookmarkStart w:id="600" w:name="_Toc8254055"/>
      <w:bookmarkStart w:id="601" w:name="_Toc8578808"/>
      <w:bookmarkStart w:id="602" w:name="_Toc87551319"/>
      <w:bookmarkStart w:id="603" w:name="_Toc136770642"/>
      <w:r w:rsidRPr="003E43B6">
        <w:rPr>
          <w:rFonts w:ascii="PT Astra Serif" w:hAnsi="PT Astra Serif"/>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599"/>
      <w:bookmarkEnd w:id="600"/>
      <w:bookmarkEnd w:id="601"/>
      <w:bookmarkEnd w:id="602"/>
      <w:bookmarkEnd w:id="603"/>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_Ref87883874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27</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3E43B6">
      <w:pPr>
        <w:jc w:val="both"/>
        <w:rPr>
          <w:rFonts w:ascii="PT Astra Serif" w:hAnsi="PT Astra Serif"/>
          <w:sz w:val="28"/>
          <w:szCs w:val="28"/>
        </w:rPr>
        <w:sectPr w:rsidR="004B4812" w:rsidRPr="003E43B6" w:rsidSect="00312605">
          <w:footerReference w:type="even" r:id="rId13"/>
          <w:headerReference w:type="first" r:id="rId14"/>
          <w:footerReference w:type="first" r:id="rId15"/>
          <w:pgSz w:w="11906" w:h="16838"/>
          <w:pgMar w:top="1134" w:right="851" w:bottom="1134" w:left="1701" w:header="709" w:footer="709" w:gutter="0"/>
          <w:pgNumType w:start="1"/>
          <w:cols w:space="708"/>
          <w:titlePg/>
          <w:docGrid w:linePitch="360"/>
        </w:sectPr>
      </w:pPr>
      <w:bookmarkStart w:id="604" w:name="_Toc488826855"/>
    </w:p>
    <w:p w:rsidR="004B4812" w:rsidRDefault="004B4812" w:rsidP="003E43B6">
      <w:pPr>
        <w:jc w:val="both"/>
        <w:rPr>
          <w:rFonts w:ascii="PT Astra Serif" w:hAnsi="PT Astra Serif"/>
          <w:sz w:val="22"/>
          <w:szCs w:val="28"/>
        </w:rPr>
      </w:pPr>
      <w:bookmarkStart w:id="605" w:name="_Ref87883874"/>
      <w:r w:rsidRPr="002D4EB9">
        <w:rPr>
          <w:rFonts w:ascii="PT Astra Serif" w:hAnsi="PT Astra Serif"/>
          <w:sz w:val="22"/>
          <w:szCs w:val="28"/>
        </w:rPr>
        <w:t xml:space="preserve">Таблица </w:t>
      </w:r>
      <w:r w:rsidRPr="002D4EB9">
        <w:rPr>
          <w:rFonts w:ascii="PT Astra Serif" w:hAnsi="PT Astra Serif"/>
          <w:sz w:val="22"/>
          <w:szCs w:val="28"/>
        </w:rPr>
        <w:fldChar w:fldCharType="begin"/>
      </w:r>
      <w:r w:rsidRPr="002D4EB9">
        <w:rPr>
          <w:rFonts w:ascii="PT Astra Serif" w:hAnsi="PT Astra Serif"/>
          <w:sz w:val="22"/>
          <w:szCs w:val="28"/>
        </w:rPr>
        <w:instrText xml:space="preserve"> SEQ Таблица \* ARABIC </w:instrText>
      </w:r>
      <w:r w:rsidRPr="002D4EB9">
        <w:rPr>
          <w:rFonts w:ascii="PT Astra Serif" w:hAnsi="PT Astra Serif"/>
          <w:sz w:val="22"/>
          <w:szCs w:val="28"/>
        </w:rPr>
        <w:fldChar w:fldCharType="separate"/>
      </w:r>
      <w:r w:rsidRPr="002D4EB9">
        <w:rPr>
          <w:rFonts w:ascii="PT Astra Serif" w:hAnsi="PT Astra Serif"/>
          <w:sz w:val="22"/>
          <w:szCs w:val="28"/>
        </w:rPr>
        <w:t>27</w:t>
      </w:r>
      <w:r w:rsidRPr="002D4EB9">
        <w:rPr>
          <w:rFonts w:ascii="PT Astra Serif" w:hAnsi="PT Astra Serif"/>
          <w:sz w:val="22"/>
          <w:szCs w:val="28"/>
        </w:rPr>
        <w:fldChar w:fldCharType="end"/>
      </w:r>
      <w:bookmarkEnd w:id="605"/>
      <w:r w:rsidRPr="002D4EB9">
        <w:rPr>
          <w:rFonts w:ascii="PT Astra Serif" w:hAnsi="PT Astra Serif"/>
          <w:sz w:val="22"/>
          <w:szCs w:val="28"/>
        </w:rPr>
        <w:t xml:space="preserve"> – Балансы тепловой мощности и присоединенной тепловой нагрузки, Гкал/ч</w:t>
      </w:r>
      <w:bookmarkStart w:id="606" w:name="sub_1571"/>
      <w:bookmarkEnd w:id="604"/>
    </w:p>
    <w:p w:rsidR="00ED3409" w:rsidRPr="002D4EB9" w:rsidRDefault="00ED3409" w:rsidP="003E43B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55"/>
        <w:gridCol w:w="807"/>
        <w:gridCol w:w="807"/>
        <w:gridCol w:w="807"/>
        <w:gridCol w:w="807"/>
        <w:gridCol w:w="807"/>
        <w:gridCol w:w="807"/>
        <w:gridCol w:w="807"/>
        <w:gridCol w:w="807"/>
        <w:gridCol w:w="807"/>
        <w:gridCol w:w="807"/>
        <w:gridCol w:w="666"/>
        <w:gridCol w:w="666"/>
        <w:gridCol w:w="666"/>
        <w:gridCol w:w="1693"/>
      </w:tblGrid>
      <w:tr w:rsidR="004B4812" w:rsidRPr="002D4EB9" w:rsidTr="00ED3409">
        <w:trPr>
          <w:trHeight w:val="23"/>
          <w:tblHeader/>
          <w:jc w:val="center"/>
        </w:trPr>
        <w:tc>
          <w:tcPr>
            <w:tcW w:w="2855" w:type="dxa"/>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Наименование показателя</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2022</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2023</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2024</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2025</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2026</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2027</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2028</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2029</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2030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2031</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2032</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2033</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2034</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2041</w:t>
            </w:r>
          </w:p>
        </w:tc>
      </w:tr>
      <w:tr w:rsidR="004B4812" w:rsidRPr="002D4EB9" w:rsidTr="00ED3409">
        <w:trPr>
          <w:trHeight w:val="23"/>
          <w:jc w:val="center"/>
        </w:trPr>
        <w:tc>
          <w:tcPr>
            <w:tcW w:w="14616" w:type="dxa"/>
            <w:gridSpan w:val="15"/>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Котельная №1</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Установленная тепловая мощность, в том числе:</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Располагаемая тепловая мощность</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Затраты тепла на собственные нужды в горячей воде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Потери в тепловых сетях в горячей воде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Расчетная нагрузка на хозяйственные нужды</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Присоединенная договорная тепловая нагрузка в горячей воде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Присоединенная расчетная тепловая нагрузка в горячей воде, в том числе: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отопление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вентиляция</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горячее водоснабжение</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Резерв/дефицит тепловой мощности (по договорной нагрузке)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Резерв/дефицит тепловой мощности (по фактической нагрузке)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r>
      <w:tr w:rsidR="004B4812" w:rsidRPr="002D4EB9" w:rsidTr="00ED3409">
        <w:trPr>
          <w:trHeight w:val="23"/>
          <w:jc w:val="center"/>
        </w:trPr>
        <w:tc>
          <w:tcPr>
            <w:tcW w:w="14616" w:type="dxa"/>
            <w:gridSpan w:val="15"/>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Котельная №2</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Установленная тепловая мощность, в том числе:</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Располагаемая тепловая мощность</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Затраты тепла на собственные нужды в горячей воде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Потери в тепловых сетях в горячей воде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Расчетная нагрузка на хозяйственные нужды</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Присоединенная договорная тепловая нагрузка в горячей воде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Присоединенная расчетная тепловая нагрузка в горячей воде, в том числе: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отопление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вентиляция</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горячее водоснабжение</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Резерв/дефицит тепловой мощности (по договорной нагрузке)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Резерв/дефицит тепловой мощности (по фактической нагрузке)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r>
    </w:tbl>
    <w:p w:rsidR="004B4812" w:rsidRPr="003E43B6" w:rsidRDefault="004B4812" w:rsidP="003E43B6">
      <w:pPr>
        <w:jc w:val="both"/>
        <w:rPr>
          <w:rFonts w:ascii="PT Astra Serif" w:hAnsi="PT Astra Serif"/>
          <w:sz w:val="28"/>
          <w:szCs w:val="28"/>
        </w:rPr>
        <w:sectPr w:rsidR="004B4812" w:rsidRPr="003E43B6" w:rsidSect="004B4812">
          <w:pgSz w:w="16838" w:h="11906" w:orient="landscape"/>
          <w:pgMar w:top="1134" w:right="737" w:bottom="1134" w:left="1701" w:header="709" w:footer="709" w:gutter="0"/>
          <w:cols w:space="708"/>
          <w:docGrid w:linePitch="360"/>
        </w:sectPr>
      </w:pPr>
      <w:r w:rsidRPr="003E43B6">
        <w:rPr>
          <w:rFonts w:ascii="PT Astra Serif" w:hAnsi="PT Astra Serif"/>
          <w:sz w:val="28"/>
          <w:szCs w:val="28"/>
        </w:rPr>
        <w:tab/>
      </w:r>
    </w:p>
    <w:p w:rsidR="004B4812" w:rsidRPr="003E43B6" w:rsidRDefault="004B4812" w:rsidP="002D4EB9">
      <w:pPr>
        <w:ind w:firstLine="709"/>
        <w:jc w:val="both"/>
        <w:rPr>
          <w:rFonts w:ascii="PT Astra Serif" w:hAnsi="PT Astra Serif"/>
          <w:sz w:val="28"/>
          <w:szCs w:val="28"/>
        </w:rPr>
      </w:pPr>
      <w:bookmarkStart w:id="607" w:name="_Toc535409564"/>
      <w:bookmarkStart w:id="608" w:name="_Toc8254056"/>
      <w:bookmarkStart w:id="609" w:name="_Toc8578809"/>
      <w:bookmarkStart w:id="610" w:name="_Toc87551320"/>
      <w:bookmarkStart w:id="611" w:name="_Toc136770643"/>
      <w:bookmarkStart w:id="612" w:name="sub_1572"/>
      <w:bookmarkEnd w:id="606"/>
      <w:r w:rsidRPr="003E43B6">
        <w:rPr>
          <w:rFonts w:ascii="PT Astra Serif" w:hAnsi="PT Astra Serif"/>
          <w:sz w:val="28"/>
          <w:szCs w:val="28"/>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07"/>
      <w:bookmarkEnd w:id="608"/>
      <w:bookmarkEnd w:id="609"/>
      <w:bookmarkEnd w:id="610"/>
      <w:bookmarkEnd w:id="611"/>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Анализ результатов расчета показывает, что существующие сети обеспечивают тепловой энергией потребителей в необходимых параметрах. </w:t>
      </w:r>
    </w:p>
    <w:p w:rsidR="004B4812" w:rsidRPr="003E43B6" w:rsidRDefault="004B4812" w:rsidP="002D4EB9">
      <w:pPr>
        <w:ind w:firstLine="709"/>
        <w:jc w:val="both"/>
        <w:rPr>
          <w:rFonts w:ascii="PT Astra Serif" w:hAnsi="PT Astra Serif"/>
          <w:sz w:val="28"/>
          <w:szCs w:val="28"/>
        </w:rPr>
      </w:pPr>
      <w:bookmarkStart w:id="613" w:name="_Toc535409565"/>
      <w:bookmarkStart w:id="614" w:name="_Toc8254057"/>
      <w:bookmarkStart w:id="615" w:name="_Toc8578810"/>
      <w:bookmarkStart w:id="616" w:name="_Toc87551321"/>
      <w:bookmarkStart w:id="617" w:name="_Toc136770644"/>
      <w:bookmarkEnd w:id="612"/>
      <w:r w:rsidRPr="003E43B6">
        <w:rPr>
          <w:rFonts w:ascii="PT Astra Serif" w:hAnsi="PT Astra Serif"/>
          <w:sz w:val="28"/>
          <w:szCs w:val="28"/>
        </w:rPr>
        <w:t>4.3. Выводы о резервах (дефицитах) существующей системы теплоснабжения при обеспечении перспективной тепловой нагрузкой потребителей</w:t>
      </w:r>
      <w:bookmarkEnd w:id="613"/>
      <w:bookmarkEnd w:id="614"/>
      <w:bookmarkEnd w:id="615"/>
      <w:bookmarkEnd w:id="616"/>
      <w:bookmarkEnd w:id="617"/>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Имеются резервы существующей системы теплоснабжения при обеспечении существующей и перспективной тепловой нагрузки потребителей. </w:t>
      </w:r>
    </w:p>
    <w:p w:rsidR="004B4812" w:rsidRPr="003E43B6" w:rsidRDefault="004B4812" w:rsidP="002D4EB9">
      <w:pPr>
        <w:ind w:firstLine="709"/>
        <w:jc w:val="both"/>
        <w:rPr>
          <w:rFonts w:ascii="PT Astra Serif" w:eastAsia="Calibri" w:hAnsi="PT Astra Serif"/>
          <w:sz w:val="28"/>
          <w:szCs w:val="28"/>
        </w:rPr>
      </w:pPr>
      <w:bookmarkStart w:id="618" w:name="_Toc22818994"/>
      <w:bookmarkStart w:id="619" w:name="_Toc87551322"/>
      <w:bookmarkStart w:id="620" w:name="_Toc136770645"/>
      <w:r w:rsidRPr="003E43B6">
        <w:rPr>
          <w:rFonts w:ascii="PT Astra Serif" w:hAnsi="PT Astra Serif"/>
          <w:sz w:val="28"/>
          <w:szCs w:val="28"/>
        </w:rPr>
        <w:t xml:space="preserve">4.4. </w:t>
      </w:r>
      <w:r w:rsidRPr="003E43B6">
        <w:rPr>
          <w:rFonts w:ascii="PT Astra Serif" w:eastAsia="Calibri" w:hAnsi="PT Astra Serif"/>
          <w:sz w:val="28"/>
          <w:szCs w:val="28"/>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 за период, предшествующий актуализации Схемы теплоснабжения</w:t>
      </w:r>
      <w:bookmarkEnd w:id="618"/>
      <w:bookmarkEnd w:id="619"/>
      <w:bookmarkEnd w:id="620"/>
    </w:p>
    <w:p w:rsidR="004B4812" w:rsidRDefault="004B4812" w:rsidP="00ED3409">
      <w:pPr>
        <w:ind w:firstLine="709"/>
        <w:jc w:val="both"/>
        <w:rPr>
          <w:rFonts w:ascii="PT Astra Serif" w:hAnsi="PT Astra Serif"/>
          <w:sz w:val="28"/>
          <w:szCs w:val="28"/>
        </w:rPr>
      </w:pPr>
      <w:r w:rsidRPr="003E43B6">
        <w:rPr>
          <w:rFonts w:ascii="PT Astra Serif" w:hAnsi="PT Astra Serif"/>
          <w:sz w:val="28"/>
          <w:szCs w:val="28"/>
        </w:rPr>
        <w:t xml:space="preserve">С момента утверждения раннее разработанной Схемы теплоснабжения уточнены тепловые нагрузки потребителей и балансы тепловой мощности источников тепловой энергии. </w:t>
      </w:r>
    </w:p>
    <w:p w:rsidR="00ED3409" w:rsidRDefault="00ED3409" w:rsidP="00ED3409">
      <w:pPr>
        <w:ind w:firstLine="709"/>
        <w:jc w:val="both"/>
        <w:rPr>
          <w:rFonts w:ascii="PT Astra Serif" w:hAnsi="PT Astra Serif"/>
          <w:sz w:val="28"/>
          <w:szCs w:val="28"/>
        </w:rPr>
      </w:pPr>
    </w:p>
    <w:p w:rsidR="00ED3409" w:rsidRPr="003E43B6" w:rsidRDefault="00ED3409" w:rsidP="00ED3409">
      <w:pPr>
        <w:ind w:firstLine="709"/>
        <w:jc w:val="both"/>
        <w:rPr>
          <w:rFonts w:ascii="PT Astra Serif" w:hAnsi="PT Astra Serif"/>
          <w:sz w:val="28"/>
          <w:szCs w:val="28"/>
        </w:rPr>
      </w:pPr>
    </w:p>
    <w:p w:rsidR="004B4812" w:rsidRDefault="004B4812" w:rsidP="002D4EB9">
      <w:pPr>
        <w:jc w:val="center"/>
        <w:rPr>
          <w:rFonts w:ascii="PT Astra Serif" w:hAnsi="PT Astra Serif"/>
          <w:b/>
          <w:sz w:val="28"/>
          <w:szCs w:val="28"/>
        </w:rPr>
      </w:pPr>
      <w:bookmarkStart w:id="621" w:name="_Toc49513871"/>
      <w:bookmarkStart w:id="622" w:name="_Toc136770646"/>
      <w:bookmarkStart w:id="623" w:name="_Hlk87711767"/>
      <w:bookmarkStart w:id="624" w:name="_Toc8578811"/>
      <w:bookmarkStart w:id="625" w:name="_Toc87551323"/>
      <w:r w:rsidRPr="002D4EB9">
        <w:rPr>
          <w:rFonts w:ascii="PT Astra Serif" w:hAnsi="PT Astra Serif"/>
          <w:b/>
          <w:sz w:val="28"/>
          <w:szCs w:val="28"/>
        </w:rPr>
        <w:t>Глава 5 «Мастер-план развития систем теплоснабжения поселения, городского округа, города федерального значения»</w:t>
      </w:r>
      <w:bookmarkEnd w:id="621"/>
      <w:bookmarkEnd w:id="622"/>
    </w:p>
    <w:p w:rsidR="00ED3409" w:rsidRPr="002D4EB9" w:rsidRDefault="00ED3409" w:rsidP="002D4EB9">
      <w:pPr>
        <w:jc w:val="center"/>
        <w:rPr>
          <w:rFonts w:ascii="PT Astra Serif" w:hAnsi="PT Astra Serif"/>
          <w:b/>
          <w:sz w:val="28"/>
          <w:szCs w:val="28"/>
        </w:rPr>
      </w:pPr>
    </w:p>
    <w:p w:rsidR="004B4812" w:rsidRPr="003E43B6" w:rsidRDefault="004B4812" w:rsidP="002D4EB9">
      <w:pPr>
        <w:ind w:firstLine="709"/>
        <w:jc w:val="both"/>
        <w:rPr>
          <w:rFonts w:ascii="PT Astra Serif" w:hAnsi="PT Astra Serif"/>
          <w:sz w:val="28"/>
          <w:szCs w:val="28"/>
        </w:rPr>
      </w:pPr>
      <w:bookmarkStart w:id="626" w:name="_Toc49513872"/>
      <w:bookmarkStart w:id="627" w:name="_Toc136770647"/>
      <w:bookmarkEnd w:id="623"/>
      <w:r w:rsidRPr="003E43B6">
        <w:rPr>
          <w:rFonts w:ascii="PT Astra Serif" w:hAnsi="PT Astra Serif"/>
          <w:sz w:val="28"/>
          <w:szCs w:val="28"/>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26"/>
      <w:bookmarkEnd w:id="627"/>
    </w:p>
    <w:p w:rsidR="004B4812" w:rsidRPr="003E43B6" w:rsidRDefault="004B4812" w:rsidP="002D4EB9">
      <w:pPr>
        <w:ind w:firstLine="709"/>
        <w:jc w:val="both"/>
        <w:rPr>
          <w:rFonts w:ascii="PT Astra Serif" w:hAnsi="PT Astra Serif"/>
          <w:sz w:val="28"/>
          <w:szCs w:val="28"/>
        </w:rPr>
      </w:pPr>
      <w:bookmarkStart w:id="628" w:name="_Hlk25238302"/>
      <w:r w:rsidRPr="003E43B6">
        <w:rPr>
          <w:rFonts w:ascii="PT Astra Serif" w:hAnsi="PT Astra Serif"/>
          <w:sz w:val="28"/>
          <w:szCs w:val="28"/>
        </w:rPr>
        <w:t>Для повышения эффективности работы централизованной системы теплоснабжения в составе настоящей Схеме рассматриваются следующие варианты ее развития:</w:t>
      </w:r>
    </w:p>
    <w:p w:rsidR="00ED3409" w:rsidRDefault="00ED3409" w:rsidP="002D4EB9">
      <w:pPr>
        <w:ind w:firstLine="709"/>
        <w:jc w:val="both"/>
        <w:rPr>
          <w:rFonts w:ascii="PT Astra Serif" w:hAnsi="PT Astra Serif"/>
          <w:b/>
          <w:sz w:val="28"/>
          <w:szCs w:val="28"/>
        </w:rPr>
      </w:pPr>
    </w:p>
    <w:p w:rsidR="004B4812" w:rsidRPr="002D4EB9" w:rsidRDefault="004B4812" w:rsidP="002D4EB9">
      <w:pPr>
        <w:ind w:firstLine="709"/>
        <w:jc w:val="both"/>
        <w:rPr>
          <w:rFonts w:ascii="PT Astra Serif" w:hAnsi="PT Astra Serif"/>
          <w:b/>
          <w:sz w:val="28"/>
          <w:szCs w:val="28"/>
        </w:rPr>
      </w:pPr>
      <w:r w:rsidRPr="002D4EB9">
        <w:rPr>
          <w:rFonts w:ascii="PT Astra Serif" w:hAnsi="PT Astra Serif"/>
          <w:b/>
          <w:sz w:val="28"/>
          <w:szCs w:val="28"/>
        </w:rPr>
        <w:t>Вариант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57"/>
        <w:gridCol w:w="3055"/>
        <w:gridCol w:w="1646"/>
        <w:gridCol w:w="1545"/>
        <w:gridCol w:w="1545"/>
      </w:tblGrid>
      <w:tr w:rsidR="004B4812" w:rsidRPr="002D4EB9" w:rsidTr="004B4812">
        <w:trPr>
          <w:trHeight w:val="458"/>
          <w:jc w:val="center"/>
        </w:trPr>
        <w:tc>
          <w:tcPr>
            <w:tcW w:w="1557"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Наименование населенного пункта</w:t>
            </w:r>
          </w:p>
        </w:tc>
        <w:tc>
          <w:tcPr>
            <w:tcW w:w="3055"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Наименование мероприятия</w:t>
            </w:r>
          </w:p>
        </w:tc>
        <w:tc>
          <w:tcPr>
            <w:tcW w:w="1646"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Описание и место расположения объектов</w:t>
            </w:r>
          </w:p>
        </w:tc>
        <w:tc>
          <w:tcPr>
            <w:tcW w:w="1545"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Год начала реализации мероприятия</w:t>
            </w:r>
          </w:p>
        </w:tc>
        <w:tc>
          <w:tcPr>
            <w:tcW w:w="1545"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Год окончания реализации мероприятия</w:t>
            </w:r>
          </w:p>
        </w:tc>
      </w:tr>
      <w:tr w:rsidR="004B4812" w:rsidRPr="002D4EB9" w:rsidTr="004B4812">
        <w:trPr>
          <w:trHeight w:val="458"/>
          <w:jc w:val="center"/>
        </w:trPr>
        <w:tc>
          <w:tcPr>
            <w:tcW w:w="1557"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3055"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646"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545"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545" w:type="dxa"/>
            <w:vMerge/>
            <w:shd w:val="clear" w:color="auto" w:fill="auto"/>
            <w:vAlign w:val="center"/>
            <w:hideMark/>
          </w:tcPr>
          <w:p w:rsidR="004B4812" w:rsidRPr="002D4EB9" w:rsidRDefault="004B4812" w:rsidP="003E43B6">
            <w:pPr>
              <w:jc w:val="both"/>
              <w:rPr>
                <w:rFonts w:ascii="PT Astra Serif" w:hAnsi="PT Astra Serif"/>
                <w:szCs w:val="28"/>
              </w:rPr>
            </w:pPr>
          </w:p>
        </w:tc>
      </w:tr>
      <w:tr w:rsidR="004B4812" w:rsidRPr="002D4EB9" w:rsidTr="004B4812">
        <w:trPr>
          <w:trHeight w:val="23"/>
          <w:jc w:val="center"/>
        </w:trPr>
        <w:tc>
          <w:tcPr>
            <w:tcW w:w="1557" w:type="dxa"/>
            <w:shd w:val="clear" w:color="auto" w:fill="auto"/>
            <w:noWrap/>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 Огаревка</w:t>
            </w:r>
          </w:p>
        </w:tc>
        <w:tc>
          <w:tcPr>
            <w:tcW w:w="3055" w:type="dxa"/>
            <w:shd w:val="clear" w:color="auto" w:fill="auto"/>
            <w:vAlign w:val="center"/>
            <w:hideMark/>
          </w:tcPr>
          <w:p w:rsidR="004B4812" w:rsidRDefault="004B4812" w:rsidP="003E43B6">
            <w:pPr>
              <w:jc w:val="both"/>
              <w:rPr>
                <w:rFonts w:ascii="PT Astra Serif" w:hAnsi="PT Astra Serif"/>
                <w:szCs w:val="28"/>
              </w:rPr>
            </w:pPr>
            <w:r w:rsidRPr="002D4EB9">
              <w:rPr>
                <w:rFonts w:ascii="PT Astra Serif" w:hAnsi="PT Astra Serif"/>
                <w:szCs w:val="28"/>
              </w:rPr>
              <w:t>Реконструкция тепловых сетей с заменой трубопроводов на новые с тепловой изоляцией ППУ или аналогичной по свойствам</w:t>
            </w:r>
          </w:p>
          <w:p w:rsidR="00ED3409" w:rsidRPr="002D4EB9" w:rsidRDefault="00ED3409" w:rsidP="003E43B6">
            <w:pPr>
              <w:jc w:val="both"/>
              <w:rPr>
                <w:rFonts w:ascii="PT Astra Serif" w:hAnsi="PT Astra Serif"/>
                <w:szCs w:val="28"/>
              </w:rPr>
            </w:pPr>
          </w:p>
        </w:tc>
        <w:tc>
          <w:tcPr>
            <w:tcW w:w="1646" w:type="dxa"/>
            <w:shd w:val="clear" w:color="auto" w:fill="auto"/>
            <w:vAlign w:val="center"/>
            <w:hideMark/>
          </w:tcPr>
          <w:p w:rsidR="004B4812" w:rsidRPr="002D4EB9" w:rsidRDefault="004B4812" w:rsidP="00ED3409">
            <w:pPr>
              <w:jc w:val="center"/>
              <w:rPr>
                <w:rFonts w:ascii="PT Astra Serif" w:hAnsi="PT Astra Serif"/>
                <w:szCs w:val="28"/>
              </w:rPr>
            </w:pPr>
          </w:p>
        </w:tc>
        <w:tc>
          <w:tcPr>
            <w:tcW w:w="154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2025</w:t>
            </w:r>
          </w:p>
        </w:tc>
        <w:tc>
          <w:tcPr>
            <w:tcW w:w="154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2026</w:t>
            </w:r>
          </w:p>
        </w:tc>
      </w:tr>
      <w:tr w:rsidR="00ED3409" w:rsidRPr="002D4EB9" w:rsidTr="00ED3409">
        <w:trPr>
          <w:trHeight w:val="672"/>
          <w:jc w:val="center"/>
        </w:trPr>
        <w:tc>
          <w:tcPr>
            <w:tcW w:w="1557" w:type="dxa"/>
            <w:shd w:val="clear" w:color="auto" w:fill="auto"/>
            <w:noWrap/>
            <w:vAlign w:val="center"/>
          </w:tcPr>
          <w:p w:rsidR="00ED3409" w:rsidRPr="002D4EB9" w:rsidRDefault="00ED3409" w:rsidP="00ED3409">
            <w:pPr>
              <w:jc w:val="center"/>
              <w:rPr>
                <w:rFonts w:ascii="PT Astra Serif" w:hAnsi="PT Astra Serif"/>
                <w:szCs w:val="28"/>
              </w:rPr>
            </w:pPr>
            <w:r w:rsidRPr="002D4EB9">
              <w:rPr>
                <w:rFonts w:ascii="PT Astra Serif" w:hAnsi="PT Astra Serif"/>
                <w:szCs w:val="28"/>
              </w:rPr>
              <w:t>Наименование населенного пункта</w:t>
            </w:r>
          </w:p>
        </w:tc>
        <w:tc>
          <w:tcPr>
            <w:tcW w:w="3055" w:type="dxa"/>
            <w:shd w:val="clear" w:color="auto" w:fill="auto"/>
            <w:vAlign w:val="center"/>
          </w:tcPr>
          <w:p w:rsidR="00ED3409" w:rsidRPr="002D4EB9" w:rsidRDefault="00ED3409" w:rsidP="00ED3409">
            <w:pPr>
              <w:jc w:val="center"/>
              <w:rPr>
                <w:rFonts w:ascii="PT Astra Serif" w:hAnsi="PT Astra Serif"/>
                <w:szCs w:val="28"/>
              </w:rPr>
            </w:pPr>
            <w:r w:rsidRPr="002D4EB9">
              <w:rPr>
                <w:rFonts w:ascii="PT Astra Serif" w:hAnsi="PT Astra Serif"/>
                <w:szCs w:val="28"/>
              </w:rPr>
              <w:t>Наименование мероприятия</w:t>
            </w:r>
          </w:p>
        </w:tc>
        <w:tc>
          <w:tcPr>
            <w:tcW w:w="1646" w:type="dxa"/>
            <w:shd w:val="clear" w:color="auto" w:fill="auto"/>
            <w:vAlign w:val="center"/>
          </w:tcPr>
          <w:p w:rsidR="00ED3409" w:rsidRPr="002D4EB9" w:rsidRDefault="00ED3409" w:rsidP="00ED3409">
            <w:pPr>
              <w:jc w:val="center"/>
              <w:rPr>
                <w:rFonts w:ascii="PT Astra Serif" w:hAnsi="PT Astra Serif"/>
                <w:szCs w:val="28"/>
              </w:rPr>
            </w:pPr>
            <w:r w:rsidRPr="002D4EB9">
              <w:rPr>
                <w:rFonts w:ascii="PT Astra Serif" w:hAnsi="PT Astra Serif"/>
                <w:szCs w:val="28"/>
              </w:rPr>
              <w:t>Описание и место расположения объектов</w:t>
            </w:r>
          </w:p>
        </w:tc>
        <w:tc>
          <w:tcPr>
            <w:tcW w:w="1545" w:type="dxa"/>
            <w:shd w:val="clear" w:color="auto" w:fill="auto"/>
            <w:vAlign w:val="center"/>
          </w:tcPr>
          <w:p w:rsidR="00ED3409" w:rsidRPr="002D4EB9" w:rsidRDefault="00ED3409" w:rsidP="00ED3409">
            <w:pPr>
              <w:jc w:val="center"/>
              <w:rPr>
                <w:rFonts w:ascii="PT Astra Serif" w:hAnsi="PT Astra Serif"/>
                <w:szCs w:val="28"/>
              </w:rPr>
            </w:pPr>
            <w:r w:rsidRPr="002D4EB9">
              <w:rPr>
                <w:rFonts w:ascii="PT Astra Serif" w:hAnsi="PT Astra Serif"/>
                <w:szCs w:val="28"/>
              </w:rPr>
              <w:t>Год начала реализации мероприятия</w:t>
            </w:r>
          </w:p>
        </w:tc>
        <w:tc>
          <w:tcPr>
            <w:tcW w:w="1545" w:type="dxa"/>
            <w:shd w:val="clear" w:color="auto" w:fill="auto"/>
            <w:vAlign w:val="center"/>
          </w:tcPr>
          <w:p w:rsidR="00ED3409" w:rsidRPr="002D4EB9" w:rsidRDefault="00ED3409" w:rsidP="00ED3409">
            <w:pPr>
              <w:jc w:val="center"/>
              <w:rPr>
                <w:rFonts w:ascii="PT Astra Serif" w:hAnsi="PT Astra Serif"/>
                <w:szCs w:val="28"/>
              </w:rPr>
            </w:pPr>
            <w:r w:rsidRPr="002D4EB9">
              <w:rPr>
                <w:rFonts w:ascii="PT Astra Serif" w:hAnsi="PT Astra Serif"/>
                <w:szCs w:val="28"/>
              </w:rPr>
              <w:t>Год окончания реализации мероприятия</w:t>
            </w:r>
          </w:p>
        </w:tc>
      </w:tr>
      <w:tr w:rsidR="004B4812" w:rsidRPr="002D4EB9" w:rsidTr="004B4812">
        <w:trPr>
          <w:trHeight w:val="23"/>
          <w:jc w:val="center"/>
        </w:trPr>
        <w:tc>
          <w:tcPr>
            <w:tcW w:w="1557" w:type="dxa"/>
            <w:shd w:val="clear" w:color="auto" w:fill="auto"/>
            <w:noWrap/>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 Огаревка</w:t>
            </w:r>
          </w:p>
        </w:tc>
        <w:tc>
          <w:tcPr>
            <w:tcW w:w="30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Реконструкция котельной №1 с заменой дымовой трубы на новые (для каждого из двух новых котлов), заменой подпиточного насоса котельной, установка прибора учета тепловой энергии, отпускаемой от котельной;</w:t>
            </w:r>
          </w:p>
        </w:tc>
        <w:tc>
          <w:tcPr>
            <w:tcW w:w="164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Котельная №1 п. Огаревка, ул. Школьная</w:t>
            </w:r>
            <w:r w:rsidR="00ED3409">
              <w:rPr>
                <w:rFonts w:ascii="PT Astra Serif" w:hAnsi="PT Astra Serif"/>
                <w:szCs w:val="28"/>
              </w:rPr>
              <w:t>,</w:t>
            </w:r>
            <w:r w:rsidRPr="002D4EB9">
              <w:rPr>
                <w:rFonts w:ascii="PT Astra Serif" w:hAnsi="PT Astra Serif"/>
                <w:szCs w:val="28"/>
              </w:rPr>
              <w:t xml:space="preserve"> 4а</w:t>
            </w:r>
          </w:p>
        </w:tc>
        <w:tc>
          <w:tcPr>
            <w:tcW w:w="154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2026</w:t>
            </w:r>
          </w:p>
        </w:tc>
        <w:tc>
          <w:tcPr>
            <w:tcW w:w="154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2027</w:t>
            </w:r>
          </w:p>
        </w:tc>
      </w:tr>
      <w:tr w:rsidR="004B4812" w:rsidRPr="002D4EB9" w:rsidTr="004B4812">
        <w:trPr>
          <w:trHeight w:val="23"/>
          <w:jc w:val="center"/>
        </w:trPr>
        <w:tc>
          <w:tcPr>
            <w:tcW w:w="1557" w:type="dxa"/>
            <w:shd w:val="clear" w:color="auto" w:fill="auto"/>
            <w:noWrap/>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 Огаревка</w:t>
            </w:r>
          </w:p>
        </w:tc>
        <w:tc>
          <w:tcPr>
            <w:tcW w:w="30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Строительство газовой котельной 6 Мвт по адресу: Тульская область, Щекинский район, с.п. Огаревка, ул. Шахтная, д .106</w:t>
            </w:r>
          </w:p>
        </w:tc>
        <w:tc>
          <w:tcPr>
            <w:tcW w:w="1646" w:type="dxa"/>
            <w:shd w:val="clear" w:color="auto" w:fill="auto"/>
            <w:vAlign w:val="center"/>
            <w:hideMark/>
          </w:tcPr>
          <w:p w:rsidR="004B4812" w:rsidRPr="002D4EB9" w:rsidRDefault="00ED3409" w:rsidP="00ED3409">
            <w:pPr>
              <w:jc w:val="center"/>
              <w:rPr>
                <w:rFonts w:ascii="PT Astra Serif" w:hAnsi="PT Astra Serif"/>
                <w:szCs w:val="28"/>
              </w:rPr>
            </w:pPr>
            <w:r>
              <w:rPr>
                <w:rFonts w:ascii="PT Astra Serif" w:hAnsi="PT Astra Serif"/>
                <w:szCs w:val="28"/>
              </w:rPr>
              <w:t>Котельная №2 п. Огаревка</w:t>
            </w:r>
            <w:r w:rsidR="004B4812" w:rsidRPr="002D4EB9">
              <w:rPr>
                <w:rFonts w:ascii="PT Astra Serif" w:hAnsi="PT Astra Serif"/>
                <w:szCs w:val="28"/>
              </w:rPr>
              <w:t>, ул. Шахтная</w:t>
            </w:r>
            <w:r>
              <w:rPr>
                <w:rFonts w:ascii="PT Astra Serif" w:hAnsi="PT Astra Serif"/>
                <w:szCs w:val="28"/>
              </w:rPr>
              <w:t>,</w:t>
            </w:r>
            <w:r w:rsidR="004B4812" w:rsidRPr="002D4EB9">
              <w:rPr>
                <w:rFonts w:ascii="PT Astra Serif" w:hAnsi="PT Astra Serif"/>
                <w:szCs w:val="28"/>
              </w:rPr>
              <w:t xml:space="preserve"> 106</w:t>
            </w:r>
          </w:p>
        </w:tc>
        <w:tc>
          <w:tcPr>
            <w:tcW w:w="154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2024</w:t>
            </w:r>
          </w:p>
        </w:tc>
        <w:tc>
          <w:tcPr>
            <w:tcW w:w="154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2025</w:t>
            </w:r>
          </w:p>
        </w:tc>
      </w:tr>
    </w:tbl>
    <w:p w:rsidR="004B4812" w:rsidRPr="007405CE" w:rsidRDefault="004B4812" w:rsidP="003E43B6">
      <w:pPr>
        <w:jc w:val="both"/>
        <w:rPr>
          <w:rFonts w:ascii="PT Astra Serif" w:hAnsi="PT Astra Serif"/>
          <w:sz w:val="10"/>
          <w:szCs w:val="10"/>
        </w:rPr>
      </w:pP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p>
    <w:p w:rsidR="004B4812" w:rsidRPr="007405CE" w:rsidRDefault="004B4812" w:rsidP="003E43B6">
      <w:pPr>
        <w:jc w:val="both"/>
        <w:rPr>
          <w:rFonts w:ascii="PT Astra Serif" w:hAnsi="PT Astra Serif"/>
          <w:sz w:val="16"/>
          <w:szCs w:val="16"/>
        </w:rPr>
      </w:pPr>
    </w:p>
    <w:p w:rsidR="004B4812" w:rsidRPr="002D4EB9" w:rsidRDefault="004B4812" w:rsidP="002D4EB9">
      <w:pPr>
        <w:ind w:firstLine="709"/>
        <w:jc w:val="both"/>
        <w:rPr>
          <w:rFonts w:ascii="PT Astra Serif" w:hAnsi="PT Astra Serif"/>
          <w:b/>
          <w:sz w:val="28"/>
          <w:szCs w:val="28"/>
        </w:rPr>
      </w:pPr>
      <w:r w:rsidRPr="002D4EB9">
        <w:rPr>
          <w:rFonts w:ascii="PT Astra Serif" w:hAnsi="PT Astra Serif"/>
          <w:b/>
          <w:sz w:val="28"/>
          <w:szCs w:val="28"/>
        </w:rPr>
        <w:t>Вариант 2</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Проекты по строительству и реконструкции котельных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rsidR="004B4812" w:rsidRPr="003E43B6" w:rsidRDefault="004B4812" w:rsidP="002D4EB9">
      <w:pPr>
        <w:ind w:firstLine="709"/>
        <w:jc w:val="both"/>
        <w:rPr>
          <w:rFonts w:ascii="PT Astra Serif" w:hAnsi="PT Astra Serif"/>
          <w:sz w:val="28"/>
          <w:szCs w:val="28"/>
        </w:rPr>
      </w:pPr>
      <w:bookmarkStart w:id="629" w:name="_Toc49513873"/>
      <w:bookmarkStart w:id="630" w:name="_Toc136770648"/>
      <w:bookmarkEnd w:id="628"/>
      <w:r w:rsidRPr="003E43B6">
        <w:rPr>
          <w:rFonts w:ascii="PT Astra Serif" w:hAnsi="PT Astra Serif"/>
          <w:sz w:val="28"/>
          <w:szCs w:val="28"/>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629"/>
      <w:bookmarkEnd w:id="630"/>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Мероприятия по варианту 1 </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При реализации мероприятий по варианту 1 планируется: снижение расхода топлива на выработку тепловой энергии в результате увеличения КПД котлов, сокращение тепловых потерь, за счет реконструкции тепловых сетей, а также повышение надежности теплоснабжения и сокращения эксплуатационных затрат. </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Сравнивая 2 варианта развития схемы теплоснабжения в 1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системы ухудшается за счет морального и физического износа оборудования и тепловых статей.</w:t>
      </w:r>
    </w:p>
    <w:p w:rsidR="004B4812" w:rsidRPr="003E43B6" w:rsidRDefault="004B4812" w:rsidP="002D4EB9">
      <w:pPr>
        <w:ind w:firstLine="709"/>
        <w:jc w:val="both"/>
        <w:rPr>
          <w:rFonts w:ascii="PT Astra Serif" w:hAnsi="PT Astra Serif"/>
          <w:sz w:val="28"/>
          <w:szCs w:val="28"/>
        </w:rPr>
      </w:pPr>
      <w:bookmarkStart w:id="631" w:name="_Toc49513874"/>
      <w:bookmarkStart w:id="632" w:name="_Toc136770649"/>
      <w:r w:rsidRPr="003E43B6">
        <w:rPr>
          <w:rFonts w:ascii="PT Astra Serif" w:hAnsi="PT Astra Serif"/>
          <w:sz w:val="28"/>
          <w:szCs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631"/>
      <w:bookmarkEnd w:id="632"/>
    </w:p>
    <w:p w:rsidR="004B4812" w:rsidRPr="003E43B6" w:rsidRDefault="004B4812" w:rsidP="002D4EB9">
      <w:pPr>
        <w:ind w:firstLine="709"/>
        <w:jc w:val="both"/>
        <w:rPr>
          <w:rFonts w:ascii="PT Astra Serif" w:hAnsi="PT Astra Serif"/>
          <w:sz w:val="28"/>
          <w:szCs w:val="28"/>
        </w:rPr>
      </w:pPr>
      <w:bookmarkStart w:id="633" w:name="_Hlk50193410"/>
      <w:bookmarkStart w:id="634" w:name="_Hlk89766614"/>
      <w:r w:rsidRPr="003E43B6">
        <w:rPr>
          <w:rFonts w:ascii="PT Astra Serif" w:hAnsi="PT Astra Serif"/>
          <w:sz w:val="28"/>
          <w:szCs w:val="28"/>
        </w:rPr>
        <w:t xml:space="preserve">С целью минимизация затрат на теплоснабжение в расчете на единицу тепловой энергии для потребителя в долгосрочной перспективе рекомендуется вариант 1, у которого тариф на тепловую энергию к расчетному сроку (2041 год) прогнозируется в размере до </w:t>
      </w:r>
      <w:r w:rsidRPr="003E43B6">
        <w:rPr>
          <w:rFonts w:ascii="PT Astra Serif" w:eastAsiaTheme="minorEastAsia" w:hAnsi="PT Astra Serif"/>
          <w:sz w:val="28"/>
          <w:szCs w:val="28"/>
        </w:rPr>
        <w:t>5577</w:t>
      </w:r>
      <w:r w:rsidRPr="003E43B6">
        <w:rPr>
          <w:rFonts w:ascii="PT Astra Serif" w:hAnsi="PT Astra Serif"/>
          <w:sz w:val="28"/>
          <w:szCs w:val="28"/>
        </w:rPr>
        <w:t xml:space="preserve"> руб/Гкал. При этом, если к реализации будет принят вариант 2 - не будут реализовываться мероприятия (соответственно будет происходить износ системы теплоснабжения и как следствие будут ухудшаться показатели ее работы) тариф тепловой энергии к расчетному сроку (2041 год) может достичь – </w:t>
      </w:r>
      <w:r w:rsidRPr="003E43B6">
        <w:rPr>
          <w:rFonts w:ascii="PT Astra Serif" w:eastAsiaTheme="minorEastAsia" w:hAnsi="PT Astra Serif"/>
          <w:sz w:val="28"/>
          <w:szCs w:val="28"/>
        </w:rPr>
        <w:t>7195</w:t>
      </w:r>
      <w:r w:rsidRPr="003E43B6">
        <w:rPr>
          <w:rFonts w:ascii="PT Astra Serif" w:hAnsi="PT Astra Serif"/>
          <w:sz w:val="28"/>
          <w:szCs w:val="28"/>
        </w:rPr>
        <w:t xml:space="preserve"> руб/Гкал.</w:t>
      </w:r>
    </w:p>
    <w:p w:rsidR="004B4812" w:rsidRPr="003E43B6" w:rsidRDefault="004B4812" w:rsidP="002D4EB9">
      <w:pPr>
        <w:ind w:firstLine="709"/>
        <w:jc w:val="both"/>
        <w:rPr>
          <w:rFonts w:ascii="PT Astra Serif" w:hAnsi="PT Astra Serif"/>
          <w:sz w:val="28"/>
          <w:szCs w:val="28"/>
        </w:rPr>
      </w:pPr>
      <w:bookmarkStart w:id="635" w:name="_Toc49513875"/>
      <w:bookmarkStart w:id="636" w:name="_Toc136770650"/>
      <w:bookmarkEnd w:id="633"/>
      <w:bookmarkEnd w:id="634"/>
      <w:r w:rsidRPr="003E43B6">
        <w:rPr>
          <w:rFonts w:ascii="PT Astra Serif" w:hAnsi="PT Astra Serif"/>
          <w:sz w:val="28"/>
          <w:szCs w:val="28"/>
        </w:rPr>
        <w:t>5.4. Описание изменений в мастер-плане развития системы теплоснабжения за период, предшествующий актуализации схемы теплоснабжения</w:t>
      </w:r>
      <w:bookmarkEnd w:id="635"/>
      <w:bookmarkEnd w:id="636"/>
    </w:p>
    <w:p w:rsidR="004B4812" w:rsidRDefault="004B4812" w:rsidP="002D4EB9">
      <w:pPr>
        <w:ind w:firstLine="709"/>
        <w:jc w:val="both"/>
        <w:rPr>
          <w:rFonts w:ascii="PT Astra Serif" w:hAnsi="PT Astra Serif"/>
          <w:sz w:val="28"/>
          <w:szCs w:val="28"/>
        </w:rPr>
      </w:pPr>
      <w:r w:rsidRPr="003E43B6">
        <w:rPr>
          <w:rFonts w:ascii="PT Astra Serif" w:hAnsi="PT Astra Serif"/>
          <w:sz w:val="28"/>
          <w:szCs w:val="28"/>
        </w:rPr>
        <w:t>В рамках актуализации Схемы теплоснабжения выполнен выбор приоритетного варианта перспективного развития систем теплоснабжения поселения путем сравнения прогнозных значений тарифа.</w:t>
      </w:r>
      <w:bookmarkEnd w:id="624"/>
      <w:bookmarkEnd w:id="625"/>
    </w:p>
    <w:p w:rsidR="00ED3409" w:rsidRPr="003E43B6" w:rsidRDefault="00ED3409" w:rsidP="002D4EB9">
      <w:pPr>
        <w:ind w:firstLine="709"/>
        <w:jc w:val="both"/>
        <w:rPr>
          <w:rFonts w:ascii="PT Astra Serif" w:hAnsi="PT Astra Serif"/>
          <w:sz w:val="28"/>
          <w:szCs w:val="28"/>
        </w:rPr>
      </w:pPr>
    </w:p>
    <w:p w:rsidR="00ED3409" w:rsidRDefault="004B4812" w:rsidP="002D4EB9">
      <w:pPr>
        <w:jc w:val="center"/>
        <w:rPr>
          <w:rFonts w:ascii="PT Astra Serif" w:hAnsi="PT Astra Serif"/>
          <w:b/>
          <w:sz w:val="28"/>
          <w:szCs w:val="28"/>
        </w:rPr>
      </w:pPr>
      <w:bookmarkStart w:id="637" w:name="_Toc49513876"/>
      <w:bookmarkStart w:id="638" w:name="_Toc136770651"/>
      <w:bookmarkStart w:id="639" w:name="_Toc8578816"/>
      <w:bookmarkStart w:id="640" w:name="_Toc87551328"/>
      <w:r w:rsidRPr="002D4EB9">
        <w:rPr>
          <w:rFonts w:ascii="PT Astra Serif" w:hAnsi="PT Astra Serif"/>
          <w:b/>
          <w:sz w:val="28"/>
          <w:szCs w:val="28"/>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p>
    <w:p w:rsidR="004B4812" w:rsidRDefault="004B4812" w:rsidP="002D4EB9">
      <w:pPr>
        <w:jc w:val="center"/>
        <w:rPr>
          <w:rFonts w:ascii="PT Astra Serif" w:hAnsi="PT Astra Serif"/>
          <w:b/>
          <w:sz w:val="28"/>
          <w:szCs w:val="28"/>
        </w:rPr>
      </w:pPr>
      <w:r w:rsidRPr="002D4EB9">
        <w:rPr>
          <w:rFonts w:ascii="PT Astra Serif" w:hAnsi="PT Astra Serif"/>
          <w:b/>
          <w:sz w:val="28"/>
          <w:szCs w:val="28"/>
        </w:rPr>
        <w:t>в том числе в аварийных режимах»</w:t>
      </w:r>
      <w:bookmarkEnd w:id="637"/>
      <w:bookmarkEnd w:id="638"/>
    </w:p>
    <w:p w:rsidR="00ED3409" w:rsidRPr="002D4EB9" w:rsidRDefault="00ED3409" w:rsidP="002D4EB9">
      <w:pPr>
        <w:jc w:val="center"/>
        <w:rPr>
          <w:rFonts w:ascii="PT Astra Serif" w:hAnsi="PT Astra Serif"/>
          <w:b/>
          <w:sz w:val="28"/>
          <w:szCs w:val="28"/>
        </w:rPr>
      </w:pPr>
    </w:p>
    <w:p w:rsidR="004B4812" w:rsidRPr="003E43B6" w:rsidRDefault="004B4812" w:rsidP="002D4EB9">
      <w:pPr>
        <w:ind w:firstLine="709"/>
        <w:jc w:val="both"/>
        <w:rPr>
          <w:rFonts w:ascii="PT Astra Serif" w:hAnsi="PT Astra Serif"/>
          <w:sz w:val="28"/>
          <w:szCs w:val="28"/>
        </w:rPr>
      </w:pPr>
      <w:bookmarkStart w:id="641" w:name="_Toc49513877"/>
      <w:bookmarkStart w:id="642" w:name="_Toc136770652"/>
      <w:r w:rsidRPr="003E43B6">
        <w:rPr>
          <w:rFonts w:ascii="PT Astra Serif" w:hAnsi="PT Astra Serif"/>
          <w:sz w:val="28"/>
          <w:szCs w:val="28"/>
        </w:rPr>
        <w:t>6.1. Расчетная величина нормативных потерь теплоносителя в тепловых сетях в зонах действия источников тепловой энергии</w:t>
      </w:r>
      <w:bookmarkEnd w:id="641"/>
      <w:bookmarkEnd w:id="642"/>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Для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rsidR="004B4812" w:rsidRPr="003E43B6" w:rsidRDefault="004B4812" w:rsidP="002D4EB9">
      <w:pPr>
        <w:ind w:firstLine="709"/>
        <w:jc w:val="both"/>
        <w:rPr>
          <w:rFonts w:ascii="PT Astra Serif" w:hAnsi="PT Astra Serif"/>
          <w:sz w:val="28"/>
          <w:szCs w:val="28"/>
        </w:rPr>
      </w:pPr>
      <w:bookmarkStart w:id="643" w:name="_Hlk34385529"/>
      <w:r w:rsidRPr="003E43B6">
        <w:rPr>
          <w:rFonts w:ascii="PT Astra Serif" w:hAnsi="PT Astra Serif"/>
          <w:sz w:val="28"/>
          <w:szCs w:val="28"/>
        </w:rPr>
        <w:t>Потери в тепловых сетях новых источников теплоснабжения определяются на этапе проектирования.</w:t>
      </w:r>
    </w:p>
    <w:p w:rsidR="004B4812" w:rsidRPr="007405CE" w:rsidRDefault="004B4812" w:rsidP="002D4EB9">
      <w:pPr>
        <w:ind w:firstLine="709"/>
        <w:jc w:val="both"/>
        <w:rPr>
          <w:rFonts w:ascii="PT Astra Serif" w:hAnsi="PT Astra Serif"/>
          <w:spacing w:val="-4"/>
          <w:sz w:val="28"/>
          <w:szCs w:val="28"/>
        </w:rPr>
      </w:pPr>
      <w:r w:rsidRPr="003E43B6">
        <w:rPr>
          <w:rFonts w:ascii="PT Astra Serif" w:hAnsi="PT Astra Serif"/>
          <w:sz w:val="28"/>
          <w:szCs w:val="28"/>
        </w:rPr>
        <w:t xml:space="preserve">Выполнен расчет нормативной и аварийной подпитки тепловых сетей </w:t>
      </w:r>
      <w:r w:rsidRPr="007405CE">
        <w:rPr>
          <w:rFonts w:ascii="PT Astra Serif" w:hAnsi="PT Astra Serif"/>
          <w:spacing w:val="-4"/>
          <w:sz w:val="28"/>
          <w:szCs w:val="28"/>
        </w:rPr>
        <w:t xml:space="preserve">источников теплоснабжения. </w:t>
      </w:r>
      <w:bookmarkEnd w:id="639"/>
      <w:bookmarkEnd w:id="640"/>
      <w:bookmarkEnd w:id="643"/>
      <w:r w:rsidRPr="007405CE">
        <w:rPr>
          <w:rFonts w:ascii="PT Astra Serif" w:hAnsi="PT Astra Serif"/>
          <w:spacing w:val="-4"/>
          <w:sz w:val="28"/>
          <w:szCs w:val="28"/>
        </w:rPr>
        <w:t xml:space="preserve">Указанные сведения представлены в таблице </w:t>
      </w:r>
      <w:r w:rsidR="002D4EB9" w:rsidRPr="007405CE">
        <w:rPr>
          <w:rFonts w:ascii="PT Astra Serif" w:hAnsi="PT Astra Serif"/>
          <w:spacing w:val="-4"/>
          <w:sz w:val="28"/>
          <w:szCs w:val="28"/>
        </w:rPr>
        <w:t>28</w:t>
      </w:r>
      <w:r w:rsidRPr="007405CE">
        <w:rPr>
          <w:rFonts w:ascii="PT Astra Serif" w:hAnsi="PT Astra Serif"/>
          <w:spacing w:val="-4"/>
          <w:sz w:val="28"/>
          <w:szCs w:val="28"/>
        </w:rPr>
        <w:t>.</w:t>
      </w:r>
    </w:p>
    <w:p w:rsidR="004B4812" w:rsidRPr="003E43B6" w:rsidRDefault="004B4812" w:rsidP="003E43B6">
      <w:pPr>
        <w:jc w:val="both"/>
        <w:rPr>
          <w:rFonts w:ascii="PT Astra Serif" w:hAnsi="PT Astra Serif"/>
          <w:sz w:val="28"/>
          <w:szCs w:val="28"/>
        </w:rPr>
      </w:pPr>
    </w:p>
    <w:p w:rsidR="004B4812" w:rsidRPr="003E43B6" w:rsidRDefault="004B4812" w:rsidP="003E43B6">
      <w:pPr>
        <w:jc w:val="both"/>
        <w:rPr>
          <w:rFonts w:ascii="PT Astra Serif" w:hAnsi="PT Astra Serif"/>
          <w:sz w:val="28"/>
          <w:szCs w:val="28"/>
        </w:rPr>
        <w:sectPr w:rsidR="004B4812" w:rsidRPr="003E43B6" w:rsidSect="004B4812">
          <w:pgSz w:w="11906" w:h="16838"/>
          <w:pgMar w:top="1134" w:right="851" w:bottom="1134" w:left="1701" w:header="709" w:footer="709" w:gutter="0"/>
          <w:cols w:space="708"/>
          <w:docGrid w:linePitch="360"/>
        </w:sectPr>
      </w:pPr>
    </w:p>
    <w:p w:rsidR="004B4812" w:rsidRPr="002D4EB9" w:rsidRDefault="004B4812" w:rsidP="003E43B6">
      <w:pPr>
        <w:jc w:val="both"/>
        <w:rPr>
          <w:rFonts w:ascii="PT Astra Serif" w:hAnsi="PT Astra Serif"/>
          <w:szCs w:val="28"/>
        </w:rPr>
      </w:pPr>
      <w:bookmarkStart w:id="644" w:name="_Ref87883899"/>
      <w:r w:rsidRPr="002D4EB9">
        <w:rPr>
          <w:rFonts w:ascii="PT Astra Serif" w:hAnsi="PT Astra Serif"/>
          <w:szCs w:val="28"/>
        </w:rPr>
        <w:t xml:space="preserve">Таблица </w:t>
      </w:r>
      <w:r w:rsidRPr="002D4EB9">
        <w:rPr>
          <w:rFonts w:ascii="PT Astra Serif" w:hAnsi="PT Astra Serif"/>
          <w:szCs w:val="28"/>
        </w:rPr>
        <w:fldChar w:fldCharType="begin"/>
      </w:r>
      <w:r w:rsidRPr="002D4EB9">
        <w:rPr>
          <w:rFonts w:ascii="PT Astra Serif" w:hAnsi="PT Astra Serif"/>
          <w:szCs w:val="28"/>
        </w:rPr>
        <w:instrText xml:space="preserve"> SEQ Таблица \* ARABIC </w:instrText>
      </w:r>
      <w:r w:rsidRPr="002D4EB9">
        <w:rPr>
          <w:rFonts w:ascii="PT Astra Serif" w:hAnsi="PT Astra Serif"/>
          <w:szCs w:val="28"/>
        </w:rPr>
        <w:fldChar w:fldCharType="separate"/>
      </w:r>
      <w:r w:rsidRPr="002D4EB9">
        <w:rPr>
          <w:rFonts w:ascii="PT Astra Serif" w:hAnsi="PT Astra Serif"/>
          <w:szCs w:val="28"/>
        </w:rPr>
        <w:t>28</w:t>
      </w:r>
      <w:r w:rsidRPr="002D4EB9">
        <w:rPr>
          <w:rFonts w:ascii="PT Astra Serif" w:hAnsi="PT Astra Serif"/>
          <w:szCs w:val="28"/>
        </w:rPr>
        <w:fldChar w:fldCharType="end"/>
      </w:r>
      <w:bookmarkEnd w:id="644"/>
      <w:r w:rsidRPr="002D4EB9">
        <w:rPr>
          <w:rFonts w:ascii="PT Astra Serif" w:hAnsi="PT Astra Serif"/>
          <w:szCs w:val="28"/>
        </w:rPr>
        <w:t xml:space="preserve"> – Перспективные расходы воды на компенсацию потерь и затрат теплоносителя при передаче тепловой энергии в зоне деятельности котельных в зонах деятельности ЕТО на период 2022 – 2041 гг., тыс. м³</w:t>
      </w:r>
      <w:bookmarkStart w:id="645" w:name="sub_16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59"/>
        <w:gridCol w:w="743"/>
        <w:gridCol w:w="743"/>
        <w:gridCol w:w="743"/>
        <w:gridCol w:w="742"/>
        <w:gridCol w:w="742"/>
        <w:gridCol w:w="742"/>
        <w:gridCol w:w="742"/>
        <w:gridCol w:w="742"/>
        <w:gridCol w:w="742"/>
        <w:gridCol w:w="742"/>
        <w:gridCol w:w="742"/>
        <w:gridCol w:w="742"/>
        <w:gridCol w:w="742"/>
        <w:gridCol w:w="742"/>
        <w:gridCol w:w="736"/>
      </w:tblGrid>
      <w:tr w:rsidR="004B4812" w:rsidRPr="002D4EB9" w:rsidTr="004B4812">
        <w:trPr>
          <w:trHeight w:val="23"/>
          <w:tblHeader/>
          <w:jc w:val="center"/>
        </w:trPr>
        <w:tc>
          <w:tcPr>
            <w:tcW w:w="3659" w:type="dxa"/>
            <w:shd w:val="clear" w:color="auto" w:fill="auto"/>
            <w:vAlign w:val="center"/>
            <w:hideMark/>
          </w:tcPr>
          <w:p w:rsidR="004B4812" w:rsidRPr="002D4EB9" w:rsidRDefault="004B4812" w:rsidP="003E43B6">
            <w:pPr>
              <w:jc w:val="both"/>
              <w:rPr>
                <w:rFonts w:ascii="PT Astra Serif" w:hAnsi="PT Astra Serif"/>
              </w:rPr>
            </w:pPr>
            <w:r w:rsidRPr="002D4EB9">
              <w:rPr>
                <w:rFonts w:ascii="PT Astra Serif" w:hAnsi="PT Astra Serif"/>
              </w:rPr>
              <w:t>Наименование показателя</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2022</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2023</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2024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2025</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2026</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2027</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2028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2029</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2030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2031</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2032</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2033</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2034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2041</w:t>
            </w:r>
          </w:p>
        </w:tc>
        <w:tc>
          <w:tcPr>
            <w:tcW w:w="736"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2041</w:t>
            </w:r>
          </w:p>
        </w:tc>
      </w:tr>
      <w:tr w:rsidR="004B4812" w:rsidRPr="002D4EB9" w:rsidTr="004B4812">
        <w:trPr>
          <w:trHeight w:val="23"/>
          <w:jc w:val="center"/>
        </w:trPr>
        <w:tc>
          <w:tcPr>
            <w:tcW w:w="14786" w:type="dxa"/>
            <w:gridSpan w:val="16"/>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Котельная №1</w:t>
            </w:r>
          </w:p>
        </w:tc>
      </w:tr>
      <w:tr w:rsidR="004B4812" w:rsidRPr="002D4EB9" w:rsidTr="004B4812">
        <w:trPr>
          <w:trHeight w:val="23"/>
          <w:jc w:val="center"/>
        </w:trPr>
        <w:tc>
          <w:tcPr>
            <w:tcW w:w="3659" w:type="dxa"/>
            <w:shd w:val="clear" w:color="auto" w:fill="auto"/>
            <w:vAlign w:val="center"/>
            <w:hideMark/>
          </w:tcPr>
          <w:p w:rsidR="004B4812" w:rsidRPr="002D4EB9" w:rsidRDefault="004B4812" w:rsidP="003E43B6">
            <w:pPr>
              <w:jc w:val="both"/>
              <w:rPr>
                <w:rFonts w:ascii="PT Astra Serif" w:hAnsi="PT Astra Serif"/>
              </w:rPr>
            </w:pPr>
            <w:r w:rsidRPr="002D4EB9">
              <w:rPr>
                <w:rFonts w:ascii="PT Astra Serif" w:hAnsi="PT Astra Serif"/>
              </w:rPr>
              <w:t>Всего подпитка тепловой сети, т/ч, в том числе:</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36"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r>
      <w:tr w:rsidR="004B4812" w:rsidRPr="002D4EB9" w:rsidTr="004B4812">
        <w:trPr>
          <w:trHeight w:val="23"/>
          <w:jc w:val="center"/>
        </w:trPr>
        <w:tc>
          <w:tcPr>
            <w:tcW w:w="3659" w:type="dxa"/>
            <w:shd w:val="clear" w:color="auto" w:fill="auto"/>
            <w:vAlign w:val="center"/>
            <w:hideMark/>
          </w:tcPr>
          <w:p w:rsidR="004B4812" w:rsidRPr="002D4EB9" w:rsidRDefault="004B4812" w:rsidP="003E43B6">
            <w:pPr>
              <w:jc w:val="both"/>
              <w:rPr>
                <w:rFonts w:ascii="PT Astra Serif" w:hAnsi="PT Astra Serif"/>
              </w:rPr>
            </w:pPr>
            <w:r w:rsidRPr="002D4EB9">
              <w:rPr>
                <w:rFonts w:ascii="PT Astra Serif" w:hAnsi="PT Astra Serif"/>
              </w:rPr>
              <w:t>нормативные утечки теплоносителя</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36"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r>
      <w:tr w:rsidR="004B4812" w:rsidRPr="002D4EB9" w:rsidTr="004B4812">
        <w:trPr>
          <w:trHeight w:val="23"/>
          <w:jc w:val="center"/>
        </w:trPr>
        <w:tc>
          <w:tcPr>
            <w:tcW w:w="3659" w:type="dxa"/>
            <w:shd w:val="clear" w:color="auto" w:fill="auto"/>
            <w:vAlign w:val="center"/>
            <w:hideMark/>
          </w:tcPr>
          <w:p w:rsidR="004B4812" w:rsidRPr="002D4EB9" w:rsidRDefault="004B4812" w:rsidP="003E43B6">
            <w:pPr>
              <w:jc w:val="both"/>
              <w:rPr>
                <w:rFonts w:ascii="PT Astra Serif" w:hAnsi="PT Astra Serif"/>
              </w:rPr>
            </w:pPr>
            <w:r w:rsidRPr="002D4EB9">
              <w:rPr>
                <w:rFonts w:ascii="PT Astra Serif" w:hAnsi="PT Astra Serif"/>
              </w:rPr>
              <w:t>сверхнормативные утечки теплоносителя и отпуск теплоносителя из тепловых сетей на цели ГВС</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36"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r>
      <w:tr w:rsidR="004B4812" w:rsidRPr="002D4EB9" w:rsidTr="004B4812">
        <w:trPr>
          <w:trHeight w:val="23"/>
          <w:jc w:val="center"/>
        </w:trPr>
        <w:tc>
          <w:tcPr>
            <w:tcW w:w="14786" w:type="dxa"/>
            <w:gridSpan w:val="16"/>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Котельная №2</w:t>
            </w:r>
          </w:p>
        </w:tc>
      </w:tr>
      <w:tr w:rsidR="004B4812" w:rsidRPr="002D4EB9" w:rsidTr="004B4812">
        <w:trPr>
          <w:trHeight w:val="23"/>
          <w:jc w:val="center"/>
        </w:trPr>
        <w:tc>
          <w:tcPr>
            <w:tcW w:w="3659" w:type="dxa"/>
            <w:shd w:val="clear" w:color="auto" w:fill="auto"/>
            <w:vAlign w:val="center"/>
            <w:hideMark/>
          </w:tcPr>
          <w:p w:rsidR="004B4812" w:rsidRPr="002D4EB9" w:rsidRDefault="004B4812" w:rsidP="003E43B6">
            <w:pPr>
              <w:jc w:val="both"/>
              <w:rPr>
                <w:rFonts w:ascii="PT Astra Serif" w:hAnsi="PT Astra Serif"/>
              </w:rPr>
            </w:pPr>
            <w:r w:rsidRPr="002D4EB9">
              <w:rPr>
                <w:rFonts w:ascii="PT Astra Serif" w:hAnsi="PT Astra Serif"/>
              </w:rPr>
              <w:t>Всего подпитка тепловой сети, т/ч, в том числе:</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36"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r>
      <w:tr w:rsidR="004B4812" w:rsidRPr="002D4EB9" w:rsidTr="004B4812">
        <w:trPr>
          <w:trHeight w:val="23"/>
          <w:jc w:val="center"/>
        </w:trPr>
        <w:tc>
          <w:tcPr>
            <w:tcW w:w="3659" w:type="dxa"/>
            <w:shd w:val="clear" w:color="auto" w:fill="auto"/>
            <w:vAlign w:val="center"/>
            <w:hideMark/>
          </w:tcPr>
          <w:p w:rsidR="004B4812" w:rsidRPr="002D4EB9" w:rsidRDefault="004B4812" w:rsidP="003E43B6">
            <w:pPr>
              <w:jc w:val="both"/>
              <w:rPr>
                <w:rFonts w:ascii="PT Astra Serif" w:hAnsi="PT Astra Serif"/>
              </w:rPr>
            </w:pPr>
            <w:r w:rsidRPr="002D4EB9">
              <w:rPr>
                <w:rFonts w:ascii="PT Astra Serif" w:hAnsi="PT Astra Serif"/>
              </w:rPr>
              <w:t>нормативные утечки теплоносителя</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36"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r>
      <w:tr w:rsidR="004B4812" w:rsidRPr="002D4EB9" w:rsidTr="004B4812">
        <w:trPr>
          <w:trHeight w:val="23"/>
          <w:jc w:val="center"/>
        </w:trPr>
        <w:tc>
          <w:tcPr>
            <w:tcW w:w="3659" w:type="dxa"/>
            <w:shd w:val="clear" w:color="auto" w:fill="auto"/>
            <w:vAlign w:val="center"/>
            <w:hideMark/>
          </w:tcPr>
          <w:p w:rsidR="004B4812" w:rsidRPr="002D4EB9" w:rsidRDefault="004B4812" w:rsidP="003E43B6">
            <w:pPr>
              <w:jc w:val="both"/>
              <w:rPr>
                <w:rFonts w:ascii="PT Astra Serif" w:hAnsi="PT Astra Serif"/>
              </w:rPr>
            </w:pPr>
            <w:r w:rsidRPr="002D4EB9">
              <w:rPr>
                <w:rFonts w:ascii="PT Astra Serif" w:hAnsi="PT Astra Serif"/>
              </w:rPr>
              <w:t>сверхнормативные утечки теплоносителя и отпуск теплоносителя из тепловых сетей на цели ГВС</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36"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r>
    </w:tbl>
    <w:p w:rsidR="004B4812" w:rsidRPr="003E43B6" w:rsidRDefault="004B4812" w:rsidP="003E43B6">
      <w:pPr>
        <w:jc w:val="both"/>
        <w:rPr>
          <w:rFonts w:ascii="PT Astra Serif" w:hAnsi="PT Astra Serif"/>
          <w:sz w:val="28"/>
          <w:szCs w:val="28"/>
        </w:rPr>
      </w:pPr>
    </w:p>
    <w:p w:rsidR="004B4812" w:rsidRPr="003E43B6" w:rsidRDefault="004B4812" w:rsidP="003E43B6">
      <w:pPr>
        <w:jc w:val="both"/>
        <w:rPr>
          <w:rFonts w:ascii="PT Astra Serif" w:hAnsi="PT Astra Serif"/>
          <w:sz w:val="28"/>
          <w:szCs w:val="28"/>
        </w:rPr>
      </w:pPr>
    </w:p>
    <w:p w:rsidR="004B4812" w:rsidRPr="003E43B6" w:rsidRDefault="004B4812" w:rsidP="003E43B6">
      <w:pPr>
        <w:jc w:val="both"/>
        <w:rPr>
          <w:rFonts w:ascii="PT Astra Serif" w:hAnsi="PT Astra Serif"/>
          <w:sz w:val="28"/>
          <w:szCs w:val="28"/>
        </w:rPr>
        <w:sectPr w:rsidR="004B4812" w:rsidRPr="003E43B6" w:rsidSect="004B4812">
          <w:pgSz w:w="16838" w:h="11906" w:orient="landscape"/>
          <w:pgMar w:top="1134" w:right="567" w:bottom="1134" w:left="1701" w:header="709" w:footer="709" w:gutter="0"/>
          <w:cols w:space="708"/>
          <w:docGrid w:linePitch="360"/>
        </w:sectPr>
      </w:pPr>
    </w:p>
    <w:p w:rsidR="004B4812" w:rsidRPr="003E43B6" w:rsidRDefault="004B4812" w:rsidP="003E43B6">
      <w:pPr>
        <w:jc w:val="both"/>
        <w:rPr>
          <w:rFonts w:ascii="PT Astra Serif" w:hAnsi="PT Astra Serif"/>
          <w:sz w:val="28"/>
          <w:szCs w:val="28"/>
        </w:rPr>
      </w:pPr>
    </w:p>
    <w:p w:rsidR="004B4812" w:rsidRPr="003E43B6" w:rsidRDefault="004B4812" w:rsidP="002D4EB9">
      <w:pPr>
        <w:ind w:firstLine="709"/>
        <w:jc w:val="both"/>
        <w:rPr>
          <w:rFonts w:ascii="PT Astra Serif" w:hAnsi="PT Astra Serif"/>
          <w:sz w:val="28"/>
          <w:szCs w:val="28"/>
        </w:rPr>
      </w:pPr>
      <w:bookmarkStart w:id="646" w:name="_Toc136770653"/>
      <w:bookmarkStart w:id="647" w:name="_Toc49513878"/>
      <w:bookmarkStart w:id="648" w:name="_Toc535409572"/>
      <w:bookmarkStart w:id="649" w:name="_Toc8254065"/>
      <w:bookmarkStart w:id="650" w:name="_Toc8578818"/>
      <w:bookmarkStart w:id="651" w:name="_Toc87551330"/>
      <w:bookmarkStart w:id="652" w:name="sub_1612"/>
      <w:bookmarkEnd w:id="645"/>
      <w:r w:rsidRPr="003E43B6">
        <w:rPr>
          <w:rFonts w:ascii="PT Astra Serif" w:hAnsi="PT Astra Seri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46"/>
    </w:p>
    <w:bookmarkEnd w:id="647"/>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Потребители с использованием открытой системы теплоснабжения отсутствуют.</w:t>
      </w:r>
    </w:p>
    <w:p w:rsidR="004B4812" w:rsidRPr="003E43B6" w:rsidRDefault="004B4812" w:rsidP="002D4EB9">
      <w:pPr>
        <w:ind w:firstLine="709"/>
        <w:jc w:val="both"/>
        <w:rPr>
          <w:rFonts w:ascii="PT Astra Serif" w:hAnsi="PT Astra Serif"/>
          <w:sz w:val="28"/>
          <w:szCs w:val="28"/>
        </w:rPr>
      </w:pPr>
      <w:bookmarkStart w:id="653" w:name="_Toc49513879"/>
      <w:bookmarkStart w:id="654" w:name="_Toc136770654"/>
      <w:r w:rsidRPr="003E43B6">
        <w:rPr>
          <w:rFonts w:ascii="PT Astra Serif" w:hAnsi="PT Astra Serif"/>
          <w:sz w:val="28"/>
          <w:szCs w:val="28"/>
        </w:rPr>
        <w:t>6.3. Сведения о наличии баков-аккумуляторов</w:t>
      </w:r>
      <w:bookmarkEnd w:id="653"/>
      <w:bookmarkEnd w:id="654"/>
    </w:p>
    <w:p w:rsidR="004B4812" w:rsidRPr="003E43B6" w:rsidRDefault="004B4812" w:rsidP="002D4EB9">
      <w:pPr>
        <w:ind w:firstLine="709"/>
        <w:jc w:val="both"/>
        <w:rPr>
          <w:rFonts w:ascii="PT Astra Serif" w:hAnsi="PT Astra Serif"/>
          <w:sz w:val="28"/>
          <w:szCs w:val="28"/>
        </w:rPr>
      </w:pPr>
      <w:bookmarkStart w:id="655" w:name="_Hlk49545609"/>
      <w:bookmarkStart w:id="656" w:name="_Hlk99358078"/>
      <w:r w:rsidRPr="003E43B6">
        <w:rPr>
          <w:rFonts w:ascii="PT Astra Serif" w:hAnsi="PT Astra Serif"/>
          <w:sz w:val="28"/>
          <w:szCs w:val="28"/>
        </w:rPr>
        <w:t>Баки-аккумуляторы на котельных отсутствуют.</w:t>
      </w:r>
    </w:p>
    <w:p w:rsidR="004B4812" w:rsidRPr="003E43B6" w:rsidRDefault="004B4812" w:rsidP="002D4EB9">
      <w:pPr>
        <w:ind w:firstLine="709"/>
        <w:jc w:val="both"/>
        <w:rPr>
          <w:rFonts w:ascii="PT Astra Serif" w:hAnsi="PT Astra Serif"/>
          <w:sz w:val="28"/>
          <w:szCs w:val="28"/>
        </w:rPr>
      </w:pPr>
      <w:bookmarkStart w:id="657" w:name="_Toc49513880"/>
      <w:bookmarkStart w:id="658" w:name="_Toc136770655"/>
      <w:bookmarkEnd w:id="655"/>
      <w:bookmarkEnd w:id="656"/>
      <w:r w:rsidRPr="003E43B6">
        <w:rPr>
          <w:rFonts w:ascii="PT Astra Serif" w:hAnsi="PT Astra Seri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57"/>
      <w:bookmarkEnd w:id="658"/>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представлены в таблице ниже.</w:t>
      </w:r>
    </w:p>
    <w:p w:rsidR="004B4812" w:rsidRPr="003E43B6" w:rsidRDefault="004B4812" w:rsidP="002D4EB9">
      <w:pPr>
        <w:ind w:firstLine="709"/>
        <w:jc w:val="both"/>
        <w:rPr>
          <w:rFonts w:ascii="PT Astra Serif" w:hAnsi="PT Astra Serif"/>
          <w:sz w:val="28"/>
          <w:szCs w:val="28"/>
        </w:rPr>
      </w:pPr>
      <w:bookmarkStart w:id="659" w:name="_Toc49513881"/>
      <w:bookmarkStart w:id="660" w:name="_Toc136770656"/>
      <w:r w:rsidRPr="003E43B6">
        <w:rPr>
          <w:rFonts w:ascii="PT Astra Serif" w:hAnsi="PT Astra Seri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59"/>
      <w:bookmarkEnd w:id="660"/>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w:t>
      </w:r>
    </w:p>
    <w:bookmarkEnd w:id="648"/>
    <w:bookmarkEnd w:id="649"/>
    <w:bookmarkEnd w:id="650"/>
    <w:bookmarkEnd w:id="651"/>
    <w:bookmarkEnd w:id="652"/>
    <w:p w:rsidR="004B4812" w:rsidRPr="003E43B6" w:rsidRDefault="004B4812" w:rsidP="002D4EB9">
      <w:pPr>
        <w:ind w:firstLine="709"/>
        <w:jc w:val="both"/>
        <w:rPr>
          <w:rFonts w:ascii="PT Astra Serif" w:hAnsi="PT Astra Serif"/>
          <w:sz w:val="28"/>
          <w:szCs w:val="28"/>
        </w:rPr>
      </w:pPr>
    </w:p>
    <w:p w:rsidR="004B4812" w:rsidRPr="003E43B6" w:rsidRDefault="004B4812" w:rsidP="003E43B6">
      <w:pPr>
        <w:jc w:val="both"/>
        <w:rPr>
          <w:rFonts w:ascii="PT Astra Serif" w:hAnsi="PT Astra Serif"/>
          <w:sz w:val="28"/>
          <w:szCs w:val="28"/>
        </w:rPr>
        <w:sectPr w:rsidR="004B4812" w:rsidRPr="003E43B6" w:rsidSect="004B4812">
          <w:pgSz w:w="11906" w:h="16838"/>
          <w:pgMar w:top="1134" w:right="567" w:bottom="1134" w:left="1701" w:header="708" w:footer="708" w:gutter="0"/>
          <w:cols w:space="708"/>
          <w:docGrid w:linePitch="360"/>
        </w:sectPr>
      </w:pPr>
    </w:p>
    <w:p w:rsidR="004B4812" w:rsidRPr="002D4EB9" w:rsidRDefault="004B4812" w:rsidP="003E43B6">
      <w:pPr>
        <w:jc w:val="both"/>
        <w:rPr>
          <w:rFonts w:ascii="PT Astra Serif" w:hAnsi="PT Astra Serif"/>
          <w:sz w:val="22"/>
          <w:szCs w:val="28"/>
        </w:rPr>
      </w:pPr>
      <w:r w:rsidRPr="002D4EB9">
        <w:rPr>
          <w:rFonts w:ascii="PT Astra Serif" w:hAnsi="PT Astra Serif"/>
          <w:sz w:val="22"/>
          <w:szCs w:val="28"/>
        </w:rPr>
        <w:t xml:space="preserve">Таблица </w:t>
      </w:r>
      <w:r w:rsidRPr="002D4EB9">
        <w:rPr>
          <w:rFonts w:ascii="PT Astra Serif" w:hAnsi="PT Astra Serif"/>
          <w:sz w:val="22"/>
          <w:szCs w:val="28"/>
        </w:rPr>
        <w:fldChar w:fldCharType="begin"/>
      </w:r>
      <w:r w:rsidRPr="002D4EB9">
        <w:rPr>
          <w:rFonts w:ascii="PT Astra Serif" w:hAnsi="PT Astra Serif"/>
          <w:sz w:val="22"/>
          <w:szCs w:val="28"/>
        </w:rPr>
        <w:instrText xml:space="preserve"> SEQ Таблица \* ARABIC </w:instrText>
      </w:r>
      <w:r w:rsidRPr="002D4EB9">
        <w:rPr>
          <w:rFonts w:ascii="PT Astra Serif" w:hAnsi="PT Astra Serif"/>
          <w:sz w:val="22"/>
          <w:szCs w:val="28"/>
        </w:rPr>
        <w:fldChar w:fldCharType="separate"/>
      </w:r>
      <w:r w:rsidRPr="002D4EB9">
        <w:rPr>
          <w:rFonts w:ascii="PT Astra Serif" w:hAnsi="PT Astra Serif"/>
          <w:sz w:val="22"/>
          <w:szCs w:val="28"/>
        </w:rPr>
        <w:t>29</w:t>
      </w:r>
      <w:r w:rsidRPr="002D4EB9">
        <w:rPr>
          <w:rFonts w:ascii="PT Astra Serif" w:hAnsi="PT Astra Serif"/>
          <w:sz w:val="22"/>
          <w:szCs w:val="28"/>
        </w:rPr>
        <w:fldChar w:fldCharType="end"/>
      </w:r>
      <w:r w:rsidRPr="002D4EB9">
        <w:rPr>
          <w:rFonts w:ascii="PT Astra Serif" w:hAnsi="PT Astra Serif"/>
          <w:sz w:val="22"/>
          <w:szCs w:val="28"/>
        </w:rPr>
        <w:t xml:space="preserve"> – Существующий и перспективный баланс производительности водоподготовительных установок и подпитки тепловой сети котельных в зонах деятельности ЕТО, тыс. м³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18"/>
        <w:gridCol w:w="598"/>
        <w:gridCol w:w="709"/>
        <w:gridCol w:w="709"/>
        <w:gridCol w:w="712"/>
        <w:gridCol w:w="712"/>
        <w:gridCol w:w="712"/>
        <w:gridCol w:w="712"/>
        <w:gridCol w:w="712"/>
        <w:gridCol w:w="713"/>
        <w:gridCol w:w="713"/>
        <w:gridCol w:w="713"/>
        <w:gridCol w:w="713"/>
        <w:gridCol w:w="713"/>
        <w:gridCol w:w="713"/>
        <w:gridCol w:w="713"/>
        <w:gridCol w:w="701"/>
      </w:tblGrid>
      <w:tr w:rsidR="004B4812" w:rsidRPr="002D4EB9" w:rsidTr="004B4812">
        <w:trPr>
          <w:trHeight w:val="23"/>
          <w:tblHeader/>
          <w:jc w:val="center"/>
        </w:trPr>
        <w:tc>
          <w:tcPr>
            <w:tcW w:w="3518" w:type="dxa"/>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Наименование показателя</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Ед. изм.</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2022</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2023</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2025</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2026</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2027</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2029</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2030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2031</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2032</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2033</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2034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2041</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2041</w:t>
            </w:r>
          </w:p>
        </w:tc>
      </w:tr>
      <w:tr w:rsidR="004B4812" w:rsidRPr="002D4EB9" w:rsidTr="004B4812">
        <w:trPr>
          <w:trHeight w:val="23"/>
          <w:jc w:val="center"/>
        </w:trPr>
        <w:tc>
          <w:tcPr>
            <w:tcW w:w="14786" w:type="dxa"/>
            <w:gridSpan w:val="17"/>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Котельная №1</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Производительность ВПУ</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Расчетный часовой расход для подпитки системы теплоснабжения</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Всего подпитка тепловой сети, в том числе:</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нормативные утечки теплоносителя</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сверхнормативные утечки теплоносителя</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Отпуск теплоносителя из тепловых сетей на цели ГВС</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Объем аварийной подпитки (химически не обработанной и не деаэрированной водой)</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Резерв (+) / дефицит (-) ВПУ</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Доля резерва</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r>
      <w:tr w:rsidR="004B4812" w:rsidRPr="002D4EB9" w:rsidTr="004B4812">
        <w:trPr>
          <w:trHeight w:val="23"/>
          <w:jc w:val="center"/>
        </w:trPr>
        <w:tc>
          <w:tcPr>
            <w:tcW w:w="14786" w:type="dxa"/>
            <w:gridSpan w:val="17"/>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Котельная №2</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Производительность ВПУ</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Расчетный часовой расход для подпитки системы теплоснабжения</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Всего подпитка тепловой сети, в том числе:</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нормативные утечки теплоносителя</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сверхнормативные утечки теплоносителя</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Отпуск теплоносителя из тепловых сетей на цели ГВС</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Объем аварийной подпитки (химически не обработанной и не деаэрированной водой)</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Резерв (+) / дефицит (-) ВПУ</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Доля резерва</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r>
    </w:tbl>
    <w:p w:rsidR="004B4812" w:rsidRPr="003E43B6" w:rsidRDefault="004B4812" w:rsidP="003E43B6">
      <w:pPr>
        <w:jc w:val="both"/>
        <w:rPr>
          <w:rFonts w:ascii="PT Astra Serif" w:hAnsi="PT Astra Serif"/>
          <w:sz w:val="28"/>
          <w:szCs w:val="28"/>
        </w:rPr>
      </w:pPr>
    </w:p>
    <w:p w:rsidR="004B4812" w:rsidRPr="003E43B6" w:rsidRDefault="004B4812" w:rsidP="003E43B6">
      <w:pPr>
        <w:jc w:val="both"/>
        <w:rPr>
          <w:rFonts w:ascii="PT Astra Serif" w:hAnsi="PT Astra Serif"/>
          <w:sz w:val="28"/>
          <w:szCs w:val="28"/>
        </w:rPr>
        <w:sectPr w:rsidR="004B4812" w:rsidRPr="003E43B6" w:rsidSect="004B4812">
          <w:pgSz w:w="16838" w:h="11906" w:orient="landscape"/>
          <w:pgMar w:top="1134" w:right="567" w:bottom="1134" w:left="1701" w:header="709" w:footer="709" w:gutter="0"/>
          <w:cols w:space="708"/>
          <w:docGrid w:linePitch="360"/>
        </w:sectPr>
      </w:pPr>
    </w:p>
    <w:p w:rsidR="004B4812" w:rsidRPr="003E43B6" w:rsidRDefault="004B4812" w:rsidP="002D4EB9">
      <w:pPr>
        <w:ind w:firstLine="709"/>
        <w:jc w:val="both"/>
        <w:rPr>
          <w:rFonts w:ascii="PT Astra Serif" w:hAnsi="PT Astra Serif"/>
          <w:sz w:val="28"/>
          <w:szCs w:val="28"/>
        </w:rPr>
      </w:pPr>
      <w:bookmarkStart w:id="661" w:name="_Toc49513882"/>
      <w:bookmarkStart w:id="662" w:name="_Toc136770657"/>
      <w:bookmarkStart w:id="663" w:name="_Toc22819006"/>
      <w:bookmarkStart w:id="664" w:name="_Toc87551334"/>
      <w:r w:rsidRPr="003E43B6">
        <w:rPr>
          <w:rFonts w:ascii="PT Astra Serif" w:hAnsi="PT Astra Serif"/>
          <w:sz w:val="28"/>
          <w:szCs w:val="28"/>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661"/>
      <w:bookmarkEnd w:id="662"/>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За период с момента утверждения раннее разработанной Схемы теплоснабжения балансы водоподготовительных установок актуализированы по данным 2022 года. </w:t>
      </w:r>
    </w:p>
    <w:p w:rsidR="004B4812" w:rsidRPr="003E43B6" w:rsidRDefault="004B4812" w:rsidP="002D4EB9">
      <w:pPr>
        <w:ind w:firstLine="709"/>
        <w:jc w:val="both"/>
        <w:rPr>
          <w:rFonts w:ascii="PT Astra Serif" w:hAnsi="PT Astra Serif"/>
          <w:sz w:val="28"/>
          <w:szCs w:val="28"/>
        </w:rPr>
      </w:pPr>
      <w:bookmarkStart w:id="665" w:name="_Toc49513883"/>
      <w:bookmarkStart w:id="666" w:name="_Toc136770658"/>
      <w:r w:rsidRPr="003E43B6">
        <w:rPr>
          <w:rFonts w:ascii="PT Astra Serif" w:hAnsi="PT Astra Serif"/>
          <w:sz w:val="28"/>
          <w:szCs w:val="28"/>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665"/>
      <w:bookmarkEnd w:id="666"/>
    </w:p>
    <w:p w:rsidR="004B4812" w:rsidRDefault="004B4812" w:rsidP="007405CE">
      <w:pPr>
        <w:ind w:firstLine="709"/>
        <w:jc w:val="both"/>
        <w:rPr>
          <w:rFonts w:ascii="PT Astra Serif" w:hAnsi="PT Astra Serif"/>
          <w:sz w:val="28"/>
          <w:szCs w:val="28"/>
        </w:rPr>
      </w:pPr>
      <w:bookmarkStart w:id="667" w:name="_Hlk49597080"/>
      <w:r w:rsidRPr="003E43B6">
        <w:rPr>
          <w:rFonts w:ascii="PT Astra Serif" w:hAnsi="PT Astra Serif"/>
          <w:sz w:val="28"/>
          <w:szCs w:val="28"/>
        </w:rPr>
        <w:t>Информация о фактических потерях теплоносителя отсутствует, т.к. приборы учета тепловой энергии на котельных не установлены.</w:t>
      </w:r>
      <w:bookmarkStart w:id="668" w:name="_Toc8578822"/>
      <w:bookmarkStart w:id="669" w:name="_Toc87551336"/>
      <w:bookmarkEnd w:id="663"/>
      <w:bookmarkEnd w:id="664"/>
      <w:bookmarkEnd w:id="667"/>
    </w:p>
    <w:p w:rsidR="007405CE" w:rsidRDefault="007405CE" w:rsidP="007405CE">
      <w:pPr>
        <w:ind w:firstLine="709"/>
        <w:jc w:val="both"/>
        <w:rPr>
          <w:rFonts w:ascii="PT Astra Serif" w:hAnsi="PT Astra Serif"/>
          <w:sz w:val="28"/>
          <w:szCs w:val="28"/>
        </w:rPr>
      </w:pPr>
    </w:p>
    <w:p w:rsidR="007405CE" w:rsidRPr="003E43B6" w:rsidRDefault="007405CE" w:rsidP="007405CE">
      <w:pPr>
        <w:ind w:firstLine="709"/>
        <w:jc w:val="both"/>
        <w:rPr>
          <w:rFonts w:ascii="PT Astra Serif" w:eastAsiaTheme="majorEastAsia" w:hAnsi="PT Astra Serif"/>
          <w:sz w:val="28"/>
          <w:szCs w:val="28"/>
        </w:rPr>
      </w:pPr>
    </w:p>
    <w:p w:rsidR="002D4EB9" w:rsidRDefault="004B4812" w:rsidP="002D4EB9">
      <w:pPr>
        <w:ind w:firstLine="709"/>
        <w:jc w:val="center"/>
        <w:rPr>
          <w:rFonts w:ascii="PT Astra Serif" w:hAnsi="PT Astra Serif"/>
          <w:b/>
          <w:sz w:val="28"/>
          <w:szCs w:val="28"/>
        </w:rPr>
      </w:pPr>
      <w:bookmarkStart w:id="670" w:name="_Toc49513884"/>
      <w:bookmarkStart w:id="671" w:name="_Toc136770659"/>
      <w:r w:rsidRPr="002D4EB9">
        <w:rPr>
          <w:rFonts w:ascii="PT Astra Serif" w:hAnsi="PT Astra Serif"/>
          <w:b/>
          <w:sz w:val="28"/>
          <w:szCs w:val="28"/>
        </w:rPr>
        <w:t xml:space="preserve">Глава 7 «Предложения по строительству, </w:t>
      </w:r>
    </w:p>
    <w:p w:rsidR="004B4812" w:rsidRDefault="004B4812" w:rsidP="002D4EB9">
      <w:pPr>
        <w:ind w:firstLine="709"/>
        <w:jc w:val="center"/>
        <w:rPr>
          <w:rFonts w:ascii="PT Astra Serif" w:hAnsi="PT Astra Serif"/>
          <w:b/>
          <w:sz w:val="28"/>
          <w:szCs w:val="28"/>
        </w:rPr>
      </w:pPr>
      <w:r w:rsidRPr="002D4EB9">
        <w:rPr>
          <w:rFonts w:ascii="PT Astra Serif" w:hAnsi="PT Astra Serif"/>
          <w:b/>
          <w:sz w:val="28"/>
          <w:szCs w:val="28"/>
        </w:rPr>
        <w:t>реконструкции, техническому перевооружению и (или) модернизации источников тепловой энергии»</w:t>
      </w:r>
      <w:bookmarkEnd w:id="670"/>
      <w:bookmarkEnd w:id="671"/>
    </w:p>
    <w:p w:rsidR="007405CE" w:rsidRPr="002D4EB9" w:rsidRDefault="007405CE" w:rsidP="002D4EB9">
      <w:pPr>
        <w:ind w:firstLine="709"/>
        <w:jc w:val="center"/>
        <w:rPr>
          <w:rFonts w:ascii="PT Astra Serif" w:hAnsi="PT Astra Serif"/>
          <w:b/>
          <w:sz w:val="28"/>
          <w:szCs w:val="28"/>
        </w:rPr>
      </w:pPr>
    </w:p>
    <w:p w:rsidR="004B4812" w:rsidRPr="003E43B6" w:rsidRDefault="004B4812" w:rsidP="002D4EB9">
      <w:pPr>
        <w:ind w:firstLine="709"/>
        <w:jc w:val="both"/>
        <w:rPr>
          <w:rFonts w:ascii="PT Astra Serif" w:hAnsi="PT Astra Serif"/>
          <w:sz w:val="28"/>
          <w:szCs w:val="28"/>
        </w:rPr>
      </w:pPr>
      <w:bookmarkStart w:id="672" w:name="_Toc49513885"/>
      <w:bookmarkStart w:id="673" w:name="_Toc136770660"/>
      <w:r w:rsidRPr="003E43B6">
        <w:rPr>
          <w:rFonts w:ascii="PT Astra Serif" w:hAnsi="PT Astra Serif"/>
          <w:sz w:val="28"/>
          <w:szCs w:val="28"/>
        </w:rPr>
        <w:t>7.1. Описание условий организации централизованного теплоснабжения, индивидуального теплоснабжения, а также поквартирного отопления</w:t>
      </w:r>
      <w:bookmarkEnd w:id="672"/>
      <w:bookmarkEnd w:id="673"/>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основу проектных предложений по развитию теплоэнергетической системы муниципального образования заложена следующая концепция теплоснабжения:</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многоквартирная жилая застройка и общественные здания обеспечиваются теплоэнергией от теплоисточников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при строительстве теплоисточников централизованного теплоснабжения предусматривается блочно-модульное исполнение и максимальное использование территории существующих котельных путем их реконструкции с увеличением тепловой мощности;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теплоснабжение индивидуальной жилой застройки осуществляется за счёт индивидуальных теплоисточников.</w:t>
      </w:r>
    </w:p>
    <w:p w:rsidR="004B4812" w:rsidRPr="003E43B6" w:rsidRDefault="004B4812" w:rsidP="002D4EB9">
      <w:pPr>
        <w:ind w:firstLine="709"/>
        <w:jc w:val="both"/>
        <w:rPr>
          <w:rFonts w:ascii="PT Astra Serif" w:hAnsi="PT Astra Serif"/>
          <w:sz w:val="28"/>
          <w:szCs w:val="28"/>
        </w:rPr>
      </w:pPr>
      <w:bookmarkStart w:id="674" w:name="_Toc49513886"/>
      <w:bookmarkStart w:id="675" w:name="_Toc136770661"/>
      <w:r w:rsidRPr="003E43B6">
        <w:rPr>
          <w:rFonts w:ascii="PT Astra Serif" w:hAnsi="PT Astra Seri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74"/>
      <w:bookmarkEnd w:id="675"/>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муниципальном образовании по состоянию на 2022 г.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4B4812" w:rsidRPr="003E43B6" w:rsidRDefault="004B4812" w:rsidP="002D4EB9">
      <w:pPr>
        <w:ind w:firstLine="709"/>
        <w:jc w:val="both"/>
        <w:rPr>
          <w:rFonts w:ascii="PT Astra Serif" w:hAnsi="PT Astra Serif"/>
          <w:sz w:val="28"/>
          <w:szCs w:val="28"/>
        </w:rPr>
      </w:pPr>
      <w:bookmarkStart w:id="676" w:name="_Toc49513887"/>
      <w:bookmarkStart w:id="677" w:name="_Toc136770662"/>
      <w:r w:rsidRPr="003E43B6">
        <w:rPr>
          <w:rFonts w:ascii="PT Astra Serif" w:hAnsi="PT Astra Seri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76"/>
      <w:bookmarkEnd w:id="677"/>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муниципальном образовании 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rsidR="004B4812" w:rsidRPr="003E43B6" w:rsidRDefault="004B4812" w:rsidP="002D4EB9">
      <w:pPr>
        <w:ind w:firstLine="709"/>
        <w:jc w:val="both"/>
        <w:rPr>
          <w:rFonts w:ascii="PT Astra Serif" w:hAnsi="PT Astra Serif"/>
          <w:sz w:val="28"/>
          <w:szCs w:val="28"/>
        </w:rPr>
      </w:pPr>
      <w:bookmarkStart w:id="678" w:name="_Toc49513888"/>
      <w:bookmarkStart w:id="679" w:name="_Toc136770663"/>
      <w:r w:rsidRPr="003E43B6">
        <w:rPr>
          <w:rFonts w:ascii="PT Astra Serif" w:hAnsi="PT Astra Serif"/>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78"/>
      <w:bookmarkEnd w:id="679"/>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Строительство источников тепловой энергии, функционирующих в режиме комбинированной выработки электрической и тепловой энергии, требует значительных финансовых затрат. Окупаемость составляет более 10 лет. Поэтому 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4B4812" w:rsidRPr="003E43B6" w:rsidRDefault="004B4812" w:rsidP="002D4EB9">
      <w:pPr>
        <w:ind w:firstLine="709"/>
        <w:jc w:val="both"/>
        <w:rPr>
          <w:rFonts w:ascii="PT Astra Serif" w:hAnsi="PT Astra Serif"/>
          <w:sz w:val="28"/>
          <w:szCs w:val="28"/>
        </w:rPr>
      </w:pPr>
      <w:bookmarkStart w:id="680" w:name="_Toc49513889"/>
      <w:bookmarkStart w:id="681" w:name="_Toc136770664"/>
      <w:r w:rsidRPr="003E43B6">
        <w:rPr>
          <w:rFonts w:ascii="PT Astra Serif" w:hAnsi="PT Astra Serif"/>
          <w:sz w:val="28"/>
          <w:szCs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80"/>
      <w:bookmarkEnd w:id="681"/>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Настоящей схемой реконструкция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4B4812" w:rsidRPr="003E43B6" w:rsidRDefault="004B4812" w:rsidP="002D4EB9">
      <w:pPr>
        <w:ind w:firstLine="709"/>
        <w:jc w:val="both"/>
        <w:rPr>
          <w:rFonts w:ascii="PT Astra Serif" w:hAnsi="PT Astra Serif"/>
          <w:sz w:val="28"/>
          <w:szCs w:val="28"/>
        </w:rPr>
      </w:pPr>
      <w:bookmarkStart w:id="682" w:name="_Toc49513890"/>
      <w:bookmarkStart w:id="683" w:name="_Toc136770665"/>
      <w:r w:rsidRPr="003E43B6">
        <w:rPr>
          <w:rFonts w:ascii="PT Astra Serif" w:hAnsi="PT Astra Serif"/>
          <w:sz w:val="28"/>
          <w:szCs w:val="28"/>
        </w:rPr>
        <w:t xml:space="preserve">7.6. </w:t>
      </w:r>
      <w:bookmarkStart w:id="684" w:name="_Hlk18342337"/>
      <w:r w:rsidRPr="003E43B6">
        <w:rPr>
          <w:rFonts w:ascii="PT Astra Serif" w:hAnsi="PT Astra Serif"/>
          <w:sz w:val="28"/>
          <w:szCs w:val="28"/>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82"/>
      <w:bookmarkEnd w:id="683"/>
      <w:bookmarkEnd w:id="684"/>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rsidR="004B4812" w:rsidRPr="003E43B6" w:rsidRDefault="004B4812" w:rsidP="002D4EB9">
      <w:pPr>
        <w:ind w:firstLine="709"/>
        <w:jc w:val="both"/>
        <w:rPr>
          <w:rFonts w:ascii="PT Astra Serif" w:hAnsi="PT Astra Serif"/>
          <w:sz w:val="28"/>
          <w:szCs w:val="28"/>
        </w:rPr>
      </w:pPr>
      <w:bookmarkStart w:id="685" w:name="_Toc49513891"/>
      <w:bookmarkStart w:id="686" w:name="_Toc136770666"/>
      <w:r w:rsidRPr="003E43B6">
        <w:rPr>
          <w:rFonts w:ascii="PT Astra Serif" w:hAnsi="PT Astra Serif"/>
          <w:sz w:val="28"/>
          <w:szCs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85"/>
      <w:bookmarkEnd w:id="686"/>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Настоящей схемой 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rsidR="004B4812" w:rsidRPr="003E43B6" w:rsidRDefault="004B4812" w:rsidP="002D4EB9">
      <w:pPr>
        <w:ind w:firstLine="709"/>
        <w:jc w:val="both"/>
        <w:rPr>
          <w:rFonts w:ascii="PT Astra Serif" w:hAnsi="PT Astra Serif"/>
          <w:sz w:val="28"/>
          <w:szCs w:val="28"/>
        </w:rPr>
      </w:pPr>
      <w:bookmarkStart w:id="687" w:name="_Toc49513892"/>
      <w:bookmarkStart w:id="688" w:name="_Toc136770667"/>
      <w:r w:rsidRPr="003E43B6">
        <w:rPr>
          <w:rFonts w:ascii="PT Astra Serif" w:hAnsi="PT Astra Seri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87"/>
      <w:bookmarkEnd w:id="688"/>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Настоящей схемой перевод источника тепловой энергии в пиковый режим работы не предусматривается.</w:t>
      </w:r>
    </w:p>
    <w:p w:rsidR="004B4812" w:rsidRPr="003E43B6" w:rsidRDefault="004B4812" w:rsidP="002D4EB9">
      <w:pPr>
        <w:ind w:firstLine="709"/>
        <w:jc w:val="both"/>
        <w:rPr>
          <w:rFonts w:ascii="PT Astra Serif" w:hAnsi="PT Astra Serif"/>
          <w:sz w:val="28"/>
          <w:szCs w:val="28"/>
        </w:rPr>
      </w:pPr>
      <w:bookmarkStart w:id="689" w:name="_Toc49513893"/>
      <w:bookmarkStart w:id="690" w:name="_Toc136770668"/>
      <w:r w:rsidRPr="003E43B6">
        <w:rPr>
          <w:rFonts w:ascii="PT Astra Serif" w:hAnsi="PT Astra Seri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89"/>
      <w:bookmarkEnd w:id="690"/>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Настоящей схемой расширение зон действия действующих источников не предусматривается. </w:t>
      </w:r>
    </w:p>
    <w:p w:rsidR="004B4812" w:rsidRPr="003E43B6" w:rsidRDefault="004B4812" w:rsidP="002D4EB9">
      <w:pPr>
        <w:ind w:firstLine="709"/>
        <w:jc w:val="both"/>
        <w:rPr>
          <w:rFonts w:ascii="PT Astra Serif" w:hAnsi="PT Astra Serif"/>
          <w:sz w:val="28"/>
          <w:szCs w:val="28"/>
        </w:rPr>
      </w:pPr>
      <w:bookmarkStart w:id="691" w:name="_Toc49513894"/>
      <w:bookmarkStart w:id="692" w:name="_Toc136770669"/>
      <w:r w:rsidRPr="003E43B6">
        <w:rPr>
          <w:rFonts w:ascii="PT Astra Serif" w:hAnsi="PT Astra Seri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91"/>
      <w:bookmarkEnd w:id="692"/>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Вывод в резерв и (или) вывод из эксплуатации котельных не предусмотрен. </w:t>
      </w:r>
    </w:p>
    <w:p w:rsidR="004B4812" w:rsidRPr="003E43B6" w:rsidRDefault="004B4812" w:rsidP="002D4EB9">
      <w:pPr>
        <w:ind w:firstLine="709"/>
        <w:jc w:val="both"/>
        <w:rPr>
          <w:rFonts w:ascii="PT Astra Serif" w:hAnsi="PT Astra Serif"/>
          <w:sz w:val="28"/>
          <w:szCs w:val="28"/>
        </w:rPr>
      </w:pPr>
      <w:bookmarkStart w:id="693" w:name="_Toc49513895"/>
      <w:bookmarkStart w:id="694" w:name="_Toc136770670"/>
      <w:r w:rsidRPr="003E43B6">
        <w:rPr>
          <w:rFonts w:ascii="PT Astra Serif" w:hAnsi="PT Astra Serif"/>
          <w:sz w:val="28"/>
          <w:szCs w:val="28"/>
        </w:rPr>
        <w:t>7.11. Обоснование организации индивидуального теплоснабжения в зонах застройки поселения</w:t>
      </w:r>
      <w:bookmarkEnd w:id="693"/>
      <w:bookmarkEnd w:id="694"/>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rsidR="004B4812" w:rsidRPr="003E43B6" w:rsidRDefault="004B4812" w:rsidP="002D4EB9">
      <w:pPr>
        <w:ind w:firstLine="709"/>
        <w:jc w:val="both"/>
        <w:rPr>
          <w:rFonts w:ascii="PT Astra Serif" w:hAnsi="PT Astra Serif"/>
          <w:sz w:val="28"/>
          <w:szCs w:val="28"/>
        </w:rPr>
      </w:pPr>
      <w:bookmarkStart w:id="695" w:name="_Toc49513896"/>
      <w:bookmarkStart w:id="696" w:name="_Toc136770671"/>
      <w:r w:rsidRPr="003E43B6">
        <w:rPr>
          <w:rFonts w:ascii="PT Astra Serif" w:hAnsi="PT Astra Seri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695"/>
      <w:bookmarkEnd w:id="696"/>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При составлении перспективных тепловых балансов теплоснабжения учитываются мероприятия, сведения о которых представлены в таблице ниже. </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поселения представлены в Главах 4 и 6 настоящей схемы.</w:t>
      </w:r>
    </w:p>
    <w:p w:rsidR="004B4812" w:rsidRPr="003E43B6" w:rsidRDefault="004B4812" w:rsidP="002D4EB9">
      <w:pPr>
        <w:ind w:firstLine="709"/>
        <w:jc w:val="both"/>
        <w:rPr>
          <w:rFonts w:ascii="PT Astra Serif" w:hAnsi="PT Astra Serif"/>
          <w:sz w:val="28"/>
          <w:szCs w:val="28"/>
        </w:rPr>
      </w:pPr>
      <w:bookmarkStart w:id="697" w:name="_Toc49513897"/>
      <w:bookmarkStart w:id="698" w:name="_Toc136770672"/>
      <w:r w:rsidRPr="003E43B6">
        <w:rPr>
          <w:rFonts w:ascii="PT Astra Serif" w:hAnsi="PT Astra Serif"/>
          <w:sz w:val="28"/>
          <w:szCs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97"/>
      <w:bookmarkEnd w:id="698"/>
    </w:p>
    <w:p w:rsidR="004B4812" w:rsidRPr="003E43B6" w:rsidRDefault="004B4812" w:rsidP="002D4EB9">
      <w:pPr>
        <w:ind w:firstLine="709"/>
        <w:jc w:val="both"/>
        <w:rPr>
          <w:rFonts w:ascii="PT Astra Serif" w:hAnsi="PT Astra Serif"/>
          <w:sz w:val="28"/>
          <w:szCs w:val="28"/>
        </w:rPr>
      </w:pPr>
      <w:bookmarkStart w:id="699" w:name="_Toc49513898"/>
      <w:r w:rsidRPr="003E43B6">
        <w:rPr>
          <w:rFonts w:ascii="PT Astra Serif" w:hAnsi="PT Astra Serif"/>
          <w:sz w:val="28"/>
          <w:szCs w:val="28"/>
        </w:rPr>
        <w:t xml:space="preserve">Указанные сведения представлены в таблице ниже. </w:t>
      </w:r>
    </w:p>
    <w:p w:rsidR="004B4812" w:rsidRPr="003E43B6" w:rsidRDefault="004B4812" w:rsidP="002D4EB9">
      <w:pPr>
        <w:ind w:firstLine="709"/>
        <w:jc w:val="both"/>
        <w:rPr>
          <w:rFonts w:ascii="PT Astra Serif" w:hAnsi="PT Astra Serif"/>
          <w:sz w:val="28"/>
          <w:szCs w:val="28"/>
        </w:rPr>
      </w:pPr>
      <w:bookmarkStart w:id="700" w:name="_Toc136770673"/>
      <w:r w:rsidRPr="003E43B6">
        <w:rPr>
          <w:rFonts w:ascii="PT Astra Serif" w:hAnsi="PT Astra Serif"/>
          <w:sz w:val="28"/>
          <w:szCs w:val="28"/>
        </w:rPr>
        <w:t>7.14. Обоснование организации теплоснабжения в производственных зонах на территории поселения, городского округа, города федерального значения</w:t>
      </w:r>
      <w:bookmarkEnd w:id="699"/>
      <w:bookmarkEnd w:id="700"/>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Указанные мероприятия не планируются из-за отсутствия источников теплоснабжения в производственных зонах.</w:t>
      </w:r>
    </w:p>
    <w:p w:rsidR="004B4812" w:rsidRPr="003E43B6" w:rsidRDefault="004B4812" w:rsidP="002D4EB9">
      <w:pPr>
        <w:ind w:firstLine="709"/>
        <w:jc w:val="both"/>
        <w:rPr>
          <w:rFonts w:ascii="PT Astra Serif" w:hAnsi="PT Astra Serif"/>
          <w:sz w:val="28"/>
          <w:szCs w:val="28"/>
        </w:rPr>
      </w:pPr>
      <w:bookmarkStart w:id="701" w:name="_Toc49513899"/>
      <w:bookmarkStart w:id="702" w:name="_Toc136770674"/>
      <w:r w:rsidRPr="003E43B6">
        <w:rPr>
          <w:rFonts w:ascii="PT Astra Serif" w:hAnsi="PT Astra Serif"/>
          <w:sz w:val="28"/>
          <w:szCs w:val="28"/>
        </w:rPr>
        <w:t>7.15. Результаты расчетов радиуса эффективного теплоснабжения</w:t>
      </w:r>
      <w:bookmarkEnd w:id="701"/>
      <w:bookmarkEnd w:id="702"/>
    </w:p>
    <w:p w:rsidR="004B4812" w:rsidRPr="003E43B6" w:rsidRDefault="004B4812" w:rsidP="002D4EB9">
      <w:pPr>
        <w:ind w:firstLine="709"/>
        <w:jc w:val="both"/>
        <w:rPr>
          <w:rFonts w:ascii="PT Astra Serif" w:hAnsi="PT Astra Serif"/>
          <w:sz w:val="28"/>
          <w:szCs w:val="28"/>
        </w:rPr>
      </w:pPr>
      <w:bookmarkStart w:id="703" w:name="_Hlk39161181"/>
      <w:r w:rsidRPr="003E43B6">
        <w:rPr>
          <w:rFonts w:ascii="PT Astra Serif" w:hAnsi="PT Astra Serif"/>
          <w:sz w:val="28"/>
          <w:szCs w:val="28"/>
        </w:rPr>
        <w:t>Согласно статьи 2 Федерального закона №190-ФЗ «О теплоснабжении «, радиус эффективного теплоснабжения - это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Согласно п. 6 2. Требований к схемам теплоснабжения, утвержденных постановлением Правительства РФ №154 от 22.02.2012 г., 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теплосети к выручке от передачи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Т.е. объект присоединения попадает в радиус эффективного теплоснабжения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существующем варианте развития не выделены отдельные перспективные объекты подключения, в связи с чем определить целесообразность подключения объектов централизованного теплоснабжения к существующим источниками и/или перспективным источникам не представляется возможным.</w:t>
      </w:r>
      <w:bookmarkEnd w:id="703"/>
      <w:r w:rsidRPr="003E43B6">
        <w:rPr>
          <w:rFonts w:ascii="PT Astra Serif" w:hAnsi="PT Astra Serif"/>
          <w:sz w:val="28"/>
          <w:szCs w:val="28"/>
        </w:rPr>
        <w:t xml:space="preserve"> </w:t>
      </w:r>
    </w:p>
    <w:p w:rsidR="004B4812" w:rsidRPr="003E43B6" w:rsidRDefault="004B4812" w:rsidP="002D4EB9">
      <w:pPr>
        <w:ind w:firstLine="709"/>
        <w:jc w:val="both"/>
        <w:rPr>
          <w:rFonts w:ascii="PT Astra Serif" w:hAnsi="PT Astra Serif"/>
          <w:sz w:val="28"/>
          <w:szCs w:val="28"/>
        </w:rPr>
      </w:pPr>
      <w:bookmarkStart w:id="704" w:name="_Toc49513900"/>
      <w:bookmarkStart w:id="705" w:name="_Toc136770675"/>
      <w:r w:rsidRPr="003E43B6">
        <w:rPr>
          <w:rFonts w:ascii="PT Astra Serif" w:hAnsi="PT Astra Serif"/>
          <w:sz w:val="28"/>
          <w:szCs w:val="28"/>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704"/>
      <w:bookmarkEnd w:id="705"/>
      <w:r w:rsidRPr="003E43B6">
        <w:rPr>
          <w:rFonts w:ascii="PT Astra Serif" w:hAnsi="PT Astra Serif"/>
          <w:sz w:val="28"/>
          <w:szCs w:val="28"/>
        </w:rPr>
        <w:t xml:space="preserve"> </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настоящей схеме теплоснабжения актуализированы сведения о существующем состоянии источников тепловой энергии. В соответствии с проведенным анализом текущего состояния источников тепловой энергии, сформирован перечень необходимых мероприятий по строительству, реконструкции и техническому перевооружению и (или) модернизации источников тепловой представленный в таблице.</w:t>
      </w:r>
    </w:p>
    <w:p w:rsidR="004B4812" w:rsidRPr="003E43B6" w:rsidRDefault="004B4812" w:rsidP="002D4EB9">
      <w:pPr>
        <w:ind w:firstLine="709"/>
        <w:jc w:val="both"/>
        <w:rPr>
          <w:rFonts w:ascii="PT Astra Serif" w:hAnsi="PT Astra Serif"/>
          <w:sz w:val="28"/>
          <w:szCs w:val="28"/>
        </w:rPr>
      </w:pPr>
      <w:bookmarkStart w:id="706" w:name="_Toc136770676"/>
      <w:bookmarkStart w:id="707" w:name="_Ref87790648"/>
      <w:bookmarkStart w:id="708" w:name="_Ref87790637"/>
      <w:r w:rsidRPr="003E43B6">
        <w:rPr>
          <w:rFonts w:ascii="PT Astra Serif" w:hAnsi="PT Astra Serif"/>
          <w:sz w:val="28"/>
          <w:szCs w:val="28"/>
        </w:rPr>
        <w:t xml:space="preserve">Мероприятия по предотвращению </w:t>
      </w:r>
      <w:bookmarkStart w:id="709" w:name="_Hlk106197087"/>
      <w:r w:rsidRPr="003E43B6">
        <w:rPr>
          <w:rFonts w:ascii="PT Astra Serif" w:hAnsi="PT Astra Serif"/>
          <w:sz w:val="28"/>
          <w:szCs w:val="28"/>
        </w:rPr>
        <w:t>аварийных ситуаций</w:t>
      </w:r>
      <w:bookmarkEnd w:id="709"/>
      <w:r w:rsidRPr="003E43B6">
        <w:rPr>
          <w:rFonts w:ascii="PT Astra Serif" w:hAnsi="PT Astra Serif"/>
          <w:sz w:val="28"/>
          <w:szCs w:val="28"/>
        </w:rPr>
        <w:t>, в том числе при отказе оборудования котельных</w:t>
      </w:r>
      <w:bookmarkEnd w:id="706"/>
      <w:r w:rsidRPr="003E43B6">
        <w:rPr>
          <w:rFonts w:ascii="PT Astra Serif" w:hAnsi="PT Astra Serif"/>
          <w:sz w:val="28"/>
          <w:szCs w:val="28"/>
        </w:rPr>
        <w:t xml:space="preserve"> </w:t>
      </w:r>
    </w:p>
    <w:p w:rsidR="004B4812" w:rsidRPr="003E43B6" w:rsidRDefault="004B4812" w:rsidP="002D4EB9">
      <w:pPr>
        <w:ind w:firstLine="709"/>
        <w:jc w:val="both"/>
        <w:rPr>
          <w:rFonts w:ascii="PT Astra Serif" w:hAnsi="PT Astra Serif"/>
          <w:sz w:val="28"/>
          <w:szCs w:val="28"/>
        </w:rPr>
        <w:sectPr w:rsidR="004B4812" w:rsidRPr="003E43B6" w:rsidSect="004B4812">
          <w:pgSz w:w="11907" w:h="16840" w:code="9"/>
          <w:pgMar w:top="1134" w:right="850" w:bottom="1134" w:left="1701" w:header="567" w:footer="567" w:gutter="0"/>
          <w:cols w:space="720"/>
          <w:docGrid w:linePitch="326"/>
        </w:sectPr>
      </w:pPr>
      <w:r w:rsidRPr="003E43B6">
        <w:rPr>
          <w:rFonts w:ascii="PT Astra Serif" w:hAnsi="PT Astra Serif"/>
          <w:sz w:val="28"/>
          <w:szCs w:val="28"/>
        </w:rPr>
        <w:t>В настоящей схеме предложены мероприятия по повышению надежности теплоснабжения. Представлены в Главе 12. 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Щекинского района.</w:t>
      </w:r>
    </w:p>
    <w:p w:rsidR="004B4812" w:rsidRDefault="004B4812" w:rsidP="003E43B6">
      <w:pPr>
        <w:jc w:val="both"/>
        <w:rPr>
          <w:rFonts w:ascii="PT Astra Serif" w:hAnsi="PT Astra Serif"/>
          <w:sz w:val="22"/>
          <w:szCs w:val="28"/>
        </w:rPr>
      </w:pPr>
      <w:r w:rsidRPr="002D4EB9">
        <w:rPr>
          <w:rFonts w:ascii="PT Astra Serif" w:hAnsi="PT Astra Serif"/>
          <w:sz w:val="22"/>
          <w:szCs w:val="28"/>
        </w:rPr>
        <w:t xml:space="preserve">Таблица </w:t>
      </w:r>
      <w:r w:rsidRPr="002D4EB9">
        <w:rPr>
          <w:rFonts w:ascii="PT Astra Serif" w:hAnsi="PT Astra Serif"/>
          <w:sz w:val="22"/>
          <w:szCs w:val="28"/>
        </w:rPr>
        <w:fldChar w:fldCharType="begin"/>
      </w:r>
      <w:r w:rsidRPr="002D4EB9">
        <w:rPr>
          <w:rFonts w:ascii="PT Astra Serif" w:hAnsi="PT Astra Serif"/>
          <w:sz w:val="22"/>
          <w:szCs w:val="28"/>
        </w:rPr>
        <w:instrText xml:space="preserve"> SEQ Таблица \* ARABIC \* MERGEFORMAT </w:instrText>
      </w:r>
      <w:r w:rsidRPr="002D4EB9">
        <w:rPr>
          <w:rFonts w:ascii="PT Astra Serif" w:hAnsi="PT Astra Serif"/>
          <w:sz w:val="22"/>
          <w:szCs w:val="28"/>
        </w:rPr>
        <w:fldChar w:fldCharType="separate"/>
      </w:r>
      <w:r w:rsidRPr="002D4EB9">
        <w:rPr>
          <w:rFonts w:ascii="PT Astra Serif" w:hAnsi="PT Astra Serif"/>
          <w:sz w:val="22"/>
          <w:szCs w:val="28"/>
        </w:rPr>
        <w:t>30</w:t>
      </w:r>
      <w:r w:rsidRPr="002D4EB9">
        <w:rPr>
          <w:rFonts w:ascii="PT Astra Serif" w:hAnsi="PT Astra Serif"/>
          <w:sz w:val="22"/>
          <w:szCs w:val="28"/>
        </w:rPr>
        <w:fldChar w:fldCharType="end"/>
      </w:r>
      <w:bookmarkEnd w:id="707"/>
      <w:r w:rsidRPr="002D4EB9">
        <w:rPr>
          <w:rFonts w:ascii="PT Astra Serif" w:hAnsi="PT Astra Serif"/>
          <w:sz w:val="22"/>
          <w:szCs w:val="28"/>
        </w:rPr>
        <w:t xml:space="preserve"> - Предложения по строительству, реконструкции, техническому перевооружению и (или) модернизации источников тепловой энергии</w:t>
      </w:r>
      <w:bookmarkEnd w:id="708"/>
      <w:r w:rsidRPr="002D4EB9">
        <w:rPr>
          <w:rFonts w:ascii="PT Astra Serif" w:hAnsi="PT Astra Serif"/>
          <w:sz w:val="22"/>
          <w:szCs w:val="28"/>
        </w:rPr>
        <w:t xml:space="preserve"> </w:t>
      </w:r>
    </w:p>
    <w:p w:rsidR="007405CE" w:rsidRPr="002D4EB9" w:rsidRDefault="007405CE" w:rsidP="003E43B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97"/>
        <w:gridCol w:w="2915"/>
        <w:gridCol w:w="1646"/>
        <w:gridCol w:w="1545"/>
        <w:gridCol w:w="1545"/>
      </w:tblGrid>
      <w:tr w:rsidR="004B4812" w:rsidRPr="002D4EB9" w:rsidTr="004B4812">
        <w:trPr>
          <w:trHeight w:val="458"/>
          <w:jc w:val="center"/>
        </w:trPr>
        <w:tc>
          <w:tcPr>
            <w:tcW w:w="1697"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Наименование населенного пункта</w:t>
            </w:r>
          </w:p>
        </w:tc>
        <w:tc>
          <w:tcPr>
            <w:tcW w:w="2915"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Наименование мероприятия</w:t>
            </w:r>
          </w:p>
        </w:tc>
        <w:tc>
          <w:tcPr>
            <w:tcW w:w="1646"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Описание и место расположения объектов</w:t>
            </w:r>
          </w:p>
        </w:tc>
        <w:tc>
          <w:tcPr>
            <w:tcW w:w="1545"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Год начала реализации мероприятия</w:t>
            </w:r>
          </w:p>
        </w:tc>
        <w:tc>
          <w:tcPr>
            <w:tcW w:w="1545"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Год окончания реализации мероприятия</w:t>
            </w:r>
          </w:p>
        </w:tc>
      </w:tr>
      <w:tr w:rsidR="004B4812" w:rsidRPr="002D4EB9" w:rsidTr="004B4812">
        <w:trPr>
          <w:trHeight w:val="458"/>
          <w:jc w:val="center"/>
        </w:trPr>
        <w:tc>
          <w:tcPr>
            <w:tcW w:w="1697"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2915"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646"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545"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545" w:type="dxa"/>
            <w:vMerge/>
            <w:shd w:val="clear" w:color="auto" w:fill="auto"/>
            <w:vAlign w:val="center"/>
            <w:hideMark/>
          </w:tcPr>
          <w:p w:rsidR="004B4812" w:rsidRPr="002D4EB9" w:rsidRDefault="004B4812" w:rsidP="003E43B6">
            <w:pPr>
              <w:jc w:val="both"/>
              <w:rPr>
                <w:rFonts w:ascii="PT Astra Serif" w:hAnsi="PT Astra Serif"/>
                <w:szCs w:val="28"/>
              </w:rPr>
            </w:pPr>
          </w:p>
        </w:tc>
      </w:tr>
      <w:tr w:rsidR="004B4812" w:rsidRPr="002D4EB9" w:rsidTr="004B4812">
        <w:trPr>
          <w:trHeight w:val="23"/>
          <w:jc w:val="center"/>
        </w:trPr>
        <w:tc>
          <w:tcPr>
            <w:tcW w:w="1697" w:type="dxa"/>
            <w:shd w:val="clear" w:color="auto" w:fill="auto"/>
            <w:noWrap/>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 Огаревка</w:t>
            </w:r>
          </w:p>
        </w:tc>
        <w:tc>
          <w:tcPr>
            <w:tcW w:w="291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Реконструкция котельной №1 с заменой дымовой трубы на новые (для каждого из двух новых котлов), заменой подпиточного насоса котельной, установка прибора учета тепловой энергии, отпускаемой от котельной;</w:t>
            </w:r>
          </w:p>
        </w:tc>
        <w:tc>
          <w:tcPr>
            <w:tcW w:w="1646"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Котельная №1 п. Огаревка, ул.  Школьная 4а</w:t>
            </w:r>
          </w:p>
        </w:tc>
        <w:tc>
          <w:tcPr>
            <w:tcW w:w="154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2026</w:t>
            </w:r>
          </w:p>
        </w:tc>
        <w:tc>
          <w:tcPr>
            <w:tcW w:w="154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2027</w:t>
            </w:r>
          </w:p>
        </w:tc>
      </w:tr>
      <w:tr w:rsidR="004B4812" w:rsidRPr="002D4EB9" w:rsidTr="004B4812">
        <w:trPr>
          <w:trHeight w:val="23"/>
          <w:jc w:val="center"/>
        </w:trPr>
        <w:tc>
          <w:tcPr>
            <w:tcW w:w="1697" w:type="dxa"/>
            <w:shd w:val="clear" w:color="auto" w:fill="auto"/>
            <w:noWrap/>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 Огаревка</w:t>
            </w:r>
          </w:p>
        </w:tc>
        <w:tc>
          <w:tcPr>
            <w:tcW w:w="291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Строительство газовой котельной 6 Мвт по адресу: Тульская область, Щекинский район, с.п. Огаревка, ул. Шахтная, д .106</w:t>
            </w:r>
          </w:p>
        </w:tc>
        <w:tc>
          <w:tcPr>
            <w:tcW w:w="1646"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Котельная №2 п. Огаревка , ул. Шахтная 106</w:t>
            </w:r>
          </w:p>
        </w:tc>
        <w:tc>
          <w:tcPr>
            <w:tcW w:w="154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2024</w:t>
            </w:r>
          </w:p>
        </w:tc>
        <w:tc>
          <w:tcPr>
            <w:tcW w:w="154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2025</w:t>
            </w:r>
          </w:p>
        </w:tc>
      </w:tr>
    </w:tbl>
    <w:p w:rsidR="004B4812" w:rsidRPr="003E43B6" w:rsidRDefault="004B4812" w:rsidP="003E43B6">
      <w:pPr>
        <w:jc w:val="both"/>
        <w:rPr>
          <w:rFonts w:ascii="PT Astra Serif" w:hAnsi="PT Astra Serif"/>
          <w:sz w:val="28"/>
          <w:szCs w:val="28"/>
        </w:rPr>
      </w:pPr>
    </w:p>
    <w:p w:rsidR="007405CE" w:rsidRDefault="004B4812" w:rsidP="007405CE">
      <w:pPr>
        <w:ind w:firstLine="709"/>
        <w:jc w:val="both"/>
        <w:rPr>
          <w:rFonts w:ascii="PT Astra Serif" w:hAnsi="PT Astra Serif"/>
          <w:sz w:val="28"/>
          <w:szCs w:val="28"/>
        </w:rPr>
      </w:pPr>
      <w:r w:rsidRPr="003E43B6">
        <w:rPr>
          <w:rFonts w:ascii="PT Astra Serif" w:hAnsi="PT Astra Serif"/>
          <w:sz w:val="28"/>
          <w:szCs w:val="28"/>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bookmarkStart w:id="710" w:name="_Toc49513901"/>
      <w:bookmarkStart w:id="711" w:name="_Toc136770677"/>
    </w:p>
    <w:p w:rsidR="007405CE" w:rsidRDefault="007405CE" w:rsidP="007405CE">
      <w:pPr>
        <w:ind w:firstLine="709"/>
        <w:jc w:val="both"/>
        <w:rPr>
          <w:rFonts w:ascii="PT Astra Serif" w:hAnsi="PT Astra Serif"/>
          <w:sz w:val="28"/>
          <w:szCs w:val="28"/>
        </w:rPr>
      </w:pPr>
    </w:p>
    <w:p w:rsidR="007405CE" w:rsidRDefault="004B4812" w:rsidP="007405CE">
      <w:pPr>
        <w:ind w:firstLine="709"/>
        <w:jc w:val="center"/>
        <w:rPr>
          <w:rFonts w:ascii="PT Astra Serif" w:hAnsi="PT Astra Serif"/>
          <w:b/>
          <w:sz w:val="28"/>
          <w:szCs w:val="28"/>
        </w:rPr>
      </w:pPr>
      <w:r w:rsidRPr="002D4EB9">
        <w:rPr>
          <w:rFonts w:ascii="PT Astra Serif" w:hAnsi="PT Astra Serif"/>
          <w:b/>
          <w:sz w:val="28"/>
          <w:szCs w:val="28"/>
        </w:rPr>
        <w:t xml:space="preserve">Глава 8 «Предложения по строительству, </w:t>
      </w:r>
    </w:p>
    <w:p w:rsidR="004B4812" w:rsidRDefault="004B4812" w:rsidP="007405CE">
      <w:pPr>
        <w:ind w:firstLine="709"/>
        <w:jc w:val="center"/>
        <w:rPr>
          <w:rFonts w:ascii="PT Astra Serif" w:hAnsi="PT Astra Serif"/>
          <w:b/>
          <w:sz w:val="28"/>
          <w:szCs w:val="28"/>
        </w:rPr>
      </w:pPr>
      <w:r w:rsidRPr="002D4EB9">
        <w:rPr>
          <w:rFonts w:ascii="PT Astra Serif" w:hAnsi="PT Astra Serif"/>
          <w:b/>
          <w:sz w:val="28"/>
          <w:szCs w:val="28"/>
        </w:rPr>
        <w:t>реконструкции и (или) модернизации тепловых сетей»</w:t>
      </w:r>
      <w:bookmarkEnd w:id="710"/>
      <w:bookmarkEnd w:id="711"/>
    </w:p>
    <w:p w:rsidR="007405CE" w:rsidRPr="002D4EB9" w:rsidRDefault="007405CE" w:rsidP="007405CE">
      <w:pPr>
        <w:ind w:firstLine="709"/>
        <w:jc w:val="both"/>
        <w:rPr>
          <w:rFonts w:ascii="PT Astra Serif" w:hAnsi="PT Astra Serif"/>
          <w:b/>
          <w:sz w:val="28"/>
          <w:szCs w:val="28"/>
        </w:rPr>
      </w:pPr>
    </w:p>
    <w:p w:rsidR="004B4812" w:rsidRPr="003E43B6" w:rsidRDefault="004B4812" w:rsidP="002D4EB9">
      <w:pPr>
        <w:ind w:firstLine="709"/>
        <w:jc w:val="both"/>
        <w:rPr>
          <w:rFonts w:ascii="PT Astra Serif" w:hAnsi="PT Astra Serif"/>
          <w:sz w:val="28"/>
          <w:szCs w:val="28"/>
        </w:rPr>
      </w:pPr>
      <w:bookmarkStart w:id="712" w:name="_Toc49513902"/>
      <w:bookmarkStart w:id="713" w:name="_Toc136770678"/>
      <w:r w:rsidRPr="003E43B6">
        <w:rPr>
          <w:rFonts w:ascii="PT Astra Serif" w:hAnsi="PT Astra Serif"/>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12"/>
      <w:bookmarkEnd w:id="713"/>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Мероприятия по данному пункту не запланированы. </w:t>
      </w:r>
    </w:p>
    <w:p w:rsidR="004B4812" w:rsidRPr="003E43B6" w:rsidRDefault="004B4812" w:rsidP="002D4EB9">
      <w:pPr>
        <w:ind w:firstLine="709"/>
        <w:jc w:val="both"/>
        <w:rPr>
          <w:rFonts w:ascii="PT Astra Serif" w:hAnsi="PT Astra Serif"/>
          <w:sz w:val="28"/>
          <w:szCs w:val="28"/>
        </w:rPr>
      </w:pPr>
      <w:bookmarkStart w:id="714" w:name="_Toc49513903"/>
      <w:bookmarkStart w:id="715" w:name="_Toc136770679"/>
      <w:r w:rsidRPr="003E43B6">
        <w:rPr>
          <w:rFonts w:ascii="PT Astra Serif" w:hAnsi="PT Astra Seri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14"/>
      <w:bookmarkEnd w:id="715"/>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Мероприятия по данному пункту не запланированы. </w:t>
      </w:r>
    </w:p>
    <w:p w:rsidR="004B4812" w:rsidRPr="003E43B6" w:rsidRDefault="004B4812" w:rsidP="002D4EB9">
      <w:pPr>
        <w:ind w:firstLine="709"/>
        <w:jc w:val="both"/>
        <w:rPr>
          <w:rFonts w:ascii="PT Astra Serif" w:hAnsi="PT Astra Serif"/>
          <w:sz w:val="28"/>
          <w:szCs w:val="28"/>
        </w:rPr>
      </w:pPr>
      <w:bookmarkStart w:id="716" w:name="_Toc49513904"/>
      <w:bookmarkStart w:id="717" w:name="_Toc136770680"/>
      <w:r w:rsidRPr="003E43B6">
        <w:rPr>
          <w:rFonts w:ascii="PT Astra Serif" w:hAnsi="PT Astra Seri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16"/>
      <w:bookmarkEnd w:id="717"/>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Возможность поставки тепловой энергии потребителям от различных источников тепловой энергии при сохранении надежности теплоснабжения за счет строительства тепловых сетей настоящей схемой не предусматриваются.</w:t>
      </w:r>
    </w:p>
    <w:p w:rsidR="004B4812" w:rsidRPr="003E43B6" w:rsidRDefault="004B4812" w:rsidP="002D4EB9">
      <w:pPr>
        <w:ind w:firstLine="709"/>
        <w:jc w:val="both"/>
        <w:rPr>
          <w:rFonts w:ascii="PT Astra Serif" w:hAnsi="PT Astra Serif"/>
          <w:sz w:val="28"/>
          <w:szCs w:val="28"/>
        </w:rPr>
      </w:pPr>
      <w:bookmarkStart w:id="718" w:name="_Toc49513905"/>
      <w:bookmarkStart w:id="719" w:name="_Toc136770681"/>
      <w:r w:rsidRPr="003E43B6">
        <w:rPr>
          <w:rFonts w:ascii="PT Astra Serif" w:hAnsi="PT Astra Serif"/>
          <w:sz w:val="28"/>
          <w:szCs w:val="28"/>
        </w:rPr>
        <w:t>8.4. 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18"/>
      <w:bookmarkEnd w:id="719"/>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Мероприятия по данному пункту не запланированы. </w:t>
      </w:r>
    </w:p>
    <w:p w:rsidR="004B4812" w:rsidRPr="003E43B6" w:rsidRDefault="004B4812" w:rsidP="002D4EB9">
      <w:pPr>
        <w:ind w:firstLine="709"/>
        <w:jc w:val="both"/>
        <w:rPr>
          <w:rFonts w:ascii="PT Astra Serif" w:hAnsi="PT Astra Serif"/>
          <w:sz w:val="28"/>
          <w:szCs w:val="28"/>
        </w:rPr>
      </w:pPr>
      <w:bookmarkStart w:id="720" w:name="_Toc49513906"/>
      <w:bookmarkStart w:id="721" w:name="_Toc136770682"/>
      <w:r w:rsidRPr="003E43B6">
        <w:rPr>
          <w:rFonts w:ascii="PT Astra Serif" w:hAnsi="PT Astra Serif"/>
          <w:sz w:val="28"/>
          <w:szCs w:val="28"/>
        </w:rPr>
        <w:t>8.5. Предложения по строительству тепловых сетей для обеспечения нормативной надежности теплоснабжения</w:t>
      </w:r>
      <w:bookmarkEnd w:id="720"/>
      <w:bookmarkEnd w:id="721"/>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Строительство новых тепловых сетей для обеспечение нормативной надежности теплоснабжения не запланировано. </w:t>
      </w:r>
    </w:p>
    <w:p w:rsidR="004B4812" w:rsidRPr="003E43B6" w:rsidRDefault="004B4812" w:rsidP="002D4EB9">
      <w:pPr>
        <w:ind w:firstLine="709"/>
        <w:jc w:val="both"/>
        <w:rPr>
          <w:rFonts w:ascii="PT Astra Serif" w:hAnsi="PT Astra Serif"/>
          <w:sz w:val="28"/>
          <w:szCs w:val="28"/>
        </w:rPr>
      </w:pPr>
      <w:bookmarkStart w:id="722" w:name="_Toc49513907"/>
      <w:bookmarkStart w:id="723" w:name="_Toc136770683"/>
      <w:r w:rsidRPr="003E43B6">
        <w:rPr>
          <w:rFonts w:ascii="PT Astra Serif" w:hAnsi="PT Astra Serif"/>
          <w:sz w:val="28"/>
          <w:szCs w:val="28"/>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22"/>
      <w:bookmarkEnd w:id="723"/>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Реконструкция тепловых сетей с увеличением диаметров трубопроводов для обеспечения перспективных приростов тепловых нагрузок не требуется.</w:t>
      </w:r>
    </w:p>
    <w:p w:rsidR="004B4812" w:rsidRPr="003E43B6" w:rsidRDefault="004B4812" w:rsidP="002D4EB9">
      <w:pPr>
        <w:ind w:firstLine="709"/>
        <w:jc w:val="both"/>
        <w:rPr>
          <w:rFonts w:ascii="PT Astra Serif" w:hAnsi="PT Astra Serif"/>
          <w:sz w:val="28"/>
          <w:szCs w:val="28"/>
        </w:rPr>
      </w:pPr>
      <w:bookmarkStart w:id="724" w:name="_Toc49513908"/>
      <w:bookmarkStart w:id="725" w:name="_Toc136770684"/>
      <w:r w:rsidRPr="003E43B6">
        <w:rPr>
          <w:rFonts w:ascii="PT Astra Serif" w:hAnsi="PT Astra Seri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bookmarkEnd w:id="724"/>
      <w:bookmarkEnd w:id="725"/>
    </w:p>
    <w:p w:rsidR="002D4EB9" w:rsidRPr="003E43B6" w:rsidRDefault="004B4812" w:rsidP="002D4EB9">
      <w:pPr>
        <w:ind w:firstLine="709"/>
        <w:jc w:val="both"/>
        <w:rPr>
          <w:rFonts w:ascii="PT Astra Serif" w:hAnsi="PT Astra Serif"/>
          <w:sz w:val="28"/>
          <w:szCs w:val="28"/>
        </w:rPr>
      </w:pPr>
      <w:bookmarkStart w:id="726" w:name="_Hlk50193608"/>
      <w:r w:rsidRPr="003E43B6">
        <w:rPr>
          <w:rFonts w:ascii="PT Astra Serif" w:hAnsi="PT Astra Serif"/>
          <w:sz w:val="28"/>
          <w:szCs w:val="28"/>
        </w:rPr>
        <w:t xml:space="preserve">Настоящей схемой предусматриваются мероприятия по реконструкции и (или) модернизации тепловых сетей, подлежащих замене в связи с исчерпанием эксплуатационного ресурса, сведения о которых представлены в таблице </w:t>
      </w:r>
      <w:r w:rsidR="002D4EB9">
        <w:rPr>
          <w:rFonts w:ascii="PT Astra Serif" w:hAnsi="PT Astra Serif"/>
          <w:sz w:val="28"/>
          <w:szCs w:val="28"/>
        </w:rPr>
        <w:t>31.</w:t>
      </w:r>
    </w:p>
    <w:p w:rsidR="007405CE" w:rsidRDefault="007405CE" w:rsidP="003E43B6">
      <w:pPr>
        <w:jc w:val="both"/>
        <w:rPr>
          <w:rFonts w:ascii="PT Astra Serif" w:hAnsi="PT Astra Serif"/>
          <w:sz w:val="22"/>
          <w:szCs w:val="28"/>
        </w:rPr>
      </w:pPr>
      <w:bookmarkStart w:id="727" w:name="_Ref36826718"/>
      <w:bookmarkStart w:id="728" w:name="_Ref87814780"/>
    </w:p>
    <w:p w:rsidR="004B4812" w:rsidRDefault="004B4812" w:rsidP="003E43B6">
      <w:pPr>
        <w:jc w:val="both"/>
        <w:rPr>
          <w:rFonts w:ascii="PT Astra Serif" w:hAnsi="PT Astra Serif"/>
          <w:sz w:val="22"/>
          <w:szCs w:val="28"/>
        </w:rPr>
      </w:pPr>
      <w:r w:rsidRPr="002D4EB9">
        <w:rPr>
          <w:rFonts w:ascii="PT Astra Serif" w:hAnsi="PT Astra Serif"/>
          <w:sz w:val="22"/>
          <w:szCs w:val="28"/>
        </w:rPr>
        <w:t xml:space="preserve">Таблица </w:t>
      </w:r>
      <w:r w:rsidRPr="002D4EB9">
        <w:rPr>
          <w:rFonts w:ascii="PT Astra Serif" w:hAnsi="PT Astra Serif"/>
          <w:sz w:val="22"/>
          <w:szCs w:val="28"/>
        </w:rPr>
        <w:fldChar w:fldCharType="begin"/>
      </w:r>
      <w:r w:rsidRPr="002D4EB9">
        <w:rPr>
          <w:rFonts w:ascii="PT Astra Serif" w:hAnsi="PT Astra Serif"/>
          <w:sz w:val="22"/>
          <w:szCs w:val="28"/>
        </w:rPr>
        <w:instrText xml:space="preserve"> SEQ Таблица \* ARABIC </w:instrText>
      </w:r>
      <w:r w:rsidRPr="002D4EB9">
        <w:rPr>
          <w:rFonts w:ascii="PT Astra Serif" w:hAnsi="PT Astra Serif"/>
          <w:sz w:val="22"/>
          <w:szCs w:val="28"/>
        </w:rPr>
        <w:fldChar w:fldCharType="separate"/>
      </w:r>
      <w:r w:rsidRPr="002D4EB9">
        <w:rPr>
          <w:rFonts w:ascii="PT Astra Serif" w:hAnsi="PT Astra Serif"/>
          <w:sz w:val="22"/>
          <w:szCs w:val="28"/>
        </w:rPr>
        <w:t>31</w:t>
      </w:r>
      <w:r w:rsidRPr="002D4EB9">
        <w:rPr>
          <w:rFonts w:ascii="PT Astra Serif" w:hAnsi="PT Astra Serif"/>
          <w:sz w:val="22"/>
          <w:szCs w:val="28"/>
        </w:rPr>
        <w:fldChar w:fldCharType="end"/>
      </w:r>
      <w:bookmarkEnd w:id="727"/>
      <w:bookmarkEnd w:id="728"/>
      <w:r w:rsidRPr="002D4EB9">
        <w:rPr>
          <w:rFonts w:ascii="PT Astra Serif" w:hAnsi="PT Astra Serif"/>
          <w:sz w:val="22"/>
          <w:szCs w:val="28"/>
        </w:rPr>
        <w:t xml:space="preserve"> – Предложения по реконструкции и (или) модернизации тепловых сетей, подлежащих замене в связи с исчерпанием эксплуатационного ресурса</w:t>
      </w:r>
      <w:bookmarkEnd w:id="726"/>
    </w:p>
    <w:p w:rsidR="007405CE" w:rsidRPr="002D4EB9" w:rsidRDefault="007405CE" w:rsidP="003E43B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57"/>
        <w:gridCol w:w="2255"/>
        <w:gridCol w:w="1646"/>
        <w:gridCol w:w="1545"/>
        <w:gridCol w:w="1545"/>
      </w:tblGrid>
      <w:tr w:rsidR="004B4812" w:rsidRPr="002D4EB9" w:rsidTr="004B4812">
        <w:trPr>
          <w:trHeight w:val="458"/>
          <w:jc w:val="center"/>
        </w:trPr>
        <w:tc>
          <w:tcPr>
            <w:tcW w:w="2357" w:type="dxa"/>
            <w:vMerge w:val="restart"/>
            <w:shd w:val="clear" w:color="auto" w:fill="auto"/>
            <w:vAlign w:val="center"/>
            <w:hideMark/>
          </w:tcPr>
          <w:p w:rsidR="004B4812" w:rsidRPr="002D4EB9" w:rsidRDefault="004B4812" w:rsidP="002D4EB9">
            <w:pPr>
              <w:jc w:val="center"/>
              <w:rPr>
                <w:rFonts w:ascii="PT Astra Serif" w:hAnsi="PT Astra Serif"/>
                <w:szCs w:val="28"/>
              </w:rPr>
            </w:pPr>
            <w:bookmarkStart w:id="729" w:name="_Toc49513909"/>
            <w:bookmarkStart w:id="730" w:name="_Toc136770685"/>
            <w:r w:rsidRPr="002D4EB9">
              <w:rPr>
                <w:rFonts w:ascii="PT Astra Serif" w:hAnsi="PT Astra Serif"/>
                <w:szCs w:val="28"/>
              </w:rPr>
              <w:t>Наименование населенного пункта</w:t>
            </w:r>
          </w:p>
        </w:tc>
        <w:tc>
          <w:tcPr>
            <w:tcW w:w="2255" w:type="dxa"/>
            <w:vMerge w:val="restart"/>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Наименование мероприятия</w:t>
            </w:r>
          </w:p>
        </w:tc>
        <w:tc>
          <w:tcPr>
            <w:tcW w:w="1646" w:type="dxa"/>
            <w:vMerge w:val="restart"/>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Описание и место расположения объектов</w:t>
            </w:r>
          </w:p>
        </w:tc>
        <w:tc>
          <w:tcPr>
            <w:tcW w:w="1545" w:type="dxa"/>
            <w:vMerge w:val="restart"/>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Год начала реализации мероприятия</w:t>
            </w:r>
          </w:p>
        </w:tc>
        <w:tc>
          <w:tcPr>
            <w:tcW w:w="1545" w:type="dxa"/>
            <w:vMerge w:val="restart"/>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Год окончания реализации мероприятия</w:t>
            </w:r>
          </w:p>
        </w:tc>
      </w:tr>
      <w:tr w:rsidR="004B4812" w:rsidRPr="002D4EB9" w:rsidTr="004B4812">
        <w:trPr>
          <w:trHeight w:val="458"/>
          <w:jc w:val="center"/>
        </w:trPr>
        <w:tc>
          <w:tcPr>
            <w:tcW w:w="2357"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2255" w:type="dxa"/>
            <w:vMerge/>
            <w:shd w:val="clear" w:color="auto" w:fill="auto"/>
            <w:vAlign w:val="center"/>
            <w:hideMark/>
          </w:tcPr>
          <w:p w:rsidR="004B4812" w:rsidRPr="002D4EB9" w:rsidRDefault="004B4812" w:rsidP="007405CE">
            <w:pPr>
              <w:jc w:val="center"/>
              <w:rPr>
                <w:rFonts w:ascii="PT Astra Serif" w:hAnsi="PT Astra Serif"/>
                <w:szCs w:val="28"/>
              </w:rPr>
            </w:pPr>
          </w:p>
        </w:tc>
        <w:tc>
          <w:tcPr>
            <w:tcW w:w="1646" w:type="dxa"/>
            <w:vMerge/>
            <w:shd w:val="clear" w:color="auto" w:fill="auto"/>
            <w:vAlign w:val="center"/>
            <w:hideMark/>
          </w:tcPr>
          <w:p w:rsidR="004B4812" w:rsidRPr="002D4EB9" w:rsidRDefault="004B4812" w:rsidP="007405CE">
            <w:pPr>
              <w:jc w:val="center"/>
              <w:rPr>
                <w:rFonts w:ascii="PT Astra Serif" w:hAnsi="PT Astra Serif"/>
                <w:szCs w:val="28"/>
              </w:rPr>
            </w:pPr>
          </w:p>
        </w:tc>
        <w:tc>
          <w:tcPr>
            <w:tcW w:w="1545" w:type="dxa"/>
            <w:vMerge/>
            <w:shd w:val="clear" w:color="auto" w:fill="auto"/>
            <w:vAlign w:val="center"/>
            <w:hideMark/>
          </w:tcPr>
          <w:p w:rsidR="004B4812" w:rsidRPr="002D4EB9" w:rsidRDefault="004B4812" w:rsidP="007405CE">
            <w:pPr>
              <w:jc w:val="center"/>
              <w:rPr>
                <w:rFonts w:ascii="PT Astra Serif" w:hAnsi="PT Astra Serif"/>
                <w:szCs w:val="28"/>
              </w:rPr>
            </w:pPr>
          </w:p>
        </w:tc>
        <w:tc>
          <w:tcPr>
            <w:tcW w:w="1545" w:type="dxa"/>
            <w:vMerge/>
            <w:shd w:val="clear" w:color="auto" w:fill="auto"/>
            <w:vAlign w:val="center"/>
            <w:hideMark/>
          </w:tcPr>
          <w:p w:rsidR="004B4812" w:rsidRPr="002D4EB9" w:rsidRDefault="004B4812" w:rsidP="007405CE">
            <w:pPr>
              <w:jc w:val="center"/>
              <w:rPr>
                <w:rFonts w:ascii="PT Astra Serif" w:hAnsi="PT Astra Serif"/>
                <w:szCs w:val="28"/>
              </w:rPr>
            </w:pPr>
          </w:p>
        </w:tc>
      </w:tr>
      <w:tr w:rsidR="004B4812" w:rsidRPr="002D4EB9" w:rsidTr="004B4812">
        <w:trPr>
          <w:trHeight w:val="23"/>
          <w:jc w:val="center"/>
        </w:trPr>
        <w:tc>
          <w:tcPr>
            <w:tcW w:w="2357" w:type="dxa"/>
            <w:shd w:val="clear" w:color="auto" w:fill="auto"/>
            <w:noWrap/>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 Огаревка</w:t>
            </w:r>
          </w:p>
        </w:tc>
        <w:tc>
          <w:tcPr>
            <w:tcW w:w="2255"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Реконструкция тепловых сетей с заменой трубопроводов на новые с тепловой изоляцией ППУ или аналогичной по свойствам</w:t>
            </w:r>
          </w:p>
        </w:tc>
        <w:tc>
          <w:tcPr>
            <w:tcW w:w="1646" w:type="dxa"/>
            <w:shd w:val="clear" w:color="auto" w:fill="auto"/>
            <w:vAlign w:val="center"/>
            <w:hideMark/>
          </w:tcPr>
          <w:p w:rsidR="004B4812" w:rsidRPr="002D4EB9" w:rsidRDefault="004B4812" w:rsidP="007405CE">
            <w:pPr>
              <w:jc w:val="center"/>
              <w:rPr>
                <w:rFonts w:ascii="PT Astra Serif" w:hAnsi="PT Astra Serif"/>
                <w:szCs w:val="28"/>
              </w:rPr>
            </w:pPr>
          </w:p>
        </w:tc>
        <w:tc>
          <w:tcPr>
            <w:tcW w:w="1545"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2025</w:t>
            </w:r>
          </w:p>
        </w:tc>
        <w:tc>
          <w:tcPr>
            <w:tcW w:w="1545"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2026</w:t>
            </w:r>
          </w:p>
        </w:tc>
      </w:tr>
    </w:tbl>
    <w:p w:rsidR="007405CE" w:rsidRDefault="007405CE" w:rsidP="002D4EB9">
      <w:pPr>
        <w:ind w:firstLine="709"/>
        <w:jc w:val="both"/>
        <w:rPr>
          <w:rFonts w:ascii="PT Astra Serif" w:hAnsi="PT Astra Serif"/>
          <w:sz w:val="28"/>
          <w:szCs w:val="28"/>
        </w:rPr>
      </w:pP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8.8. Предложения по строительству и реконструкции и (или) модернизации насосных станций</w:t>
      </w:r>
      <w:bookmarkEnd w:id="729"/>
      <w:bookmarkEnd w:id="730"/>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Мероприятия по строительству и реконструкции насосных станций не планируются.</w:t>
      </w:r>
    </w:p>
    <w:p w:rsidR="004B4812" w:rsidRPr="003E43B6" w:rsidRDefault="004B4812" w:rsidP="002D4EB9">
      <w:pPr>
        <w:ind w:firstLine="709"/>
        <w:jc w:val="both"/>
        <w:rPr>
          <w:rFonts w:ascii="PT Astra Serif" w:hAnsi="PT Astra Serif"/>
          <w:sz w:val="28"/>
          <w:szCs w:val="28"/>
        </w:rPr>
      </w:pPr>
      <w:bookmarkStart w:id="731" w:name="_Toc49513910"/>
      <w:bookmarkStart w:id="732" w:name="_Toc136770686"/>
      <w:r w:rsidRPr="003E43B6">
        <w:rPr>
          <w:rFonts w:ascii="PT Astra Serif" w:hAnsi="PT Astra Serif"/>
          <w:sz w:val="28"/>
          <w:szCs w:val="28"/>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731"/>
      <w:bookmarkEnd w:id="732"/>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В настоящей схеме теплоснабжения актуализированы сведения о текущем состоянии тепловых сетей. В соответствии с проведенным анализом текущего состояния источников тепловых сетей, сформирован перечень необходимых мероприятий по строительству, реконструкции и техническому перевооружению и (или) модернизации источников тепловой тепловых сетей в таблице </w:t>
      </w:r>
      <w:r w:rsidR="002D4EB9">
        <w:rPr>
          <w:rFonts w:ascii="PT Astra Serif" w:hAnsi="PT Astra Serif"/>
          <w:sz w:val="28"/>
          <w:szCs w:val="28"/>
        </w:rPr>
        <w:t>31</w:t>
      </w:r>
      <w:r w:rsidRPr="003E43B6">
        <w:rPr>
          <w:rFonts w:ascii="PT Astra Serif" w:hAnsi="PT Astra Serif"/>
          <w:sz w:val="28"/>
          <w:szCs w:val="28"/>
        </w:rPr>
        <w:t xml:space="preserve">. </w:t>
      </w:r>
    </w:p>
    <w:p w:rsidR="004B4812" w:rsidRPr="003E43B6" w:rsidRDefault="004B4812" w:rsidP="002D4EB9">
      <w:pPr>
        <w:ind w:firstLine="709"/>
        <w:jc w:val="both"/>
        <w:rPr>
          <w:rFonts w:ascii="PT Astra Serif" w:hAnsi="PT Astra Serif"/>
          <w:sz w:val="28"/>
          <w:szCs w:val="28"/>
        </w:rPr>
      </w:pPr>
      <w:bookmarkStart w:id="733" w:name="_Toc136770687"/>
      <w:r w:rsidRPr="003E43B6">
        <w:rPr>
          <w:rFonts w:ascii="PT Astra Serif" w:hAnsi="PT Astra Serif"/>
          <w:sz w:val="28"/>
          <w:szCs w:val="28"/>
        </w:rPr>
        <w:t>Мероприятия по предотвращению аварийных ситуаций, в том числе при отказе элементов тепловых сетей</w:t>
      </w:r>
      <w:bookmarkEnd w:id="733"/>
      <w:r w:rsidRPr="003E43B6">
        <w:rPr>
          <w:rFonts w:ascii="PT Astra Serif" w:hAnsi="PT Astra Serif"/>
          <w:sz w:val="28"/>
          <w:szCs w:val="28"/>
        </w:rPr>
        <w:t xml:space="preserve"> </w:t>
      </w:r>
    </w:p>
    <w:p w:rsidR="004B4812" w:rsidRDefault="004B4812" w:rsidP="007405CE">
      <w:pPr>
        <w:ind w:firstLine="709"/>
        <w:jc w:val="both"/>
        <w:rPr>
          <w:rFonts w:ascii="PT Astra Serif" w:hAnsi="PT Astra Serif"/>
          <w:sz w:val="28"/>
          <w:szCs w:val="28"/>
        </w:rPr>
      </w:pPr>
      <w:r w:rsidRPr="003E43B6">
        <w:rPr>
          <w:rFonts w:ascii="PT Astra Serif" w:hAnsi="PT Astra Serif"/>
          <w:sz w:val="28"/>
          <w:szCs w:val="28"/>
        </w:rPr>
        <w:t>В настоящей схеме предложены мероприятия по повышению надежности теплоснабжения. Представлены в Главе 12. 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Щекинского района.</w:t>
      </w:r>
    </w:p>
    <w:p w:rsidR="007405CE" w:rsidRPr="003E43B6" w:rsidRDefault="007405CE" w:rsidP="007405CE">
      <w:pPr>
        <w:ind w:firstLine="709"/>
        <w:jc w:val="both"/>
        <w:rPr>
          <w:rFonts w:ascii="PT Astra Serif" w:eastAsiaTheme="majorEastAsia" w:hAnsi="PT Astra Serif"/>
          <w:sz w:val="28"/>
          <w:szCs w:val="28"/>
        </w:rPr>
      </w:pPr>
    </w:p>
    <w:p w:rsidR="007405CE" w:rsidRDefault="004B4812" w:rsidP="002D4EB9">
      <w:pPr>
        <w:jc w:val="center"/>
        <w:rPr>
          <w:rFonts w:ascii="PT Astra Serif" w:hAnsi="PT Astra Serif"/>
          <w:b/>
          <w:sz w:val="28"/>
          <w:szCs w:val="28"/>
        </w:rPr>
      </w:pPr>
      <w:bookmarkStart w:id="734" w:name="_Toc108703872"/>
      <w:bookmarkStart w:id="735" w:name="_Toc136770688"/>
      <w:bookmarkStart w:id="736" w:name="_Toc49513911"/>
      <w:r w:rsidRPr="002D4EB9">
        <w:rPr>
          <w:rFonts w:ascii="PT Astra Serif" w:hAnsi="PT Astra Serif"/>
          <w:b/>
          <w:sz w:val="28"/>
          <w:szCs w:val="28"/>
        </w:rPr>
        <w:t xml:space="preserve">Глава 9 «Предложения по переводу открытых систем </w:t>
      </w:r>
    </w:p>
    <w:p w:rsidR="004B4812" w:rsidRDefault="004B4812" w:rsidP="002D4EB9">
      <w:pPr>
        <w:jc w:val="center"/>
        <w:rPr>
          <w:rFonts w:ascii="PT Astra Serif" w:hAnsi="PT Astra Serif"/>
          <w:b/>
          <w:sz w:val="28"/>
          <w:szCs w:val="28"/>
        </w:rPr>
      </w:pPr>
      <w:r w:rsidRPr="002D4EB9">
        <w:rPr>
          <w:rFonts w:ascii="PT Astra Serif" w:hAnsi="PT Astra Serif"/>
          <w:b/>
          <w:sz w:val="28"/>
          <w:szCs w:val="28"/>
        </w:rPr>
        <w:t>теплоснабжения (горячего водоснабжения), отдельных участков таких систем на закрытые системы горячего водоснабжения»</w:t>
      </w:r>
      <w:bookmarkEnd w:id="734"/>
      <w:bookmarkEnd w:id="735"/>
    </w:p>
    <w:p w:rsidR="007405CE" w:rsidRPr="002D4EB9" w:rsidRDefault="007405CE" w:rsidP="002D4EB9">
      <w:pPr>
        <w:jc w:val="center"/>
        <w:rPr>
          <w:rFonts w:ascii="PT Astra Serif" w:hAnsi="PT Astra Serif"/>
          <w:b/>
          <w:sz w:val="28"/>
          <w:szCs w:val="28"/>
        </w:rPr>
      </w:pPr>
    </w:p>
    <w:p w:rsidR="004B4812" w:rsidRPr="003E43B6" w:rsidRDefault="004B4812" w:rsidP="002D4EB9">
      <w:pPr>
        <w:ind w:firstLine="709"/>
        <w:jc w:val="both"/>
        <w:rPr>
          <w:rFonts w:ascii="PT Astra Serif" w:hAnsi="PT Astra Serif"/>
          <w:sz w:val="28"/>
          <w:szCs w:val="28"/>
        </w:rPr>
      </w:pPr>
      <w:bookmarkStart w:id="737" w:name="_Toc108703873"/>
      <w:bookmarkStart w:id="738" w:name="_Toc136770689"/>
      <w:r w:rsidRPr="003E43B6">
        <w:rPr>
          <w:rFonts w:ascii="PT Astra Serif" w:hAnsi="PT Astra Serif"/>
          <w:sz w:val="28"/>
          <w:szCs w:val="28"/>
        </w:rPr>
        <w:t xml:space="preserve">9.1. </w:t>
      </w:r>
      <w:bookmarkEnd w:id="737"/>
      <w:r w:rsidRPr="003E43B6">
        <w:rPr>
          <w:rFonts w:ascii="PT Astra Serif" w:hAnsi="PT Astra Serif"/>
          <w:sz w:val="28"/>
          <w:szCs w:val="28"/>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738"/>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На территории поселения потребители, подключенные к открытой системе теплоснабжения (горячего водоснабжения), отсутствуют.</w:t>
      </w:r>
    </w:p>
    <w:p w:rsidR="004B4812" w:rsidRPr="003E43B6" w:rsidRDefault="004B4812" w:rsidP="002D4EB9">
      <w:pPr>
        <w:ind w:firstLine="709"/>
        <w:jc w:val="both"/>
        <w:rPr>
          <w:rFonts w:ascii="PT Astra Serif" w:hAnsi="PT Astra Serif"/>
          <w:sz w:val="28"/>
          <w:szCs w:val="28"/>
        </w:rPr>
      </w:pPr>
      <w:bookmarkStart w:id="739" w:name="_Toc136770690"/>
      <w:bookmarkStart w:id="740" w:name="_Toc108703874"/>
      <w:r w:rsidRPr="003E43B6">
        <w:rPr>
          <w:rFonts w:ascii="PT Astra Serif" w:hAnsi="PT Astra Serif"/>
          <w:sz w:val="28"/>
          <w:szCs w:val="28"/>
        </w:rPr>
        <w:t>9.2. Обоснование и пересмотр графика температур теплоносителя и его расхода в открытой системе теплоснабжения (горячего водоснабжения)</w:t>
      </w:r>
      <w:bookmarkEnd w:id="739"/>
    </w:p>
    <w:bookmarkEnd w:id="740"/>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На территории поселения потребители, подключенные к открытой системе теплоснабжения (горячего водоснабжения), отсутствуют.</w:t>
      </w:r>
    </w:p>
    <w:p w:rsidR="004B4812" w:rsidRPr="003E43B6" w:rsidRDefault="004B4812" w:rsidP="002D4EB9">
      <w:pPr>
        <w:ind w:firstLine="709"/>
        <w:jc w:val="both"/>
        <w:rPr>
          <w:rFonts w:ascii="PT Astra Serif" w:hAnsi="PT Astra Serif"/>
          <w:sz w:val="28"/>
          <w:szCs w:val="28"/>
        </w:rPr>
      </w:pPr>
      <w:bookmarkStart w:id="741" w:name="_Toc136770691"/>
      <w:bookmarkStart w:id="742" w:name="_Toc108703875"/>
      <w:r w:rsidRPr="003E43B6">
        <w:rPr>
          <w:rFonts w:ascii="PT Astra Serif" w:hAnsi="PT Astra Serif"/>
          <w:sz w:val="28"/>
          <w:szCs w:val="28"/>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741"/>
      <w:r w:rsidRPr="003E43B6">
        <w:rPr>
          <w:rFonts w:ascii="PT Astra Serif" w:hAnsi="PT Astra Serif"/>
          <w:sz w:val="28"/>
          <w:szCs w:val="28"/>
        </w:rPr>
        <w:t xml:space="preserve"> </w:t>
      </w:r>
    </w:p>
    <w:bookmarkEnd w:id="742"/>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4B4812" w:rsidRPr="003E43B6" w:rsidRDefault="004B4812" w:rsidP="002D4EB9">
      <w:pPr>
        <w:ind w:firstLine="709"/>
        <w:jc w:val="both"/>
        <w:rPr>
          <w:rFonts w:ascii="PT Astra Serif" w:hAnsi="PT Astra Serif"/>
          <w:sz w:val="28"/>
          <w:szCs w:val="28"/>
        </w:rPr>
      </w:pPr>
      <w:bookmarkStart w:id="743" w:name="_Toc136770692"/>
      <w:bookmarkStart w:id="744" w:name="_Toc108703876"/>
      <w:r w:rsidRPr="003E43B6">
        <w:rPr>
          <w:rFonts w:ascii="PT Astra Serif" w:hAnsi="PT Astra Serif"/>
          <w:sz w:val="28"/>
          <w:szCs w:val="28"/>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743"/>
      <w:r w:rsidRPr="003E43B6">
        <w:rPr>
          <w:rFonts w:ascii="PT Astra Serif" w:hAnsi="PT Astra Serif"/>
          <w:sz w:val="28"/>
          <w:szCs w:val="28"/>
        </w:rPr>
        <w:t xml:space="preserve"> </w:t>
      </w:r>
    </w:p>
    <w:bookmarkEnd w:id="744"/>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4B4812" w:rsidRPr="003E43B6" w:rsidRDefault="004B4812" w:rsidP="002D4EB9">
      <w:pPr>
        <w:ind w:firstLine="709"/>
        <w:jc w:val="both"/>
        <w:rPr>
          <w:rFonts w:ascii="PT Astra Serif" w:hAnsi="PT Astra Serif"/>
          <w:sz w:val="28"/>
          <w:szCs w:val="28"/>
        </w:rPr>
      </w:pPr>
      <w:bookmarkStart w:id="745" w:name="_Toc136770693"/>
      <w:bookmarkStart w:id="746" w:name="_Toc108703877"/>
      <w:r w:rsidRPr="003E43B6">
        <w:rPr>
          <w:rFonts w:ascii="PT Astra Serif" w:hAnsi="PT Astra Serif"/>
          <w:sz w:val="28"/>
          <w:szCs w:val="28"/>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5"/>
      <w:r w:rsidRPr="003E43B6">
        <w:rPr>
          <w:rFonts w:ascii="PT Astra Serif" w:hAnsi="PT Astra Serif"/>
          <w:sz w:val="28"/>
          <w:szCs w:val="28"/>
        </w:rPr>
        <w:t xml:space="preserve"> </w:t>
      </w:r>
    </w:p>
    <w:bookmarkEnd w:id="746"/>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4B4812" w:rsidRPr="003E43B6" w:rsidRDefault="004B4812" w:rsidP="002D4EB9">
      <w:pPr>
        <w:ind w:firstLine="709"/>
        <w:jc w:val="both"/>
        <w:rPr>
          <w:rFonts w:ascii="PT Astra Serif" w:hAnsi="PT Astra Serif"/>
          <w:sz w:val="28"/>
          <w:szCs w:val="28"/>
        </w:rPr>
      </w:pPr>
      <w:bookmarkStart w:id="747" w:name="_Toc136770694"/>
      <w:bookmarkStart w:id="748" w:name="_Toc108703878"/>
      <w:r w:rsidRPr="003E43B6">
        <w:rPr>
          <w:rFonts w:ascii="PT Astra Serif" w:hAnsi="PT Astra Serif"/>
          <w:sz w:val="28"/>
          <w:szCs w:val="28"/>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7"/>
    </w:p>
    <w:bookmarkEnd w:id="748"/>
    <w:p w:rsidR="004B4812"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На территории поселения отсутствует нагрузки горячего водоснабжения по открытой схеме. </w:t>
      </w:r>
      <w:bookmarkEnd w:id="736"/>
    </w:p>
    <w:p w:rsidR="007405CE" w:rsidRPr="003E43B6" w:rsidRDefault="007405CE" w:rsidP="002D4EB9">
      <w:pPr>
        <w:ind w:firstLine="709"/>
        <w:jc w:val="both"/>
        <w:rPr>
          <w:rFonts w:ascii="PT Astra Serif" w:eastAsiaTheme="majorEastAsia" w:hAnsi="PT Astra Serif"/>
          <w:sz w:val="28"/>
          <w:szCs w:val="28"/>
        </w:rPr>
      </w:pPr>
    </w:p>
    <w:p w:rsidR="007405CE" w:rsidRDefault="007405CE" w:rsidP="002D4EB9">
      <w:pPr>
        <w:ind w:firstLine="709"/>
        <w:jc w:val="center"/>
        <w:rPr>
          <w:rFonts w:ascii="PT Astra Serif" w:hAnsi="PT Astra Serif"/>
          <w:b/>
          <w:sz w:val="28"/>
          <w:szCs w:val="28"/>
        </w:rPr>
      </w:pPr>
      <w:bookmarkStart w:id="749" w:name="_Toc49513919"/>
      <w:bookmarkStart w:id="750" w:name="_Toc136770695"/>
    </w:p>
    <w:p w:rsidR="004B4812" w:rsidRDefault="004B4812" w:rsidP="002D4EB9">
      <w:pPr>
        <w:ind w:firstLine="709"/>
        <w:jc w:val="center"/>
        <w:rPr>
          <w:rFonts w:ascii="PT Astra Serif" w:hAnsi="PT Astra Serif"/>
          <w:b/>
          <w:sz w:val="28"/>
          <w:szCs w:val="28"/>
        </w:rPr>
      </w:pPr>
      <w:r w:rsidRPr="002D4EB9">
        <w:rPr>
          <w:rFonts w:ascii="PT Astra Serif" w:hAnsi="PT Astra Serif"/>
          <w:b/>
          <w:sz w:val="28"/>
          <w:szCs w:val="28"/>
        </w:rPr>
        <w:t>Глава 10 «Перспективные топливные балансы»</w:t>
      </w:r>
      <w:bookmarkEnd w:id="749"/>
      <w:bookmarkEnd w:id="750"/>
    </w:p>
    <w:p w:rsidR="007405CE" w:rsidRPr="002D4EB9" w:rsidRDefault="007405CE" w:rsidP="002D4EB9">
      <w:pPr>
        <w:ind w:firstLine="709"/>
        <w:jc w:val="center"/>
        <w:rPr>
          <w:rFonts w:ascii="PT Astra Serif" w:hAnsi="PT Astra Serif"/>
          <w:b/>
          <w:sz w:val="28"/>
          <w:szCs w:val="28"/>
        </w:rPr>
      </w:pPr>
    </w:p>
    <w:p w:rsidR="004B4812" w:rsidRPr="003E43B6" w:rsidRDefault="004B4812" w:rsidP="002D4EB9">
      <w:pPr>
        <w:ind w:firstLine="709"/>
        <w:jc w:val="both"/>
        <w:rPr>
          <w:rFonts w:ascii="PT Astra Serif" w:hAnsi="PT Astra Serif"/>
          <w:sz w:val="28"/>
          <w:szCs w:val="28"/>
        </w:rPr>
      </w:pPr>
      <w:bookmarkStart w:id="751" w:name="_Toc49513920"/>
      <w:bookmarkStart w:id="752" w:name="_Toc136770696"/>
      <w:r w:rsidRPr="003E43B6">
        <w:rPr>
          <w:rFonts w:ascii="PT Astra Serif" w:hAnsi="PT Astra Seri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51"/>
      <w:bookmarkEnd w:id="752"/>
    </w:p>
    <w:p w:rsidR="004B4812" w:rsidRPr="003E43B6" w:rsidRDefault="004B4812" w:rsidP="002D4EB9">
      <w:pPr>
        <w:ind w:firstLine="709"/>
        <w:jc w:val="both"/>
        <w:rPr>
          <w:rFonts w:ascii="PT Astra Serif" w:hAnsi="PT Astra Serif"/>
          <w:sz w:val="28"/>
          <w:szCs w:val="28"/>
        </w:rPr>
      </w:pPr>
      <w:bookmarkStart w:id="753" w:name="_Hlk20410121"/>
      <w:r w:rsidRPr="003E43B6">
        <w:rPr>
          <w:rFonts w:ascii="PT Astra Serif" w:hAnsi="PT Astra Serif"/>
          <w:sz w:val="28"/>
          <w:szCs w:val="28"/>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представлены в таблице </w:t>
      </w:r>
      <w:bookmarkEnd w:id="753"/>
      <w:r w:rsidR="002D4EB9">
        <w:rPr>
          <w:rFonts w:ascii="PT Astra Serif" w:hAnsi="PT Astra Serif"/>
          <w:sz w:val="28"/>
          <w:szCs w:val="28"/>
        </w:rPr>
        <w:t>32.</w:t>
      </w:r>
    </w:p>
    <w:p w:rsidR="004B4812" w:rsidRPr="003E43B6" w:rsidRDefault="004B4812" w:rsidP="003E43B6">
      <w:pPr>
        <w:jc w:val="both"/>
        <w:rPr>
          <w:rFonts w:ascii="PT Astra Serif" w:hAnsi="PT Astra Serif"/>
          <w:sz w:val="28"/>
          <w:szCs w:val="28"/>
        </w:rPr>
      </w:pPr>
      <w:bookmarkStart w:id="754" w:name="_Ref19658671"/>
    </w:p>
    <w:p w:rsidR="004B4812" w:rsidRPr="003E43B6" w:rsidRDefault="004B4812" w:rsidP="003E43B6">
      <w:pPr>
        <w:jc w:val="both"/>
        <w:rPr>
          <w:rFonts w:ascii="PT Astra Serif" w:hAnsi="PT Astra Serif"/>
          <w:sz w:val="28"/>
          <w:szCs w:val="28"/>
        </w:rPr>
        <w:sectPr w:rsidR="004B4812" w:rsidRPr="003E43B6" w:rsidSect="004B4812">
          <w:pgSz w:w="11907" w:h="16840" w:code="9"/>
          <w:pgMar w:top="1134" w:right="850" w:bottom="1134" w:left="1701" w:header="567" w:footer="567" w:gutter="0"/>
          <w:cols w:space="720"/>
          <w:docGrid w:linePitch="326"/>
        </w:sectPr>
      </w:pPr>
    </w:p>
    <w:p w:rsidR="004B4812" w:rsidRPr="002D4EB9" w:rsidRDefault="004B4812" w:rsidP="003E43B6">
      <w:pPr>
        <w:jc w:val="both"/>
        <w:rPr>
          <w:rFonts w:ascii="PT Astra Serif" w:hAnsi="PT Astra Serif"/>
          <w:sz w:val="22"/>
          <w:szCs w:val="28"/>
        </w:rPr>
      </w:pPr>
      <w:r w:rsidRPr="002D4EB9">
        <w:rPr>
          <w:rFonts w:ascii="PT Astra Serif" w:hAnsi="PT Astra Serif"/>
          <w:sz w:val="22"/>
          <w:szCs w:val="28"/>
        </w:rPr>
        <w:t xml:space="preserve">Таблица </w:t>
      </w:r>
      <w:r w:rsidRPr="002D4EB9">
        <w:rPr>
          <w:rFonts w:ascii="PT Astra Serif" w:hAnsi="PT Astra Serif"/>
          <w:sz w:val="22"/>
          <w:szCs w:val="28"/>
        </w:rPr>
        <w:fldChar w:fldCharType="begin"/>
      </w:r>
      <w:r w:rsidRPr="002D4EB9">
        <w:rPr>
          <w:rFonts w:ascii="PT Astra Serif" w:hAnsi="PT Astra Serif"/>
          <w:sz w:val="22"/>
          <w:szCs w:val="28"/>
        </w:rPr>
        <w:instrText xml:space="preserve"> SEQ Таблица \* ARABIC </w:instrText>
      </w:r>
      <w:r w:rsidRPr="002D4EB9">
        <w:rPr>
          <w:rFonts w:ascii="PT Astra Serif" w:hAnsi="PT Astra Serif"/>
          <w:sz w:val="22"/>
          <w:szCs w:val="28"/>
        </w:rPr>
        <w:fldChar w:fldCharType="separate"/>
      </w:r>
      <w:r w:rsidRPr="002D4EB9">
        <w:rPr>
          <w:rFonts w:ascii="PT Astra Serif" w:hAnsi="PT Astra Serif"/>
          <w:sz w:val="22"/>
          <w:szCs w:val="28"/>
        </w:rPr>
        <w:t>32</w:t>
      </w:r>
      <w:r w:rsidRPr="002D4EB9">
        <w:rPr>
          <w:rFonts w:ascii="PT Astra Serif" w:hAnsi="PT Astra Serif"/>
          <w:sz w:val="22"/>
          <w:szCs w:val="28"/>
        </w:rPr>
        <w:fldChar w:fldCharType="end"/>
      </w:r>
      <w:bookmarkEnd w:id="754"/>
      <w:r w:rsidRPr="002D4EB9">
        <w:rPr>
          <w:rFonts w:ascii="PT Astra Serif" w:hAnsi="PT Astra Serif"/>
          <w:sz w:val="22"/>
          <w:szCs w:val="28"/>
        </w:rPr>
        <w:t xml:space="preserve"> </w:t>
      </w:r>
      <w:bookmarkStart w:id="755" w:name="_Hlk20410185"/>
      <w:r w:rsidRPr="002D4EB9">
        <w:rPr>
          <w:rFonts w:ascii="PT Astra Serif" w:hAnsi="PT Astra Serif"/>
          <w:sz w:val="22"/>
          <w:szCs w:val="28"/>
        </w:rPr>
        <w:t xml:space="preserve">– </w:t>
      </w:r>
      <w:bookmarkEnd w:id="755"/>
      <w:r w:rsidRPr="002D4EB9">
        <w:rPr>
          <w:rFonts w:ascii="PT Astra Serif" w:hAnsi="PT Astra Serif"/>
          <w:sz w:val="22"/>
          <w:szCs w:val="28"/>
        </w:rPr>
        <w:t>Расчеты по каждому источнику тепловой энергии перспективных расходов основного вида топлива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33"/>
        <w:gridCol w:w="1391"/>
        <w:gridCol w:w="1079"/>
        <w:gridCol w:w="1087"/>
        <w:gridCol w:w="707"/>
        <w:gridCol w:w="707"/>
        <w:gridCol w:w="707"/>
        <w:gridCol w:w="707"/>
        <w:gridCol w:w="707"/>
        <w:gridCol w:w="707"/>
        <w:gridCol w:w="707"/>
        <w:gridCol w:w="707"/>
        <w:gridCol w:w="707"/>
        <w:gridCol w:w="707"/>
        <w:gridCol w:w="707"/>
        <w:gridCol w:w="707"/>
        <w:gridCol w:w="707"/>
        <w:gridCol w:w="707"/>
      </w:tblGrid>
      <w:tr w:rsidR="004B4812" w:rsidRPr="002D4EB9" w:rsidTr="004B4812">
        <w:trPr>
          <w:trHeight w:val="23"/>
          <w:tblHeader/>
          <w:jc w:val="center"/>
        </w:trPr>
        <w:tc>
          <w:tcPr>
            <w:tcW w:w="1333"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Наименование котельной</w:t>
            </w:r>
          </w:p>
        </w:tc>
        <w:tc>
          <w:tcPr>
            <w:tcW w:w="1391"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Вид показателя</w:t>
            </w:r>
          </w:p>
        </w:tc>
        <w:tc>
          <w:tcPr>
            <w:tcW w:w="1079"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Вид топлива / Период</w:t>
            </w:r>
          </w:p>
        </w:tc>
        <w:tc>
          <w:tcPr>
            <w:tcW w:w="1087"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Ед. изм.</w:t>
            </w:r>
          </w:p>
        </w:tc>
        <w:tc>
          <w:tcPr>
            <w:tcW w:w="9898" w:type="dxa"/>
            <w:gridSpan w:val="14"/>
            <w:shd w:val="clear" w:color="auto" w:fill="auto"/>
            <w:noWrap/>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год</w:t>
            </w:r>
          </w:p>
        </w:tc>
      </w:tr>
      <w:tr w:rsidR="004B4812" w:rsidRPr="002D4EB9" w:rsidTr="004B4812">
        <w:trPr>
          <w:trHeight w:val="23"/>
          <w:tblHeader/>
          <w:jc w:val="center"/>
        </w:trPr>
        <w:tc>
          <w:tcPr>
            <w:tcW w:w="1333"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391"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079"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087"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2022</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2026</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2030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2031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2032</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2033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2034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2041</w:t>
            </w:r>
          </w:p>
        </w:tc>
      </w:tr>
      <w:tr w:rsidR="004B4812" w:rsidRPr="002D4EB9" w:rsidTr="004B4812">
        <w:trPr>
          <w:trHeight w:val="23"/>
          <w:jc w:val="center"/>
        </w:trPr>
        <w:tc>
          <w:tcPr>
            <w:tcW w:w="1333" w:type="dxa"/>
            <w:vMerge w:val="restart"/>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Котельная №1</w:t>
            </w:r>
          </w:p>
        </w:tc>
        <w:tc>
          <w:tcPr>
            <w:tcW w:w="1391"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Выработка тепловой энергии</w:t>
            </w:r>
          </w:p>
        </w:tc>
        <w:tc>
          <w:tcPr>
            <w:tcW w:w="1079"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газ</w:t>
            </w:r>
          </w:p>
        </w:tc>
        <w:tc>
          <w:tcPr>
            <w:tcW w:w="1087"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Гкал в год</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r>
      <w:tr w:rsidR="004B4812" w:rsidRPr="002D4EB9" w:rsidTr="004B4812">
        <w:trPr>
          <w:trHeight w:val="23"/>
          <w:jc w:val="center"/>
        </w:trPr>
        <w:tc>
          <w:tcPr>
            <w:tcW w:w="1333"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391"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Удельный расход условного топлива</w:t>
            </w:r>
          </w:p>
        </w:tc>
        <w:tc>
          <w:tcPr>
            <w:tcW w:w="1079" w:type="dxa"/>
            <w:vMerge w:val="restart"/>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природный газ</w:t>
            </w:r>
          </w:p>
        </w:tc>
        <w:tc>
          <w:tcPr>
            <w:tcW w:w="1087"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кг.у.т./Гкал</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r>
      <w:tr w:rsidR="004B4812" w:rsidRPr="002D4EB9" w:rsidTr="004B4812">
        <w:trPr>
          <w:trHeight w:val="23"/>
          <w:jc w:val="center"/>
        </w:trPr>
        <w:tc>
          <w:tcPr>
            <w:tcW w:w="1333"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391"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Расход условного топлива</w:t>
            </w:r>
          </w:p>
        </w:tc>
        <w:tc>
          <w:tcPr>
            <w:tcW w:w="1079"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087"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т.у.т. в год</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r>
      <w:tr w:rsidR="004B4812" w:rsidRPr="002D4EB9" w:rsidTr="004B4812">
        <w:trPr>
          <w:trHeight w:val="23"/>
          <w:jc w:val="center"/>
        </w:trPr>
        <w:tc>
          <w:tcPr>
            <w:tcW w:w="1333"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391"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Расход натурального топлива</w:t>
            </w:r>
          </w:p>
        </w:tc>
        <w:tc>
          <w:tcPr>
            <w:tcW w:w="1079"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087"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тыс. м³ в год</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r>
      <w:tr w:rsidR="004B4812" w:rsidRPr="002D4EB9" w:rsidTr="004B4812">
        <w:trPr>
          <w:trHeight w:val="23"/>
          <w:jc w:val="center"/>
        </w:trPr>
        <w:tc>
          <w:tcPr>
            <w:tcW w:w="1333"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391" w:type="dxa"/>
            <w:vMerge w:val="restart"/>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Максимальный часовой расход натурального топлива</w:t>
            </w:r>
          </w:p>
        </w:tc>
        <w:tc>
          <w:tcPr>
            <w:tcW w:w="1079"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зимний</w:t>
            </w:r>
          </w:p>
        </w:tc>
        <w:tc>
          <w:tcPr>
            <w:tcW w:w="1087" w:type="dxa"/>
            <w:vMerge w:val="restart"/>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м³ в час</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r>
      <w:tr w:rsidR="004B4812" w:rsidRPr="002D4EB9" w:rsidTr="004B4812">
        <w:trPr>
          <w:trHeight w:val="23"/>
          <w:jc w:val="center"/>
        </w:trPr>
        <w:tc>
          <w:tcPr>
            <w:tcW w:w="1333"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391"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079"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летний</w:t>
            </w:r>
          </w:p>
        </w:tc>
        <w:tc>
          <w:tcPr>
            <w:tcW w:w="1087"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r>
      <w:tr w:rsidR="004B4812" w:rsidRPr="002D4EB9" w:rsidTr="004B4812">
        <w:trPr>
          <w:trHeight w:val="23"/>
          <w:jc w:val="center"/>
        </w:trPr>
        <w:tc>
          <w:tcPr>
            <w:tcW w:w="1333" w:type="dxa"/>
            <w:vMerge w:val="restart"/>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Котельная №2</w:t>
            </w:r>
          </w:p>
        </w:tc>
        <w:tc>
          <w:tcPr>
            <w:tcW w:w="1391"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Выработка тепловой энергии</w:t>
            </w:r>
          </w:p>
        </w:tc>
        <w:tc>
          <w:tcPr>
            <w:tcW w:w="1079"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газ</w:t>
            </w:r>
          </w:p>
        </w:tc>
        <w:tc>
          <w:tcPr>
            <w:tcW w:w="1087"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Гкал в год</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r>
      <w:tr w:rsidR="004B4812" w:rsidRPr="002D4EB9" w:rsidTr="004B4812">
        <w:trPr>
          <w:trHeight w:val="23"/>
          <w:jc w:val="center"/>
        </w:trPr>
        <w:tc>
          <w:tcPr>
            <w:tcW w:w="1333"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391"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Удельный расход условного топлива</w:t>
            </w:r>
          </w:p>
        </w:tc>
        <w:tc>
          <w:tcPr>
            <w:tcW w:w="1079" w:type="dxa"/>
            <w:vMerge w:val="restart"/>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природный газ</w:t>
            </w:r>
          </w:p>
        </w:tc>
        <w:tc>
          <w:tcPr>
            <w:tcW w:w="1087"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кг.у.т./Гкал</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r>
      <w:tr w:rsidR="004B4812" w:rsidRPr="002D4EB9" w:rsidTr="004B4812">
        <w:trPr>
          <w:trHeight w:val="23"/>
          <w:jc w:val="center"/>
        </w:trPr>
        <w:tc>
          <w:tcPr>
            <w:tcW w:w="1333"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391"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Расход условного топлива</w:t>
            </w:r>
          </w:p>
        </w:tc>
        <w:tc>
          <w:tcPr>
            <w:tcW w:w="1079"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087"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т.у.т. в год</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r>
      <w:tr w:rsidR="004B4812" w:rsidRPr="002D4EB9" w:rsidTr="004B4812">
        <w:trPr>
          <w:trHeight w:val="23"/>
          <w:jc w:val="center"/>
        </w:trPr>
        <w:tc>
          <w:tcPr>
            <w:tcW w:w="1333"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391"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Расход натурального топлива</w:t>
            </w:r>
          </w:p>
        </w:tc>
        <w:tc>
          <w:tcPr>
            <w:tcW w:w="1079"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087"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тыс. м³ в год</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r>
      <w:tr w:rsidR="004B4812" w:rsidRPr="002D4EB9" w:rsidTr="004B4812">
        <w:trPr>
          <w:trHeight w:val="23"/>
          <w:jc w:val="center"/>
        </w:trPr>
        <w:tc>
          <w:tcPr>
            <w:tcW w:w="1333"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391" w:type="dxa"/>
            <w:vMerge w:val="restart"/>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Максимальный часовой расход натурального топлива</w:t>
            </w:r>
          </w:p>
        </w:tc>
        <w:tc>
          <w:tcPr>
            <w:tcW w:w="1079"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зимний</w:t>
            </w:r>
          </w:p>
        </w:tc>
        <w:tc>
          <w:tcPr>
            <w:tcW w:w="1087" w:type="dxa"/>
            <w:vMerge w:val="restart"/>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м³ в час</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r>
      <w:tr w:rsidR="004B4812" w:rsidRPr="002D4EB9" w:rsidTr="004B4812">
        <w:trPr>
          <w:trHeight w:val="23"/>
          <w:jc w:val="center"/>
        </w:trPr>
        <w:tc>
          <w:tcPr>
            <w:tcW w:w="1333"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391"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079"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летний</w:t>
            </w:r>
          </w:p>
        </w:tc>
        <w:tc>
          <w:tcPr>
            <w:tcW w:w="1087"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r>
    </w:tbl>
    <w:p w:rsidR="004B4812" w:rsidRPr="003E43B6" w:rsidRDefault="004B4812" w:rsidP="003E43B6">
      <w:pPr>
        <w:jc w:val="both"/>
        <w:rPr>
          <w:rFonts w:ascii="PT Astra Serif" w:hAnsi="PT Astra Serif"/>
          <w:sz w:val="28"/>
          <w:szCs w:val="28"/>
        </w:rPr>
        <w:sectPr w:rsidR="004B4812" w:rsidRPr="003E43B6" w:rsidSect="004B4812">
          <w:pgSz w:w="16840" w:h="11907" w:orient="landscape" w:code="9"/>
          <w:pgMar w:top="1701" w:right="1134" w:bottom="850" w:left="1134" w:header="567" w:footer="567" w:gutter="0"/>
          <w:cols w:space="720"/>
          <w:docGrid w:linePitch="326"/>
        </w:sectPr>
      </w:pPr>
    </w:p>
    <w:p w:rsidR="004B4812" w:rsidRPr="003E43B6" w:rsidRDefault="004B4812" w:rsidP="002D4EB9">
      <w:pPr>
        <w:ind w:firstLine="709"/>
        <w:jc w:val="both"/>
        <w:rPr>
          <w:rFonts w:ascii="PT Astra Serif" w:hAnsi="PT Astra Serif"/>
          <w:sz w:val="28"/>
          <w:szCs w:val="28"/>
        </w:rPr>
      </w:pPr>
      <w:bookmarkStart w:id="756" w:name="_Toc49513921"/>
      <w:bookmarkStart w:id="757" w:name="_Toc136770697"/>
      <w:r w:rsidRPr="003E43B6">
        <w:rPr>
          <w:rFonts w:ascii="PT Astra Serif" w:hAnsi="PT Astra Serif"/>
          <w:sz w:val="28"/>
          <w:szCs w:val="28"/>
        </w:rPr>
        <w:t>10.2. Результаты расчетов по каждому источнику тепловой энергии нормативных запасов топлива</w:t>
      </w:r>
      <w:bookmarkEnd w:id="756"/>
      <w:bookmarkEnd w:id="757"/>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Расчеты нормативных запасов топлива выполняются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РФ от 10.08.2012 №377.</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Общий нормативный запаса топлива определяется по формуле:</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lang w:eastAsia="ru-RU"/>
        </w:rPr>
        <w:object w:dxaOrig="244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6.5pt" o:ole="">
            <v:imagedata r:id="rId16" o:title=""/>
          </v:shape>
          <o:OLEObject Type="Embed" ProgID="Equation.3" ShapeID="_x0000_i1025" DrawAspect="Content" ObjectID="_1774441364" r:id="rId17"/>
        </w:object>
      </w:r>
      <w:r w:rsidRPr="003E43B6">
        <w:rPr>
          <w:rFonts w:ascii="PT Astra Serif" w:hAnsi="PT Astra Serif"/>
          <w:sz w:val="28"/>
          <w:szCs w:val="28"/>
        </w:rPr>
        <w:t xml:space="preserve"> , тыс. т</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состав ОНЗТ включаются:</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ННЗТ, рассчитываемый по общей присоединенной к источнику тепловой нагрузке;</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НЭЗТ, определяемый по присоединенной тепловой нагрузке внешних потребителей тепловой энергии.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соответствии с п.22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т тепловой энергии)», утвержденного Приказом Минэнерго РФ от 10.08.2012 №377,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Для котельных, работающих на газе расчет НЭЗТ не производится, т.к. ограничения при подаче газа не планируется.</w:t>
      </w:r>
    </w:p>
    <w:p w:rsidR="004B4812" w:rsidRPr="003E43B6" w:rsidRDefault="004B4812" w:rsidP="002D4EB9">
      <w:pPr>
        <w:ind w:firstLine="709"/>
        <w:jc w:val="both"/>
        <w:rPr>
          <w:rFonts w:ascii="PT Astra Serif" w:hAnsi="PT Astra Serif"/>
          <w:sz w:val="28"/>
          <w:szCs w:val="28"/>
        </w:rPr>
      </w:pPr>
      <w:bookmarkStart w:id="758" w:name="_Toc49513922"/>
      <w:bookmarkStart w:id="759" w:name="_Toc136770698"/>
      <w:r w:rsidRPr="003E43B6">
        <w:rPr>
          <w:rFonts w:ascii="PT Astra Serif" w:hAnsi="PT Astra Seri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58"/>
      <w:bookmarkEnd w:id="759"/>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качестве основного вида топлива используется природный газ.</w:t>
      </w:r>
    </w:p>
    <w:p w:rsidR="004B4812" w:rsidRPr="003E43B6" w:rsidRDefault="004B4812" w:rsidP="002D4EB9">
      <w:pPr>
        <w:ind w:firstLine="709"/>
        <w:jc w:val="both"/>
        <w:rPr>
          <w:rFonts w:ascii="PT Astra Serif" w:hAnsi="PT Astra Serif"/>
          <w:sz w:val="28"/>
          <w:szCs w:val="28"/>
        </w:rPr>
      </w:pPr>
      <w:bookmarkStart w:id="760" w:name="_Toc49513923"/>
      <w:bookmarkStart w:id="761" w:name="_Toc136770699"/>
      <w:r w:rsidRPr="003E43B6">
        <w:rPr>
          <w:rFonts w:ascii="PT Astra Serif" w:hAnsi="PT Astra Serif"/>
          <w:sz w:val="28"/>
          <w:szCs w:val="28"/>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760"/>
      <w:bookmarkEnd w:id="761"/>
    </w:p>
    <w:p w:rsidR="004B4812" w:rsidRPr="007405CE" w:rsidRDefault="004B4812" w:rsidP="002D4EB9">
      <w:pPr>
        <w:ind w:firstLine="709"/>
        <w:jc w:val="both"/>
        <w:rPr>
          <w:rFonts w:ascii="PT Astra Serif" w:hAnsi="PT Astra Serif"/>
          <w:spacing w:val="-4"/>
          <w:sz w:val="28"/>
          <w:szCs w:val="28"/>
        </w:rPr>
      </w:pPr>
      <w:r w:rsidRPr="003E43B6">
        <w:rPr>
          <w:rFonts w:ascii="PT Astra Serif" w:hAnsi="PT Astra Serif"/>
          <w:sz w:val="28"/>
          <w:szCs w:val="28"/>
        </w:rPr>
        <w:t xml:space="preserve">Топливом для всех котельных является природный газ. Плотность газа 0,706 кг/м³ при температуре 0 °С и давлении 0,10132 МПа. Низшая теплота </w:t>
      </w:r>
      <w:r w:rsidRPr="007405CE">
        <w:rPr>
          <w:rFonts w:ascii="PT Astra Serif" w:hAnsi="PT Astra Serif"/>
          <w:spacing w:val="-4"/>
          <w:sz w:val="28"/>
          <w:szCs w:val="28"/>
        </w:rPr>
        <w:t>сгорания 7,900 Гкал/ тыс. м³, нормативная теплота сгорания 8,120 Гкал/тыс. м³.</w:t>
      </w:r>
    </w:p>
    <w:p w:rsidR="004B4812" w:rsidRPr="003E43B6" w:rsidRDefault="004B4812" w:rsidP="002D4EB9">
      <w:pPr>
        <w:ind w:firstLine="709"/>
        <w:jc w:val="both"/>
        <w:rPr>
          <w:rFonts w:ascii="PT Astra Serif" w:hAnsi="PT Astra Serif"/>
          <w:sz w:val="28"/>
          <w:szCs w:val="28"/>
        </w:rPr>
      </w:pPr>
      <w:bookmarkStart w:id="762" w:name="_Toc49513924"/>
      <w:bookmarkStart w:id="763" w:name="_Toc136770700"/>
      <w:r w:rsidRPr="003E43B6">
        <w:rPr>
          <w:rFonts w:ascii="PT Astra Serif" w:hAnsi="PT Astra Serif"/>
          <w:sz w:val="28"/>
          <w:szCs w:val="28"/>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62"/>
      <w:bookmarkEnd w:id="763"/>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качестве основного вида топлива используется природный газ.</w:t>
      </w:r>
    </w:p>
    <w:p w:rsidR="004B4812" w:rsidRPr="003E43B6" w:rsidRDefault="004B4812" w:rsidP="002D4EB9">
      <w:pPr>
        <w:ind w:firstLine="709"/>
        <w:jc w:val="both"/>
        <w:rPr>
          <w:rFonts w:ascii="PT Astra Serif" w:hAnsi="PT Astra Serif"/>
          <w:sz w:val="28"/>
          <w:szCs w:val="28"/>
        </w:rPr>
      </w:pPr>
      <w:bookmarkStart w:id="764" w:name="_Toc49513925"/>
      <w:bookmarkStart w:id="765" w:name="_Toc136770701"/>
      <w:r w:rsidRPr="003E43B6">
        <w:rPr>
          <w:rFonts w:ascii="PT Astra Serif" w:hAnsi="PT Astra Serif"/>
          <w:sz w:val="28"/>
          <w:szCs w:val="28"/>
        </w:rPr>
        <w:t>10.6. Приоритетное направление развития топливного баланса поселения, городского округа</w:t>
      </w:r>
      <w:bookmarkEnd w:id="764"/>
      <w:bookmarkEnd w:id="765"/>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качестве основного вида топлива используется природный газ.</w:t>
      </w:r>
    </w:p>
    <w:p w:rsidR="004B4812" w:rsidRPr="003E43B6" w:rsidRDefault="004B4812" w:rsidP="002D4EB9">
      <w:pPr>
        <w:ind w:firstLine="709"/>
        <w:jc w:val="both"/>
        <w:rPr>
          <w:rFonts w:ascii="PT Astra Serif" w:hAnsi="PT Astra Serif"/>
          <w:sz w:val="28"/>
          <w:szCs w:val="28"/>
        </w:rPr>
      </w:pPr>
      <w:bookmarkStart w:id="766" w:name="_Toc49513926"/>
      <w:bookmarkStart w:id="767" w:name="_Toc136770702"/>
      <w:r w:rsidRPr="003E43B6">
        <w:rPr>
          <w:rFonts w:ascii="PT Astra Serif" w:hAnsi="PT Astra Serif"/>
          <w:sz w:val="28"/>
          <w:szCs w:val="28"/>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66"/>
      <w:bookmarkEnd w:id="767"/>
    </w:p>
    <w:p w:rsidR="004B4812" w:rsidRDefault="004B4812" w:rsidP="002D4EB9">
      <w:pPr>
        <w:ind w:firstLine="709"/>
        <w:jc w:val="both"/>
        <w:rPr>
          <w:rFonts w:ascii="PT Astra Serif" w:hAnsi="PT Astra Serif"/>
          <w:sz w:val="28"/>
          <w:szCs w:val="28"/>
        </w:rPr>
      </w:pPr>
      <w:r w:rsidRPr="003E43B6">
        <w:rPr>
          <w:rFonts w:ascii="PT Astra Serif" w:hAnsi="PT Astra Serif"/>
          <w:sz w:val="28"/>
          <w:szCs w:val="28"/>
        </w:rPr>
        <w:t>Актуализированы объемы топлива по итогам 2022 года и на перспективу.</w:t>
      </w:r>
    </w:p>
    <w:p w:rsidR="007405CE" w:rsidRDefault="007405CE" w:rsidP="002D4EB9">
      <w:pPr>
        <w:ind w:firstLine="709"/>
        <w:jc w:val="both"/>
        <w:rPr>
          <w:rFonts w:ascii="PT Astra Serif" w:hAnsi="PT Astra Serif"/>
          <w:sz w:val="28"/>
          <w:szCs w:val="28"/>
        </w:rPr>
      </w:pPr>
    </w:p>
    <w:p w:rsidR="004B4812" w:rsidRDefault="004B4812" w:rsidP="002D4EB9">
      <w:pPr>
        <w:jc w:val="center"/>
        <w:rPr>
          <w:rFonts w:ascii="PT Astra Serif" w:hAnsi="PT Astra Serif"/>
          <w:b/>
          <w:sz w:val="28"/>
          <w:szCs w:val="28"/>
        </w:rPr>
      </w:pPr>
      <w:bookmarkStart w:id="768" w:name="_Toc99541322"/>
      <w:bookmarkStart w:id="769" w:name="_Toc136770703"/>
      <w:bookmarkStart w:id="770" w:name="_Hlk99287319"/>
      <w:r w:rsidRPr="002D4EB9">
        <w:rPr>
          <w:rFonts w:ascii="PT Astra Serif" w:hAnsi="PT Astra Serif"/>
          <w:b/>
          <w:sz w:val="28"/>
          <w:szCs w:val="28"/>
        </w:rPr>
        <w:t>Глава 11 «Оценка надежности теплоснабжения»</w:t>
      </w:r>
      <w:bookmarkEnd w:id="768"/>
      <w:bookmarkEnd w:id="769"/>
    </w:p>
    <w:p w:rsidR="007405CE" w:rsidRPr="002D4EB9" w:rsidRDefault="007405CE" w:rsidP="002D4EB9">
      <w:pPr>
        <w:jc w:val="center"/>
        <w:rPr>
          <w:rFonts w:ascii="PT Astra Serif" w:hAnsi="PT Astra Serif"/>
          <w:b/>
          <w:sz w:val="28"/>
          <w:szCs w:val="28"/>
        </w:rPr>
      </w:pPr>
    </w:p>
    <w:p w:rsidR="004B4812" w:rsidRPr="003E43B6" w:rsidRDefault="004B4812" w:rsidP="002D4EB9">
      <w:pPr>
        <w:ind w:firstLine="709"/>
        <w:jc w:val="both"/>
        <w:rPr>
          <w:rFonts w:ascii="PT Astra Serif" w:eastAsia="Calibri" w:hAnsi="PT Astra Serif"/>
          <w:sz w:val="28"/>
          <w:szCs w:val="28"/>
        </w:rPr>
      </w:pPr>
      <w:bookmarkStart w:id="771" w:name="_Toc44359351"/>
      <w:bookmarkStart w:id="772" w:name="_Toc83565976"/>
      <w:bookmarkStart w:id="773" w:name="_Toc136770704"/>
      <w:r w:rsidRPr="003E43B6">
        <w:rPr>
          <w:rFonts w:ascii="PT Astra Serif" w:eastAsia="Calibri" w:hAnsi="PT Astra Seri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в аварийных ситуаций) в каждой системе теплоснабжения</w:t>
      </w:r>
      <w:bookmarkEnd w:id="771"/>
      <w:bookmarkEnd w:id="772"/>
      <w:bookmarkEnd w:id="773"/>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соответствии с СП 124.13330.2012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источника теплоты Рит = 0,97;</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тепловых сетей Ртс = 0,9;</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потребителя теплоты Рпт = 0,99;</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системы СЦТ в целом Рсцт = 0,9</w:t>
      </w:r>
      <w:r w:rsidRPr="003E43B6">
        <w:rPr>
          <w:rFonts w:ascii="Cambria Math" w:hAnsi="Cambria Math" w:cs="Cambria Math"/>
          <w:sz w:val="28"/>
          <w:szCs w:val="28"/>
        </w:rPr>
        <w:t>⋅</w:t>
      </w:r>
      <w:r w:rsidRPr="003E43B6">
        <w:rPr>
          <w:rFonts w:ascii="PT Astra Serif" w:hAnsi="PT Astra Serif"/>
          <w:sz w:val="28"/>
          <w:szCs w:val="28"/>
        </w:rPr>
        <w:t>0,97</w:t>
      </w:r>
      <w:r w:rsidRPr="003E43B6">
        <w:rPr>
          <w:rFonts w:ascii="Cambria Math" w:hAnsi="Cambria Math" w:cs="Cambria Math"/>
          <w:sz w:val="28"/>
          <w:szCs w:val="28"/>
        </w:rPr>
        <w:t>⋅</w:t>
      </w:r>
      <w:r w:rsidRPr="003E43B6">
        <w:rPr>
          <w:rFonts w:ascii="PT Astra Serif" w:hAnsi="PT Astra Serif"/>
          <w:sz w:val="28"/>
          <w:szCs w:val="28"/>
        </w:rPr>
        <w:t>0,99 = 0,86.</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Расчет вероятность безотказной работы тепловой сети по отношению к каждому потребителю осуществляется по следующему алгоритму:</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На первом этапе расчета устанавливается перечень участков теплопроводов, составляющих этот путь.</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Для каждого участка тепловой сети устанавливаются: год его ввода в эксплуатацию, диаметр и протяженность.</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4B4812" w:rsidRPr="003E43B6" w:rsidRDefault="004B4812" w:rsidP="002D4EB9">
      <w:pPr>
        <w:ind w:firstLine="709"/>
        <w:jc w:val="both"/>
        <w:rPr>
          <w:rFonts w:ascii="PT Astra Serif" w:hAnsi="PT Astra Serif"/>
          <w:sz w:val="28"/>
          <w:szCs w:val="28"/>
        </w:rPr>
      </w:pPr>
      <w:r w:rsidRPr="003E43B6">
        <w:rPr>
          <w:sz w:val="28"/>
          <w:szCs w:val="28"/>
        </w:rPr>
        <w:t>λ</w:t>
      </w:r>
      <w:r w:rsidRPr="003E43B6">
        <w:rPr>
          <w:rFonts w:ascii="PT Astra Serif" w:hAnsi="PT Astra Serif"/>
          <w:sz w:val="28"/>
          <w:szCs w:val="28"/>
        </w:rPr>
        <w:t xml:space="preserve"> - </w:t>
      </w:r>
      <w:r w:rsidRPr="003E43B6">
        <w:rPr>
          <w:rFonts w:ascii="PT Astra Serif" w:hAnsi="PT Astra Serif" w:cs="PT Astra Serif"/>
          <w:sz w:val="28"/>
          <w:szCs w:val="28"/>
        </w:rPr>
        <w:t>средневзвешенная</w:t>
      </w:r>
      <w:r w:rsidRPr="003E43B6">
        <w:rPr>
          <w:rFonts w:ascii="PT Astra Serif" w:hAnsi="PT Astra Serif"/>
          <w:sz w:val="28"/>
          <w:szCs w:val="28"/>
        </w:rPr>
        <w:t xml:space="preserve"> </w:t>
      </w:r>
      <w:r w:rsidRPr="003E43B6">
        <w:rPr>
          <w:rFonts w:ascii="PT Astra Serif" w:hAnsi="PT Astra Serif" w:cs="PT Astra Serif"/>
          <w:sz w:val="28"/>
          <w:szCs w:val="28"/>
        </w:rPr>
        <w:t>частота</w:t>
      </w:r>
      <w:r w:rsidRPr="003E43B6">
        <w:rPr>
          <w:rFonts w:ascii="PT Astra Serif" w:hAnsi="PT Astra Serif"/>
          <w:sz w:val="28"/>
          <w:szCs w:val="28"/>
        </w:rPr>
        <w:t xml:space="preserve"> (</w:t>
      </w:r>
      <w:r w:rsidRPr="003E43B6">
        <w:rPr>
          <w:rFonts w:ascii="PT Astra Serif" w:hAnsi="PT Astra Serif" w:cs="PT Astra Serif"/>
          <w:sz w:val="28"/>
          <w:szCs w:val="28"/>
        </w:rPr>
        <w:t>интенсивность</w:t>
      </w:r>
      <w:r w:rsidRPr="003E43B6">
        <w:rPr>
          <w:rFonts w:ascii="PT Astra Serif" w:hAnsi="PT Astra Serif"/>
          <w:sz w:val="28"/>
          <w:szCs w:val="28"/>
        </w:rPr>
        <w:t xml:space="preserve">) </w:t>
      </w:r>
      <w:r w:rsidRPr="003E43B6">
        <w:rPr>
          <w:rFonts w:ascii="PT Astra Serif" w:hAnsi="PT Astra Serif" w:cs="PT Astra Serif"/>
          <w:sz w:val="28"/>
          <w:szCs w:val="28"/>
        </w:rPr>
        <w:t>устойчивых</w:t>
      </w:r>
      <w:r w:rsidRPr="003E43B6">
        <w:rPr>
          <w:rFonts w:ascii="PT Astra Serif" w:hAnsi="PT Astra Serif"/>
          <w:sz w:val="28"/>
          <w:szCs w:val="28"/>
        </w:rPr>
        <w:t xml:space="preserve"> отказов</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участков в конкретной системе теплоснабжения при продолжительности эксплуатации участков от 3 до 17 лет (1/км/год);</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Средневзвешенная частота (интенсивность) отказов для участков тепловой сети с продолжительностью эксплуатации от 1 до 3 лет;</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Средневзвешенная частота (интенсивность) отказов для участков тепловой сети с продолжительностью эксплуатации от 17 и более лет;</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Средневзвешенная продолжительность ремонта (восстановления) участков тепловой сети;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Средневзвешенная продолжительность ремонта (восстановления) участков тепловой сети в зависимости от диаметра участка.</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Частота (интенсивность) отказов (в соответствии с ГОСТ 27.002-15 «Надежность в технике») каждого участка тепловой сети измеряется с помощью показателя </w:t>
      </w:r>
      <w:r w:rsidRPr="003E43B6">
        <w:rPr>
          <w:sz w:val="28"/>
          <w:szCs w:val="28"/>
        </w:rPr>
        <w:t>λ</w:t>
      </w:r>
      <w:r w:rsidRPr="003E43B6">
        <w:rPr>
          <w:rFonts w:ascii="PT Astra Serif" w:hAnsi="PT Astra Serif"/>
          <w:sz w:val="28"/>
          <w:szCs w:val="28"/>
        </w:rPr>
        <w:t xml:space="preserve">i , </w:t>
      </w:r>
      <w:r w:rsidRPr="003E43B6">
        <w:rPr>
          <w:rFonts w:ascii="PT Astra Serif" w:hAnsi="PT Astra Serif" w:cs="PT Astra Serif"/>
          <w:sz w:val="28"/>
          <w:szCs w:val="28"/>
        </w:rPr>
        <w:t>который</w:t>
      </w:r>
      <w:r w:rsidRPr="003E43B6">
        <w:rPr>
          <w:rFonts w:ascii="PT Astra Serif" w:hAnsi="PT Astra Serif"/>
          <w:sz w:val="28"/>
          <w:szCs w:val="28"/>
        </w:rPr>
        <w:t xml:space="preserve"> </w:t>
      </w:r>
      <w:r w:rsidRPr="003E43B6">
        <w:rPr>
          <w:rFonts w:ascii="PT Astra Serif" w:hAnsi="PT Astra Serif" w:cs="PT Astra Serif"/>
          <w:sz w:val="28"/>
          <w:szCs w:val="28"/>
        </w:rPr>
        <w:t>имеет</w:t>
      </w:r>
      <w:r w:rsidRPr="003E43B6">
        <w:rPr>
          <w:rFonts w:ascii="PT Astra Serif" w:hAnsi="PT Astra Serif"/>
          <w:sz w:val="28"/>
          <w:szCs w:val="28"/>
        </w:rPr>
        <w:t xml:space="preserve"> </w:t>
      </w:r>
      <w:r w:rsidRPr="003E43B6">
        <w:rPr>
          <w:rFonts w:ascii="PT Astra Serif" w:hAnsi="PT Astra Serif" w:cs="PT Astra Serif"/>
          <w:sz w:val="28"/>
          <w:szCs w:val="28"/>
        </w:rPr>
        <w:t>размерность</w:t>
      </w:r>
      <w:r w:rsidRPr="003E43B6">
        <w:rPr>
          <w:rFonts w:ascii="PT Astra Serif" w:hAnsi="PT Astra Serif"/>
          <w:sz w:val="28"/>
          <w:szCs w:val="28"/>
        </w:rPr>
        <w:t xml:space="preserve"> [1/</w:t>
      </w:r>
      <w:r w:rsidRPr="003E43B6">
        <w:rPr>
          <w:rFonts w:ascii="PT Astra Serif" w:hAnsi="PT Astra Serif" w:cs="PT Astra Serif"/>
          <w:sz w:val="28"/>
          <w:szCs w:val="28"/>
        </w:rPr>
        <w:t>км</w:t>
      </w:r>
      <w:r w:rsidRPr="003E43B6">
        <w:rPr>
          <w:rFonts w:ascii="PT Astra Serif" w:hAnsi="PT Astra Serif"/>
          <w:sz w:val="28"/>
          <w:szCs w:val="28"/>
        </w:rPr>
        <w:t>/год]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noProof/>
          <w:sz w:val="28"/>
          <w:szCs w:val="28"/>
          <w:lang w:eastAsia="ru-RU"/>
        </w:rPr>
        <w:drawing>
          <wp:inline distT="0" distB="0" distL="0" distR="0" wp14:anchorId="39BEAA75" wp14:editId="629E0A57">
            <wp:extent cx="5448300" cy="762000"/>
            <wp:effectExtent l="0" t="0" r="0" b="0"/>
            <wp:docPr id="74" name="Рисунок 7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Изображение выглядит как диаграмма&#10;&#10;Автоматически созданное описание"/>
                    <pic:cNvPicPr/>
                  </pic:nvPicPr>
                  <pic:blipFill>
                    <a:blip r:embed="rId18" cstate="print"/>
                    <a:stretch>
                      <a:fillRect/>
                    </a:stretch>
                  </pic:blipFill>
                  <pic:spPr>
                    <a:xfrm>
                      <a:off x="0" y="0"/>
                      <a:ext cx="5448300" cy="762000"/>
                    </a:xfrm>
                    <a:prstGeom prst="rect">
                      <a:avLst/>
                    </a:prstGeom>
                  </pic:spPr>
                </pic:pic>
              </a:graphicData>
            </a:graphic>
          </wp:inline>
        </w:drawing>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Интенсивность отказов всего последовательного соединения равна сумме интенсивностей отказов на каждом участке</w:t>
      </w:r>
      <w:r w:rsidRPr="003E43B6">
        <w:rPr>
          <w:rFonts w:ascii="PT Astra Serif" w:hAnsi="PT Astra Serif"/>
          <w:noProof/>
          <w:sz w:val="28"/>
          <w:szCs w:val="28"/>
          <w:lang w:eastAsia="ru-RU"/>
        </w:rPr>
        <w:drawing>
          <wp:inline distT="0" distB="0" distL="0" distR="0" wp14:anchorId="63FFA284" wp14:editId="610A85E8">
            <wp:extent cx="1467318" cy="286966"/>
            <wp:effectExtent l="0" t="0" r="0" b="0"/>
            <wp:docPr id="75" name="Рисунок 75"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Изображение выглядит как текст, часы&#10;&#10;Автоматически созданное описание"/>
                    <pic:cNvPicPr/>
                  </pic:nvPicPr>
                  <pic:blipFill>
                    <a:blip r:embed="rId19" cstate="print"/>
                    <a:stretch>
                      <a:fillRect/>
                    </a:stretch>
                  </pic:blipFill>
                  <pic:spPr>
                    <a:xfrm>
                      <a:off x="0" y="0"/>
                      <a:ext cx="1500124" cy="293382"/>
                    </a:xfrm>
                    <a:prstGeom prst="rect">
                      <a:avLst/>
                    </a:prstGeom>
                  </pic:spPr>
                </pic:pic>
              </a:graphicData>
            </a:graphic>
          </wp:inline>
        </w:drawing>
      </w:r>
      <w:r w:rsidRPr="003E43B6">
        <w:rPr>
          <w:rFonts w:ascii="PT Astra Serif" w:hAnsi="PT Astra Serif"/>
          <w:sz w:val="28"/>
          <w:szCs w:val="28"/>
        </w:rPr>
        <w:t>,[1/час], где Li - протяженность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применяется зависимость от срока эксплуатации, следующего вида, близкая по характеру к распределению Вейбулла:</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noProof/>
          <w:sz w:val="28"/>
          <w:szCs w:val="28"/>
          <w:lang w:eastAsia="ru-RU"/>
        </w:rPr>
        <w:drawing>
          <wp:inline distT="0" distB="0" distL="0" distR="0" wp14:anchorId="6BBFFAF5" wp14:editId="3F0B7580">
            <wp:extent cx="1895475" cy="504301"/>
            <wp:effectExtent l="0" t="0" r="0" b="0"/>
            <wp:docPr id="76" name="Рисунок 76"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Изображение выглядит как текст, часы&#10;&#10;Автоматически созданное описание"/>
                    <pic:cNvPicPr/>
                  </pic:nvPicPr>
                  <pic:blipFill>
                    <a:blip r:embed="rId20" cstate="print"/>
                    <a:stretch>
                      <a:fillRect/>
                    </a:stretch>
                  </pic:blipFill>
                  <pic:spPr>
                    <a:xfrm>
                      <a:off x="0" y="0"/>
                      <a:ext cx="1899716" cy="505429"/>
                    </a:xfrm>
                    <a:prstGeom prst="rect">
                      <a:avLst/>
                    </a:prstGeom>
                  </pic:spPr>
                </pic:pic>
              </a:graphicData>
            </a:graphic>
          </wp:inline>
        </w:drawing>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где </w:t>
      </w:r>
      <w:r w:rsidRPr="003E43B6">
        <w:rPr>
          <w:sz w:val="28"/>
          <w:szCs w:val="28"/>
        </w:rPr>
        <w:t>τ</w:t>
      </w:r>
      <w:r w:rsidRPr="003E43B6">
        <w:rPr>
          <w:rFonts w:ascii="PT Astra Serif" w:hAnsi="PT Astra Serif"/>
          <w:sz w:val="28"/>
          <w:szCs w:val="28"/>
        </w:rPr>
        <w:t xml:space="preserve"> - </w:t>
      </w:r>
      <w:r w:rsidRPr="003E43B6">
        <w:rPr>
          <w:rFonts w:ascii="PT Astra Serif" w:hAnsi="PT Astra Serif" w:cs="PT Astra Serif"/>
          <w:sz w:val="28"/>
          <w:szCs w:val="28"/>
        </w:rPr>
        <w:t>срок</w:t>
      </w:r>
      <w:r w:rsidRPr="003E43B6">
        <w:rPr>
          <w:rFonts w:ascii="PT Astra Serif" w:hAnsi="PT Astra Serif"/>
          <w:sz w:val="28"/>
          <w:szCs w:val="28"/>
        </w:rPr>
        <w:t xml:space="preserve"> </w:t>
      </w:r>
      <w:r w:rsidRPr="003E43B6">
        <w:rPr>
          <w:rFonts w:ascii="PT Astra Serif" w:hAnsi="PT Astra Serif" w:cs="PT Astra Serif"/>
          <w:sz w:val="28"/>
          <w:szCs w:val="28"/>
        </w:rPr>
        <w:t>эксплуатации</w:t>
      </w:r>
      <w:r w:rsidRPr="003E43B6">
        <w:rPr>
          <w:rFonts w:ascii="PT Astra Serif" w:hAnsi="PT Astra Serif"/>
          <w:sz w:val="28"/>
          <w:szCs w:val="28"/>
        </w:rPr>
        <w:t xml:space="preserve"> </w:t>
      </w:r>
      <w:r w:rsidRPr="003E43B6">
        <w:rPr>
          <w:rFonts w:ascii="PT Astra Serif" w:hAnsi="PT Astra Serif" w:cs="PT Astra Serif"/>
          <w:sz w:val="28"/>
          <w:szCs w:val="28"/>
        </w:rPr>
        <w:t>участка</w:t>
      </w:r>
      <w:r w:rsidRPr="003E43B6">
        <w:rPr>
          <w:rFonts w:ascii="PT Astra Serif" w:hAnsi="PT Astra Serif"/>
          <w:sz w:val="28"/>
          <w:szCs w:val="28"/>
        </w:rPr>
        <w:t xml:space="preserve"> [</w:t>
      </w:r>
      <w:r w:rsidRPr="003E43B6">
        <w:rPr>
          <w:rFonts w:ascii="PT Astra Serif" w:hAnsi="PT Astra Serif" w:cs="PT Astra Serif"/>
          <w:sz w:val="28"/>
          <w:szCs w:val="28"/>
        </w:rPr>
        <w:t>лет</w:t>
      </w:r>
      <w:r w:rsidRPr="003E43B6">
        <w:rPr>
          <w:rFonts w:ascii="PT Astra Serif" w:hAnsi="PT Astra Serif"/>
          <w:sz w:val="28"/>
          <w:szCs w:val="28"/>
        </w:rPr>
        <w:t>].</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Характер изменения интенсивности отказов зависит от параметра </w:t>
      </w:r>
      <w:r w:rsidRPr="003E43B6">
        <w:rPr>
          <w:sz w:val="28"/>
          <w:szCs w:val="28"/>
        </w:rPr>
        <w:t>α</w:t>
      </w:r>
      <w:r w:rsidRPr="003E43B6">
        <w:rPr>
          <w:rFonts w:ascii="PT Astra Serif" w:hAnsi="PT Astra Serif"/>
          <w:sz w:val="28"/>
          <w:szCs w:val="28"/>
        </w:rPr>
        <w:t xml:space="preserve"> : </w:t>
      </w:r>
      <w:r w:rsidRPr="003E43B6">
        <w:rPr>
          <w:rFonts w:ascii="PT Astra Serif" w:hAnsi="PT Astra Serif" w:cs="PT Astra Serif"/>
          <w:sz w:val="28"/>
          <w:szCs w:val="28"/>
        </w:rPr>
        <w:t>при</w:t>
      </w:r>
      <w:r w:rsidRPr="003E43B6">
        <w:rPr>
          <w:rFonts w:ascii="PT Astra Serif" w:hAnsi="PT Astra Serif"/>
          <w:sz w:val="28"/>
          <w:szCs w:val="28"/>
        </w:rPr>
        <w:t xml:space="preserve"> </w:t>
      </w:r>
      <w:r w:rsidRPr="003E43B6">
        <w:rPr>
          <w:sz w:val="28"/>
          <w:szCs w:val="28"/>
        </w:rPr>
        <w:t>α</w:t>
      </w:r>
      <w:r w:rsidRPr="003E43B6">
        <w:rPr>
          <w:rFonts w:ascii="PT Astra Serif" w:hAnsi="PT Astra Serif"/>
          <w:sz w:val="28"/>
          <w:szCs w:val="28"/>
        </w:rPr>
        <w:t xml:space="preserve"> &lt;1, </w:t>
      </w:r>
      <w:r w:rsidRPr="003E43B6">
        <w:rPr>
          <w:rFonts w:ascii="PT Astra Serif" w:hAnsi="PT Astra Serif" w:cs="PT Astra Serif"/>
          <w:sz w:val="28"/>
          <w:szCs w:val="28"/>
        </w:rPr>
        <w:t>она</w:t>
      </w:r>
      <w:r w:rsidRPr="003E43B6">
        <w:rPr>
          <w:rFonts w:ascii="PT Astra Serif" w:hAnsi="PT Astra Serif"/>
          <w:sz w:val="28"/>
          <w:szCs w:val="28"/>
        </w:rPr>
        <w:t xml:space="preserve"> </w:t>
      </w:r>
      <w:r w:rsidRPr="003E43B6">
        <w:rPr>
          <w:rFonts w:ascii="PT Astra Serif" w:hAnsi="PT Astra Serif" w:cs="PT Astra Serif"/>
          <w:sz w:val="28"/>
          <w:szCs w:val="28"/>
        </w:rPr>
        <w:t>монотонно</w:t>
      </w:r>
      <w:r w:rsidRPr="003E43B6">
        <w:rPr>
          <w:rFonts w:ascii="PT Astra Serif" w:hAnsi="PT Astra Serif"/>
          <w:sz w:val="28"/>
          <w:szCs w:val="28"/>
        </w:rPr>
        <w:t xml:space="preserve"> </w:t>
      </w:r>
      <w:r w:rsidRPr="003E43B6">
        <w:rPr>
          <w:rFonts w:ascii="PT Astra Serif" w:hAnsi="PT Astra Serif" w:cs="PT Astra Serif"/>
          <w:sz w:val="28"/>
          <w:szCs w:val="28"/>
        </w:rPr>
        <w:t>убывает</w:t>
      </w:r>
      <w:r w:rsidRPr="003E43B6">
        <w:rPr>
          <w:rFonts w:ascii="PT Astra Serif" w:hAnsi="PT Astra Serif"/>
          <w:sz w:val="28"/>
          <w:szCs w:val="28"/>
        </w:rPr>
        <w:t xml:space="preserve">, </w:t>
      </w:r>
      <w:r w:rsidRPr="003E43B6">
        <w:rPr>
          <w:rFonts w:ascii="PT Astra Serif" w:hAnsi="PT Astra Serif" w:cs="PT Astra Serif"/>
          <w:sz w:val="28"/>
          <w:szCs w:val="28"/>
        </w:rPr>
        <w:t>при</w:t>
      </w:r>
      <w:r w:rsidRPr="003E43B6">
        <w:rPr>
          <w:rFonts w:ascii="PT Astra Serif" w:hAnsi="PT Astra Serif"/>
          <w:sz w:val="28"/>
          <w:szCs w:val="28"/>
        </w:rPr>
        <w:t xml:space="preserve"> </w:t>
      </w:r>
      <w:r w:rsidRPr="003E43B6">
        <w:rPr>
          <w:sz w:val="28"/>
          <w:szCs w:val="28"/>
        </w:rPr>
        <w:t>α</w:t>
      </w:r>
      <w:r w:rsidRPr="003E43B6">
        <w:rPr>
          <w:rFonts w:ascii="PT Astra Serif" w:hAnsi="PT Astra Serif"/>
          <w:sz w:val="28"/>
          <w:szCs w:val="28"/>
        </w:rPr>
        <w:t xml:space="preserve"> &gt;1 - </w:t>
      </w:r>
      <w:r w:rsidRPr="003E43B6">
        <w:rPr>
          <w:rFonts w:ascii="PT Astra Serif" w:hAnsi="PT Astra Serif" w:cs="PT Astra Serif"/>
          <w:sz w:val="28"/>
          <w:szCs w:val="28"/>
        </w:rPr>
        <w:t>возраста</w:t>
      </w:r>
      <w:r w:rsidRPr="003E43B6">
        <w:rPr>
          <w:rFonts w:ascii="PT Astra Serif" w:hAnsi="PT Astra Serif"/>
          <w:sz w:val="28"/>
          <w:szCs w:val="28"/>
        </w:rPr>
        <w:t xml:space="preserve">ет; при </w:t>
      </w:r>
      <w:r w:rsidRPr="003E43B6">
        <w:rPr>
          <w:sz w:val="28"/>
          <w:szCs w:val="28"/>
        </w:rPr>
        <w:t>α</w:t>
      </w:r>
      <w:r w:rsidRPr="003E43B6">
        <w:rPr>
          <w:rFonts w:ascii="PT Astra Serif" w:hAnsi="PT Astra Serif"/>
          <w:sz w:val="28"/>
          <w:szCs w:val="28"/>
        </w:rPr>
        <w:t xml:space="preserve"> =1 </w:t>
      </w:r>
      <w:r w:rsidRPr="003E43B6">
        <w:rPr>
          <w:rFonts w:ascii="PT Astra Serif" w:hAnsi="PT Astra Serif" w:cs="PT Astra Serif"/>
          <w:sz w:val="28"/>
          <w:szCs w:val="28"/>
        </w:rPr>
        <w:t>функция</w:t>
      </w:r>
      <w:r w:rsidRPr="003E43B6">
        <w:rPr>
          <w:rFonts w:ascii="PT Astra Serif" w:hAnsi="PT Astra Serif"/>
          <w:sz w:val="28"/>
          <w:szCs w:val="28"/>
        </w:rPr>
        <w:t xml:space="preserve"> </w:t>
      </w:r>
      <w:r w:rsidRPr="003E43B6">
        <w:rPr>
          <w:rFonts w:ascii="PT Astra Serif" w:hAnsi="PT Astra Serif" w:cs="PT Astra Serif"/>
          <w:sz w:val="28"/>
          <w:szCs w:val="28"/>
        </w:rPr>
        <w:t>принимает</w:t>
      </w:r>
      <w:r w:rsidRPr="003E43B6">
        <w:rPr>
          <w:rFonts w:ascii="PT Astra Serif" w:hAnsi="PT Astra Serif"/>
          <w:sz w:val="28"/>
          <w:szCs w:val="28"/>
        </w:rPr>
        <w:t xml:space="preserve"> </w:t>
      </w:r>
      <w:r w:rsidRPr="003E43B6">
        <w:rPr>
          <w:rFonts w:ascii="PT Astra Serif" w:hAnsi="PT Astra Serif" w:cs="PT Astra Serif"/>
          <w:sz w:val="28"/>
          <w:szCs w:val="28"/>
        </w:rPr>
        <w:t>вид</w:t>
      </w:r>
      <w:r w:rsidRPr="003E43B6">
        <w:rPr>
          <w:rFonts w:ascii="PT Astra Serif" w:hAnsi="PT Astra Serif"/>
          <w:sz w:val="28"/>
          <w:szCs w:val="28"/>
        </w:rPr>
        <w:t xml:space="preserve"> </w:t>
      </w:r>
      <w:r w:rsidRPr="003E43B6">
        <w:rPr>
          <w:rFonts w:ascii="PT Astra Serif" w:hAnsi="PT Astra Serif"/>
          <w:noProof/>
          <w:sz w:val="28"/>
          <w:szCs w:val="28"/>
          <w:lang w:eastAsia="ru-RU"/>
        </w:rPr>
        <w:drawing>
          <wp:inline distT="0" distB="0" distL="0" distR="0" wp14:anchorId="35A789F0" wp14:editId="77639F3D">
            <wp:extent cx="1209452" cy="2857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225725" cy="289595"/>
                    </a:xfrm>
                    <a:prstGeom prst="rect">
                      <a:avLst/>
                    </a:prstGeom>
                  </pic:spPr>
                </pic:pic>
              </a:graphicData>
            </a:graphic>
          </wp:inline>
        </w:drawing>
      </w:r>
      <w:r w:rsidRPr="003E43B6">
        <w:rPr>
          <w:rFonts w:ascii="PT Astra Serif" w:hAnsi="PT Astra Serif"/>
          <w:sz w:val="28"/>
          <w:szCs w:val="28"/>
        </w:rPr>
        <w:t xml:space="preserve"> А </w:t>
      </w:r>
      <w:r w:rsidRPr="003E43B6">
        <w:rPr>
          <w:sz w:val="28"/>
          <w:szCs w:val="28"/>
        </w:rPr>
        <w:t>λ</w:t>
      </w:r>
      <w:r w:rsidRPr="003E43B6">
        <w:rPr>
          <w:rFonts w:ascii="PT Astra Serif" w:hAnsi="PT Astra Serif"/>
          <w:sz w:val="28"/>
          <w:szCs w:val="28"/>
        </w:rPr>
        <w:t xml:space="preserve">0 </w:t>
      </w:r>
      <w:r w:rsidRPr="003E43B6">
        <w:rPr>
          <w:rFonts w:ascii="PT Astra Serif" w:hAnsi="PT Astra Serif" w:cs="PT Astra Serif"/>
          <w:sz w:val="28"/>
          <w:szCs w:val="28"/>
        </w:rPr>
        <w:t>—</w:t>
      </w:r>
      <w:r w:rsidRPr="003E43B6">
        <w:rPr>
          <w:rFonts w:ascii="PT Astra Serif" w:hAnsi="PT Astra Serif"/>
          <w:sz w:val="28"/>
          <w:szCs w:val="28"/>
        </w:rPr>
        <w:t xml:space="preserve"> </w:t>
      </w:r>
      <w:r w:rsidRPr="003E43B6">
        <w:rPr>
          <w:rFonts w:ascii="PT Astra Serif" w:hAnsi="PT Astra Serif" w:cs="PT Astra Serif"/>
          <w:sz w:val="28"/>
          <w:szCs w:val="28"/>
        </w:rPr>
        <w:t>это</w:t>
      </w:r>
      <w:r w:rsidRPr="003E43B6">
        <w:rPr>
          <w:rFonts w:ascii="PT Astra Serif" w:hAnsi="PT Astra Serif"/>
          <w:sz w:val="28"/>
          <w:szCs w:val="28"/>
        </w:rPr>
        <w:t xml:space="preserve"> </w:t>
      </w:r>
      <w:r w:rsidRPr="003E43B6">
        <w:rPr>
          <w:rFonts w:ascii="PT Astra Serif" w:hAnsi="PT Astra Serif" w:cs="PT Astra Serif"/>
          <w:sz w:val="28"/>
          <w:szCs w:val="28"/>
        </w:rPr>
        <w:t>средневзвешенная</w:t>
      </w:r>
      <w:r w:rsidRPr="003E43B6">
        <w:rPr>
          <w:rFonts w:ascii="PT Astra Serif" w:hAnsi="PT Astra Serif"/>
          <w:sz w:val="28"/>
          <w:szCs w:val="28"/>
        </w:rPr>
        <w:t xml:space="preserve"> </w:t>
      </w:r>
      <w:r w:rsidRPr="003E43B6">
        <w:rPr>
          <w:rFonts w:ascii="PT Astra Serif" w:hAnsi="PT Astra Serif" w:cs="PT Astra Serif"/>
          <w:sz w:val="28"/>
          <w:szCs w:val="28"/>
        </w:rPr>
        <w:t>частота</w:t>
      </w:r>
      <w:r w:rsidRPr="003E43B6">
        <w:rPr>
          <w:rFonts w:ascii="PT Astra Serif" w:hAnsi="PT Astra Serif"/>
          <w:sz w:val="28"/>
          <w:szCs w:val="28"/>
        </w:rPr>
        <w:t xml:space="preserve"> (</w:t>
      </w:r>
      <w:r w:rsidRPr="003E43B6">
        <w:rPr>
          <w:rFonts w:ascii="PT Astra Serif" w:hAnsi="PT Astra Serif" w:cs="PT Astra Serif"/>
          <w:sz w:val="28"/>
          <w:szCs w:val="28"/>
        </w:rPr>
        <w:t>интенсивность</w:t>
      </w:r>
      <w:r w:rsidRPr="003E43B6">
        <w:rPr>
          <w:rFonts w:ascii="PT Astra Serif" w:hAnsi="PT Astra Serif"/>
          <w:sz w:val="28"/>
          <w:szCs w:val="28"/>
        </w:rPr>
        <w:t xml:space="preserve">) </w:t>
      </w:r>
      <w:r w:rsidRPr="003E43B6">
        <w:rPr>
          <w:rFonts w:ascii="PT Astra Serif" w:hAnsi="PT Astra Serif" w:cs="PT Astra Serif"/>
          <w:sz w:val="28"/>
          <w:szCs w:val="28"/>
        </w:rPr>
        <w:t>устойчивых</w:t>
      </w:r>
      <w:r w:rsidRPr="003E43B6">
        <w:rPr>
          <w:rFonts w:ascii="PT Astra Serif" w:hAnsi="PT Astra Serif"/>
          <w:sz w:val="28"/>
          <w:szCs w:val="28"/>
        </w:rPr>
        <w:t xml:space="preserve"> </w:t>
      </w:r>
      <w:r w:rsidRPr="003E43B6">
        <w:rPr>
          <w:rFonts w:ascii="PT Astra Serif" w:hAnsi="PT Astra Serif" w:cs="PT Astra Serif"/>
          <w:sz w:val="28"/>
          <w:szCs w:val="28"/>
        </w:rPr>
        <w:t>отказов</w:t>
      </w:r>
      <w:r w:rsidRPr="003E43B6">
        <w:rPr>
          <w:rFonts w:ascii="PT Astra Serif" w:hAnsi="PT Astra Serif"/>
          <w:sz w:val="28"/>
          <w:szCs w:val="28"/>
        </w:rPr>
        <w:t xml:space="preserve"> </w:t>
      </w:r>
      <w:r w:rsidRPr="003E43B6">
        <w:rPr>
          <w:rFonts w:ascii="PT Astra Serif" w:hAnsi="PT Astra Serif" w:cs="PT Astra Serif"/>
          <w:sz w:val="28"/>
          <w:szCs w:val="28"/>
        </w:rPr>
        <w:t>в</w:t>
      </w:r>
      <w:r w:rsidRPr="003E43B6">
        <w:rPr>
          <w:rFonts w:ascii="PT Astra Serif" w:hAnsi="PT Astra Serif"/>
          <w:sz w:val="28"/>
          <w:szCs w:val="28"/>
        </w:rPr>
        <w:t xml:space="preserve"> </w:t>
      </w:r>
      <w:r w:rsidRPr="003E43B6">
        <w:rPr>
          <w:rFonts w:ascii="PT Astra Serif" w:hAnsi="PT Astra Serif" w:cs="PT Astra Serif"/>
          <w:sz w:val="28"/>
          <w:szCs w:val="28"/>
        </w:rPr>
        <w:t>конкретной</w:t>
      </w:r>
      <w:r w:rsidRPr="003E43B6">
        <w:rPr>
          <w:rFonts w:ascii="PT Astra Serif" w:hAnsi="PT Astra Serif"/>
          <w:sz w:val="28"/>
          <w:szCs w:val="28"/>
        </w:rPr>
        <w:t xml:space="preserve"> </w:t>
      </w:r>
      <w:r w:rsidRPr="003E43B6">
        <w:rPr>
          <w:rFonts w:ascii="PT Astra Serif" w:hAnsi="PT Astra Serif" w:cs="PT Astra Serif"/>
          <w:sz w:val="28"/>
          <w:szCs w:val="28"/>
        </w:rPr>
        <w:t>системе</w:t>
      </w:r>
      <w:r w:rsidRPr="003E43B6">
        <w:rPr>
          <w:rFonts w:ascii="PT Astra Serif" w:hAnsi="PT Astra Serif"/>
          <w:sz w:val="28"/>
          <w:szCs w:val="28"/>
        </w:rPr>
        <w:t xml:space="preserve"> </w:t>
      </w:r>
      <w:r w:rsidRPr="003E43B6">
        <w:rPr>
          <w:rFonts w:ascii="PT Astra Serif" w:hAnsi="PT Astra Serif" w:cs="PT Astra Serif"/>
          <w:sz w:val="28"/>
          <w:szCs w:val="28"/>
        </w:rPr>
        <w:t>теплоснабжения</w:t>
      </w:r>
      <w:r w:rsidRPr="003E43B6">
        <w:rPr>
          <w:rFonts w:ascii="PT Astra Serif" w:hAnsi="PT Astra Serif"/>
          <w:sz w:val="28"/>
          <w:szCs w:val="28"/>
        </w:rPr>
        <w:t xml:space="preserve">. </w:t>
      </w:r>
      <w:r w:rsidRPr="003E43B6">
        <w:rPr>
          <w:rFonts w:ascii="PT Astra Serif" w:hAnsi="PT Astra Serif" w:cs="PT Astra Serif"/>
          <w:sz w:val="28"/>
          <w:szCs w:val="28"/>
        </w:rPr>
        <w:t>Обработка</w:t>
      </w:r>
      <w:r w:rsidRPr="003E43B6">
        <w:rPr>
          <w:rFonts w:ascii="PT Astra Serif" w:hAnsi="PT Astra Serif"/>
          <w:sz w:val="28"/>
          <w:szCs w:val="28"/>
        </w:rPr>
        <w:t xml:space="preserve"> </w:t>
      </w:r>
      <w:r w:rsidRPr="003E43B6">
        <w:rPr>
          <w:rFonts w:ascii="PT Astra Serif" w:hAnsi="PT Astra Serif" w:cs="PT Astra Serif"/>
          <w:sz w:val="28"/>
          <w:szCs w:val="28"/>
        </w:rPr>
        <w:t>значительного</w:t>
      </w:r>
      <w:r w:rsidRPr="003E43B6">
        <w:rPr>
          <w:rFonts w:ascii="PT Astra Serif" w:hAnsi="PT Astra Serif"/>
          <w:sz w:val="28"/>
          <w:szCs w:val="28"/>
        </w:rPr>
        <w:t xml:space="preserve"> </w:t>
      </w:r>
      <w:r w:rsidRPr="003E43B6">
        <w:rPr>
          <w:rFonts w:ascii="PT Astra Serif" w:hAnsi="PT Astra Serif" w:cs="PT Astra Serif"/>
          <w:sz w:val="28"/>
          <w:szCs w:val="28"/>
        </w:rPr>
        <w:t>количества</w:t>
      </w:r>
      <w:r w:rsidRPr="003E43B6">
        <w:rPr>
          <w:rFonts w:ascii="PT Astra Serif" w:hAnsi="PT Astra Serif"/>
          <w:sz w:val="28"/>
          <w:szCs w:val="28"/>
        </w:rPr>
        <w:t xml:space="preserve"> </w:t>
      </w:r>
      <w:r w:rsidRPr="003E43B6">
        <w:rPr>
          <w:rFonts w:ascii="PT Astra Serif" w:hAnsi="PT Astra Serif" w:cs="PT Astra Serif"/>
          <w:sz w:val="28"/>
          <w:szCs w:val="28"/>
        </w:rPr>
        <w:t>данных</w:t>
      </w:r>
      <w:r w:rsidRPr="003E43B6">
        <w:rPr>
          <w:rFonts w:ascii="PT Astra Serif" w:hAnsi="PT Astra Serif"/>
          <w:sz w:val="28"/>
          <w:szCs w:val="28"/>
        </w:rPr>
        <w:t xml:space="preserve"> </w:t>
      </w:r>
      <w:r w:rsidRPr="003E43B6">
        <w:rPr>
          <w:rFonts w:ascii="PT Astra Serif" w:hAnsi="PT Astra Serif" w:cs="PT Astra Serif"/>
          <w:sz w:val="28"/>
          <w:szCs w:val="28"/>
        </w:rPr>
        <w:t>по</w:t>
      </w:r>
      <w:r w:rsidRPr="003E43B6">
        <w:rPr>
          <w:rFonts w:ascii="PT Astra Serif" w:hAnsi="PT Astra Serif"/>
          <w:sz w:val="28"/>
          <w:szCs w:val="28"/>
        </w:rPr>
        <w:t xml:space="preserve"> </w:t>
      </w:r>
      <w:r w:rsidRPr="003E43B6">
        <w:rPr>
          <w:rFonts w:ascii="PT Astra Serif" w:hAnsi="PT Astra Serif" w:cs="PT Astra Serif"/>
          <w:sz w:val="28"/>
          <w:szCs w:val="28"/>
        </w:rPr>
        <w:t>отказам</w:t>
      </w:r>
      <w:r w:rsidRPr="003E43B6">
        <w:rPr>
          <w:rFonts w:ascii="PT Astra Serif" w:hAnsi="PT Astra Serif"/>
          <w:sz w:val="28"/>
          <w:szCs w:val="28"/>
        </w:rPr>
        <w:t xml:space="preserve">, </w:t>
      </w:r>
      <w:r w:rsidRPr="003E43B6">
        <w:rPr>
          <w:rFonts w:ascii="PT Astra Serif" w:hAnsi="PT Astra Serif" w:cs="PT Astra Serif"/>
          <w:sz w:val="28"/>
          <w:szCs w:val="28"/>
        </w:rPr>
        <w:t>позволяет</w:t>
      </w:r>
      <w:r w:rsidRPr="003E43B6">
        <w:rPr>
          <w:rFonts w:ascii="PT Astra Serif" w:hAnsi="PT Astra Serif"/>
          <w:sz w:val="28"/>
          <w:szCs w:val="28"/>
        </w:rPr>
        <w:t xml:space="preserve"> </w:t>
      </w:r>
      <w:r w:rsidRPr="003E43B6">
        <w:rPr>
          <w:rFonts w:ascii="PT Astra Serif" w:hAnsi="PT Astra Serif" w:cs="PT Astra Serif"/>
          <w:sz w:val="28"/>
          <w:szCs w:val="28"/>
        </w:rPr>
        <w:t>использовать</w:t>
      </w:r>
      <w:r w:rsidRPr="003E43B6">
        <w:rPr>
          <w:rFonts w:ascii="PT Astra Serif" w:hAnsi="PT Astra Serif"/>
          <w:sz w:val="28"/>
          <w:szCs w:val="28"/>
        </w:rPr>
        <w:t xml:space="preserve"> </w:t>
      </w:r>
      <w:r w:rsidRPr="003E43B6">
        <w:rPr>
          <w:rFonts w:ascii="PT Astra Serif" w:hAnsi="PT Astra Serif" w:cs="PT Astra Serif"/>
          <w:sz w:val="28"/>
          <w:szCs w:val="28"/>
        </w:rPr>
        <w:t>следующую</w:t>
      </w:r>
      <w:r w:rsidRPr="003E43B6">
        <w:rPr>
          <w:rFonts w:ascii="PT Astra Serif" w:hAnsi="PT Astra Serif"/>
          <w:sz w:val="28"/>
          <w:szCs w:val="28"/>
        </w:rPr>
        <w:t xml:space="preserve"> </w:t>
      </w:r>
      <w:r w:rsidRPr="003E43B6">
        <w:rPr>
          <w:rFonts w:ascii="PT Astra Serif" w:hAnsi="PT Astra Serif" w:cs="PT Astra Serif"/>
          <w:sz w:val="28"/>
          <w:szCs w:val="28"/>
        </w:rPr>
        <w:t>зависимость</w:t>
      </w:r>
      <w:r w:rsidRPr="003E43B6">
        <w:rPr>
          <w:rFonts w:ascii="PT Astra Serif" w:hAnsi="PT Astra Serif"/>
          <w:sz w:val="28"/>
          <w:szCs w:val="28"/>
        </w:rPr>
        <w:t xml:space="preserve"> </w:t>
      </w:r>
      <w:r w:rsidRPr="003E43B6">
        <w:rPr>
          <w:rFonts w:ascii="PT Astra Serif" w:hAnsi="PT Astra Serif" w:cs="PT Astra Serif"/>
          <w:sz w:val="28"/>
          <w:szCs w:val="28"/>
        </w:rPr>
        <w:t>для</w:t>
      </w:r>
      <w:r w:rsidRPr="003E43B6">
        <w:rPr>
          <w:rFonts w:ascii="PT Astra Serif" w:hAnsi="PT Astra Serif"/>
          <w:sz w:val="28"/>
          <w:szCs w:val="28"/>
        </w:rPr>
        <w:t xml:space="preserve"> </w:t>
      </w:r>
      <w:r w:rsidRPr="003E43B6">
        <w:rPr>
          <w:rFonts w:ascii="PT Astra Serif" w:hAnsi="PT Astra Serif" w:cs="PT Astra Serif"/>
          <w:sz w:val="28"/>
          <w:szCs w:val="28"/>
        </w:rPr>
        <w:t>параметр</w:t>
      </w:r>
      <w:r w:rsidRPr="003E43B6">
        <w:rPr>
          <w:rFonts w:ascii="PT Astra Serif" w:hAnsi="PT Astra Serif"/>
          <w:sz w:val="28"/>
          <w:szCs w:val="28"/>
        </w:rPr>
        <w:t>а формы интенсивности отказов:</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noProof/>
          <w:sz w:val="28"/>
          <w:szCs w:val="28"/>
          <w:lang w:eastAsia="ru-RU"/>
        </w:rPr>
        <w:drawing>
          <wp:inline distT="0" distB="0" distL="0" distR="0" wp14:anchorId="43E0EC4F" wp14:editId="26D66400">
            <wp:extent cx="2361289" cy="1047239"/>
            <wp:effectExtent l="0" t="0" r="1270" b="635"/>
            <wp:docPr id="78" name="Рисунок 78" descr="Изображение выглядит как текс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Изображение выглядит как текст, письмо&#10;&#10;Автоматически созданное описание"/>
                    <pic:cNvPicPr/>
                  </pic:nvPicPr>
                  <pic:blipFill>
                    <a:blip r:embed="rId22" cstate="print"/>
                    <a:stretch>
                      <a:fillRect/>
                    </a:stretch>
                  </pic:blipFill>
                  <pic:spPr>
                    <a:xfrm>
                      <a:off x="0" y="0"/>
                      <a:ext cx="2378511" cy="1054877"/>
                    </a:xfrm>
                    <a:prstGeom prst="rect">
                      <a:avLst/>
                    </a:prstGeom>
                  </pic:spPr>
                </pic:pic>
              </a:graphicData>
            </a:graphic>
          </wp:inline>
        </w:drawing>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noProof/>
          <w:sz w:val="28"/>
          <w:szCs w:val="28"/>
          <w:lang w:eastAsia="ru-RU"/>
        </w:rPr>
        <w:drawing>
          <wp:inline distT="0" distB="0" distL="0" distR="0" wp14:anchorId="09C70A8D" wp14:editId="33EC7FB1">
            <wp:extent cx="5153025" cy="2914235"/>
            <wp:effectExtent l="0" t="0" r="0" b="635"/>
            <wp:docPr id="79" name="Рисунок 79"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Изображение выглядит как диаграмма&#10;&#10;Автоматически созданное описание"/>
                    <pic:cNvPicPr/>
                  </pic:nvPicPr>
                  <pic:blipFill rotWithShape="1">
                    <a:blip r:embed="rId23" cstate="print"/>
                    <a:srcRect t="1441"/>
                    <a:stretch/>
                  </pic:blipFill>
                  <pic:spPr bwMode="auto">
                    <a:xfrm>
                      <a:off x="0" y="0"/>
                      <a:ext cx="5155244" cy="2915490"/>
                    </a:xfrm>
                    <a:prstGeom prst="rect">
                      <a:avLst/>
                    </a:prstGeom>
                    <a:ln>
                      <a:noFill/>
                    </a:ln>
                    <a:extLst>
                      <a:ext uri="{53640926-AAD7-44D8-BBD7-CCE9431645EC}">
                        <a14:shadowObscured xmlns:a14="http://schemas.microsoft.com/office/drawing/2010/main"/>
                      </a:ext>
                    </a:extLst>
                  </pic:spPr>
                </pic:pic>
              </a:graphicData>
            </a:graphic>
          </wp:inline>
        </w:drawing>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Рисунок 11.1. Интенсивность отказов в зависимости от срока эксплуатации участка тепловой сети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131.13330.2020 «Строительная климатология».</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Например, для расчета времени снижения температуры в жилом здании используют формулу:</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noProof/>
          <w:sz w:val="28"/>
          <w:szCs w:val="28"/>
          <w:lang w:eastAsia="ru-RU"/>
        </w:rPr>
        <w:drawing>
          <wp:inline distT="0" distB="0" distL="0" distR="0" wp14:anchorId="12EB732F" wp14:editId="6DAE894B">
            <wp:extent cx="2324100" cy="97487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331666" cy="978047"/>
                    </a:xfrm>
                    <a:prstGeom prst="rect">
                      <a:avLst/>
                    </a:prstGeom>
                  </pic:spPr>
                </pic:pic>
              </a:graphicData>
            </a:graphic>
          </wp:inline>
        </w:drawing>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tв - внутренняя температура, которая устанавливается в помещении через</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время z в часах, после наступления исходного события, °С;</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z - время, отсчитываемое после начала исходного события, ч;</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t</w:t>
      </w:r>
      <w:r w:rsidRPr="003E43B6">
        <w:rPr>
          <w:sz w:val="28"/>
          <w:szCs w:val="28"/>
        </w:rPr>
        <w:t>′</w:t>
      </w:r>
      <w:r w:rsidRPr="003E43B6">
        <w:rPr>
          <w:rFonts w:ascii="PT Astra Serif" w:hAnsi="PT Astra Serif" w:cs="PT Astra Serif"/>
          <w:sz w:val="28"/>
          <w:szCs w:val="28"/>
        </w:rPr>
        <w:t>в</w:t>
      </w:r>
      <w:r w:rsidRPr="003E43B6">
        <w:rPr>
          <w:rFonts w:ascii="PT Astra Serif" w:hAnsi="PT Astra Serif"/>
          <w:sz w:val="28"/>
          <w:szCs w:val="28"/>
        </w:rPr>
        <w:t xml:space="preserve"> - </w:t>
      </w:r>
      <w:r w:rsidRPr="003E43B6">
        <w:rPr>
          <w:rFonts w:ascii="PT Astra Serif" w:hAnsi="PT Astra Serif" w:cs="PT Astra Serif"/>
          <w:sz w:val="28"/>
          <w:szCs w:val="28"/>
        </w:rPr>
        <w:t>температура</w:t>
      </w:r>
      <w:r w:rsidRPr="003E43B6">
        <w:rPr>
          <w:rFonts w:ascii="PT Astra Serif" w:hAnsi="PT Astra Serif"/>
          <w:sz w:val="28"/>
          <w:szCs w:val="28"/>
        </w:rPr>
        <w:t xml:space="preserve"> </w:t>
      </w:r>
      <w:r w:rsidRPr="003E43B6">
        <w:rPr>
          <w:rFonts w:ascii="PT Astra Serif" w:hAnsi="PT Astra Serif" w:cs="PT Astra Serif"/>
          <w:sz w:val="28"/>
          <w:szCs w:val="28"/>
        </w:rPr>
        <w:t>в</w:t>
      </w:r>
      <w:r w:rsidRPr="003E43B6">
        <w:rPr>
          <w:rFonts w:ascii="PT Astra Serif" w:hAnsi="PT Astra Serif"/>
          <w:sz w:val="28"/>
          <w:szCs w:val="28"/>
        </w:rPr>
        <w:t xml:space="preserve"> </w:t>
      </w:r>
      <w:r w:rsidRPr="003E43B6">
        <w:rPr>
          <w:rFonts w:ascii="PT Astra Serif" w:hAnsi="PT Astra Serif" w:cs="PT Astra Serif"/>
          <w:sz w:val="28"/>
          <w:szCs w:val="28"/>
        </w:rPr>
        <w:t>отапливае</w:t>
      </w:r>
      <w:r w:rsidRPr="003E43B6">
        <w:rPr>
          <w:rFonts w:ascii="PT Astra Serif" w:hAnsi="PT Astra Serif"/>
          <w:sz w:val="28"/>
          <w:szCs w:val="28"/>
        </w:rPr>
        <w:t>мом помещении, которая была в момент начала исходного события, °С;</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tн - температура наружного воздуха, усредненная на периоде времени z , °С;</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Qо - подача теплоты в помещение, Дж/ч;</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qоV - удельные расчетные тепловые потери здания, Дж/(ч·°С);</w:t>
      </w:r>
    </w:p>
    <w:p w:rsidR="004B4812" w:rsidRPr="003E43B6" w:rsidRDefault="004B4812" w:rsidP="002D4EB9">
      <w:pPr>
        <w:ind w:firstLine="709"/>
        <w:jc w:val="both"/>
        <w:rPr>
          <w:rFonts w:ascii="PT Astra Serif" w:hAnsi="PT Astra Serif"/>
          <w:sz w:val="28"/>
          <w:szCs w:val="28"/>
        </w:rPr>
      </w:pPr>
      <w:r w:rsidRPr="003E43B6">
        <w:rPr>
          <w:sz w:val="28"/>
          <w:szCs w:val="28"/>
        </w:rPr>
        <w:t>β</w:t>
      </w:r>
      <w:r w:rsidRPr="003E43B6">
        <w:rPr>
          <w:rFonts w:ascii="PT Astra Serif" w:hAnsi="PT Astra Serif"/>
          <w:sz w:val="28"/>
          <w:szCs w:val="28"/>
        </w:rPr>
        <w:t xml:space="preserve"> - </w:t>
      </w:r>
      <w:r w:rsidRPr="003E43B6">
        <w:rPr>
          <w:rFonts w:ascii="PT Astra Serif" w:hAnsi="PT Astra Serif" w:cs="PT Astra Serif"/>
          <w:sz w:val="28"/>
          <w:szCs w:val="28"/>
        </w:rPr>
        <w:t>коэффициент</w:t>
      </w:r>
      <w:r w:rsidRPr="003E43B6">
        <w:rPr>
          <w:rFonts w:ascii="PT Astra Serif" w:hAnsi="PT Astra Serif"/>
          <w:sz w:val="28"/>
          <w:szCs w:val="28"/>
        </w:rPr>
        <w:t xml:space="preserve"> аккумуляции помещения (здания), ч.</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Для расчета времени снижения температуры в жилом задании до +12 °С при внезапном прекращении теплоснабжения эта формула при </w:t>
      </w:r>
      <w:r w:rsidRPr="003E43B6">
        <w:rPr>
          <w:rFonts w:ascii="PT Astra Serif" w:hAnsi="PT Astra Serif"/>
          <w:noProof/>
          <w:sz w:val="28"/>
          <w:szCs w:val="28"/>
          <w:lang w:eastAsia="ru-RU"/>
        </w:rPr>
        <w:drawing>
          <wp:inline distT="0" distB="0" distL="0" distR="0" wp14:anchorId="5BD5FD6D" wp14:editId="3B68301D">
            <wp:extent cx="501650" cy="325632"/>
            <wp:effectExtent l="0" t="0" r="0" b="0"/>
            <wp:docPr id="81" name="Рисунок 8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Изображение выглядит как текст&#10;&#10;Автоматически созданное описание"/>
                    <pic:cNvPicPr/>
                  </pic:nvPicPr>
                  <pic:blipFill>
                    <a:blip r:embed="rId25" cstate="print"/>
                    <a:stretch>
                      <a:fillRect/>
                    </a:stretch>
                  </pic:blipFill>
                  <pic:spPr>
                    <a:xfrm>
                      <a:off x="0" y="0"/>
                      <a:ext cx="512050" cy="332383"/>
                    </a:xfrm>
                    <a:prstGeom prst="rect">
                      <a:avLst/>
                    </a:prstGeom>
                  </pic:spPr>
                </pic:pic>
              </a:graphicData>
            </a:graphic>
          </wp:inline>
        </w:drawing>
      </w:r>
      <w:r w:rsidRPr="003E43B6">
        <w:rPr>
          <w:rFonts w:ascii="PT Astra Serif" w:hAnsi="PT Astra Serif"/>
          <w:sz w:val="28"/>
          <w:szCs w:val="28"/>
        </w:rPr>
        <w:t xml:space="preserve"> имеет следующий вид:</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noProof/>
          <w:sz w:val="28"/>
          <w:szCs w:val="28"/>
          <w:lang w:eastAsia="ru-RU"/>
        </w:rPr>
        <w:drawing>
          <wp:inline distT="0" distB="0" distL="0" distR="0" wp14:anchorId="270AA97F" wp14:editId="5F152242">
            <wp:extent cx="1657350" cy="650252"/>
            <wp:effectExtent l="0" t="0" r="0" b="0"/>
            <wp:docPr id="82" name="Рисунок 8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Изображение выглядит как диаграмма&#10;&#10;Автоматически созданное описание"/>
                    <pic:cNvPicPr/>
                  </pic:nvPicPr>
                  <pic:blipFill>
                    <a:blip r:embed="rId26" cstate="print"/>
                    <a:stretch>
                      <a:fillRect/>
                    </a:stretch>
                  </pic:blipFill>
                  <pic:spPr>
                    <a:xfrm>
                      <a:off x="0" y="0"/>
                      <a:ext cx="1664502" cy="653058"/>
                    </a:xfrm>
                    <a:prstGeom prst="rect">
                      <a:avLst/>
                    </a:prstGeom>
                  </pic:spPr>
                </pic:pic>
              </a:graphicData>
            </a:graphic>
          </wp:inline>
        </w:drawing>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где tв,а - внутренняя температура, которая устанавливается критерием</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отказа теплоснабжения (+12 °С для жилых зданий);</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Расчет проводится для каждой градации повторяемости температуры наружного воздуха при коэффициенте аккумуляции жилого здания </w:t>
      </w:r>
      <w:r w:rsidRPr="003E43B6">
        <w:rPr>
          <w:sz w:val="28"/>
          <w:szCs w:val="28"/>
        </w:rPr>
        <w:t>β</w:t>
      </w:r>
      <w:r w:rsidRPr="003E43B6">
        <w:rPr>
          <w:rFonts w:ascii="PT Astra Serif" w:hAnsi="PT Astra Serif"/>
          <w:sz w:val="28"/>
          <w:szCs w:val="28"/>
        </w:rPr>
        <w:t xml:space="preserve"> = 40 </w:t>
      </w:r>
      <w:r w:rsidRPr="003E43B6">
        <w:rPr>
          <w:rFonts w:ascii="PT Astra Serif" w:hAnsi="PT Astra Serif" w:cs="PT Astra Serif"/>
          <w:sz w:val="28"/>
          <w:szCs w:val="28"/>
        </w:rPr>
        <w:t>часов</w:t>
      </w:r>
      <w:r w:rsidRPr="003E43B6">
        <w:rPr>
          <w:rFonts w:ascii="PT Astra Serif" w:hAnsi="PT Astra Serif"/>
          <w:sz w:val="28"/>
          <w:szCs w:val="28"/>
        </w:rPr>
        <w:t>.</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необходимого для ликвидации повреждения, предложенную Е.Я. Соколовым:</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noProof/>
          <w:sz w:val="28"/>
          <w:szCs w:val="28"/>
          <w:lang w:eastAsia="ru-RU"/>
        </w:rPr>
        <w:drawing>
          <wp:inline distT="0" distB="0" distL="0" distR="0" wp14:anchorId="48D035DD" wp14:editId="76AF2ABC">
            <wp:extent cx="2486025" cy="4476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486025" cy="447675"/>
                    </a:xfrm>
                    <a:prstGeom prst="rect">
                      <a:avLst/>
                    </a:prstGeom>
                  </pic:spPr>
                </pic:pic>
              </a:graphicData>
            </a:graphic>
          </wp:inline>
        </w:drawing>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где</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a, b, c-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lc.з - расстояние между секционирующими задвижками, м;</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D - условный диаметр трубопровода, м.</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Расчет выполняется для каждого участка и/или элемента, входящего в путь от источника до абонента:</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по уравнению 3.5 вычисляется время ликвидации повреждения на i –том участке;</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по каждой градации повторяемости температур с использованием уравнения 3.4 вычисляется допустимое время проведения ремонта;</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вычисляется относительная и накопленная частота событий, при которых время снижения температуры до критических значение меньше, чем время ремонта повреждения;</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в +12 °С</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noProof/>
          <w:sz w:val="28"/>
          <w:szCs w:val="28"/>
          <w:lang w:eastAsia="ru-RU"/>
        </w:rPr>
        <w:drawing>
          <wp:inline distT="0" distB="0" distL="0" distR="0" wp14:anchorId="39076B21" wp14:editId="6CA59BFD">
            <wp:extent cx="3972870" cy="1095375"/>
            <wp:effectExtent l="0" t="0" r="889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981424" cy="1097733"/>
                    </a:xfrm>
                    <a:prstGeom prst="rect">
                      <a:avLst/>
                    </a:prstGeom>
                  </pic:spPr>
                </pic:pic>
              </a:graphicData>
            </a:graphic>
          </wp:inline>
        </w:drawing>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Вычисляется вероятность безотказной работы участка тепловой сети относительно абонента</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noProof/>
          <w:sz w:val="28"/>
          <w:szCs w:val="28"/>
          <w:lang w:eastAsia="ru-RU"/>
        </w:rPr>
        <w:drawing>
          <wp:inline distT="0" distB="0" distL="0" distR="0" wp14:anchorId="285E324C" wp14:editId="40BC4AFA">
            <wp:extent cx="3550478" cy="346075"/>
            <wp:effectExtent l="0" t="0" r="571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665696" cy="357306"/>
                    </a:xfrm>
                    <a:prstGeom prst="rect">
                      <a:avLst/>
                    </a:prstGeom>
                  </pic:spPr>
                </pic:pic>
              </a:graphicData>
            </a:graphic>
          </wp:inline>
        </w:drawing>
      </w:r>
    </w:p>
    <w:p w:rsidR="004B4812" w:rsidRPr="003E43B6" w:rsidRDefault="004B4812" w:rsidP="002D4EB9">
      <w:pPr>
        <w:ind w:firstLine="709"/>
        <w:jc w:val="both"/>
        <w:rPr>
          <w:rFonts w:ascii="PT Astra Serif" w:eastAsia="Calibri" w:hAnsi="PT Astra Serif"/>
          <w:sz w:val="28"/>
          <w:szCs w:val="28"/>
        </w:rPr>
      </w:pPr>
      <w:bookmarkStart w:id="774" w:name="_Toc44359352"/>
      <w:bookmarkStart w:id="775" w:name="_Toc83565977"/>
      <w:bookmarkStart w:id="776" w:name="_Toc136770705"/>
      <w:r w:rsidRPr="003E43B6">
        <w:rPr>
          <w:rFonts w:ascii="PT Astra Serif" w:eastAsia="Calibri" w:hAnsi="PT Astra Seri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74"/>
      <w:bookmarkEnd w:id="775"/>
      <w:bookmarkEnd w:id="776"/>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Классификация повреждений в системах теплоснабжения на аварии, отказы даны в МДК 4-01.2001 «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Предприятия объединенных котельных и тепловых сетей должны быть оснащены необходимыми машинами и механизмами для проведения восстановительных работ.</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приведены в таблице 11.2.</w:t>
      </w:r>
    </w:p>
    <w:p w:rsidR="002D4EB9" w:rsidRDefault="002D4EB9" w:rsidP="002D4EB9">
      <w:pPr>
        <w:ind w:firstLine="709"/>
        <w:jc w:val="both"/>
        <w:rPr>
          <w:rFonts w:ascii="PT Astra Serif" w:hAnsi="PT Astra Serif"/>
          <w:sz w:val="28"/>
          <w:szCs w:val="28"/>
        </w:rPr>
      </w:pPr>
    </w:p>
    <w:p w:rsidR="004B4812" w:rsidRDefault="004B4812" w:rsidP="002D4EB9">
      <w:pPr>
        <w:ind w:firstLine="709"/>
        <w:jc w:val="both"/>
        <w:rPr>
          <w:rFonts w:ascii="PT Astra Serif" w:hAnsi="PT Astra Serif"/>
          <w:sz w:val="22"/>
          <w:szCs w:val="28"/>
        </w:rPr>
      </w:pPr>
      <w:r w:rsidRPr="002D4EB9">
        <w:rPr>
          <w:rFonts w:ascii="PT Astra Serif" w:hAnsi="PT Astra Serif"/>
          <w:sz w:val="22"/>
          <w:szCs w:val="28"/>
        </w:rPr>
        <w:t>Таблица 11.2. Время восстановления тепловой сети</w:t>
      </w:r>
    </w:p>
    <w:p w:rsidR="007405CE" w:rsidRPr="002D4EB9" w:rsidRDefault="007405CE" w:rsidP="002D4EB9">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05"/>
        <w:gridCol w:w="4706"/>
      </w:tblGrid>
      <w:tr w:rsidR="004B4812" w:rsidRPr="002D4EB9" w:rsidTr="004B4812">
        <w:trPr>
          <w:trHeight w:val="23"/>
          <w:tblHeader/>
          <w:jc w:val="center"/>
        </w:trPr>
        <w:tc>
          <w:tcPr>
            <w:tcW w:w="4705" w:type="dxa"/>
            <w:shd w:val="clear" w:color="auto" w:fill="auto"/>
            <w:vAlign w:val="center"/>
          </w:tcPr>
          <w:p w:rsidR="004B4812" w:rsidRPr="002D4EB9" w:rsidRDefault="004B4812" w:rsidP="007405CE">
            <w:pPr>
              <w:jc w:val="center"/>
              <w:rPr>
                <w:rFonts w:ascii="PT Astra Serif" w:hAnsi="PT Astra Serif"/>
                <w:szCs w:val="28"/>
              </w:rPr>
            </w:pPr>
            <w:r w:rsidRPr="002D4EB9">
              <w:rPr>
                <w:rFonts w:ascii="PT Astra Serif" w:hAnsi="PT Astra Serif"/>
                <w:szCs w:val="28"/>
              </w:rPr>
              <w:t>Диаметр, мм</w:t>
            </w:r>
          </w:p>
        </w:tc>
        <w:tc>
          <w:tcPr>
            <w:tcW w:w="4706" w:type="dxa"/>
            <w:shd w:val="clear" w:color="auto" w:fill="auto"/>
            <w:vAlign w:val="center"/>
          </w:tcPr>
          <w:p w:rsidR="004B4812" w:rsidRPr="002D4EB9" w:rsidRDefault="004B4812" w:rsidP="007405CE">
            <w:pPr>
              <w:jc w:val="center"/>
              <w:rPr>
                <w:rFonts w:ascii="PT Astra Serif" w:hAnsi="PT Astra Serif"/>
                <w:szCs w:val="28"/>
              </w:rPr>
            </w:pPr>
            <w:r w:rsidRPr="002D4EB9">
              <w:rPr>
                <w:rFonts w:ascii="PT Astra Serif" w:hAnsi="PT Astra Serif"/>
                <w:szCs w:val="28"/>
              </w:rPr>
              <w:t>Среднее время восстановления</w:t>
            </w:r>
          </w:p>
        </w:tc>
      </w:tr>
      <w:tr w:rsidR="004B4812" w:rsidRPr="002D4EB9" w:rsidTr="004B4812">
        <w:trPr>
          <w:trHeight w:val="23"/>
          <w:jc w:val="center"/>
        </w:trPr>
        <w:tc>
          <w:tcPr>
            <w:tcW w:w="4705" w:type="dxa"/>
            <w:shd w:val="clear" w:color="auto" w:fill="auto"/>
          </w:tcPr>
          <w:p w:rsidR="004B4812" w:rsidRPr="002D4EB9" w:rsidRDefault="004B4812" w:rsidP="007405CE">
            <w:pPr>
              <w:jc w:val="center"/>
              <w:rPr>
                <w:rFonts w:ascii="PT Astra Serif" w:hAnsi="PT Astra Serif"/>
                <w:szCs w:val="28"/>
              </w:rPr>
            </w:pPr>
            <w:r w:rsidRPr="002D4EB9">
              <w:rPr>
                <w:rFonts w:ascii="PT Astra Serif" w:hAnsi="PT Astra Serif"/>
                <w:szCs w:val="28"/>
              </w:rPr>
              <w:t>100</w:t>
            </w:r>
          </w:p>
        </w:tc>
        <w:tc>
          <w:tcPr>
            <w:tcW w:w="4706" w:type="dxa"/>
            <w:shd w:val="clear" w:color="auto" w:fill="auto"/>
          </w:tcPr>
          <w:p w:rsidR="004B4812" w:rsidRPr="002D4EB9" w:rsidRDefault="004B4812" w:rsidP="007405CE">
            <w:pPr>
              <w:jc w:val="center"/>
              <w:rPr>
                <w:rFonts w:ascii="PT Astra Serif" w:hAnsi="PT Astra Serif"/>
                <w:szCs w:val="28"/>
              </w:rPr>
            </w:pPr>
            <w:r w:rsidRPr="002D4EB9">
              <w:rPr>
                <w:rFonts w:ascii="PT Astra Serif" w:hAnsi="PT Astra Serif"/>
                <w:szCs w:val="28"/>
              </w:rPr>
              <w:t>12,5</w:t>
            </w:r>
          </w:p>
        </w:tc>
      </w:tr>
      <w:tr w:rsidR="004B4812" w:rsidRPr="002D4EB9" w:rsidTr="004B4812">
        <w:trPr>
          <w:trHeight w:val="23"/>
          <w:jc w:val="center"/>
        </w:trPr>
        <w:tc>
          <w:tcPr>
            <w:tcW w:w="4705" w:type="dxa"/>
            <w:shd w:val="clear" w:color="auto" w:fill="auto"/>
          </w:tcPr>
          <w:p w:rsidR="004B4812" w:rsidRPr="002D4EB9" w:rsidRDefault="004B4812" w:rsidP="007405CE">
            <w:pPr>
              <w:jc w:val="center"/>
              <w:rPr>
                <w:rFonts w:ascii="PT Astra Serif" w:hAnsi="PT Astra Serif"/>
                <w:szCs w:val="28"/>
              </w:rPr>
            </w:pPr>
            <w:r w:rsidRPr="002D4EB9">
              <w:rPr>
                <w:rFonts w:ascii="PT Astra Serif" w:hAnsi="PT Astra Serif"/>
                <w:szCs w:val="28"/>
              </w:rPr>
              <w:t>125-300</w:t>
            </w:r>
          </w:p>
        </w:tc>
        <w:tc>
          <w:tcPr>
            <w:tcW w:w="4706" w:type="dxa"/>
            <w:shd w:val="clear" w:color="auto" w:fill="auto"/>
          </w:tcPr>
          <w:p w:rsidR="004B4812" w:rsidRPr="002D4EB9" w:rsidRDefault="004B4812" w:rsidP="007405CE">
            <w:pPr>
              <w:jc w:val="center"/>
              <w:rPr>
                <w:rFonts w:ascii="PT Astra Serif" w:hAnsi="PT Astra Serif"/>
                <w:szCs w:val="28"/>
              </w:rPr>
            </w:pPr>
            <w:r w:rsidRPr="002D4EB9">
              <w:rPr>
                <w:rFonts w:ascii="PT Astra Serif" w:hAnsi="PT Astra Serif"/>
                <w:szCs w:val="28"/>
              </w:rPr>
              <w:t>17,5</w:t>
            </w:r>
          </w:p>
        </w:tc>
      </w:tr>
      <w:tr w:rsidR="004B4812" w:rsidRPr="002D4EB9" w:rsidTr="004B4812">
        <w:trPr>
          <w:trHeight w:val="23"/>
          <w:jc w:val="center"/>
        </w:trPr>
        <w:tc>
          <w:tcPr>
            <w:tcW w:w="4705" w:type="dxa"/>
            <w:shd w:val="clear" w:color="auto" w:fill="auto"/>
          </w:tcPr>
          <w:p w:rsidR="004B4812" w:rsidRPr="002D4EB9" w:rsidRDefault="004B4812" w:rsidP="007405CE">
            <w:pPr>
              <w:jc w:val="center"/>
              <w:rPr>
                <w:rFonts w:ascii="PT Astra Serif" w:hAnsi="PT Astra Serif"/>
                <w:szCs w:val="28"/>
              </w:rPr>
            </w:pPr>
            <w:r w:rsidRPr="002D4EB9">
              <w:rPr>
                <w:rFonts w:ascii="PT Astra Serif" w:hAnsi="PT Astra Serif"/>
                <w:szCs w:val="28"/>
              </w:rPr>
              <w:t>350-500</w:t>
            </w:r>
          </w:p>
        </w:tc>
        <w:tc>
          <w:tcPr>
            <w:tcW w:w="4706" w:type="dxa"/>
            <w:shd w:val="clear" w:color="auto" w:fill="auto"/>
          </w:tcPr>
          <w:p w:rsidR="004B4812" w:rsidRPr="002D4EB9" w:rsidRDefault="004B4812" w:rsidP="007405CE">
            <w:pPr>
              <w:jc w:val="center"/>
              <w:rPr>
                <w:rFonts w:ascii="PT Astra Serif" w:hAnsi="PT Astra Serif"/>
                <w:szCs w:val="28"/>
              </w:rPr>
            </w:pPr>
            <w:r w:rsidRPr="002D4EB9">
              <w:rPr>
                <w:rFonts w:ascii="PT Astra Serif" w:hAnsi="PT Astra Serif"/>
                <w:szCs w:val="28"/>
              </w:rPr>
              <w:t>17,5</w:t>
            </w:r>
          </w:p>
        </w:tc>
      </w:tr>
      <w:tr w:rsidR="004B4812" w:rsidRPr="002D4EB9" w:rsidTr="004B4812">
        <w:trPr>
          <w:trHeight w:val="23"/>
          <w:jc w:val="center"/>
        </w:trPr>
        <w:tc>
          <w:tcPr>
            <w:tcW w:w="4705" w:type="dxa"/>
            <w:shd w:val="clear" w:color="auto" w:fill="auto"/>
          </w:tcPr>
          <w:p w:rsidR="004B4812" w:rsidRPr="002D4EB9" w:rsidRDefault="004B4812" w:rsidP="007405CE">
            <w:pPr>
              <w:jc w:val="center"/>
              <w:rPr>
                <w:rFonts w:ascii="PT Astra Serif" w:hAnsi="PT Astra Serif"/>
                <w:szCs w:val="28"/>
              </w:rPr>
            </w:pPr>
            <w:r w:rsidRPr="002D4EB9">
              <w:rPr>
                <w:rFonts w:ascii="PT Astra Serif" w:hAnsi="PT Astra Serif"/>
                <w:szCs w:val="28"/>
              </w:rPr>
              <w:t>600-700</w:t>
            </w:r>
          </w:p>
        </w:tc>
        <w:tc>
          <w:tcPr>
            <w:tcW w:w="4706" w:type="dxa"/>
            <w:shd w:val="clear" w:color="auto" w:fill="auto"/>
          </w:tcPr>
          <w:p w:rsidR="004B4812" w:rsidRPr="002D4EB9" w:rsidRDefault="004B4812" w:rsidP="007405CE">
            <w:pPr>
              <w:jc w:val="center"/>
              <w:rPr>
                <w:rFonts w:ascii="PT Astra Serif" w:hAnsi="PT Astra Serif"/>
                <w:szCs w:val="28"/>
              </w:rPr>
            </w:pPr>
            <w:r w:rsidRPr="002D4EB9">
              <w:rPr>
                <w:rFonts w:ascii="PT Astra Serif" w:hAnsi="PT Astra Serif"/>
                <w:szCs w:val="28"/>
              </w:rPr>
              <w:t>19</w:t>
            </w:r>
          </w:p>
        </w:tc>
      </w:tr>
      <w:tr w:rsidR="004B4812" w:rsidRPr="002D4EB9" w:rsidTr="004B4812">
        <w:trPr>
          <w:trHeight w:val="23"/>
          <w:jc w:val="center"/>
        </w:trPr>
        <w:tc>
          <w:tcPr>
            <w:tcW w:w="4705" w:type="dxa"/>
            <w:shd w:val="clear" w:color="auto" w:fill="auto"/>
          </w:tcPr>
          <w:p w:rsidR="004B4812" w:rsidRPr="002D4EB9" w:rsidRDefault="004B4812" w:rsidP="007405CE">
            <w:pPr>
              <w:jc w:val="center"/>
              <w:rPr>
                <w:rFonts w:ascii="PT Astra Serif" w:hAnsi="PT Astra Serif"/>
                <w:szCs w:val="28"/>
              </w:rPr>
            </w:pPr>
            <w:r w:rsidRPr="002D4EB9">
              <w:rPr>
                <w:rFonts w:ascii="PT Astra Serif" w:hAnsi="PT Astra Serif"/>
                <w:szCs w:val="28"/>
              </w:rPr>
              <w:t>800-900</w:t>
            </w:r>
          </w:p>
        </w:tc>
        <w:tc>
          <w:tcPr>
            <w:tcW w:w="4706" w:type="dxa"/>
            <w:shd w:val="clear" w:color="auto" w:fill="auto"/>
          </w:tcPr>
          <w:p w:rsidR="004B4812" w:rsidRPr="002D4EB9" w:rsidRDefault="004B4812" w:rsidP="007405CE">
            <w:pPr>
              <w:jc w:val="center"/>
              <w:rPr>
                <w:rFonts w:ascii="PT Astra Serif" w:hAnsi="PT Astra Serif"/>
                <w:szCs w:val="28"/>
              </w:rPr>
            </w:pPr>
            <w:r w:rsidRPr="002D4EB9">
              <w:rPr>
                <w:rFonts w:ascii="PT Astra Serif" w:hAnsi="PT Astra Serif"/>
                <w:szCs w:val="28"/>
              </w:rPr>
              <w:t>27,2</w:t>
            </w:r>
          </w:p>
        </w:tc>
      </w:tr>
    </w:tbl>
    <w:p w:rsidR="004B4812" w:rsidRPr="003E43B6" w:rsidRDefault="004B4812" w:rsidP="003E43B6">
      <w:pPr>
        <w:jc w:val="both"/>
        <w:rPr>
          <w:rFonts w:ascii="PT Astra Serif" w:hAnsi="PT Astra Serif"/>
          <w:sz w:val="28"/>
          <w:szCs w:val="28"/>
        </w:rPr>
      </w:pPr>
      <w:bookmarkStart w:id="777" w:name="_Toc44359353"/>
    </w:p>
    <w:p w:rsidR="004B4812" w:rsidRPr="003E43B6" w:rsidRDefault="004B4812" w:rsidP="002D4EB9">
      <w:pPr>
        <w:ind w:firstLine="709"/>
        <w:jc w:val="both"/>
        <w:rPr>
          <w:rFonts w:ascii="PT Astra Serif" w:hAnsi="PT Astra Serif"/>
          <w:sz w:val="28"/>
          <w:szCs w:val="28"/>
        </w:rPr>
      </w:pPr>
      <w:bookmarkStart w:id="778" w:name="_Toc83565978"/>
      <w:bookmarkStart w:id="779" w:name="_Toc136770706"/>
      <w:r w:rsidRPr="003E43B6">
        <w:rPr>
          <w:rFonts w:ascii="PT Astra Serif" w:hAnsi="PT Astra Serif"/>
          <w:sz w:val="28"/>
          <w:szCs w:val="28"/>
        </w:rPr>
        <w:t>11.3. Результаты оценки вероятности отказов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77"/>
      <w:bookmarkEnd w:id="778"/>
      <w:bookmarkEnd w:id="779"/>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Согласно СП 124.13330.2012"СНиП 41-02-2003. Тепловые сети",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живучести [Ж]. </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Источника теплоты Рит=0,97;</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Тепловых сетей Ртс=0,9;</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Потребителя теплоты Рпт=0,99.</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Для системы центрального теплоснабжения в целом:</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noProof/>
          <w:sz w:val="28"/>
          <w:szCs w:val="28"/>
          <w:lang w:eastAsia="ru-RU"/>
        </w:rPr>
        <w:drawing>
          <wp:inline distT="0" distB="0" distL="0" distR="0" wp14:anchorId="12952999" wp14:editId="7F697EB6">
            <wp:extent cx="1933575" cy="247650"/>
            <wp:effectExtent l="0" t="0" r="9525" b="0"/>
            <wp:docPr id="86" name="Рисунок 86" descr="http://dokipedia.ru/sites/default/files/doc_files/515/550/8/files/image41.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kipedia.ru/sites/default/files/doc_files/515/550/8/files/image41.emf.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933575" cy="247650"/>
                    </a:xfrm>
                    <a:prstGeom prst="rect">
                      <a:avLst/>
                    </a:prstGeom>
                    <a:noFill/>
                    <a:ln>
                      <a:noFill/>
                    </a:ln>
                  </pic:spPr>
                </pic:pic>
              </a:graphicData>
            </a:graphic>
          </wp:inline>
        </w:drawing>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Для обеспечения безотказности тепловых сетей следует определять:</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места размещения резервных трубопроводных связей между радиальными теплопроводами;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очередность ремонтов и замен теплопроводов, частично или полностью утративших свой ресурс;</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необходимость проведения работ по дополнительному утеплению зданий. </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Результаты показателей представлены в п. 11.7.</w:t>
      </w:r>
    </w:p>
    <w:p w:rsidR="004B4812" w:rsidRPr="003E43B6" w:rsidRDefault="004B4812" w:rsidP="002D4EB9">
      <w:pPr>
        <w:ind w:firstLine="709"/>
        <w:jc w:val="both"/>
        <w:rPr>
          <w:rFonts w:ascii="PT Astra Serif" w:eastAsia="Calibri" w:hAnsi="PT Astra Serif"/>
          <w:sz w:val="28"/>
          <w:szCs w:val="28"/>
        </w:rPr>
      </w:pPr>
      <w:bookmarkStart w:id="780" w:name="_Toc44359354"/>
      <w:bookmarkStart w:id="781" w:name="_Toc83565979"/>
      <w:bookmarkStart w:id="782" w:name="_Toc136770707"/>
      <w:r w:rsidRPr="003E43B6">
        <w:rPr>
          <w:rFonts w:ascii="PT Astra Serif" w:eastAsia="Calibri" w:hAnsi="PT Astra Serif"/>
          <w:sz w:val="28"/>
          <w:szCs w:val="28"/>
        </w:rPr>
        <w:t>11.4. Результаты оценки коэффициентов готовности теплопроводов к несению тепловой нагрузки</w:t>
      </w:r>
      <w:bookmarkEnd w:id="780"/>
      <w:bookmarkEnd w:id="781"/>
      <w:bookmarkEnd w:id="782"/>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Согласно СП 124.13330.2012"СНиП 41-02-2003. Тепловые сети", 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Минимально допустимый показатель готовности СЦТ к исправной работе принимается 0,97.</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Для расчета показателя готовности следует определять (учитывать):</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готовность СЦТ к отопительному сезону;</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способность тепловых сетей обеспечить исправное функционирование СЦТ при нерасчетных похолоданиях;</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максимально допустимое число часов готовности для источника теплоты;</w:t>
      </w:r>
      <w:bookmarkStart w:id="783" w:name="_Toc533671889"/>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температуру наружного воздуха, при которой обеспечивается заданная внутренняя температура воздуха.</w:t>
      </w:r>
      <w:bookmarkEnd w:id="783"/>
      <w:r w:rsidRPr="003E43B6">
        <w:rPr>
          <w:rFonts w:ascii="PT Astra Serif" w:hAnsi="PT Astra Serif"/>
          <w:sz w:val="28"/>
          <w:szCs w:val="28"/>
        </w:rPr>
        <w:t xml:space="preserve"> </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Результаты показателей представлены в п. 11.7.</w:t>
      </w:r>
    </w:p>
    <w:p w:rsidR="004B4812" w:rsidRPr="003E43B6" w:rsidRDefault="004B4812" w:rsidP="002D4EB9">
      <w:pPr>
        <w:ind w:firstLine="709"/>
        <w:jc w:val="both"/>
        <w:rPr>
          <w:rFonts w:ascii="PT Astra Serif" w:hAnsi="PT Astra Serif"/>
          <w:sz w:val="28"/>
          <w:szCs w:val="28"/>
        </w:rPr>
      </w:pPr>
      <w:bookmarkStart w:id="784" w:name="_Toc44359355"/>
      <w:bookmarkStart w:id="785" w:name="_Toc83565980"/>
      <w:bookmarkStart w:id="786" w:name="_Toc136770708"/>
      <w:r w:rsidRPr="003E43B6">
        <w:rPr>
          <w:rFonts w:ascii="PT Astra Serif" w:hAnsi="PT Astra Serif"/>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84"/>
      <w:bookmarkEnd w:id="785"/>
      <w:bookmarkEnd w:id="786"/>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Результаты оценки недоотпуска тепловой энергии по причине отказов (аварийных ситуаций) и простоев тепловых сетей и котельных приведены в таблице 11.5.</w:t>
      </w:r>
    </w:p>
    <w:p w:rsidR="00D56DF4" w:rsidRDefault="00D56DF4" w:rsidP="002D4EB9">
      <w:pPr>
        <w:ind w:firstLine="709"/>
        <w:jc w:val="both"/>
        <w:rPr>
          <w:rFonts w:ascii="PT Astra Serif" w:hAnsi="PT Astra Serif"/>
          <w:sz w:val="28"/>
          <w:szCs w:val="28"/>
        </w:rPr>
      </w:pPr>
    </w:p>
    <w:p w:rsidR="004B4812" w:rsidRDefault="004B4812" w:rsidP="002D4EB9">
      <w:pPr>
        <w:ind w:firstLine="709"/>
        <w:jc w:val="both"/>
        <w:rPr>
          <w:rFonts w:ascii="PT Astra Serif" w:hAnsi="PT Astra Serif"/>
          <w:sz w:val="22"/>
          <w:szCs w:val="28"/>
        </w:rPr>
      </w:pPr>
      <w:r w:rsidRPr="00D56DF4">
        <w:rPr>
          <w:rFonts w:ascii="PT Astra Serif" w:hAnsi="PT Astra Serif"/>
          <w:sz w:val="22"/>
          <w:szCs w:val="28"/>
        </w:rPr>
        <w:t>Таблица 11.5. Средний недоотпуск тепловой энергии на отопление потребителей в системе теплоснабжения</w:t>
      </w:r>
    </w:p>
    <w:p w:rsidR="007405CE" w:rsidRPr="00D56DF4" w:rsidRDefault="007405CE" w:rsidP="002D4EB9">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5"/>
        <w:gridCol w:w="994"/>
        <w:gridCol w:w="1007"/>
        <w:gridCol w:w="1003"/>
        <w:gridCol w:w="1003"/>
        <w:gridCol w:w="1139"/>
      </w:tblGrid>
      <w:tr w:rsidR="004B4812" w:rsidRPr="00D56DF4" w:rsidTr="004B4812">
        <w:trPr>
          <w:trHeight w:val="23"/>
          <w:tblHeader/>
          <w:jc w:val="center"/>
        </w:trPr>
        <w:tc>
          <w:tcPr>
            <w:tcW w:w="4265" w:type="dxa"/>
            <w:shd w:val="clear" w:color="auto" w:fill="auto"/>
            <w:vAlign w:val="center"/>
          </w:tcPr>
          <w:p w:rsidR="004B4812" w:rsidRPr="00D56DF4" w:rsidRDefault="004B4812" w:rsidP="00D56DF4">
            <w:pPr>
              <w:jc w:val="center"/>
              <w:rPr>
                <w:rFonts w:ascii="PT Astra Serif" w:hAnsi="PT Astra Serif"/>
                <w:szCs w:val="28"/>
              </w:rPr>
            </w:pPr>
            <w:bookmarkStart w:id="787" w:name="_Toc463923663"/>
            <w:bookmarkStart w:id="788" w:name="_Toc44359356"/>
            <w:r w:rsidRPr="00D56DF4">
              <w:rPr>
                <w:rFonts w:ascii="PT Astra Serif" w:hAnsi="PT Astra Serif"/>
                <w:szCs w:val="28"/>
              </w:rPr>
              <w:t>Наименование показателя</w:t>
            </w:r>
          </w:p>
        </w:tc>
        <w:tc>
          <w:tcPr>
            <w:tcW w:w="994" w:type="dxa"/>
            <w:shd w:val="clear" w:color="auto" w:fill="auto"/>
            <w:vAlign w:val="center"/>
          </w:tcPr>
          <w:p w:rsidR="004B4812" w:rsidRPr="00D56DF4" w:rsidRDefault="004B4812" w:rsidP="00D56DF4">
            <w:pPr>
              <w:jc w:val="center"/>
              <w:rPr>
                <w:rFonts w:ascii="PT Astra Serif" w:hAnsi="PT Astra Serif"/>
                <w:szCs w:val="28"/>
              </w:rPr>
            </w:pPr>
            <w:r w:rsidRPr="00D56DF4">
              <w:rPr>
                <w:rFonts w:ascii="PT Astra Serif" w:hAnsi="PT Astra Serif"/>
                <w:szCs w:val="28"/>
              </w:rPr>
              <w:t>2018</w:t>
            </w:r>
          </w:p>
        </w:tc>
        <w:tc>
          <w:tcPr>
            <w:tcW w:w="1007" w:type="dxa"/>
            <w:shd w:val="clear" w:color="auto" w:fill="auto"/>
            <w:vAlign w:val="center"/>
          </w:tcPr>
          <w:p w:rsidR="004B4812" w:rsidRPr="00D56DF4" w:rsidRDefault="004B4812" w:rsidP="00D56DF4">
            <w:pPr>
              <w:jc w:val="center"/>
              <w:rPr>
                <w:rFonts w:ascii="PT Astra Serif" w:hAnsi="PT Astra Serif"/>
                <w:szCs w:val="28"/>
              </w:rPr>
            </w:pPr>
            <w:r w:rsidRPr="00D56DF4">
              <w:rPr>
                <w:rFonts w:ascii="PT Astra Serif" w:hAnsi="PT Astra Serif"/>
                <w:szCs w:val="28"/>
              </w:rPr>
              <w:t>2019</w:t>
            </w:r>
          </w:p>
        </w:tc>
        <w:tc>
          <w:tcPr>
            <w:tcW w:w="1003" w:type="dxa"/>
            <w:shd w:val="clear" w:color="auto" w:fill="auto"/>
            <w:vAlign w:val="center"/>
          </w:tcPr>
          <w:p w:rsidR="004B4812" w:rsidRPr="00D56DF4" w:rsidRDefault="004B4812" w:rsidP="00D56DF4">
            <w:pPr>
              <w:jc w:val="center"/>
              <w:rPr>
                <w:rFonts w:ascii="PT Astra Serif" w:hAnsi="PT Astra Serif"/>
                <w:szCs w:val="28"/>
              </w:rPr>
            </w:pPr>
            <w:r w:rsidRPr="00D56DF4">
              <w:rPr>
                <w:rFonts w:ascii="PT Astra Serif" w:hAnsi="PT Astra Serif"/>
                <w:szCs w:val="28"/>
              </w:rPr>
              <w:t>2020</w:t>
            </w:r>
          </w:p>
        </w:tc>
        <w:tc>
          <w:tcPr>
            <w:tcW w:w="1003" w:type="dxa"/>
            <w:shd w:val="clear" w:color="auto" w:fill="auto"/>
            <w:vAlign w:val="center"/>
          </w:tcPr>
          <w:p w:rsidR="004B4812" w:rsidRPr="00D56DF4" w:rsidRDefault="004B4812" w:rsidP="00D56DF4">
            <w:pPr>
              <w:jc w:val="center"/>
              <w:rPr>
                <w:rFonts w:ascii="PT Astra Serif" w:hAnsi="PT Astra Serif"/>
                <w:szCs w:val="28"/>
              </w:rPr>
            </w:pPr>
            <w:r w:rsidRPr="00D56DF4">
              <w:rPr>
                <w:rFonts w:ascii="PT Astra Serif" w:hAnsi="PT Astra Serif"/>
                <w:szCs w:val="28"/>
              </w:rPr>
              <w:t>2021</w:t>
            </w:r>
          </w:p>
        </w:tc>
        <w:tc>
          <w:tcPr>
            <w:tcW w:w="1139" w:type="dxa"/>
            <w:shd w:val="clear" w:color="auto" w:fill="auto"/>
            <w:vAlign w:val="center"/>
          </w:tcPr>
          <w:p w:rsidR="004B4812" w:rsidRPr="00D56DF4" w:rsidRDefault="004B4812" w:rsidP="00D56DF4">
            <w:pPr>
              <w:jc w:val="center"/>
              <w:rPr>
                <w:rFonts w:ascii="PT Astra Serif" w:hAnsi="PT Astra Serif"/>
                <w:szCs w:val="28"/>
              </w:rPr>
            </w:pPr>
            <w:r w:rsidRPr="00D56DF4">
              <w:rPr>
                <w:rFonts w:ascii="PT Astra Serif" w:hAnsi="PT Astra Serif"/>
                <w:szCs w:val="28"/>
              </w:rPr>
              <w:t>2022</w:t>
            </w:r>
          </w:p>
        </w:tc>
      </w:tr>
      <w:tr w:rsidR="004B4812" w:rsidRPr="00D56DF4" w:rsidTr="004B4812">
        <w:trPr>
          <w:trHeight w:val="23"/>
          <w:jc w:val="center"/>
        </w:trPr>
        <w:tc>
          <w:tcPr>
            <w:tcW w:w="4265" w:type="dxa"/>
            <w:shd w:val="clear" w:color="auto" w:fill="auto"/>
            <w:vAlign w:val="center"/>
          </w:tcPr>
          <w:p w:rsidR="004B4812" w:rsidRPr="00D56DF4" w:rsidRDefault="004B4812" w:rsidP="003E43B6">
            <w:pPr>
              <w:jc w:val="both"/>
              <w:rPr>
                <w:rFonts w:ascii="PT Astra Serif" w:hAnsi="PT Astra Serif"/>
                <w:szCs w:val="28"/>
              </w:rPr>
            </w:pPr>
            <w:r w:rsidRPr="00D56DF4">
              <w:rPr>
                <w:rFonts w:ascii="PT Astra Serif" w:hAnsi="PT Astra Serif"/>
                <w:szCs w:val="28"/>
              </w:rPr>
              <w:t>Средний недоотпуск тепловой энергии на отопление в системе теплоснабжения</w:t>
            </w:r>
          </w:p>
        </w:tc>
        <w:tc>
          <w:tcPr>
            <w:tcW w:w="994" w:type="dxa"/>
            <w:shd w:val="clear" w:color="auto" w:fill="auto"/>
            <w:vAlign w:val="center"/>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c>
          <w:tcPr>
            <w:tcW w:w="1007" w:type="dxa"/>
            <w:shd w:val="clear" w:color="auto" w:fill="auto"/>
            <w:vAlign w:val="center"/>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c>
          <w:tcPr>
            <w:tcW w:w="1003" w:type="dxa"/>
            <w:shd w:val="clear" w:color="auto" w:fill="auto"/>
            <w:vAlign w:val="center"/>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c>
          <w:tcPr>
            <w:tcW w:w="1003" w:type="dxa"/>
            <w:shd w:val="clear" w:color="auto" w:fill="auto"/>
            <w:vAlign w:val="center"/>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c>
          <w:tcPr>
            <w:tcW w:w="1139" w:type="dxa"/>
            <w:shd w:val="clear" w:color="auto" w:fill="auto"/>
            <w:vAlign w:val="center"/>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r>
    </w:tbl>
    <w:p w:rsidR="007405CE" w:rsidRDefault="007405CE" w:rsidP="00D56DF4">
      <w:pPr>
        <w:ind w:firstLine="709"/>
        <w:jc w:val="both"/>
        <w:rPr>
          <w:rFonts w:ascii="PT Astra Serif" w:hAnsi="PT Astra Serif"/>
          <w:sz w:val="28"/>
          <w:szCs w:val="28"/>
        </w:rPr>
      </w:pPr>
      <w:bookmarkStart w:id="789" w:name="_Toc83565981"/>
      <w:bookmarkStart w:id="790" w:name="_Toc136770709"/>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11.6. Предложения, обеспечивающие надежность систем теплоснабжения</w:t>
      </w:r>
      <w:bookmarkEnd w:id="787"/>
      <w:bookmarkEnd w:id="788"/>
      <w:bookmarkEnd w:id="789"/>
      <w:bookmarkEnd w:id="790"/>
    </w:p>
    <w:p w:rsidR="004B4812" w:rsidRPr="003E43B6" w:rsidRDefault="004B4812" w:rsidP="00D56DF4">
      <w:pPr>
        <w:ind w:firstLine="709"/>
        <w:jc w:val="both"/>
        <w:rPr>
          <w:rFonts w:ascii="PT Astra Serif" w:hAnsi="PT Astra Serif"/>
          <w:sz w:val="28"/>
          <w:szCs w:val="28"/>
        </w:rPr>
      </w:pPr>
      <w:bookmarkStart w:id="791" w:name="_Toc463923664"/>
      <w:bookmarkStart w:id="792" w:name="_Toc44359357"/>
      <w:bookmarkStart w:id="793" w:name="_Toc83565982"/>
      <w:bookmarkStart w:id="794" w:name="_Toc136770710"/>
      <w:r w:rsidRPr="003E43B6">
        <w:rPr>
          <w:rFonts w:ascii="PT Astra Serif" w:hAnsi="PT Astra Serif"/>
          <w:sz w:val="28"/>
          <w:szCs w:val="28"/>
        </w:rPr>
        <w:t>11.6.1.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791"/>
      <w:bookmarkEnd w:id="792"/>
      <w:bookmarkEnd w:id="793"/>
      <w:bookmarkEnd w:id="794"/>
    </w:p>
    <w:p w:rsidR="004B4812" w:rsidRPr="003E43B6" w:rsidRDefault="004B4812" w:rsidP="00D56DF4">
      <w:pPr>
        <w:ind w:firstLine="709"/>
        <w:jc w:val="both"/>
        <w:rPr>
          <w:rFonts w:ascii="PT Astra Serif" w:eastAsia="Calibri" w:hAnsi="PT Astra Serif"/>
          <w:sz w:val="28"/>
          <w:szCs w:val="28"/>
        </w:rPr>
      </w:pPr>
      <w:bookmarkStart w:id="795" w:name="_Toc463923665"/>
      <w:r w:rsidRPr="003E43B6">
        <w:rPr>
          <w:rFonts w:ascii="PT Astra Serif" w:eastAsia="Calibri" w:hAnsi="PT Astra Serif"/>
          <w:sz w:val="28"/>
          <w:szCs w:val="28"/>
        </w:rPr>
        <w:t>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w:t>
      </w:r>
    </w:p>
    <w:p w:rsidR="004B4812" w:rsidRPr="003E43B6" w:rsidRDefault="004B4812" w:rsidP="00D56DF4">
      <w:pPr>
        <w:ind w:firstLine="709"/>
        <w:jc w:val="both"/>
        <w:rPr>
          <w:rFonts w:ascii="PT Astra Serif" w:hAnsi="PT Astra Serif"/>
          <w:sz w:val="28"/>
          <w:szCs w:val="28"/>
        </w:rPr>
      </w:pPr>
      <w:bookmarkStart w:id="796" w:name="_Toc44359358"/>
      <w:bookmarkStart w:id="797" w:name="_Toc83565983"/>
      <w:bookmarkStart w:id="798" w:name="_Toc136770711"/>
      <w:r w:rsidRPr="003E43B6">
        <w:rPr>
          <w:rFonts w:ascii="PT Astra Serif" w:hAnsi="PT Astra Serif"/>
          <w:sz w:val="28"/>
          <w:szCs w:val="28"/>
        </w:rPr>
        <w:t>11.6.2. Установка резервного оборудования</w:t>
      </w:r>
      <w:bookmarkEnd w:id="795"/>
      <w:bookmarkEnd w:id="796"/>
      <w:bookmarkEnd w:id="797"/>
      <w:bookmarkEnd w:id="798"/>
    </w:p>
    <w:p w:rsidR="004B4812" w:rsidRPr="003E43B6" w:rsidRDefault="004B4812" w:rsidP="00D56DF4">
      <w:pPr>
        <w:ind w:firstLine="709"/>
        <w:jc w:val="both"/>
        <w:rPr>
          <w:rFonts w:ascii="PT Astra Serif" w:eastAsia="Calibri" w:hAnsi="PT Astra Serif"/>
          <w:sz w:val="28"/>
          <w:szCs w:val="28"/>
        </w:rPr>
      </w:pPr>
      <w:bookmarkStart w:id="799" w:name="_Toc463923666"/>
      <w:r w:rsidRPr="003E43B6">
        <w:rPr>
          <w:rFonts w:ascii="PT Astra Serif" w:eastAsia="Calibri" w:hAnsi="PT Astra Serif"/>
          <w:sz w:val="28"/>
          <w:szCs w:val="28"/>
        </w:rPr>
        <w:t>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 Исходя из экономической целесообразности это мероприятие не включено, хотя корректно почти на всех котельных обустраивать резервное оборудование. Однако эти работы могут финансироваться только самими предприятиями, кредитные средства для этого привлекать вряд ли получится, а собственных будет явно недостаточно.</w:t>
      </w:r>
    </w:p>
    <w:p w:rsidR="004B4812" w:rsidRPr="003E43B6" w:rsidRDefault="004B4812" w:rsidP="00D56DF4">
      <w:pPr>
        <w:ind w:firstLine="709"/>
        <w:jc w:val="both"/>
        <w:rPr>
          <w:rFonts w:ascii="PT Astra Serif" w:hAnsi="PT Astra Serif"/>
          <w:sz w:val="28"/>
          <w:szCs w:val="28"/>
        </w:rPr>
      </w:pPr>
      <w:bookmarkStart w:id="800" w:name="_Toc44359359"/>
      <w:bookmarkStart w:id="801" w:name="_Toc83565984"/>
      <w:bookmarkStart w:id="802" w:name="_Toc136770712"/>
      <w:r w:rsidRPr="003E43B6">
        <w:rPr>
          <w:rFonts w:ascii="PT Astra Serif" w:hAnsi="PT Astra Serif"/>
          <w:sz w:val="28"/>
          <w:szCs w:val="28"/>
        </w:rPr>
        <w:t>11.6.3. Организация совместной работы нескольких источников тепловой энергии</w:t>
      </w:r>
      <w:bookmarkEnd w:id="799"/>
      <w:r w:rsidRPr="003E43B6">
        <w:rPr>
          <w:rFonts w:ascii="PT Astra Serif" w:hAnsi="PT Astra Serif"/>
          <w:sz w:val="28"/>
          <w:szCs w:val="28"/>
        </w:rPr>
        <w:t xml:space="preserve"> на единую тепловую сеть</w:t>
      </w:r>
      <w:bookmarkEnd w:id="800"/>
      <w:bookmarkEnd w:id="801"/>
      <w:bookmarkEnd w:id="802"/>
    </w:p>
    <w:p w:rsidR="004B4812" w:rsidRPr="003E43B6" w:rsidRDefault="004B4812" w:rsidP="00D56DF4">
      <w:pPr>
        <w:ind w:firstLine="709"/>
        <w:jc w:val="both"/>
        <w:rPr>
          <w:rFonts w:ascii="PT Astra Serif" w:eastAsia="Calibri" w:hAnsi="PT Astra Serif"/>
          <w:sz w:val="28"/>
          <w:szCs w:val="28"/>
        </w:rPr>
      </w:pPr>
      <w:bookmarkStart w:id="803" w:name="_Toc463923667"/>
      <w:r w:rsidRPr="003E43B6">
        <w:rPr>
          <w:rFonts w:ascii="PT Astra Serif" w:eastAsia="Calibri" w:hAnsi="PT Astra Serif"/>
          <w:sz w:val="28"/>
          <w:szCs w:val="28"/>
        </w:rPr>
        <w:t xml:space="preserve">В муниципальном образовании функционирует </w:t>
      </w:r>
      <w:r w:rsidRPr="003E43B6">
        <w:rPr>
          <w:rFonts w:ascii="PT Astra Serif" w:hAnsi="PT Astra Serif"/>
          <w:sz w:val="28"/>
          <w:szCs w:val="28"/>
        </w:rPr>
        <w:t xml:space="preserve">схема тепловых сетей двухтрубная, от двух локальных источников. Резервирование источников тепловой энергии не предусмотрено. </w:t>
      </w:r>
    </w:p>
    <w:p w:rsidR="004B4812" w:rsidRPr="003E43B6" w:rsidRDefault="004B4812" w:rsidP="00D56DF4">
      <w:pPr>
        <w:ind w:firstLine="709"/>
        <w:jc w:val="both"/>
        <w:rPr>
          <w:rFonts w:ascii="PT Astra Serif" w:hAnsi="PT Astra Serif"/>
          <w:sz w:val="28"/>
          <w:szCs w:val="28"/>
        </w:rPr>
      </w:pPr>
      <w:bookmarkStart w:id="804" w:name="_Toc44359360"/>
      <w:bookmarkStart w:id="805" w:name="_Toc83565985"/>
      <w:bookmarkStart w:id="806" w:name="_Toc136770713"/>
      <w:r w:rsidRPr="003E43B6">
        <w:rPr>
          <w:rFonts w:ascii="PT Astra Serif" w:hAnsi="PT Astra Serif"/>
          <w:sz w:val="28"/>
          <w:szCs w:val="28"/>
        </w:rPr>
        <w:t>11.6.4. Резервирование тепловых сетей смежных районов поселения, городского округа</w:t>
      </w:r>
      <w:bookmarkEnd w:id="803"/>
      <w:bookmarkEnd w:id="804"/>
      <w:bookmarkEnd w:id="805"/>
      <w:bookmarkEnd w:id="806"/>
    </w:p>
    <w:p w:rsidR="004B4812" w:rsidRPr="003E43B6" w:rsidRDefault="004B4812" w:rsidP="00D56DF4">
      <w:pPr>
        <w:ind w:firstLine="709"/>
        <w:jc w:val="both"/>
        <w:rPr>
          <w:rFonts w:ascii="PT Astra Serif" w:eastAsia="Calibri" w:hAnsi="PT Astra Serif"/>
          <w:sz w:val="28"/>
          <w:szCs w:val="28"/>
        </w:rPr>
      </w:pPr>
      <w:bookmarkStart w:id="807" w:name="_Toc463923668"/>
      <w:r w:rsidRPr="003E43B6">
        <w:rPr>
          <w:rFonts w:ascii="PT Astra Serif" w:eastAsia="Calibri" w:hAnsi="PT Astra Serif"/>
          <w:sz w:val="28"/>
          <w:szCs w:val="28"/>
        </w:rPr>
        <w:t>Потребность во взаимном резервировании тепловых сетей смежных районов на территории муниципальном образовании, исходя из экономической целесообразности, не предусмотрена.</w:t>
      </w:r>
    </w:p>
    <w:p w:rsidR="004B4812" w:rsidRPr="003E43B6" w:rsidRDefault="004B4812" w:rsidP="00D56DF4">
      <w:pPr>
        <w:ind w:firstLine="709"/>
        <w:jc w:val="both"/>
        <w:rPr>
          <w:rFonts w:ascii="PT Astra Serif" w:hAnsi="PT Astra Serif"/>
          <w:sz w:val="28"/>
          <w:szCs w:val="28"/>
        </w:rPr>
      </w:pPr>
      <w:bookmarkStart w:id="808" w:name="_Toc44359361"/>
      <w:bookmarkStart w:id="809" w:name="_Toc83565986"/>
      <w:bookmarkStart w:id="810" w:name="_Toc136770714"/>
      <w:r w:rsidRPr="003E43B6">
        <w:rPr>
          <w:rFonts w:ascii="PT Astra Serif" w:hAnsi="PT Astra Serif"/>
          <w:sz w:val="28"/>
          <w:szCs w:val="28"/>
        </w:rPr>
        <w:t>11.6.5. Устройство резервных насосных станций</w:t>
      </w:r>
      <w:bookmarkEnd w:id="807"/>
      <w:bookmarkEnd w:id="808"/>
      <w:bookmarkEnd w:id="809"/>
      <w:bookmarkEnd w:id="810"/>
    </w:p>
    <w:p w:rsidR="004B4812" w:rsidRPr="003E43B6" w:rsidRDefault="004B4812" w:rsidP="00D56DF4">
      <w:pPr>
        <w:ind w:firstLine="709"/>
        <w:jc w:val="both"/>
        <w:rPr>
          <w:rFonts w:ascii="PT Astra Serif" w:eastAsia="Calibri" w:hAnsi="PT Astra Serif"/>
          <w:sz w:val="28"/>
          <w:szCs w:val="28"/>
        </w:rPr>
      </w:pPr>
      <w:r w:rsidRPr="003E43B6">
        <w:rPr>
          <w:rFonts w:ascii="PT Astra Serif" w:eastAsia="Calibri" w:hAnsi="PT Astra Serif"/>
          <w:sz w:val="28"/>
          <w:szCs w:val="28"/>
        </w:rPr>
        <w:t xml:space="preserve">Предложения по устройству резервных насосных станций, исходя из экономической целесообразности, не предусмотрены. </w:t>
      </w:r>
      <w:bookmarkStart w:id="811" w:name="_Toc463923669"/>
      <w:bookmarkStart w:id="812" w:name="_Toc44359362"/>
      <w:bookmarkStart w:id="813" w:name="_Toc83565987"/>
    </w:p>
    <w:p w:rsidR="004B4812" w:rsidRPr="003E43B6" w:rsidRDefault="004B4812" w:rsidP="00D56DF4">
      <w:pPr>
        <w:ind w:firstLine="709"/>
        <w:jc w:val="both"/>
        <w:rPr>
          <w:rFonts w:ascii="PT Astra Serif" w:hAnsi="PT Astra Serif"/>
          <w:sz w:val="28"/>
          <w:szCs w:val="28"/>
        </w:rPr>
      </w:pPr>
      <w:bookmarkStart w:id="814" w:name="_Toc136770715"/>
      <w:r w:rsidRPr="003E43B6">
        <w:rPr>
          <w:rFonts w:ascii="PT Astra Serif" w:hAnsi="PT Astra Serif"/>
          <w:sz w:val="28"/>
          <w:szCs w:val="28"/>
        </w:rPr>
        <w:t>11.6.6. Установка баков-аккумуляторов</w:t>
      </w:r>
      <w:bookmarkEnd w:id="811"/>
      <w:bookmarkEnd w:id="812"/>
      <w:bookmarkEnd w:id="813"/>
      <w:bookmarkEnd w:id="814"/>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Установка баков-аккумуляторов не предусмотрена.</w:t>
      </w:r>
    </w:p>
    <w:p w:rsidR="004B4812" w:rsidRPr="003E43B6" w:rsidRDefault="004B4812" w:rsidP="00D56DF4">
      <w:pPr>
        <w:ind w:firstLine="709"/>
        <w:jc w:val="both"/>
        <w:rPr>
          <w:rFonts w:ascii="PT Astra Serif" w:hAnsi="PT Astra Serif"/>
          <w:sz w:val="28"/>
          <w:szCs w:val="28"/>
        </w:rPr>
      </w:pPr>
      <w:bookmarkStart w:id="815" w:name="_Toc44359363"/>
      <w:bookmarkStart w:id="816" w:name="_Toc83565988"/>
      <w:bookmarkStart w:id="817" w:name="_Toc136770716"/>
      <w:r w:rsidRPr="003E43B6">
        <w:rPr>
          <w:rFonts w:ascii="PT Astra Serif" w:hAnsi="PT Astra Serif"/>
          <w:sz w:val="28"/>
          <w:szCs w:val="28"/>
        </w:rPr>
        <w:t>11.7.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815"/>
      <w:bookmarkEnd w:id="816"/>
      <w:bookmarkEnd w:id="817"/>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Изменения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отсутствуют. </w:t>
      </w:r>
    </w:p>
    <w:p w:rsidR="004B4812" w:rsidRPr="003E43B6" w:rsidRDefault="004B4812" w:rsidP="003E43B6">
      <w:pPr>
        <w:jc w:val="both"/>
        <w:rPr>
          <w:rFonts w:ascii="PT Astra Serif" w:hAnsi="PT Astra Serif"/>
          <w:sz w:val="28"/>
          <w:szCs w:val="28"/>
        </w:rPr>
        <w:sectPr w:rsidR="004B4812" w:rsidRPr="003E43B6" w:rsidSect="004B4812">
          <w:pgSz w:w="11906" w:h="16838"/>
          <w:pgMar w:top="1134" w:right="850" w:bottom="1134" w:left="1701" w:header="708" w:footer="708" w:gutter="0"/>
          <w:cols w:space="708"/>
          <w:docGrid w:linePitch="360"/>
        </w:sectPr>
      </w:pPr>
    </w:p>
    <w:p w:rsidR="004B4812" w:rsidRPr="00D56DF4" w:rsidRDefault="004B4812" w:rsidP="003E43B6">
      <w:pPr>
        <w:jc w:val="both"/>
        <w:rPr>
          <w:rFonts w:ascii="PT Astra Serif" w:hAnsi="PT Astra Serif"/>
          <w:sz w:val="22"/>
          <w:szCs w:val="28"/>
        </w:rPr>
      </w:pPr>
      <w:r w:rsidRPr="00D56DF4">
        <w:rPr>
          <w:rFonts w:ascii="PT Astra Serif" w:hAnsi="PT Astra Serif"/>
          <w:sz w:val="22"/>
          <w:szCs w:val="28"/>
        </w:rPr>
        <w:t xml:space="preserve">Таблица </w:t>
      </w:r>
      <w:r w:rsidRPr="00D56DF4">
        <w:rPr>
          <w:rFonts w:ascii="PT Astra Serif" w:hAnsi="PT Astra Serif"/>
          <w:sz w:val="22"/>
          <w:szCs w:val="28"/>
        </w:rPr>
        <w:fldChar w:fldCharType="begin"/>
      </w:r>
      <w:r w:rsidRPr="00D56DF4">
        <w:rPr>
          <w:rFonts w:ascii="PT Astra Serif" w:hAnsi="PT Astra Serif"/>
          <w:sz w:val="22"/>
          <w:szCs w:val="28"/>
        </w:rPr>
        <w:instrText xml:space="preserve"> SEQ Таблица \* ARABIC \* MERGEFORMAT </w:instrText>
      </w:r>
      <w:r w:rsidRPr="00D56DF4">
        <w:rPr>
          <w:rFonts w:ascii="PT Astra Serif" w:hAnsi="PT Astra Serif"/>
          <w:sz w:val="22"/>
          <w:szCs w:val="28"/>
        </w:rPr>
        <w:fldChar w:fldCharType="separate"/>
      </w:r>
      <w:r w:rsidRPr="00D56DF4">
        <w:rPr>
          <w:rFonts w:ascii="PT Astra Serif" w:hAnsi="PT Astra Serif"/>
          <w:sz w:val="22"/>
          <w:szCs w:val="28"/>
        </w:rPr>
        <w:t>33</w:t>
      </w:r>
      <w:r w:rsidRPr="00D56DF4">
        <w:rPr>
          <w:rFonts w:ascii="PT Astra Serif" w:hAnsi="PT Astra Serif"/>
          <w:sz w:val="22"/>
          <w:szCs w:val="28"/>
        </w:rPr>
        <w:fldChar w:fldCharType="end"/>
      </w:r>
      <w:r w:rsidRPr="00D56DF4">
        <w:rPr>
          <w:rFonts w:ascii="PT Astra Serif" w:hAnsi="PT Astra Serif"/>
          <w:sz w:val="22"/>
          <w:szCs w:val="28"/>
        </w:rPr>
        <w:t xml:space="preserve"> – Результаты расчета надёжности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24"/>
        <w:gridCol w:w="2603"/>
        <w:gridCol w:w="1624"/>
        <w:gridCol w:w="1266"/>
        <w:gridCol w:w="2163"/>
        <w:gridCol w:w="1376"/>
        <w:gridCol w:w="1376"/>
        <w:gridCol w:w="1377"/>
        <w:gridCol w:w="1377"/>
      </w:tblGrid>
      <w:tr w:rsidR="004B4812" w:rsidRPr="00D56DF4" w:rsidTr="004B4812">
        <w:trPr>
          <w:trHeight w:val="23"/>
          <w:tblHeader/>
          <w:jc w:val="center"/>
        </w:trPr>
        <w:tc>
          <w:tcPr>
            <w:tcW w:w="1624" w:type="dxa"/>
            <w:shd w:val="clear" w:color="auto" w:fill="auto"/>
            <w:vAlign w:val="center"/>
            <w:hideMark/>
          </w:tcPr>
          <w:p w:rsidR="004B4812" w:rsidRPr="00D56DF4" w:rsidRDefault="004B4812" w:rsidP="00D56DF4">
            <w:pPr>
              <w:jc w:val="center"/>
              <w:rPr>
                <w:rFonts w:ascii="PT Astra Serif" w:hAnsi="PT Astra Serif"/>
                <w:szCs w:val="28"/>
              </w:rPr>
            </w:pPr>
            <w:r w:rsidRPr="00D56DF4">
              <w:rPr>
                <w:rFonts w:ascii="PT Astra Serif" w:hAnsi="PT Astra Serif"/>
                <w:szCs w:val="28"/>
              </w:rPr>
              <w:t>Наименование населенного пункта</w:t>
            </w:r>
          </w:p>
        </w:tc>
        <w:tc>
          <w:tcPr>
            <w:tcW w:w="2603" w:type="dxa"/>
            <w:shd w:val="clear" w:color="auto" w:fill="auto"/>
            <w:vAlign w:val="center"/>
            <w:hideMark/>
          </w:tcPr>
          <w:p w:rsidR="004B4812" w:rsidRPr="00D56DF4" w:rsidRDefault="004B4812" w:rsidP="00D56DF4">
            <w:pPr>
              <w:jc w:val="center"/>
              <w:rPr>
                <w:rFonts w:ascii="PT Astra Serif" w:hAnsi="PT Astra Serif"/>
                <w:szCs w:val="28"/>
              </w:rPr>
            </w:pPr>
            <w:r w:rsidRPr="00D56DF4">
              <w:rPr>
                <w:rFonts w:ascii="PT Astra Serif" w:hAnsi="PT Astra Serif"/>
                <w:szCs w:val="28"/>
              </w:rPr>
              <w:t>Наименование котельной</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Диаметp тpубопpовода, мм</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Период эксплуатации, лет</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Частота (интенсивность) отказа участка, 1/час</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Среднее время восстановления участка, час</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Параметр потока отказов теплоснабжения при отказе участка, 1/год</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Параметр потока отказов теплоснабжения накопленным итогом, 1/час</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Вероятность безотказной работы пути относительно конечного потребителя</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0,274708506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0,999987555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0,274708506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0,999987555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0,274708506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0,999987555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0,302993259</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0,999988622</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33</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0,331394848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0,000009882</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0,000009882</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0,999990118</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0,302993259</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0,999988622</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0,302993259</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0,999988622</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0,274708506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0,999987555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0,302993259</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0,999988622</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0,274708506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0,999987555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0,302993259</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0,999988622</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0,302993259</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0,999988622</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0,274708506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0,999987555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82</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0,288908653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0,000011942</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0,000011942</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0,999988058</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82</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0,288908653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0,000011942</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0,000011942</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0,999988058</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82</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0,288908653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0,000011942</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0,000011942</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0,999988058</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125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0,256136514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0,999986964</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125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0,256136514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0,999986964</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125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0,256136514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0,999986964</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0,274708506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0,999987555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82</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0,288908653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0,000011942</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0,000011942</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0,999988058</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0,274708506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0,999987555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69</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0,299618668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0,000011521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0,000011521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0,999988479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125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0,256136514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0,999986964</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125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0,256136514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0,999986964</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0,274708506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0,999987555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0,274708506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0,999987555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0,302993259</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0,999988622</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125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0,256136514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0,999986964</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0,207620223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0,999985625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0,302993259</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0,999988622</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0,207620223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0,999985625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0,207620223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0,999985625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0,298780909</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0,000011555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0,000011555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0,999988445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0,343679851</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0,000008905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0,000008905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0,999991096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0,207620223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0,999985625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0,207620223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0,999985625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0,207620223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0,999985625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125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0,256136514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0,999986964</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0,302993259</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0,999988622</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0,302993259</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0,999988622</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125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0,256136514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0,999986964</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21</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0,342718893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0,000008995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0,000008995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0,999991005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п. Огаревка</w:t>
            </w:r>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bl>
    <w:p w:rsidR="004B4812" w:rsidRPr="003E43B6" w:rsidRDefault="004B4812" w:rsidP="003E43B6">
      <w:pPr>
        <w:jc w:val="both"/>
        <w:rPr>
          <w:rFonts w:ascii="PT Astra Serif" w:hAnsi="PT Astra Serif"/>
          <w:sz w:val="28"/>
          <w:szCs w:val="28"/>
        </w:rPr>
        <w:sectPr w:rsidR="004B4812" w:rsidRPr="003E43B6" w:rsidSect="004B4812">
          <w:pgSz w:w="16838" w:h="11906" w:orient="landscape"/>
          <w:pgMar w:top="1701" w:right="1134" w:bottom="850" w:left="1134" w:header="708" w:footer="708" w:gutter="0"/>
          <w:cols w:space="708"/>
          <w:docGrid w:linePitch="360"/>
        </w:sectPr>
      </w:pPr>
    </w:p>
    <w:bookmarkEnd w:id="770"/>
    <w:p w:rsidR="004B4812" w:rsidRPr="003E43B6" w:rsidRDefault="004B4812" w:rsidP="003E43B6">
      <w:pPr>
        <w:jc w:val="both"/>
        <w:rPr>
          <w:rFonts w:ascii="PT Astra Serif" w:eastAsiaTheme="majorEastAsia" w:hAnsi="PT Astra Serif"/>
          <w:sz w:val="28"/>
          <w:szCs w:val="28"/>
        </w:rPr>
      </w:pPr>
    </w:p>
    <w:p w:rsidR="007405CE" w:rsidRDefault="004B4812" w:rsidP="00D56DF4">
      <w:pPr>
        <w:jc w:val="center"/>
        <w:rPr>
          <w:rFonts w:ascii="PT Astra Serif" w:hAnsi="PT Astra Serif"/>
          <w:b/>
          <w:sz w:val="28"/>
          <w:szCs w:val="28"/>
        </w:rPr>
      </w:pPr>
      <w:bookmarkStart w:id="818" w:name="_Toc49513934"/>
      <w:bookmarkStart w:id="819" w:name="_Toc136770717"/>
      <w:r w:rsidRPr="00D56DF4">
        <w:rPr>
          <w:rFonts w:ascii="PT Astra Serif" w:hAnsi="PT Astra Serif"/>
          <w:b/>
          <w:sz w:val="28"/>
          <w:szCs w:val="28"/>
        </w:rPr>
        <w:t xml:space="preserve">Глава 12 «Обоснование инвестиций в строительство, реконструкцию </w:t>
      </w:r>
    </w:p>
    <w:p w:rsidR="004B4812" w:rsidRDefault="004B4812" w:rsidP="00D56DF4">
      <w:pPr>
        <w:jc w:val="center"/>
        <w:rPr>
          <w:rFonts w:ascii="PT Astra Serif" w:hAnsi="PT Astra Serif"/>
          <w:b/>
          <w:sz w:val="28"/>
          <w:szCs w:val="28"/>
        </w:rPr>
      </w:pPr>
      <w:r w:rsidRPr="00D56DF4">
        <w:rPr>
          <w:rFonts w:ascii="PT Astra Serif" w:hAnsi="PT Astra Serif"/>
          <w:b/>
          <w:sz w:val="28"/>
          <w:szCs w:val="28"/>
        </w:rPr>
        <w:t>и техническое перевооружение и (или) модернизацию»</w:t>
      </w:r>
      <w:bookmarkEnd w:id="818"/>
      <w:bookmarkEnd w:id="819"/>
    </w:p>
    <w:p w:rsidR="007405CE" w:rsidRPr="00D56DF4" w:rsidRDefault="007405CE" w:rsidP="00D56DF4">
      <w:pPr>
        <w:jc w:val="center"/>
        <w:rPr>
          <w:rFonts w:ascii="PT Astra Serif" w:hAnsi="PT Astra Serif"/>
          <w:b/>
          <w:sz w:val="28"/>
          <w:szCs w:val="28"/>
        </w:rPr>
      </w:pPr>
    </w:p>
    <w:p w:rsidR="004B4812" w:rsidRPr="003E43B6" w:rsidRDefault="004B4812" w:rsidP="00D56DF4">
      <w:pPr>
        <w:ind w:firstLine="709"/>
        <w:jc w:val="both"/>
        <w:rPr>
          <w:rFonts w:ascii="PT Astra Serif" w:hAnsi="PT Astra Serif"/>
          <w:sz w:val="28"/>
          <w:szCs w:val="28"/>
        </w:rPr>
      </w:pPr>
      <w:bookmarkStart w:id="820" w:name="_Toc535409619"/>
      <w:bookmarkStart w:id="821" w:name="_Toc49513935"/>
      <w:bookmarkStart w:id="822" w:name="_Toc136770718"/>
      <w:bookmarkStart w:id="823" w:name="sub_1761"/>
      <w:r w:rsidRPr="003E43B6">
        <w:rPr>
          <w:rFonts w:ascii="PT Astra Serif" w:hAnsi="PT Astra Serif"/>
          <w:sz w:val="28"/>
          <w:szCs w:val="28"/>
        </w:rPr>
        <w:t>12.1.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20"/>
      <w:bookmarkEnd w:id="821"/>
      <w:bookmarkEnd w:id="822"/>
    </w:p>
    <w:p w:rsidR="004B4812" w:rsidRPr="003E43B6" w:rsidRDefault="004B4812" w:rsidP="00D56DF4">
      <w:pPr>
        <w:ind w:firstLine="709"/>
        <w:jc w:val="both"/>
        <w:rPr>
          <w:rFonts w:ascii="PT Astra Serif" w:hAnsi="PT Astra Serif"/>
          <w:sz w:val="28"/>
          <w:szCs w:val="28"/>
        </w:rPr>
      </w:pPr>
      <w:bookmarkStart w:id="824" w:name="_Hlk20410408"/>
      <w:r w:rsidRPr="003E43B6">
        <w:rPr>
          <w:rFonts w:ascii="PT Astra Serif" w:hAnsi="PT Astra Serif"/>
          <w:sz w:val="28"/>
          <w:szCs w:val="28"/>
        </w:rPr>
        <w:t xml:space="preserve">Предлагаемый перечень мероприятий и размер необходимых инвестиций в мероприятия по источникам теплоснабжения и тепловым сетям муниципального образования, на каждом этапе рассматриваемого периода представлен в таблице </w:t>
      </w:r>
      <w:r w:rsidR="00D56DF4">
        <w:rPr>
          <w:rFonts w:ascii="PT Astra Serif" w:hAnsi="PT Astra Serif"/>
          <w:sz w:val="28"/>
          <w:szCs w:val="28"/>
        </w:rPr>
        <w:t>34</w:t>
      </w:r>
      <w:r w:rsidRPr="003E43B6">
        <w:rPr>
          <w:rFonts w:ascii="PT Astra Serif" w:hAnsi="PT Astra Serif"/>
          <w:sz w:val="28"/>
          <w:szCs w:val="28"/>
        </w:rPr>
        <w:t xml:space="preserve">. Объемы инвестиций определены ориентировочно и должны быть уточнены при разработке проектно-сметной документации. </w:t>
      </w:r>
    </w:p>
    <w:p w:rsidR="004B4812" w:rsidRPr="003E43B6" w:rsidRDefault="004B4812" w:rsidP="003E43B6">
      <w:pPr>
        <w:jc w:val="both"/>
        <w:rPr>
          <w:rFonts w:ascii="PT Astra Serif" w:hAnsi="PT Astra Serif"/>
          <w:sz w:val="28"/>
          <w:szCs w:val="28"/>
        </w:rPr>
      </w:pPr>
      <w:r w:rsidRPr="003E43B6">
        <w:rPr>
          <w:rFonts w:ascii="PT Astra Serif" w:hAnsi="PT Astra Serif"/>
          <w:sz w:val="28"/>
          <w:szCs w:val="28"/>
        </w:rPr>
        <w:t xml:space="preserve"> </w:t>
      </w:r>
    </w:p>
    <w:p w:rsidR="004B4812" w:rsidRPr="003E43B6" w:rsidRDefault="004B4812" w:rsidP="003E43B6">
      <w:pPr>
        <w:jc w:val="both"/>
        <w:rPr>
          <w:rFonts w:ascii="PT Astra Serif" w:hAnsi="PT Astra Serif"/>
          <w:sz w:val="28"/>
          <w:szCs w:val="28"/>
        </w:rPr>
        <w:sectPr w:rsidR="004B4812" w:rsidRPr="003E43B6" w:rsidSect="004B4812">
          <w:pgSz w:w="11906" w:h="16838"/>
          <w:pgMar w:top="1134" w:right="850" w:bottom="1134" w:left="1701" w:header="708" w:footer="708" w:gutter="0"/>
          <w:cols w:space="708"/>
          <w:docGrid w:linePitch="360"/>
        </w:sectPr>
      </w:pPr>
    </w:p>
    <w:p w:rsidR="004B4812" w:rsidRDefault="004B4812" w:rsidP="003E43B6">
      <w:pPr>
        <w:jc w:val="both"/>
        <w:rPr>
          <w:rFonts w:ascii="PT Astra Serif" w:hAnsi="PT Astra Serif"/>
          <w:sz w:val="22"/>
          <w:szCs w:val="28"/>
        </w:rPr>
      </w:pPr>
      <w:bookmarkStart w:id="825" w:name="_Ref34049787"/>
      <w:r w:rsidRPr="00D56DF4">
        <w:rPr>
          <w:rFonts w:ascii="PT Astra Serif" w:hAnsi="PT Astra Serif"/>
          <w:sz w:val="22"/>
          <w:szCs w:val="28"/>
        </w:rPr>
        <w:t xml:space="preserve">Таблица </w:t>
      </w:r>
      <w:r w:rsidRPr="00D56DF4">
        <w:rPr>
          <w:rFonts w:ascii="PT Astra Serif" w:hAnsi="PT Astra Serif"/>
          <w:sz w:val="22"/>
          <w:szCs w:val="28"/>
        </w:rPr>
        <w:fldChar w:fldCharType="begin"/>
      </w:r>
      <w:r w:rsidRPr="00D56DF4">
        <w:rPr>
          <w:rFonts w:ascii="PT Astra Serif" w:hAnsi="PT Astra Serif"/>
          <w:sz w:val="22"/>
          <w:szCs w:val="28"/>
        </w:rPr>
        <w:instrText xml:space="preserve"> SEQ Таблица \* ARABIC </w:instrText>
      </w:r>
      <w:r w:rsidRPr="00D56DF4">
        <w:rPr>
          <w:rFonts w:ascii="PT Astra Serif" w:hAnsi="PT Astra Serif"/>
          <w:sz w:val="22"/>
          <w:szCs w:val="28"/>
        </w:rPr>
        <w:fldChar w:fldCharType="separate"/>
      </w:r>
      <w:r w:rsidRPr="00D56DF4">
        <w:rPr>
          <w:rFonts w:ascii="PT Astra Serif" w:hAnsi="PT Astra Serif"/>
          <w:sz w:val="22"/>
          <w:szCs w:val="28"/>
        </w:rPr>
        <w:t>34</w:t>
      </w:r>
      <w:r w:rsidRPr="00D56DF4">
        <w:rPr>
          <w:rFonts w:ascii="PT Astra Serif" w:hAnsi="PT Astra Serif"/>
          <w:sz w:val="22"/>
          <w:szCs w:val="28"/>
        </w:rPr>
        <w:fldChar w:fldCharType="end"/>
      </w:r>
      <w:bookmarkEnd w:id="825"/>
      <w:r w:rsidRPr="00D56DF4">
        <w:rPr>
          <w:rFonts w:ascii="PT Astra Serif" w:hAnsi="PT Astra Serif"/>
          <w:sz w:val="22"/>
          <w:szCs w:val="28"/>
        </w:rPr>
        <w:t xml:space="preserve"> –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p>
    <w:p w:rsidR="007405CE" w:rsidRPr="00D56DF4" w:rsidRDefault="007405CE" w:rsidP="003E43B6">
      <w:pPr>
        <w:jc w:val="both"/>
        <w:rPr>
          <w:rFonts w:ascii="PT Astra Serif" w:hAnsi="PT Astra Serif"/>
          <w:sz w:val="22"/>
          <w:szCs w:val="28"/>
        </w:rPr>
      </w:pP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76"/>
        <w:gridCol w:w="4286"/>
        <w:gridCol w:w="2407"/>
        <w:gridCol w:w="1608"/>
        <w:gridCol w:w="821"/>
        <w:gridCol w:w="1096"/>
        <w:gridCol w:w="1096"/>
        <w:gridCol w:w="1096"/>
      </w:tblGrid>
      <w:tr w:rsidR="004B4812" w:rsidRPr="00D56DF4" w:rsidTr="004B4812">
        <w:trPr>
          <w:trHeight w:val="23"/>
          <w:jc w:val="center"/>
        </w:trPr>
        <w:tc>
          <w:tcPr>
            <w:tcW w:w="2376" w:type="dxa"/>
            <w:vMerge w:val="restart"/>
            <w:shd w:val="clear" w:color="auto" w:fill="auto"/>
            <w:vAlign w:val="center"/>
            <w:hideMark/>
          </w:tcPr>
          <w:p w:rsidR="004B4812" w:rsidRPr="00D56DF4" w:rsidRDefault="004B4812" w:rsidP="00D56DF4">
            <w:pPr>
              <w:jc w:val="center"/>
              <w:rPr>
                <w:rFonts w:ascii="PT Astra Serif" w:hAnsi="PT Astra Serif"/>
                <w:szCs w:val="28"/>
              </w:rPr>
            </w:pPr>
            <w:r w:rsidRPr="00D56DF4">
              <w:rPr>
                <w:rFonts w:ascii="PT Astra Serif" w:hAnsi="PT Astra Serif"/>
                <w:szCs w:val="28"/>
              </w:rPr>
              <w:t>Наименование населенного пункта</w:t>
            </w:r>
          </w:p>
        </w:tc>
        <w:tc>
          <w:tcPr>
            <w:tcW w:w="4286" w:type="dxa"/>
            <w:vMerge w:val="restart"/>
            <w:shd w:val="clear" w:color="auto" w:fill="auto"/>
            <w:vAlign w:val="center"/>
            <w:hideMark/>
          </w:tcPr>
          <w:p w:rsidR="004B4812" w:rsidRPr="00D56DF4" w:rsidRDefault="004B4812" w:rsidP="00D56DF4">
            <w:pPr>
              <w:jc w:val="center"/>
              <w:rPr>
                <w:rFonts w:ascii="PT Astra Serif" w:hAnsi="PT Astra Serif"/>
                <w:szCs w:val="28"/>
              </w:rPr>
            </w:pPr>
            <w:r w:rsidRPr="00D56DF4">
              <w:rPr>
                <w:rFonts w:ascii="PT Astra Serif" w:hAnsi="PT Astra Serif"/>
                <w:szCs w:val="28"/>
              </w:rPr>
              <w:t>Наименование мероприятия</w:t>
            </w:r>
          </w:p>
        </w:tc>
        <w:tc>
          <w:tcPr>
            <w:tcW w:w="2407"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Описание и место расположения объектов</w:t>
            </w:r>
          </w:p>
        </w:tc>
        <w:tc>
          <w:tcPr>
            <w:tcW w:w="1608"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Расходы на реализацию мероприятий, тыс. руб.</w:t>
            </w:r>
          </w:p>
        </w:tc>
        <w:tc>
          <w:tcPr>
            <w:tcW w:w="4109" w:type="dxa"/>
            <w:gridSpan w:val="4"/>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в том числе по годам</w:t>
            </w:r>
          </w:p>
        </w:tc>
      </w:tr>
      <w:tr w:rsidR="004B4812" w:rsidRPr="00D56DF4" w:rsidTr="004B4812">
        <w:trPr>
          <w:trHeight w:val="23"/>
          <w:jc w:val="center"/>
        </w:trPr>
        <w:tc>
          <w:tcPr>
            <w:tcW w:w="2376" w:type="dxa"/>
            <w:vMerge/>
            <w:shd w:val="clear" w:color="auto" w:fill="auto"/>
            <w:vAlign w:val="center"/>
            <w:hideMark/>
          </w:tcPr>
          <w:p w:rsidR="004B4812" w:rsidRPr="00D56DF4" w:rsidRDefault="004B4812" w:rsidP="003E43B6">
            <w:pPr>
              <w:jc w:val="both"/>
              <w:rPr>
                <w:rFonts w:ascii="PT Astra Serif" w:hAnsi="PT Astra Serif"/>
                <w:szCs w:val="28"/>
              </w:rPr>
            </w:pPr>
          </w:p>
        </w:tc>
        <w:tc>
          <w:tcPr>
            <w:tcW w:w="4286" w:type="dxa"/>
            <w:vMerge/>
            <w:shd w:val="clear" w:color="auto" w:fill="auto"/>
            <w:vAlign w:val="center"/>
            <w:hideMark/>
          </w:tcPr>
          <w:p w:rsidR="004B4812" w:rsidRPr="00D56DF4" w:rsidRDefault="004B4812" w:rsidP="003E43B6">
            <w:pPr>
              <w:jc w:val="both"/>
              <w:rPr>
                <w:rFonts w:ascii="PT Astra Serif" w:hAnsi="PT Astra Serif"/>
                <w:szCs w:val="28"/>
              </w:rPr>
            </w:pPr>
          </w:p>
        </w:tc>
        <w:tc>
          <w:tcPr>
            <w:tcW w:w="2407"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1608"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21"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2023</w:t>
            </w:r>
          </w:p>
        </w:tc>
        <w:tc>
          <w:tcPr>
            <w:tcW w:w="109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2024</w:t>
            </w:r>
          </w:p>
        </w:tc>
        <w:tc>
          <w:tcPr>
            <w:tcW w:w="109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2025</w:t>
            </w:r>
          </w:p>
        </w:tc>
        <w:tc>
          <w:tcPr>
            <w:tcW w:w="109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2026</w:t>
            </w:r>
          </w:p>
        </w:tc>
      </w:tr>
      <w:tr w:rsidR="004B4812" w:rsidRPr="00D56DF4" w:rsidTr="004B4812">
        <w:trPr>
          <w:trHeight w:val="23"/>
          <w:jc w:val="center"/>
        </w:trPr>
        <w:tc>
          <w:tcPr>
            <w:tcW w:w="2376" w:type="dxa"/>
            <w:shd w:val="clear" w:color="auto" w:fill="auto"/>
            <w:noWrap/>
            <w:vAlign w:val="center"/>
            <w:hideMark/>
          </w:tcPr>
          <w:p w:rsidR="004B4812" w:rsidRPr="00D56DF4" w:rsidRDefault="00E85FCF" w:rsidP="003E43B6">
            <w:pPr>
              <w:jc w:val="both"/>
              <w:rPr>
                <w:rFonts w:ascii="PT Astra Serif" w:hAnsi="PT Astra Serif"/>
                <w:szCs w:val="28"/>
              </w:rPr>
            </w:pPr>
            <w:r>
              <w:rPr>
                <w:rFonts w:ascii="PT Astra Serif" w:hAnsi="PT Astra Serif"/>
                <w:szCs w:val="28"/>
              </w:rPr>
              <w:t>С.</w:t>
            </w:r>
            <w:r w:rsidR="004B4812" w:rsidRPr="00D56DF4">
              <w:rPr>
                <w:rFonts w:ascii="PT Astra Serif" w:hAnsi="PT Astra Serif"/>
                <w:szCs w:val="28"/>
              </w:rPr>
              <w:t>п. Огаревка</w:t>
            </w:r>
          </w:p>
        </w:tc>
        <w:tc>
          <w:tcPr>
            <w:tcW w:w="4286"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Реконструкция тепловых сетей с заменой трубопроводов на новые с тепловой изоляцией ППУ или аналогичной по свойствам</w:t>
            </w:r>
          </w:p>
        </w:tc>
        <w:tc>
          <w:tcPr>
            <w:tcW w:w="2407" w:type="dxa"/>
            <w:shd w:val="clear" w:color="auto" w:fill="auto"/>
            <w:vAlign w:val="center"/>
            <w:hideMark/>
          </w:tcPr>
          <w:p w:rsidR="004B4812" w:rsidRPr="00D56DF4" w:rsidRDefault="004B4812" w:rsidP="007405CE">
            <w:pPr>
              <w:jc w:val="center"/>
              <w:rPr>
                <w:rFonts w:ascii="PT Astra Serif" w:hAnsi="PT Astra Serif"/>
                <w:szCs w:val="28"/>
              </w:rPr>
            </w:pPr>
          </w:p>
        </w:tc>
        <w:tc>
          <w:tcPr>
            <w:tcW w:w="1608"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15000</w:t>
            </w:r>
          </w:p>
        </w:tc>
        <w:tc>
          <w:tcPr>
            <w:tcW w:w="821" w:type="dxa"/>
            <w:shd w:val="clear" w:color="auto" w:fill="auto"/>
            <w:noWrap/>
            <w:vAlign w:val="center"/>
            <w:hideMark/>
          </w:tcPr>
          <w:p w:rsidR="004B4812" w:rsidRPr="00D56DF4" w:rsidRDefault="004B4812" w:rsidP="007405CE">
            <w:pPr>
              <w:jc w:val="center"/>
              <w:rPr>
                <w:rFonts w:ascii="PT Astra Serif" w:hAnsi="PT Astra Serif"/>
                <w:szCs w:val="28"/>
              </w:rPr>
            </w:pPr>
          </w:p>
        </w:tc>
        <w:tc>
          <w:tcPr>
            <w:tcW w:w="1096" w:type="dxa"/>
            <w:shd w:val="clear" w:color="auto" w:fill="auto"/>
            <w:noWrap/>
            <w:vAlign w:val="center"/>
            <w:hideMark/>
          </w:tcPr>
          <w:p w:rsidR="004B4812" w:rsidRPr="00D56DF4" w:rsidRDefault="004B4812" w:rsidP="007405CE">
            <w:pPr>
              <w:jc w:val="center"/>
              <w:rPr>
                <w:rFonts w:ascii="PT Astra Serif" w:hAnsi="PT Astra Serif"/>
                <w:szCs w:val="28"/>
              </w:rPr>
            </w:pPr>
          </w:p>
        </w:tc>
        <w:tc>
          <w:tcPr>
            <w:tcW w:w="109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15 000,00</w:t>
            </w:r>
          </w:p>
        </w:tc>
        <w:tc>
          <w:tcPr>
            <w:tcW w:w="1096" w:type="dxa"/>
            <w:shd w:val="clear" w:color="auto" w:fill="auto"/>
            <w:noWrap/>
            <w:vAlign w:val="center"/>
            <w:hideMark/>
          </w:tcPr>
          <w:p w:rsidR="004B4812" w:rsidRPr="00D56DF4" w:rsidRDefault="004B4812" w:rsidP="007405CE">
            <w:pPr>
              <w:jc w:val="center"/>
              <w:rPr>
                <w:rFonts w:ascii="PT Astra Serif" w:hAnsi="PT Astra Serif"/>
                <w:szCs w:val="28"/>
              </w:rPr>
            </w:pPr>
          </w:p>
        </w:tc>
      </w:tr>
      <w:tr w:rsidR="004B4812" w:rsidRPr="00D56DF4" w:rsidTr="004B4812">
        <w:trPr>
          <w:trHeight w:val="23"/>
          <w:jc w:val="center"/>
        </w:trPr>
        <w:tc>
          <w:tcPr>
            <w:tcW w:w="2376" w:type="dxa"/>
            <w:shd w:val="clear" w:color="auto" w:fill="auto"/>
            <w:noWrap/>
            <w:vAlign w:val="center"/>
            <w:hideMark/>
          </w:tcPr>
          <w:p w:rsidR="004B4812" w:rsidRPr="00D56DF4" w:rsidRDefault="00E85FCF" w:rsidP="003E43B6">
            <w:pPr>
              <w:jc w:val="both"/>
              <w:rPr>
                <w:rFonts w:ascii="PT Astra Serif" w:hAnsi="PT Astra Serif"/>
                <w:szCs w:val="28"/>
              </w:rPr>
            </w:pPr>
            <w:r>
              <w:rPr>
                <w:rFonts w:ascii="PT Astra Serif" w:hAnsi="PT Astra Serif"/>
                <w:szCs w:val="28"/>
              </w:rPr>
              <w:t>С.</w:t>
            </w:r>
            <w:r w:rsidR="004B4812" w:rsidRPr="00D56DF4">
              <w:rPr>
                <w:rFonts w:ascii="PT Astra Serif" w:hAnsi="PT Astra Serif"/>
                <w:szCs w:val="28"/>
              </w:rPr>
              <w:t>п. Огаревка</w:t>
            </w:r>
          </w:p>
        </w:tc>
        <w:tc>
          <w:tcPr>
            <w:tcW w:w="4286"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Реконструкция котельной №1 с заменой дымовой трубы на новые (для каждого из двух новых котлов), заменой подпиточного насоса котельной, установка прибора учета тепловой энергии, отпускаемой от котельной;</w:t>
            </w:r>
          </w:p>
        </w:tc>
        <w:tc>
          <w:tcPr>
            <w:tcW w:w="240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Котельная №1 п. Огаревка, ул.  Школьная 4а</w:t>
            </w:r>
          </w:p>
        </w:tc>
        <w:tc>
          <w:tcPr>
            <w:tcW w:w="1608"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13000</w:t>
            </w:r>
          </w:p>
        </w:tc>
        <w:tc>
          <w:tcPr>
            <w:tcW w:w="821" w:type="dxa"/>
            <w:shd w:val="clear" w:color="auto" w:fill="auto"/>
            <w:noWrap/>
            <w:vAlign w:val="center"/>
            <w:hideMark/>
          </w:tcPr>
          <w:p w:rsidR="004B4812" w:rsidRPr="00D56DF4" w:rsidRDefault="004B4812" w:rsidP="007405CE">
            <w:pPr>
              <w:jc w:val="center"/>
              <w:rPr>
                <w:rFonts w:ascii="PT Astra Serif" w:hAnsi="PT Astra Serif"/>
                <w:szCs w:val="28"/>
              </w:rPr>
            </w:pPr>
          </w:p>
        </w:tc>
        <w:tc>
          <w:tcPr>
            <w:tcW w:w="1096" w:type="dxa"/>
            <w:shd w:val="clear" w:color="auto" w:fill="auto"/>
            <w:noWrap/>
            <w:vAlign w:val="center"/>
            <w:hideMark/>
          </w:tcPr>
          <w:p w:rsidR="004B4812" w:rsidRPr="00D56DF4" w:rsidRDefault="004B4812" w:rsidP="007405CE">
            <w:pPr>
              <w:jc w:val="center"/>
              <w:rPr>
                <w:rFonts w:ascii="PT Astra Serif" w:hAnsi="PT Astra Serif"/>
                <w:szCs w:val="28"/>
              </w:rPr>
            </w:pPr>
          </w:p>
        </w:tc>
        <w:tc>
          <w:tcPr>
            <w:tcW w:w="1096" w:type="dxa"/>
            <w:shd w:val="clear" w:color="auto" w:fill="auto"/>
            <w:noWrap/>
            <w:vAlign w:val="center"/>
            <w:hideMark/>
          </w:tcPr>
          <w:p w:rsidR="004B4812" w:rsidRPr="00D56DF4" w:rsidRDefault="004B4812" w:rsidP="007405CE">
            <w:pPr>
              <w:jc w:val="center"/>
              <w:rPr>
                <w:rFonts w:ascii="PT Astra Serif" w:hAnsi="PT Astra Serif"/>
                <w:szCs w:val="28"/>
              </w:rPr>
            </w:pPr>
          </w:p>
        </w:tc>
        <w:tc>
          <w:tcPr>
            <w:tcW w:w="109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13 000,00</w:t>
            </w:r>
          </w:p>
        </w:tc>
      </w:tr>
      <w:tr w:rsidR="004B4812" w:rsidRPr="00D56DF4" w:rsidTr="004B4812">
        <w:trPr>
          <w:trHeight w:val="23"/>
          <w:jc w:val="center"/>
        </w:trPr>
        <w:tc>
          <w:tcPr>
            <w:tcW w:w="2376" w:type="dxa"/>
            <w:shd w:val="clear" w:color="auto" w:fill="auto"/>
            <w:noWrap/>
            <w:vAlign w:val="center"/>
            <w:hideMark/>
          </w:tcPr>
          <w:p w:rsidR="004B4812" w:rsidRPr="00D56DF4" w:rsidRDefault="00E85FCF" w:rsidP="003E43B6">
            <w:pPr>
              <w:jc w:val="both"/>
              <w:rPr>
                <w:rFonts w:ascii="PT Astra Serif" w:hAnsi="PT Astra Serif"/>
                <w:szCs w:val="28"/>
              </w:rPr>
            </w:pPr>
            <w:r>
              <w:rPr>
                <w:rFonts w:ascii="PT Astra Serif" w:hAnsi="PT Astra Serif"/>
                <w:szCs w:val="28"/>
              </w:rPr>
              <w:t>С.</w:t>
            </w:r>
            <w:r w:rsidR="004B4812" w:rsidRPr="00D56DF4">
              <w:rPr>
                <w:rFonts w:ascii="PT Astra Serif" w:hAnsi="PT Astra Serif"/>
                <w:szCs w:val="28"/>
              </w:rPr>
              <w:t>п. Огаревка</w:t>
            </w:r>
          </w:p>
        </w:tc>
        <w:tc>
          <w:tcPr>
            <w:tcW w:w="4286"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Строительство газовой котельной 6 Мвт по адресу: Тульская область, Щекинский район, с.п. Огаревка, ул. Шахтная, д .106</w:t>
            </w:r>
          </w:p>
        </w:tc>
        <w:tc>
          <w:tcPr>
            <w:tcW w:w="240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Котельная №2 п. Огаревка , ул. Шахтная 106</w:t>
            </w:r>
          </w:p>
        </w:tc>
        <w:tc>
          <w:tcPr>
            <w:tcW w:w="1608"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42000</w:t>
            </w:r>
          </w:p>
        </w:tc>
        <w:tc>
          <w:tcPr>
            <w:tcW w:w="821" w:type="dxa"/>
            <w:shd w:val="clear" w:color="auto" w:fill="auto"/>
            <w:noWrap/>
            <w:vAlign w:val="center"/>
            <w:hideMark/>
          </w:tcPr>
          <w:p w:rsidR="004B4812" w:rsidRPr="00D56DF4" w:rsidRDefault="004B4812" w:rsidP="007405CE">
            <w:pPr>
              <w:jc w:val="center"/>
              <w:rPr>
                <w:rFonts w:ascii="PT Astra Serif" w:hAnsi="PT Astra Serif"/>
                <w:szCs w:val="28"/>
              </w:rPr>
            </w:pPr>
          </w:p>
        </w:tc>
        <w:tc>
          <w:tcPr>
            <w:tcW w:w="1096" w:type="dxa"/>
            <w:shd w:val="clear" w:color="auto" w:fill="auto"/>
            <w:noWrap/>
            <w:vAlign w:val="center"/>
            <w:hideMark/>
          </w:tcPr>
          <w:p w:rsidR="004B4812" w:rsidRPr="00D56DF4" w:rsidRDefault="00E85FCF" w:rsidP="007405CE">
            <w:pPr>
              <w:jc w:val="center"/>
              <w:rPr>
                <w:rFonts w:ascii="PT Astra Serif" w:hAnsi="PT Astra Serif"/>
                <w:szCs w:val="28"/>
              </w:rPr>
            </w:pPr>
            <w:r>
              <w:rPr>
                <w:rFonts w:ascii="PT Astra Serif" w:hAnsi="PT Astra Serif"/>
                <w:szCs w:val="28"/>
              </w:rPr>
              <w:t>17787,84</w:t>
            </w:r>
          </w:p>
        </w:tc>
        <w:tc>
          <w:tcPr>
            <w:tcW w:w="1096" w:type="dxa"/>
            <w:shd w:val="clear" w:color="auto" w:fill="auto"/>
            <w:noWrap/>
            <w:vAlign w:val="center"/>
            <w:hideMark/>
          </w:tcPr>
          <w:p w:rsidR="004B4812" w:rsidRPr="00D56DF4" w:rsidRDefault="00E85FCF" w:rsidP="007405CE">
            <w:pPr>
              <w:jc w:val="center"/>
              <w:rPr>
                <w:rFonts w:ascii="PT Astra Serif" w:hAnsi="PT Astra Serif"/>
                <w:szCs w:val="28"/>
              </w:rPr>
            </w:pPr>
            <w:r>
              <w:rPr>
                <w:rFonts w:ascii="PT Astra Serif" w:hAnsi="PT Astra Serif"/>
                <w:szCs w:val="28"/>
              </w:rPr>
              <w:t>47212,14</w:t>
            </w:r>
          </w:p>
        </w:tc>
        <w:tc>
          <w:tcPr>
            <w:tcW w:w="1096" w:type="dxa"/>
            <w:shd w:val="clear" w:color="auto" w:fill="auto"/>
            <w:noWrap/>
            <w:vAlign w:val="center"/>
            <w:hideMark/>
          </w:tcPr>
          <w:p w:rsidR="004B4812" w:rsidRPr="00D56DF4" w:rsidRDefault="004B4812" w:rsidP="007405CE">
            <w:pPr>
              <w:jc w:val="center"/>
              <w:rPr>
                <w:rFonts w:ascii="PT Astra Serif" w:hAnsi="PT Astra Serif"/>
                <w:szCs w:val="28"/>
              </w:rPr>
            </w:pPr>
          </w:p>
        </w:tc>
      </w:tr>
      <w:tr w:rsidR="004B4812" w:rsidRPr="00D56DF4" w:rsidTr="004B4812">
        <w:trPr>
          <w:trHeight w:val="23"/>
          <w:jc w:val="center"/>
        </w:trPr>
        <w:tc>
          <w:tcPr>
            <w:tcW w:w="2376"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Всего</w:t>
            </w:r>
          </w:p>
        </w:tc>
        <w:tc>
          <w:tcPr>
            <w:tcW w:w="4286"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w:t>
            </w:r>
          </w:p>
        </w:tc>
        <w:tc>
          <w:tcPr>
            <w:tcW w:w="2407" w:type="dxa"/>
            <w:shd w:val="clear" w:color="auto" w:fill="auto"/>
            <w:vAlign w:val="center"/>
            <w:hideMark/>
          </w:tcPr>
          <w:p w:rsidR="004B4812" w:rsidRPr="00D56DF4" w:rsidRDefault="004B4812" w:rsidP="007405CE">
            <w:pPr>
              <w:jc w:val="center"/>
              <w:rPr>
                <w:rFonts w:ascii="PT Astra Serif" w:hAnsi="PT Astra Serif"/>
                <w:szCs w:val="28"/>
              </w:rPr>
            </w:pPr>
          </w:p>
        </w:tc>
        <w:tc>
          <w:tcPr>
            <w:tcW w:w="1608"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71 768,84</w:t>
            </w:r>
          </w:p>
        </w:tc>
        <w:tc>
          <w:tcPr>
            <w:tcW w:w="821"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397,92</w:t>
            </w:r>
          </w:p>
        </w:tc>
        <w:tc>
          <w:tcPr>
            <w:tcW w:w="1096" w:type="dxa"/>
            <w:shd w:val="clear" w:color="auto" w:fill="auto"/>
            <w:noWrap/>
            <w:vAlign w:val="center"/>
            <w:hideMark/>
          </w:tcPr>
          <w:p w:rsidR="004B4812" w:rsidRPr="00D56DF4" w:rsidRDefault="00E85FCF" w:rsidP="007405CE">
            <w:pPr>
              <w:jc w:val="center"/>
              <w:rPr>
                <w:rFonts w:ascii="PT Astra Serif" w:hAnsi="PT Astra Serif"/>
                <w:szCs w:val="28"/>
              </w:rPr>
            </w:pPr>
            <w:r>
              <w:rPr>
                <w:rFonts w:ascii="PT Astra Serif" w:hAnsi="PT Astra Serif"/>
                <w:szCs w:val="28"/>
              </w:rPr>
              <w:t>17787,84</w:t>
            </w:r>
          </w:p>
        </w:tc>
        <w:tc>
          <w:tcPr>
            <w:tcW w:w="1096" w:type="dxa"/>
            <w:shd w:val="clear" w:color="auto" w:fill="auto"/>
            <w:noWrap/>
            <w:vAlign w:val="center"/>
            <w:hideMark/>
          </w:tcPr>
          <w:p w:rsidR="004B4812" w:rsidRPr="00D56DF4" w:rsidRDefault="00E85FCF" w:rsidP="007405CE">
            <w:pPr>
              <w:jc w:val="center"/>
              <w:rPr>
                <w:rFonts w:ascii="PT Astra Serif" w:hAnsi="PT Astra Serif"/>
                <w:szCs w:val="28"/>
              </w:rPr>
            </w:pPr>
            <w:r>
              <w:rPr>
                <w:rFonts w:ascii="PT Astra Serif" w:hAnsi="PT Astra Serif"/>
                <w:szCs w:val="28"/>
              </w:rPr>
              <w:t>62212,14</w:t>
            </w:r>
          </w:p>
        </w:tc>
        <w:tc>
          <w:tcPr>
            <w:tcW w:w="109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13 340,50</w:t>
            </w:r>
          </w:p>
        </w:tc>
      </w:tr>
    </w:tbl>
    <w:p w:rsidR="004B4812" w:rsidRPr="003E43B6" w:rsidRDefault="004B4812" w:rsidP="003E43B6">
      <w:pPr>
        <w:jc w:val="both"/>
        <w:rPr>
          <w:rFonts w:ascii="PT Astra Serif" w:hAnsi="PT Astra Serif"/>
          <w:sz w:val="28"/>
          <w:szCs w:val="28"/>
        </w:rPr>
      </w:pPr>
    </w:p>
    <w:p w:rsidR="004B4812" w:rsidRPr="003E43B6" w:rsidRDefault="004B4812" w:rsidP="003E43B6">
      <w:pPr>
        <w:jc w:val="both"/>
        <w:rPr>
          <w:rFonts w:ascii="PT Astra Serif" w:hAnsi="PT Astra Serif"/>
          <w:sz w:val="28"/>
          <w:szCs w:val="28"/>
        </w:rPr>
      </w:pPr>
    </w:p>
    <w:p w:rsidR="004B4812" w:rsidRPr="003E43B6" w:rsidRDefault="004B4812" w:rsidP="003E43B6">
      <w:pPr>
        <w:jc w:val="both"/>
        <w:rPr>
          <w:rFonts w:ascii="PT Astra Serif" w:hAnsi="PT Astra Serif"/>
          <w:sz w:val="28"/>
          <w:szCs w:val="28"/>
        </w:rPr>
        <w:sectPr w:rsidR="004B4812" w:rsidRPr="003E43B6" w:rsidSect="004B4812">
          <w:pgSz w:w="16838" w:h="11906" w:orient="landscape"/>
          <w:pgMar w:top="1701" w:right="1134" w:bottom="850" w:left="1134" w:header="708" w:footer="708" w:gutter="0"/>
          <w:cols w:space="708"/>
          <w:docGrid w:linePitch="360"/>
        </w:sectPr>
      </w:pPr>
    </w:p>
    <w:p w:rsidR="004B4812" w:rsidRPr="003E43B6" w:rsidRDefault="004B4812" w:rsidP="00D56DF4">
      <w:pPr>
        <w:ind w:firstLine="709"/>
        <w:jc w:val="both"/>
        <w:rPr>
          <w:rFonts w:ascii="PT Astra Serif" w:hAnsi="PT Astra Serif"/>
          <w:sz w:val="28"/>
          <w:szCs w:val="28"/>
        </w:rPr>
      </w:pPr>
      <w:bookmarkStart w:id="826" w:name="_Toc49513936"/>
      <w:bookmarkStart w:id="827" w:name="_Toc136770719"/>
      <w:bookmarkEnd w:id="823"/>
      <w:bookmarkEnd w:id="824"/>
      <w:r w:rsidRPr="003E43B6">
        <w:rPr>
          <w:rFonts w:ascii="PT Astra Serif" w:hAnsi="PT Astra Seri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26"/>
      <w:bookmarkEnd w:id="827"/>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Возможно рассмотрение следующих источников финансирования, обеспечивающих реализацию проектов: </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включение капитальных затрат в тариф на тепловую энергию; </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финансирование из бюджетов различных уровней. </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поселения.</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Реконструкцию котельных и тепловых сетей рекомендуется производиться с привлечением денег из Федерального, областного, местного бюджета, а также с привлечением долгосрочных кредитов.</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подключение перспективных потребителей к тепловым сетям осуществлять за счет платы за подключение с включением в нее капитальных затрат по строительству тепловых сетей; </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rsidR="004B4812" w:rsidRPr="003E43B6" w:rsidRDefault="004B4812" w:rsidP="00D56DF4">
      <w:pPr>
        <w:ind w:firstLine="709"/>
        <w:jc w:val="both"/>
        <w:rPr>
          <w:rFonts w:ascii="PT Astra Serif" w:hAnsi="PT Astra Serif"/>
          <w:sz w:val="28"/>
          <w:szCs w:val="28"/>
        </w:rPr>
      </w:pPr>
      <w:bookmarkStart w:id="828" w:name="_Toc49513937"/>
      <w:bookmarkStart w:id="829" w:name="_Toc136770720"/>
      <w:r w:rsidRPr="003E43B6">
        <w:rPr>
          <w:rFonts w:ascii="PT Astra Serif" w:hAnsi="PT Astra Serif"/>
          <w:sz w:val="28"/>
          <w:szCs w:val="28"/>
        </w:rPr>
        <w:t>12.3. Расчеты экономической эффективности инвестиций</w:t>
      </w:r>
      <w:bookmarkEnd w:id="828"/>
      <w:bookmarkEnd w:id="829"/>
    </w:p>
    <w:p w:rsidR="004B4812" w:rsidRPr="003E43B6" w:rsidRDefault="004B4812" w:rsidP="00D56DF4">
      <w:pPr>
        <w:ind w:firstLine="709"/>
        <w:jc w:val="both"/>
        <w:rPr>
          <w:rFonts w:ascii="PT Astra Serif" w:hAnsi="PT Astra Serif"/>
          <w:sz w:val="28"/>
          <w:szCs w:val="28"/>
        </w:rPr>
      </w:pPr>
      <w:bookmarkStart w:id="830" w:name="_Hlk25570433"/>
      <w:r w:rsidRPr="003E43B6">
        <w:rPr>
          <w:rFonts w:ascii="PT Astra Serif" w:hAnsi="PT Astra Serif"/>
          <w:sz w:val="28"/>
          <w:szCs w:val="28"/>
        </w:rPr>
        <w:t>Эффективность инвестиций обеспечивается достижением следующих результатов работы системы теплоснабжения:</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обеспечение развития инфраструктуры, в т.ч. социально-значимых объектов;</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повышение качества и надежности теплоснабжения (снижение аварийности; снижение затрат на устранение аварий в системах теплоснабжения);</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повышение энергетической эффективности объектов централизованного теплоснабжения.</w:t>
      </w:r>
    </w:p>
    <w:p w:rsidR="004B4812" w:rsidRPr="003E43B6" w:rsidRDefault="004B4812" w:rsidP="00D56DF4">
      <w:pPr>
        <w:ind w:firstLine="709"/>
        <w:jc w:val="both"/>
        <w:rPr>
          <w:rFonts w:ascii="PT Astra Serif" w:hAnsi="PT Astra Serif"/>
          <w:sz w:val="28"/>
          <w:szCs w:val="28"/>
        </w:rPr>
      </w:pPr>
      <w:bookmarkStart w:id="831" w:name="_Toc49513938"/>
      <w:bookmarkStart w:id="832" w:name="_Toc136770721"/>
      <w:bookmarkEnd w:id="830"/>
      <w:r w:rsidRPr="003E43B6">
        <w:rPr>
          <w:rFonts w:ascii="PT Astra Serif" w:hAnsi="PT Astra Serif"/>
          <w:sz w:val="28"/>
          <w:szCs w:val="28"/>
        </w:rPr>
        <w:t>12.4.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bookmarkEnd w:id="831"/>
      <w:bookmarkEnd w:id="832"/>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обеспечение потребителей качественным теплоснабжением, отвечающим нормативным требованиям;</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повышение надежности и качества теплоснабжения;</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улучшение экологической обстановки, поскольку применяется современное, энергоэффективное оборудование.</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Прогнозная величина тарифа тепловой энергии определена в целом по </w:t>
      </w:r>
      <w:r w:rsidRPr="003E43B6">
        <w:rPr>
          <w:rFonts w:ascii="PT Astra Serif" w:hAnsi="PT Astra Serif"/>
          <w:sz w:val="28"/>
          <w:szCs w:val="28"/>
        </w:rPr>
        <w:br/>
        <w:t xml:space="preserve">МУП «Огаревское ЖКХ» как средневзвешенное значение с учетом полезного отпуска по каждой группе системы теплоснабжения, для которой утвержден отдельный тариф на тепловую энергию. </w:t>
      </w:r>
    </w:p>
    <w:p w:rsidR="004B4812" w:rsidRPr="003E43B6" w:rsidRDefault="004B4812" w:rsidP="00D56DF4">
      <w:pPr>
        <w:ind w:firstLine="709"/>
        <w:jc w:val="both"/>
        <w:rPr>
          <w:rFonts w:ascii="PT Astra Serif" w:hAnsi="PT Astra Serif"/>
          <w:sz w:val="28"/>
          <w:szCs w:val="28"/>
        </w:rPr>
      </w:pPr>
      <w:bookmarkStart w:id="833" w:name="_Hlk99287758"/>
      <w:r w:rsidRPr="003E43B6">
        <w:rPr>
          <w:rFonts w:ascii="PT Astra Serif" w:hAnsi="PT Astra Serif"/>
          <w:sz w:val="28"/>
          <w:szCs w:val="28"/>
        </w:rPr>
        <w:t>Для систем теплоснабжения рост цен на тепловую энергию будет находиться в пределах максимально-допустимого увеличения, в соответствии с Прогнозами Министерства экономического развития.</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При актуализации Схемы теплоснабжения для формирования блока долгосрочных индексов-дефляторов использован Прогноз социально-экономического развития Российской Федерации на период до 2024 г., размещенный на официальном сайте Министерства экономического развития 1 октября 2018 г. </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На 2025 год и последующие периоды индексы роста цен приняты в соответствии c Прогнозом долгосрочного социально-экономического развития РФ на период до 2036 года.</w:t>
      </w:r>
    </w:p>
    <w:bookmarkEnd w:id="833"/>
    <w:p w:rsidR="004B4812" w:rsidRPr="003E43B6" w:rsidRDefault="004B4812" w:rsidP="003E43B6">
      <w:pPr>
        <w:jc w:val="both"/>
        <w:rPr>
          <w:rFonts w:ascii="PT Astra Serif" w:hAnsi="PT Astra Serif"/>
          <w:sz w:val="28"/>
          <w:szCs w:val="28"/>
        </w:rPr>
        <w:sectPr w:rsidR="004B4812" w:rsidRPr="003E43B6" w:rsidSect="004B4812">
          <w:pgSz w:w="11906" w:h="16838"/>
          <w:pgMar w:top="1134" w:right="850" w:bottom="1134" w:left="1701" w:header="708" w:footer="708" w:gutter="0"/>
          <w:cols w:space="708"/>
          <w:docGrid w:linePitch="360"/>
        </w:sectPr>
      </w:pPr>
    </w:p>
    <w:p w:rsidR="004B4812" w:rsidRDefault="004B4812" w:rsidP="003E43B6">
      <w:pPr>
        <w:jc w:val="both"/>
        <w:rPr>
          <w:rFonts w:ascii="PT Astra Serif" w:hAnsi="PT Astra Serif"/>
          <w:sz w:val="22"/>
          <w:szCs w:val="28"/>
        </w:rPr>
      </w:pPr>
      <w:r w:rsidRPr="00D56DF4">
        <w:rPr>
          <w:rFonts w:ascii="PT Astra Serif" w:hAnsi="PT Astra Serif"/>
          <w:sz w:val="22"/>
          <w:szCs w:val="28"/>
        </w:rPr>
        <w:t xml:space="preserve">Таблица </w:t>
      </w:r>
      <w:r w:rsidRPr="00D56DF4">
        <w:rPr>
          <w:rFonts w:ascii="PT Astra Serif" w:hAnsi="PT Astra Serif"/>
          <w:sz w:val="22"/>
          <w:szCs w:val="28"/>
        </w:rPr>
        <w:fldChar w:fldCharType="begin"/>
      </w:r>
      <w:r w:rsidRPr="00D56DF4">
        <w:rPr>
          <w:rFonts w:ascii="PT Astra Serif" w:hAnsi="PT Astra Serif"/>
          <w:sz w:val="22"/>
          <w:szCs w:val="28"/>
        </w:rPr>
        <w:instrText xml:space="preserve"> SEQ Таблица \* ARABIC \* MERGEFORMAT </w:instrText>
      </w:r>
      <w:r w:rsidRPr="00D56DF4">
        <w:rPr>
          <w:rFonts w:ascii="PT Astra Serif" w:hAnsi="PT Astra Serif"/>
          <w:sz w:val="22"/>
          <w:szCs w:val="28"/>
        </w:rPr>
        <w:fldChar w:fldCharType="separate"/>
      </w:r>
      <w:r w:rsidRPr="00D56DF4">
        <w:rPr>
          <w:rFonts w:ascii="PT Astra Serif" w:hAnsi="PT Astra Serif"/>
          <w:sz w:val="22"/>
          <w:szCs w:val="28"/>
        </w:rPr>
        <w:t>35</w:t>
      </w:r>
      <w:r w:rsidRPr="00D56DF4">
        <w:rPr>
          <w:rFonts w:ascii="PT Astra Serif" w:hAnsi="PT Astra Serif"/>
          <w:sz w:val="22"/>
          <w:szCs w:val="28"/>
        </w:rPr>
        <w:fldChar w:fldCharType="end"/>
      </w:r>
      <w:r w:rsidRPr="00D56DF4">
        <w:rPr>
          <w:rFonts w:ascii="PT Astra Serif" w:hAnsi="PT Astra Serif"/>
          <w:sz w:val="22"/>
          <w:szCs w:val="28"/>
        </w:rPr>
        <w:t xml:space="preserve"> - Ценовые последствия для потребителей (прогнозные значения тарифа тепловой энергии)</w:t>
      </w:r>
    </w:p>
    <w:p w:rsidR="007405CE" w:rsidRPr="00D56DF4" w:rsidRDefault="007405CE" w:rsidP="003E43B6">
      <w:pPr>
        <w:jc w:val="both"/>
        <w:rPr>
          <w:rFonts w:ascii="PT Astra Serif" w:hAnsi="PT Astra Serif"/>
          <w:sz w:val="22"/>
          <w:szCs w:val="28"/>
        </w:rPr>
      </w:pPr>
    </w:p>
    <w:tbl>
      <w:tblPr>
        <w:tblW w:w="14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98"/>
        <w:gridCol w:w="819"/>
        <w:gridCol w:w="819"/>
        <w:gridCol w:w="819"/>
        <w:gridCol w:w="819"/>
        <w:gridCol w:w="819"/>
        <w:gridCol w:w="819"/>
        <w:gridCol w:w="819"/>
        <w:gridCol w:w="819"/>
        <w:gridCol w:w="819"/>
        <w:gridCol w:w="819"/>
        <w:gridCol w:w="819"/>
        <w:gridCol w:w="819"/>
        <w:gridCol w:w="819"/>
        <w:gridCol w:w="819"/>
      </w:tblGrid>
      <w:tr w:rsidR="004B4812" w:rsidRPr="00D56DF4" w:rsidTr="004B4812">
        <w:trPr>
          <w:trHeight w:val="458"/>
          <w:jc w:val="center"/>
        </w:trPr>
        <w:tc>
          <w:tcPr>
            <w:tcW w:w="3098" w:type="dxa"/>
            <w:vMerge w:val="restart"/>
            <w:shd w:val="clear" w:color="auto" w:fill="auto"/>
            <w:vAlign w:val="center"/>
            <w:hideMark/>
          </w:tcPr>
          <w:p w:rsidR="004B4812" w:rsidRPr="00D56DF4" w:rsidRDefault="004B4812" w:rsidP="00D56DF4">
            <w:pPr>
              <w:jc w:val="center"/>
              <w:rPr>
                <w:rFonts w:ascii="PT Astra Serif" w:hAnsi="PT Astra Serif"/>
                <w:szCs w:val="28"/>
              </w:rPr>
            </w:pPr>
            <w:r w:rsidRPr="00D56DF4">
              <w:rPr>
                <w:rFonts w:ascii="PT Astra Serif" w:hAnsi="PT Astra Serif"/>
                <w:szCs w:val="28"/>
              </w:rPr>
              <w:t>Наименование</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2022</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2023</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2024</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2025</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2026</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2027</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2028</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2029</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2030</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2031</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2032</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2033</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2034</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2041</w:t>
            </w:r>
          </w:p>
        </w:tc>
      </w:tr>
      <w:tr w:rsidR="004B4812" w:rsidRPr="00D56DF4" w:rsidTr="007405CE">
        <w:trPr>
          <w:trHeight w:val="700"/>
          <w:jc w:val="center"/>
        </w:trPr>
        <w:tc>
          <w:tcPr>
            <w:tcW w:w="3098" w:type="dxa"/>
            <w:vMerge/>
            <w:shd w:val="clear" w:color="auto" w:fill="auto"/>
            <w:vAlign w:val="center"/>
            <w:hideMark/>
          </w:tcPr>
          <w:p w:rsidR="004B4812" w:rsidRPr="00D56DF4" w:rsidRDefault="004B4812" w:rsidP="003E43B6">
            <w:pPr>
              <w:jc w:val="both"/>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r>
      <w:tr w:rsidR="004B4812" w:rsidRPr="00D56DF4" w:rsidTr="007405CE">
        <w:trPr>
          <w:trHeight w:val="1138"/>
          <w:jc w:val="center"/>
        </w:trPr>
        <w:tc>
          <w:tcPr>
            <w:tcW w:w="3098"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Тарифы на тепловую энергию, руб./Гкал </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3350</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3484</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3623</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3768</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3918</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4075</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4238</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4408</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4584</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4767</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4958</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5156</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5363</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5577</w:t>
            </w:r>
          </w:p>
        </w:tc>
      </w:tr>
    </w:tbl>
    <w:p w:rsidR="004B4812" w:rsidRPr="003E43B6" w:rsidRDefault="004B4812" w:rsidP="003E43B6">
      <w:pPr>
        <w:jc w:val="both"/>
        <w:rPr>
          <w:rFonts w:ascii="PT Astra Serif" w:hAnsi="PT Astra Serif"/>
          <w:sz w:val="28"/>
          <w:szCs w:val="28"/>
        </w:rPr>
      </w:pPr>
    </w:p>
    <w:p w:rsidR="004B4812" w:rsidRPr="003E43B6" w:rsidRDefault="004B4812" w:rsidP="003E43B6">
      <w:pPr>
        <w:jc w:val="both"/>
        <w:rPr>
          <w:rFonts w:ascii="PT Astra Serif" w:hAnsi="PT Astra Serif"/>
          <w:sz w:val="28"/>
          <w:szCs w:val="28"/>
        </w:rPr>
        <w:sectPr w:rsidR="004B4812" w:rsidRPr="003E43B6" w:rsidSect="004B4812">
          <w:pgSz w:w="16838" w:h="11906" w:orient="landscape"/>
          <w:pgMar w:top="1701" w:right="1134" w:bottom="850" w:left="1134" w:header="708" w:footer="708" w:gutter="0"/>
          <w:cols w:space="708"/>
          <w:docGrid w:linePitch="360"/>
        </w:sectPr>
      </w:pPr>
    </w:p>
    <w:p w:rsidR="004B4812" w:rsidRPr="003E43B6" w:rsidRDefault="004B4812" w:rsidP="00D56DF4">
      <w:pPr>
        <w:ind w:firstLine="709"/>
        <w:jc w:val="both"/>
        <w:rPr>
          <w:rFonts w:ascii="PT Astra Serif" w:hAnsi="PT Astra Serif"/>
          <w:sz w:val="28"/>
          <w:szCs w:val="28"/>
        </w:rPr>
      </w:pPr>
      <w:bookmarkStart w:id="834" w:name="_Toc49513939"/>
      <w:bookmarkStart w:id="835" w:name="_Toc136770722"/>
      <w:r w:rsidRPr="003E43B6">
        <w:rPr>
          <w:rFonts w:ascii="PT Astra Serif" w:hAnsi="PT Astra Serif"/>
          <w:sz w:val="28"/>
          <w:szCs w:val="28"/>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834"/>
      <w:bookmarkEnd w:id="835"/>
    </w:p>
    <w:p w:rsidR="004B4812" w:rsidRDefault="004B4812" w:rsidP="00D56DF4">
      <w:pPr>
        <w:ind w:firstLine="709"/>
        <w:jc w:val="both"/>
        <w:rPr>
          <w:rFonts w:ascii="PT Astra Serif" w:hAnsi="PT Astra Serif"/>
          <w:sz w:val="28"/>
          <w:szCs w:val="28"/>
        </w:rPr>
      </w:pPr>
      <w:r w:rsidRPr="003E43B6">
        <w:rPr>
          <w:rFonts w:ascii="PT Astra Serif" w:hAnsi="PT Astra Serif"/>
          <w:sz w:val="28"/>
          <w:szCs w:val="28"/>
        </w:rPr>
        <w:t>В настоящей схеме теплоснабжения актуализирован объем финансовых потребностей для осуществления предложенных мероприятий с учетом износа объектов теплоснабжения.</w:t>
      </w:r>
    </w:p>
    <w:p w:rsidR="007405CE" w:rsidRDefault="007405CE" w:rsidP="00D56DF4">
      <w:pPr>
        <w:ind w:firstLine="709"/>
        <w:jc w:val="both"/>
        <w:rPr>
          <w:rFonts w:ascii="PT Astra Serif" w:hAnsi="PT Astra Serif"/>
          <w:sz w:val="28"/>
          <w:szCs w:val="28"/>
        </w:rPr>
      </w:pPr>
    </w:p>
    <w:p w:rsidR="007405CE" w:rsidRPr="003E43B6" w:rsidRDefault="007405CE" w:rsidP="00D56DF4">
      <w:pPr>
        <w:ind w:firstLine="709"/>
        <w:jc w:val="both"/>
        <w:rPr>
          <w:rFonts w:ascii="PT Astra Serif" w:hAnsi="PT Astra Serif"/>
          <w:sz w:val="28"/>
          <w:szCs w:val="28"/>
        </w:rPr>
      </w:pPr>
    </w:p>
    <w:p w:rsidR="004B4812" w:rsidRDefault="004B4812" w:rsidP="00D56DF4">
      <w:pPr>
        <w:jc w:val="center"/>
        <w:rPr>
          <w:rFonts w:ascii="PT Astra Serif" w:hAnsi="PT Astra Serif"/>
          <w:b/>
          <w:sz w:val="28"/>
          <w:szCs w:val="28"/>
        </w:rPr>
      </w:pPr>
      <w:bookmarkStart w:id="836" w:name="_Toc49513940"/>
      <w:bookmarkStart w:id="837" w:name="_Toc136770723"/>
      <w:r w:rsidRPr="00D56DF4">
        <w:rPr>
          <w:rFonts w:ascii="PT Astra Serif" w:hAnsi="PT Astra Serif"/>
          <w:b/>
          <w:sz w:val="28"/>
          <w:szCs w:val="28"/>
        </w:rPr>
        <w:t>Глава 13 «Индикаторы развития систем теплоснабжения поселения, городского округа, города федерального значения»</w:t>
      </w:r>
      <w:bookmarkEnd w:id="836"/>
      <w:bookmarkEnd w:id="837"/>
    </w:p>
    <w:p w:rsidR="007405CE" w:rsidRPr="00D56DF4" w:rsidRDefault="007405CE" w:rsidP="00D56DF4">
      <w:pPr>
        <w:jc w:val="center"/>
        <w:rPr>
          <w:rFonts w:ascii="PT Astra Serif" w:hAnsi="PT Astra Serif"/>
          <w:b/>
          <w:sz w:val="28"/>
          <w:szCs w:val="28"/>
        </w:rPr>
      </w:pPr>
    </w:p>
    <w:p w:rsidR="004B4812" w:rsidRPr="003E43B6" w:rsidRDefault="004B4812" w:rsidP="00D56DF4">
      <w:pPr>
        <w:ind w:firstLine="709"/>
        <w:jc w:val="both"/>
        <w:rPr>
          <w:rFonts w:ascii="PT Astra Serif" w:hAnsi="PT Astra Serif"/>
          <w:sz w:val="28"/>
          <w:szCs w:val="28"/>
        </w:rPr>
      </w:pPr>
      <w:bookmarkStart w:id="838" w:name="_Hlk34394843"/>
      <w:bookmarkStart w:id="839" w:name="_Hlk50194676"/>
      <w:r w:rsidRPr="003E43B6">
        <w:rPr>
          <w:rFonts w:ascii="PT Astra Serif" w:hAnsi="PT Astra Serif"/>
          <w:sz w:val="28"/>
          <w:szCs w:val="28"/>
        </w:rPr>
        <w:t xml:space="preserve">Индикаторы развития систем теплоснабжения МО Огаревское представлены в таблице </w:t>
      </w:r>
      <w:r w:rsidR="00D56DF4">
        <w:rPr>
          <w:rFonts w:ascii="PT Astra Serif" w:hAnsi="PT Astra Serif"/>
          <w:sz w:val="28"/>
          <w:szCs w:val="28"/>
        </w:rPr>
        <w:t>36</w:t>
      </w:r>
      <w:r w:rsidRPr="003E43B6">
        <w:rPr>
          <w:rFonts w:ascii="PT Astra Serif" w:hAnsi="PT Astra Serif"/>
          <w:sz w:val="28"/>
          <w:szCs w:val="28"/>
        </w:rPr>
        <w:t>.</w:t>
      </w:r>
    </w:p>
    <w:p w:rsidR="00D56DF4" w:rsidRDefault="00D56DF4" w:rsidP="003E43B6">
      <w:pPr>
        <w:jc w:val="both"/>
        <w:rPr>
          <w:rFonts w:ascii="PT Astra Serif" w:hAnsi="PT Astra Serif"/>
          <w:sz w:val="28"/>
          <w:szCs w:val="28"/>
        </w:rPr>
      </w:pPr>
      <w:bookmarkStart w:id="840" w:name="_Ref19658937"/>
    </w:p>
    <w:p w:rsidR="004B4812" w:rsidRDefault="00D56DF4" w:rsidP="003E43B6">
      <w:pPr>
        <w:jc w:val="both"/>
        <w:rPr>
          <w:rFonts w:ascii="PT Astra Serif" w:hAnsi="PT Astra Serif"/>
          <w:szCs w:val="28"/>
        </w:rPr>
      </w:pPr>
      <w:r w:rsidRPr="00D56DF4">
        <w:rPr>
          <w:rFonts w:ascii="PT Astra Serif" w:hAnsi="PT Astra Serif"/>
          <w:szCs w:val="28"/>
        </w:rPr>
        <w:t>Т</w:t>
      </w:r>
      <w:r w:rsidR="004B4812" w:rsidRPr="00D56DF4">
        <w:rPr>
          <w:rFonts w:ascii="PT Astra Serif" w:hAnsi="PT Astra Serif"/>
          <w:szCs w:val="28"/>
        </w:rPr>
        <w:t xml:space="preserve">аблица </w:t>
      </w:r>
      <w:r w:rsidR="004B4812" w:rsidRPr="00D56DF4">
        <w:rPr>
          <w:rFonts w:ascii="PT Astra Serif" w:hAnsi="PT Astra Serif"/>
          <w:szCs w:val="28"/>
        </w:rPr>
        <w:fldChar w:fldCharType="begin"/>
      </w:r>
      <w:r w:rsidR="004B4812" w:rsidRPr="00D56DF4">
        <w:rPr>
          <w:rFonts w:ascii="PT Astra Serif" w:hAnsi="PT Astra Serif"/>
          <w:szCs w:val="28"/>
        </w:rPr>
        <w:instrText xml:space="preserve"> SEQ Таблица \* ARABIC \* MERGEFORMAT </w:instrText>
      </w:r>
      <w:r w:rsidR="004B4812" w:rsidRPr="00D56DF4">
        <w:rPr>
          <w:rFonts w:ascii="PT Astra Serif" w:hAnsi="PT Astra Serif"/>
          <w:szCs w:val="28"/>
        </w:rPr>
        <w:fldChar w:fldCharType="separate"/>
      </w:r>
      <w:r w:rsidR="004B4812" w:rsidRPr="00D56DF4">
        <w:rPr>
          <w:rFonts w:ascii="PT Astra Serif" w:hAnsi="PT Astra Serif"/>
          <w:szCs w:val="28"/>
        </w:rPr>
        <w:t>36</w:t>
      </w:r>
      <w:r w:rsidR="004B4812" w:rsidRPr="00D56DF4">
        <w:rPr>
          <w:rFonts w:ascii="PT Astra Serif" w:hAnsi="PT Astra Serif"/>
          <w:szCs w:val="28"/>
        </w:rPr>
        <w:fldChar w:fldCharType="end"/>
      </w:r>
      <w:bookmarkEnd w:id="840"/>
      <w:r w:rsidR="004B4812" w:rsidRPr="00D56DF4">
        <w:rPr>
          <w:rFonts w:ascii="PT Astra Serif" w:hAnsi="PT Astra Serif"/>
          <w:szCs w:val="28"/>
        </w:rPr>
        <w:t xml:space="preserve"> - </w:t>
      </w:r>
      <w:bookmarkStart w:id="841" w:name="_Hlk25241434"/>
      <w:r w:rsidR="004B4812" w:rsidRPr="00D56DF4">
        <w:rPr>
          <w:rFonts w:ascii="PT Astra Serif" w:hAnsi="PT Astra Serif"/>
          <w:szCs w:val="28"/>
        </w:rPr>
        <w:t xml:space="preserve">Индикаторы развития систем теплоснабжения </w:t>
      </w:r>
      <w:bookmarkEnd w:id="838"/>
      <w:bookmarkEnd w:id="839"/>
      <w:bookmarkEnd w:id="841"/>
      <w:r w:rsidR="004B4812" w:rsidRPr="00D56DF4">
        <w:rPr>
          <w:rFonts w:ascii="PT Astra Serif" w:hAnsi="PT Astra Serif"/>
          <w:szCs w:val="28"/>
        </w:rPr>
        <w:t>МО Огаревское</w:t>
      </w:r>
    </w:p>
    <w:p w:rsidR="007405CE" w:rsidRPr="00D56DF4" w:rsidRDefault="007405CE" w:rsidP="003E43B6">
      <w:pPr>
        <w:jc w:val="both"/>
        <w:rPr>
          <w:rFonts w:ascii="PT Astra Serif" w:hAnsi="PT Astra Serif"/>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2"/>
        <w:gridCol w:w="5809"/>
        <w:gridCol w:w="850"/>
        <w:gridCol w:w="1276"/>
        <w:gridCol w:w="1354"/>
      </w:tblGrid>
      <w:tr w:rsidR="004B4812" w:rsidRPr="00D56DF4" w:rsidTr="004B4812">
        <w:trPr>
          <w:trHeight w:val="840"/>
          <w:tblHeader/>
        </w:trPr>
        <w:tc>
          <w:tcPr>
            <w:tcW w:w="282" w:type="dxa"/>
            <w:shd w:val="clear" w:color="auto" w:fill="auto"/>
            <w:vAlign w:val="center"/>
            <w:hideMark/>
          </w:tcPr>
          <w:p w:rsidR="004B4812" w:rsidRPr="00D56DF4" w:rsidRDefault="004B4812" w:rsidP="00D56DF4">
            <w:pPr>
              <w:jc w:val="center"/>
              <w:rPr>
                <w:rFonts w:ascii="PT Astra Serif" w:hAnsi="PT Astra Serif"/>
                <w:szCs w:val="28"/>
              </w:rPr>
            </w:pPr>
            <w:r w:rsidRPr="00D56DF4">
              <w:rPr>
                <w:rFonts w:ascii="PT Astra Serif" w:hAnsi="PT Astra Serif"/>
                <w:szCs w:val="28"/>
              </w:rPr>
              <w:t>№ п/п</w:t>
            </w:r>
          </w:p>
        </w:tc>
        <w:tc>
          <w:tcPr>
            <w:tcW w:w="5809" w:type="dxa"/>
            <w:shd w:val="clear" w:color="auto" w:fill="auto"/>
            <w:vAlign w:val="center"/>
            <w:hideMark/>
          </w:tcPr>
          <w:p w:rsidR="004B4812" w:rsidRPr="00D56DF4" w:rsidRDefault="004B4812" w:rsidP="00D56DF4">
            <w:pPr>
              <w:jc w:val="center"/>
              <w:rPr>
                <w:rFonts w:ascii="PT Astra Serif" w:hAnsi="PT Astra Serif"/>
                <w:szCs w:val="28"/>
              </w:rPr>
            </w:pPr>
            <w:r w:rsidRPr="00D56DF4">
              <w:rPr>
                <w:rFonts w:ascii="PT Astra Serif" w:hAnsi="PT Astra Serif"/>
                <w:szCs w:val="28"/>
              </w:rPr>
              <w:t>Индикаторы развития систем теплоснабжения поселения</w:t>
            </w:r>
          </w:p>
        </w:tc>
        <w:tc>
          <w:tcPr>
            <w:tcW w:w="850"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Ед.изм.</w:t>
            </w:r>
          </w:p>
        </w:tc>
        <w:tc>
          <w:tcPr>
            <w:tcW w:w="12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Существующее положение</w:t>
            </w:r>
          </w:p>
        </w:tc>
        <w:tc>
          <w:tcPr>
            <w:tcW w:w="135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Ожидаемые показатели (2041 год)</w:t>
            </w:r>
          </w:p>
        </w:tc>
      </w:tr>
      <w:tr w:rsidR="004B4812" w:rsidRPr="00D56DF4" w:rsidTr="004B4812">
        <w:trPr>
          <w:trHeight w:val="52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1</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количество прекращений подачи тепловой энергии, теплоносителя в результате технологических нарушений на тепловых сетях</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ед.</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r>
      <w:tr w:rsidR="004B4812" w:rsidRPr="00D56DF4" w:rsidTr="004B4812">
        <w:trPr>
          <w:trHeight w:val="78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2</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ед.</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r>
      <w:tr w:rsidR="004B4812" w:rsidRPr="00D56DF4" w:rsidTr="004B4812">
        <w:trPr>
          <w:trHeight w:val="78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3</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кг.у.т./ Гкал</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171</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160</w:t>
            </w:r>
          </w:p>
        </w:tc>
      </w:tr>
      <w:tr w:rsidR="004B4812" w:rsidRPr="00D56DF4" w:rsidTr="004B4812">
        <w:trPr>
          <w:trHeight w:val="168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4</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отношение величины технологических потерь тепловой энергии, теплоносителя к материальной характеристике тепловой сети</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Гкал / м²</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13,5</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13,5</w:t>
            </w:r>
          </w:p>
        </w:tc>
      </w:tr>
      <w:tr w:rsidR="004B4812" w:rsidRPr="00D56DF4" w:rsidTr="004B4812">
        <w:trPr>
          <w:trHeight w:val="28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5</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коэффициент использования установленной тепловой мощности</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14%</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14%</w:t>
            </w:r>
          </w:p>
        </w:tc>
      </w:tr>
      <w:tr w:rsidR="004B4812" w:rsidRPr="00D56DF4" w:rsidTr="004B4812">
        <w:trPr>
          <w:trHeight w:val="52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6</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удельная материальная характеристика тепловых сетей, приведенная к расчетной тепловой нагрузке</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м²/Гкал/ч</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401</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401</w:t>
            </w:r>
          </w:p>
        </w:tc>
      </w:tr>
      <w:tr w:rsidR="004B4812" w:rsidRPr="00D56DF4" w:rsidTr="004B4812">
        <w:trPr>
          <w:trHeight w:val="104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7</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r>
      <w:tr w:rsidR="004B4812" w:rsidRPr="00D56DF4" w:rsidTr="004B4812">
        <w:trPr>
          <w:trHeight w:val="52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8</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удельный расход условного топлива на отпуск электрической энергии</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кг.у.т./ кВт</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r>
      <w:tr w:rsidR="004B4812" w:rsidRPr="00D56DF4" w:rsidTr="004B4812">
        <w:trPr>
          <w:trHeight w:val="78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9</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r>
      <w:tr w:rsidR="004B4812" w:rsidRPr="00D56DF4" w:rsidTr="004B4812">
        <w:trPr>
          <w:trHeight w:val="52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10</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доля отпуска тепловой энергии, осуществляемого потребителям по приборам учета, в общем объеме отпущенной тепловой энергии</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r>
      <w:tr w:rsidR="004B4812" w:rsidRPr="00D56DF4" w:rsidTr="004B4812">
        <w:trPr>
          <w:trHeight w:val="78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11</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средневзвешенный (по материальной характеристике) срок эксплуатации тепловых сетей (для каждой системы теплоснабжения)</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лет</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w:t>
            </w:r>
          </w:p>
        </w:tc>
      </w:tr>
      <w:tr w:rsidR="004B4812" w:rsidRPr="00D56DF4" w:rsidTr="004B4812">
        <w:trPr>
          <w:trHeight w:val="156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12</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r>
      <w:tr w:rsidR="004B4812" w:rsidRPr="00D56DF4" w:rsidTr="004B4812">
        <w:trPr>
          <w:trHeight w:val="156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13</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r>
    </w:tbl>
    <w:p w:rsidR="004B4812" w:rsidRPr="003E43B6" w:rsidRDefault="004B4812" w:rsidP="003E43B6">
      <w:pPr>
        <w:jc w:val="both"/>
        <w:rPr>
          <w:rFonts w:ascii="PT Astra Serif" w:hAnsi="PT Astra Serif"/>
          <w:sz w:val="28"/>
          <w:szCs w:val="28"/>
        </w:rPr>
      </w:pPr>
    </w:p>
    <w:p w:rsidR="004B4812" w:rsidRPr="003E43B6" w:rsidRDefault="004B4812" w:rsidP="00D56DF4">
      <w:pPr>
        <w:ind w:firstLine="709"/>
        <w:jc w:val="both"/>
        <w:rPr>
          <w:rFonts w:ascii="PT Astra Serif" w:hAnsi="PT Astra Serif"/>
          <w:sz w:val="28"/>
          <w:szCs w:val="28"/>
        </w:rPr>
      </w:pPr>
      <w:bookmarkStart w:id="842" w:name="_Toc49513941"/>
      <w:bookmarkStart w:id="843" w:name="_Toc136770724"/>
      <w:r w:rsidRPr="003E43B6">
        <w:rPr>
          <w:rFonts w:ascii="PT Astra Serif" w:hAnsi="PT Astra Serif"/>
          <w:sz w:val="28"/>
          <w:szCs w:val="28"/>
        </w:rPr>
        <w:t>13.1. Количество прекращений подачи тепловой энергии, теплоносителя в результате технологических нарушений на тепловых сетях</w:t>
      </w:r>
      <w:bookmarkEnd w:id="842"/>
      <w:bookmarkEnd w:id="843"/>
    </w:p>
    <w:p w:rsidR="004B4812" w:rsidRPr="003E43B6" w:rsidRDefault="004B4812" w:rsidP="00D56DF4">
      <w:pPr>
        <w:ind w:firstLine="709"/>
        <w:jc w:val="both"/>
        <w:rPr>
          <w:rFonts w:ascii="PT Astra Serif" w:hAnsi="PT Astra Serif"/>
          <w:sz w:val="28"/>
          <w:szCs w:val="28"/>
        </w:rPr>
      </w:pPr>
      <w:bookmarkStart w:id="844" w:name="_Hlk18511628"/>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bookmarkEnd w:id="844"/>
    </w:p>
    <w:p w:rsidR="004B4812" w:rsidRPr="003E43B6" w:rsidRDefault="004B4812" w:rsidP="00D56DF4">
      <w:pPr>
        <w:ind w:firstLine="709"/>
        <w:jc w:val="both"/>
        <w:rPr>
          <w:rFonts w:ascii="PT Astra Serif" w:hAnsi="PT Astra Serif"/>
          <w:sz w:val="28"/>
          <w:szCs w:val="28"/>
        </w:rPr>
      </w:pPr>
      <w:bookmarkStart w:id="845" w:name="_Toc49513942"/>
      <w:bookmarkStart w:id="846" w:name="_Toc136770725"/>
      <w:r w:rsidRPr="003E43B6">
        <w:rPr>
          <w:rFonts w:ascii="PT Astra Serif" w:hAnsi="PT Astra Serif"/>
          <w:sz w:val="28"/>
          <w:szCs w:val="28"/>
        </w:rPr>
        <w:t>13.2. Количество прекращений подачи тепловой энергии, теплоносителя в результате технологических нарушений на источниках тепловой энергии</w:t>
      </w:r>
      <w:bookmarkEnd w:id="845"/>
      <w:bookmarkEnd w:id="846"/>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47" w:name="_Toc49513943"/>
      <w:bookmarkStart w:id="848" w:name="_Toc136770726"/>
      <w:r w:rsidRPr="003E43B6">
        <w:rPr>
          <w:rFonts w:ascii="PT Astra Serif" w:hAnsi="PT Astra Serif"/>
          <w:sz w:val="28"/>
          <w:szCs w:val="28"/>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847"/>
      <w:bookmarkEnd w:id="848"/>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49" w:name="_Toc49513944"/>
      <w:bookmarkStart w:id="850" w:name="_Toc136770727"/>
      <w:r w:rsidRPr="003E43B6">
        <w:rPr>
          <w:rFonts w:ascii="PT Astra Serif" w:hAnsi="PT Astra Serif"/>
          <w:sz w:val="28"/>
          <w:szCs w:val="28"/>
        </w:rPr>
        <w:t>13.4. Отношение величины технологических потерь тепловой энергии, теплоносителя к материальной характеристике тепловой сети</w:t>
      </w:r>
      <w:bookmarkEnd w:id="849"/>
      <w:bookmarkEnd w:id="850"/>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51" w:name="_Toc49513945"/>
      <w:bookmarkStart w:id="852" w:name="_Toc136770728"/>
      <w:r w:rsidRPr="003E43B6">
        <w:rPr>
          <w:rFonts w:ascii="PT Astra Serif" w:hAnsi="PT Astra Serif"/>
          <w:sz w:val="28"/>
          <w:szCs w:val="28"/>
        </w:rPr>
        <w:t>13.5. Коэффициент использования установленной тепловой мощности</w:t>
      </w:r>
      <w:bookmarkEnd w:id="851"/>
      <w:bookmarkEnd w:id="852"/>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53" w:name="_Toc49513946"/>
      <w:bookmarkStart w:id="854" w:name="_Toc136770729"/>
      <w:r w:rsidRPr="003E43B6">
        <w:rPr>
          <w:rFonts w:ascii="PT Astra Serif" w:hAnsi="PT Astra Serif"/>
          <w:sz w:val="28"/>
          <w:szCs w:val="28"/>
        </w:rPr>
        <w:t>13.6. Удельная материальная характеристика тепловых сетей, приведенная к расчетной тепловой нагрузке</w:t>
      </w:r>
      <w:bookmarkEnd w:id="853"/>
      <w:bookmarkEnd w:id="854"/>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55" w:name="_Toc49513947"/>
      <w:bookmarkStart w:id="856" w:name="_Toc136770730"/>
      <w:r w:rsidRPr="003E43B6">
        <w:rPr>
          <w:rFonts w:ascii="PT Astra Serif" w:hAnsi="PT Astra Serif"/>
          <w:sz w:val="28"/>
          <w:szCs w:val="28"/>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855"/>
      <w:bookmarkEnd w:id="856"/>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57" w:name="_Toc49513948"/>
      <w:bookmarkStart w:id="858" w:name="_Toc136770731"/>
      <w:r w:rsidRPr="003E43B6">
        <w:rPr>
          <w:rFonts w:ascii="PT Astra Serif" w:hAnsi="PT Astra Serif"/>
          <w:sz w:val="28"/>
          <w:szCs w:val="28"/>
        </w:rPr>
        <w:t>13.8. Удельный расход условного топлива на отпуск электрической энергии</w:t>
      </w:r>
      <w:bookmarkEnd w:id="857"/>
      <w:bookmarkEnd w:id="858"/>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59" w:name="_Toc49513949"/>
      <w:bookmarkStart w:id="860" w:name="_Toc136770732"/>
      <w:r w:rsidRPr="003E43B6">
        <w:rPr>
          <w:rFonts w:ascii="PT Astra Serif" w:hAnsi="PT Astra Serif"/>
          <w:sz w:val="28"/>
          <w:szCs w:val="28"/>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859"/>
      <w:bookmarkEnd w:id="860"/>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61" w:name="_Toc49513950"/>
      <w:bookmarkStart w:id="862" w:name="_Toc136770733"/>
      <w:r w:rsidRPr="003E43B6">
        <w:rPr>
          <w:rFonts w:ascii="PT Astra Serif" w:hAnsi="PT Astra Serif"/>
          <w:sz w:val="28"/>
          <w:szCs w:val="28"/>
        </w:rPr>
        <w:t>13.10. Доля отпуска тепловой энергии, осуществляемого потребителям по приборам учета, в общем объеме отпущенной тепловой энергии</w:t>
      </w:r>
      <w:bookmarkEnd w:id="861"/>
      <w:bookmarkEnd w:id="862"/>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63" w:name="_Toc49513951"/>
      <w:bookmarkStart w:id="864" w:name="_Toc136770734"/>
      <w:r w:rsidRPr="003E43B6">
        <w:rPr>
          <w:rFonts w:ascii="PT Astra Serif" w:hAnsi="PT Astra Serif"/>
          <w:sz w:val="28"/>
          <w:szCs w:val="28"/>
        </w:rPr>
        <w:t>13.11. Средневзвешенный (по материальной характеристике) срок эксплуатации тепловых сетей (для каждой системы теплоснабжения)</w:t>
      </w:r>
      <w:bookmarkEnd w:id="863"/>
      <w:bookmarkEnd w:id="864"/>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65" w:name="_Toc49513952"/>
      <w:bookmarkStart w:id="866" w:name="_Toc136770735"/>
      <w:r w:rsidRPr="003E43B6">
        <w:rPr>
          <w:rFonts w:ascii="PT Astra Serif" w:hAnsi="PT Astra Serif"/>
          <w:sz w:val="28"/>
          <w:szCs w:val="28"/>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865"/>
      <w:bookmarkEnd w:id="866"/>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67" w:name="_Toc49513953"/>
      <w:bookmarkStart w:id="868" w:name="_Toc136770736"/>
      <w:r w:rsidRPr="003E43B6">
        <w:rPr>
          <w:rFonts w:ascii="PT Astra Serif" w:hAnsi="PT Astra Serif"/>
          <w:sz w:val="28"/>
          <w:szCs w:val="28"/>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867"/>
      <w:bookmarkEnd w:id="868"/>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69" w:name="_Toc49513954"/>
      <w:bookmarkStart w:id="870" w:name="_Toc136770737"/>
      <w:r w:rsidRPr="003E43B6">
        <w:rPr>
          <w:rFonts w:ascii="PT Astra Serif" w:hAnsi="PT Astra Serif"/>
          <w:sz w:val="28"/>
          <w:szCs w:val="28"/>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869"/>
      <w:bookmarkEnd w:id="870"/>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Информация о зафиксированных фактов нарушения антимонопольного законодательства отсутствует. </w:t>
      </w:r>
    </w:p>
    <w:p w:rsidR="004B4812" w:rsidRPr="003E43B6" w:rsidRDefault="004B4812" w:rsidP="00D56DF4">
      <w:pPr>
        <w:ind w:firstLine="709"/>
        <w:jc w:val="both"/>
        <w:rPr>
          <w:rFonts w:ascii="PT Astra Serif" w:hAnsi="PT Astra Serif"/>
          <w:sz w:val="28"/>
          <w:szCs w:val="28"/>
        </w:rPr>
      </w:pPr>
      <w:bookmarkStart w:id="871" w:name="_Toc49513955"/>
      <w:bookmarkStart w:id="872" w:name="_Toc136770738"/>
      <w:r w:rsidRPr="003E43B6">
        <w:rPr>
          <w:rFonts w:ascii="PT Astra Serif" w:hAnsi="PT Astra Serif"/>
          <w:sz w:val="28"/>
          <w:szCs w:val="28"/>
        </w:rPr>
        <w:t>13.15.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bookmarkEnd w:id="871"/>
      <w:bookmarkEnd w:id="872"/>
      <w:r w:rsidRPr="003E43B6">
        <w:rPr>
          <w:rFonts w:ascii="PT Astra Serif" w:hAnsi="PT Astra Serif"/>
          <w:sz w:val="28"/>
          <w:szCs w:val="28"/>
        </w:rPr>
        <w:t xml:space="preserve"> </w:t>
      </w:r>
    </w:p>
    <w:p w:rsidR="004B4812" w:rsidRDefault="004B4812" w:rsidP="00D56DF4">
      <w:pPr>
        <w:ind w:firstLine="709"/>
        <w:jc w:val="both"/>
        <w:rPr>
          <w:rFonts w:ascii="PT Astra Serif" w:hAnsi="PT Astra Serif"/>
          <w:sz w:val="28"/>
          <w:szCs w:val="28"/>
        </w:rPr>
      </w:pPr>
      <w:r w:rsidRPr="003E43B6">
        <w:rPr>
          <w:rFonts w:ascii="PT Astra Serif" w:hAnsi="PT Astra Serif"/>
          <w:sz w:val="28"/>
          <w:szCs w:val="28"/>
        </w:rPr>
        <w:t>Информация о фактических данных значений индикаторов развития систем теплоснабжения поселения отсутствует.</w:t>
      </w:r>
    </w:p>
    <w:p w:rsidR="007405CE" w:rsidRDefault="007405CE" w:rsidP="00D56DF4">
      <w:pPr>
        <w:ind w:firstLine="709"/>
        <w:jc w:val="both"/>
        <w:rPr>
          <w:rFonts w:ascii="PT Astra Serif" w:hAnsi="PT Astra Serif"/>
          <w:sz w:val="28"/>
          <w:szCs w:val="28"/>
        </w:rPr>
      </w:pPr>
    </w:p>
    <w:p w:rsidR="007405CE" w:rsidRPr="003E43B6" w:rsidRDefault="007405CE" w:rsidP="00D56DF4">
      <w:pPr>
        <w:ind w:firstLine="709"/>
        <w:jc w:val="both"/>
        <w:rPr>
          <w:rFonts w:ascii="PT Astra Serif" w:hAnsi="PT Astra Serif"/>
          <w:sz w:val="28"/>
          <w:szCs w:val="28"/>
        </w:rPr>
      </w:pPr>
    </w:p>
    <w:p w:rsidR="004B4812" w:rsidRDefault="004B4812" w:rsidP="00D56DF4">
      <w:pPr>
        <w:jc w:val="center"/>
        <w:rPr>
          <w:rFonts w:ascii="PT Astra Serif" w:hAnsi="PT Astra Serif"/>
          <w:b/>
          <w:sz w:val="28"/>
          <w:szCs w:val="28"/>
        </w:rPr>
      </w:pPr>
      <w:bookmarkStart w:id="873" w:name="_Toc49513956"/>
      <w:bookmarkStart w:id="874" w:name="_Toc136770739"/>
      <w:r w:rsidRPr="00D56DF4">
        <w:rPr>
          <w:rFonts w:ascii="PT Astra Serif" w:hAnsi="PT Astra Serif"/>
          <w:b/>
          <w:sz w:val="28"/>
          <w:szCs w:val="28"/>
        </w:rPr>
        <w:t>Глава 14 «Ценовые (тарифные) последствия»</w:t>
      </w:r>
      <w:bookmarkEnd w:id="873"/>
      <w:bookmarkEnd w:id="874"/>
    </w:p>
    <w:p w:rsidR="007405CE" w:rsidRPr="00D56DF4" w:rsidRDefault="007405CE" w:rsidP="00D56DF4">
      <w:pPr>
        <w:jc w:val="center"/>
        <w:rPr>
          <w:rFonts w:ascii="PT Astra Serif" w:hAnsi="PT Astra Serif"/>
          <w:b/>
          <w:sz w:val="28"/>
          <w:szCs w:val="28"/>
        </w:rPr>
      </w:pPr>
    </w:p>
    <w:p w:rsidR="004B4812" w:rsidRPr="003E43B6" w:rsidRDefault="004B4812" w:rsidP="00D56DF4">
      <w:pPr>
        <w:ind w:firstLine="709"/>
        <w:jc w:val="both"/>
        <w:rPr>
          <w:rFonts w:ascii="PT Astra Serif" w:hAnsi="PT Astra Serif"/>
          <w:sz w:val="28"/>
          <w:szCs w:val="28"/>
        </w:rPr>
      </w:pPr>
      <w:bookmarkStart w:id="875" w:name="_Toc49513957"/>
      <w:bookmarkStart w:id="876" w:name="_Toc136770740"/>
      <w:r w:rsidRPr="003E43B6">
        <w:rPr>
          <w:rFonts w:ascii="PT Astra Serif" w:hAnsi="PT Astra Serif"/>
          <w:sz w:val="28"/>
          <w:szCs w:val="28"/>
        </w:rPr>
        <w:t>14.1. Тарифно-балансовые расчетные модели теплоснабжения потребителей по каждой системе теплоснабжения</w:t>
      </w:r>
      <w:bookmarkEnd w:id="875"/>
      <w:bookmarkEnd w:id="876"/>
    </w:p>
    <w:p w:rsidR="00D56DF4" w:rsidRPr="003E43B6" w:rsidRDefault="004B4812" w:rsidP="00D56DF4">
      <w:pPr>
        <w:ind w:firstLine="709"/>
        <w:jc w:val="both"/>
        <w:rPr>
          <w:rFonts w:ascii="PT Astra Serif" w:hAnsi="PT Astra Serif"/>
          <w:sz w:val="28"/>
          <w:szCs w:val="28"/>
        </w:rPr>
      </w:pPr>
      <w:bookmarkStart w:id="877" w:name="_Hlk22992105"/>
      <w:bookmarkStart w:id="878" w:name="_Hlk50194697"/>
      <w:r w:rsidRPr="003E43B6">
        <w:rPr>
          <w:rFonts w:ascii="PT Astra Serif" w:hAnsi="PT Astra Serif"/>
          <w:sz w:val="28"/>
          <w:szCs w:val="28"/>
        </w:rPr>
        <w:t xml:space="preserve">Тарифно-балансовые расчетные модели теплоснабжения потребителей выполнены с учетом реализации мероприятий настоящей схемы теплоснабжения. Результаты расчета представлены в таблице </w:t>
      </w:r>
      <w:r w:rsidR="00D56DF4">
        <w:rPr>
          <w:rFonts w:ascii="PT Astra Serif" w:hAnsi="PT Astra Serif"/>
          <w:sz w:val="28"/>
          <w:szCs w:val="28"/>
        </w:rPr>
        <w:t>37.</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Расчет выполнен в целом по источникам теплоснабжения и тепловым сетям М</w:t>
      </w:r>
      <w:r w:rsidR="00D56DF4">
        <w:rPr>
          <w:rFonts w:ascii="PT Astra Serif" w:hAnsi="PT Astra Serif"/>
          <w:sz w:val="28"/>
          <w:szCs w:val="28"/>
        </w:rPr>
        <w:t>К</w:t>
      </w:r>
      <w:r w:rsidRPr="003E43B6">
        <w:rPr>
          <w:rFonts w:ascii="PT Astra Serif" w:hAnsi="PT Astra Serif"/>
          <w:sz w:val="28"/>
          <w:szCs w:val="28"/>
        </w:rPr>
        <w:t>П «Огаревское ЖКХ» расположенным на территории муниципального образования.</w:t>
      </w:r>
    </w:p>
    <w:p w:rsidR="004B4812" w:rsidRPr="003E43B6" w:rsidRDefault="004B4812" w:rsidP="003E43B6">
      <w:pPr>
        <w:jc w:val="both"/>
        <w:rPr>
          <w:rFonts w:ascii="PT Astra Serif" w:hAnsi="PT Astra Serif"/>
          <w:sz w:val="28"/>
          <w:szCs w:val="28"/>
        </w:rPr>
        <w:sectPr w:rsidR="004B4812" w:rsidRPr="003E43B6" w:rsidSect="004B4812">
          <w:pgSz w:w="11906" w:h="16838"/>
          <w:pgMar w:top="1134" w:right="850" w:bottom="1134" w:left="1701" w:header="708" w:footer="708" w:gutter="0"/>
          <w:cols w:space="708"/>
          <w:docGrid w:linePitch="360"/>
        </w:sectPr>
      </w:pPr>
      <w:bookmarkStart w:id="879" w:name="_Ref46919870"/>
    </w:p>
    <w:p w:rsidR="004B4812" w:rsidRPr="00D56DF4" w:rsidRDefault="004B4812" w:rsidP="00D56DF4">
      <w:pPr>
        <w:tabs>
          <w:tab w:val="left" w:pos="0"/>
        </w:tabs>
        <w:ind w:firstLine="709"/>
        <w:jc w:val="both"/>
        <w:rPr>
          <w:rFonts w:ascii="PT Astra Serif" w:hAnsi="PT Astra Serif"/>
          <w:sz w:val="22"/>
          <w:szCs w:val="28"/>
        </w:rPr>
      </w:pPr>
      <w:r w:rsidRPr="00D56DF4">
        <w:rPr>
          <w:rFonts w:ascii="PT Astra Serif" w:hAnsi="PT Astra Serif"/>
          <w:sz w:val="22"/>
          <w:szCs w:val="28"/>
        </w:rPr>
        <w:t xml:space="preserve">Таблица </w:t>
      </w:r>
      <w:r w:rsidRPr="00D56DF4">
        <w:rPr>
          <w:rFonts w:ascii="PT Astra Serif" w:hAnsi="PT Astra Serif"/>
          <w:sz w:val="22"/>
          <w:szCs w:val="28"/>
        </w:rPr>
        <w:fldChar w:fldCharType="begin"/>
      </w:r>
      <w:r w:rsidRPr="00D56DF4">
        <w:rPr>
          <w:rFonts w:ascii="PT Astra Serif" w:hAnsi="PT Astra Serif"/>
          <w:sz w:val="22"/>
          <w:szCs w:val="28"/>
        </w:rPr>
        <w:instrText xml:space="preserve"> SEQ Таблица \* ARABIC </w:instrText>
      </w:r>
      <w:r w:rsidRPr="00D56DF4">
        <w:rPr>
          <w:rFonts w:ascii="PT Astra Serif" w:hAnsi="PT Astra Serif"/>
          <w:sz w:val="22"/>
          <w:szCs w:val="28"/>
        </w:rPr>
        <w:fldChar w:fldCharType="separate"/>
      </w:r>
      <w:r w:rsidRPr="00D56DF4">
        <w:rPr>
          <w:rFonts w:ascii="PT Astra Serif" w:hAnsi="PT Astra Serif"/>
          <w:sz w:val="22"/>
          <w:szCs w:val="28"/>
        </w:rPr>
        <w:t>37</w:t>
      </w:r>
      <w:r w:rsidRPr="00D56DF4">
        <w:rPr>
          <w:rFonts w:ascii="PT Astra Serif" w:hAnsi="PT Astra Serif"/>
          <w:sz w:val="22"/>
          <w:szCs w:val="28"/>
        </w:rPr>
        <w:fldChar w:fldCharType="end"/>
      </w:r>
      <w:bookmarkEnd w:id="879"/>
      <w:r w:rsidRPr="00D56DF4">
        <w:rPr>
          <w:rFonts w:ascii="PT Astra Serif" w:hAnsi="PT Astra Serif"/>
          <w:sz w:val="22"/>
          <w:szCs w:val="28"/>
        </w:rPr>
        <w:t xml:space="preserve"> – Тарифно-балансовые расчетные модели теплоснабжения потребителе</w:t>
      </w:r>
      <w:bookmarkEnd w:id="877"/>
      <w:bookmarkEnd w:id="878"/>
      <w:r w:rsidRPr="00D56DF4">
        <w:rPr>
          <w:rFonts w:ascii="PT Astra Serif" w:hAnsi="PT Astra Serif"/>
          <w:sz w:val="22"/>
          <w:szCs w:val="28"/>
        </w:rPr>
        <w:t>й</w:t>
      </w:r>
    </w:p>
    <w:tbl>
      <w:tblPr>
        <w:tblW w:w="14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98"/>
        <w:gridCol w:w="819"/>
        <w:gridCol w:w="819"/>
        <w:gridCol w:w="819"/>
        <w:gridCol w:w="819"/>
        <w:gridCol w:w="819"/>
        <w:gridCol w:w="819"/>
        <w:gridCol w:w="819"/>
        <w:gridCol w:w="819"/>
        <w:gridCol w:w="819"/>
        <w:gridCol w:w="819"/>
        <w:gridCol w:w="819"/>
        <w:gridCol w:w="819"/>
        <w:gridCol w:w="819"/>
        <w:gridCol w:w="819"/>
      </w:tblGrid>
      <w:tr w:rsidR="004B4812" w:rsidRPr="00D56DF4" w:rsidTr="004B4812">
        <w:trPr>
          <w:trHeight w:val="458"/>
          <w:jc w:val="center"/>
        </w:trPr>
        <w:tc>
          <w:tcPr>
            <w:tcW w:w="3098" w:type="dxa"/>
            <w:vMerge w:val="restart"/>
            <w:shd w:val="clear" w:color="auto" w:fill="auto"/>
            <w:vAlign w:val="center"/>
            <w:hideMark/>
          </w:tcPr>
          <w:p w:rsidR="004B4812" w:rsidRPr="00D56DF4" w:rsidRDefault="004B4812" w:rsidP="00D56DF4">
            <w:pPr>
              <w:jc w:val="center"/>
              <w:rPr>
                <w:rFonts w:ascii="PT Astra Serif" w:hAnsi="PT Astra Serif"/>
                <w:szCs w:val="28"/>
              </w:rPr>
            </w:pPr>
            <w:bookmarkStart w:id="880" w:name="OLE_LINK1"/>
            <w:r w:rsidRPr="00D56DF4">
              <w:rPr>
                <w:rFonts w:ascii="PT Astra Serif" w:hAnsi="PT Astra Serif"/>
                <w:szCs w:val="28"/>
              </w:rPr>
              <w:t>Наименование</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2022</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2023</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2024</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2025</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2026</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2027</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2028</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2029</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2030</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2031</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2032</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2033</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2034</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2041</w:t>
            </w:r>
          </w:p>
        </w:tc>
      </w:tr>
      <w:tr w:rsidR="004B4812" w:rsidRPr="00D56DF4" w:rsidTr="004B4812">
        <w:trPr>
          <w:trHeight w:val="458"/>
          <w:jc w:val="center"/>
        </w:trPr>
        <w:tc>
          <w:tcPr>
            <w:tcW w:w="3098" w:type="dxa"/>
            <w:vMerge/>
            <w:shd w:val="clear" w:color="auto" w:fill="auto"/>
            <w:vAlign w:val="center"/>
            <w:hideMark/>
          </w:tcPr>
          <w:p w:rsidR="004B4812" w:rsidRPr="00D56DF4" w:rsidRDefault="004B4812" w:rsidP="003E43B6">
            <w:pPr>
              <w:jc w:val="both"/>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r>
      <w:tr w:rsidR="004B4812" w:rsidRPr="00D56DF4" w:rsidTr="007405CE">
        <w:trPr>
          <w:trHeight w:val="920"/>
          <w:jc w:val="center"/>
        </w:trPr>
        <w:tc>
          <w:tcPr>
            <w:tcW w:w="3098"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Тарифы на тепловую энергию, руб./Гкал </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3350</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3484</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3623</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3768</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3918</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4075</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4238</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4408</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4584</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4767</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4958</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5156</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5363</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5577</w:t>
            </w:r>
          </w:p>
        </w:tc>
      </w:tr>
    </w:tbl>
    <w:p w:rsidR="004B4812" w:rsidRPr="003E43B6" w:rsidRDefault="004B4812" w:rsidP="003E43B6">
      <w:pPr>
        <w:jc w:val="both"/>
        <w:rPr>
          <w:rFonts w:ascii="PT Astra Serif" w:hAnsi="PT Astra Serif"/>
          <w:sz w:val="28"/>
          <w:szCs w:val="28"/>
        </w:rPr>
      </w:pPr>
    </w:p>
    <w:p w:rsidR="004B4812" w:rsidRPr="003E43B6" w:rsidRDefault="004B4812" w:rsidP="003E43B6">
      <w:pPr>
        <w:jc w:val="both"/>
        <w:rPr>
          <w:rFonts w:ascii="PT Astra Serif" w:hAnsi="PT Astra Serif"/>
          <w:sz w:val="28"/>
          <w:szCs w:val="28"/>
        </w:rPr>
      </w:pPr>
    </w:p>
    <w:bookmarkEnd w:id="880"/>
    <w:p w:rsidR="004B4812" w:rsidRPr="003E43B6" w:rsidRDefault="004B4812" w:rsidP="003E43B6">
      <w:pPr>
        <w:jc w:val="both"/>
        <w:rPr>
          <w:rFonts w:ascii="PT Astra Serif" w:hAnsi="PT Astra Serif"/>
          <w:sz w:val="28"/>
          <w:szCs w:val="28"/>
        </w:rPr>
        <w:sectPr w:rsidR="004B4812" w:rsidRPr="003E43B6" w:rsidSect="004B4812">
          <w:pgSz w:w="16838" w:h="11906" w:orient="landscape"/>
          <w:pgMar w:top="1701" w:right="1134" w:bottom="850" w:left="1134" w:header="708" w:footer="708" w:gutter="0"/>
          <w:cols w:space="708"/>
          <w:docGrid w:linePitch="360"/>
        </w:sectPr>
      </w:pPr>
    </w:p>
    <w:p w:rsidR="004B4812" w:rsidRPr="003E43B6" w:rsidRDefault="004B4812" w:rsidP="00D56DF4">
      <w:pPr>
        <w:ind w:firstLine="709"/>
        <w:jc w:val="both"/>
        <w:rPr>
          <w:rFonts w:ascii="PT Astra Serif" w:hAnsi="PT Astra Serif"/>
          <w:sz w:val="28"/>
          <w:szCs w:val="28"/>
        </w:rPr>
      </w:pPr>
      <w:bookmarkStart w:id="881" w:name="_Toc49513958"/>
      <w:bookmarkStart w:id="882" w:name="_Toc136770741"/>
      <w:r w:rsidRPr="003E43B6">
        <w:rPr>
          <w:rFonts w:ascii="PT Astra Serif" w:hAnsi="PT Astra Serif"/>
          <w:sz w:val="28"/>
          <w:szCs w:val="28"/>
        </w:rPr>
        <w:t>14.2. Тарифно-балансовые расчетные модели теплоснабжения потребителей по каждой единой теплоснабжающей организации</w:t>
      </w:r>
      <w:bookmarkEnd w:id="881"/>
      <w:bookmarkEnd w:id="882"/>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Представлены в таблице </w:t>
      </w:r>
      <w:r w:rsidR="00D56DF4">
        <w:rPr>
          <w:rFonts w:ascii="PT Astra Serif" w:hAnsi="PT Astra Serif"/>
          <w:sz w:val="28"/>
          <w:szCs w:val="28"/>
        </w:rPr>
        <w:t>37.</w:t>
      </w:r>
    </w:p>
    <w:p w:rsidR="004B4812" w:rsidRPr="003E43B6" w:rsidRDefault="004B4812" w:rsidP="00D56DF4">
      <w:pPr>
        <w:ind w:firstLine="709"/>
        <w:jc w:val="both"/>
        <w:rPr>
          <w:rFonts w:ascii="PT Astra Serif" w:hAnsi="PT Astra Serif"/>
          <w:sz w:val="28"/>
          <w:szCs w:val="28"/>
        </w:rPr>
      </w:pPr>
      <w:bookmarkStart w:id="883" w:name="_Toc49513959"/>
      <w:bookmarkStart w:id="884" w:name="_Toc136770742"/>
      <w:r w:rsidRPr="003E43B6">
        <w:rPr>
          <w:rFonts w:ascii="PT Astra Serif" w:hAnsi="PT Astra Serif"/>
          <w:sz w:val="28"/>
          <w:szCs w:val="28"/>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883"/>
      <w:bookmarkEnd w:id="884"/>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Представлены в таблице </w:t>
      </w:r>
      <w:r w:rsidR="00D56DF4">
        <w:rPr>
          <w:rFonts w:ascii="PT Astra Serif" w:hAnsi="PT Astra Serif"/>
          <w:sz w:val="28"/>
          <w:szCs w:val="28"/>
        </w:rPr>
        <w:t>37.</w:t>
      </w:r>
    </w:p>
    <w:p w:rsidR="004B4812" w:rsidRPr="003E43B6" w:rsidRDefault="004B4812" w:rsidP="00D56DF4">
      <w:pPr>
        <w:ind w:firstLine="709"/>
        <w:jc w:val="both"/>
        <w:rPr>
          <w:rFonts w:ascii="PT Astra Serif" w:hAnsi="PT Astra Serif"/>
          <w:sz w:val="28"/>
          <w:szCs w:val="28"/>
        </w:rPr>
      </w:pPr>
      <w:bookmarkStart w:id="885" w:name="_Toc49513960"/>
      <w:bookmarkStart w:id="886" w:name="_Toc136770743"/>
      <w:r w:rsidRPr="003E43B6">
        <w:rPr>
          <w:rFonts w:ascii="PT Astra Serif" w:hAnsi="PT Astra Serif"/>
          <w:sz w:val="28"/>
          <w:szCs w:val="28"/>
        </w:rPr>
        <w:t>14.4. Описание изменений (фактических данных) в оценке ценовых (тарифных) последствий реализации проектов схемы теплоснабжения</w:t>
      </w:r>
      <w:bookmarkEnd w:id="885"/>
      <w:bookmarkEnd w:id="886"/>
    </w:p>
    <w:p w:rsidR="004B4812" w:rsidRDefault="004B4812" w:rsidP="007405CE">
      <w:pPr>
        <w:ind w:firstLine="709"/>
        <w:jc w:val="both"/>
        <w:rPr>
          <w:rFonts w:ascii="PT Astra Serif" w:hAnsi="PT Astra Serif"/>
          <w:sz w:val="28"/>
          <w:szCs w:val="28"/>
        </w:rPr>
      </w:pPr>
      <w:r w:rsidRPr="003E43B6">
        <w:rPr>
          <w:rFonts w:ascii="PT Astra Serif" w:hAnsi="PT Astra Serif"/>
          <w:sz w:val="28"/>
          <w:szCs w:val="28"/>
        </w:rPr>
        <w:t xml:space="preserve">Тарифные последствия выполнены с учетом выполнения мероприятий по строительству, реконструкции и модернизации оборудования котельных и тепловых сетей, а также сроков их реализации. </w:t>
      </w:r>
    </w:p>
    <w:p w:rsidR="007405CE" w:rsidRDefault="007405CE" w:rsidP="007405CE">
      <w:pPr>
        <w:ind w:firstLine="709"/>
        <w:jc w:val="both"/>
        <w:rPr>
          <w:rFonts w:ascii="PT Astra Serif" w:hAnsi="PT Astra Serif"/>
          <w:sz w:val="28"/>
          <w:szCs w:val="28"/>
        </w:rPr>
      </w:pPr>
    </w:p>
    <w:p w:rsidR="007405CE" w:rsidRPr="003E43B6" w:rsidRDefault="007405CE" w:rsidP="007405CE">
      <w:pPr>
        <w:ind w:firstLine="709"/>
        <w:jc w:val="both"/>
        <w:rPr>
          <w:rFonts w:ascii="PT Astra Serif" w:eastAsiaTheme="majorEastAsia" w:hAnsi="PT Astra Serif"/>
          <w:sz w:val="28"/>
          <w:szCs w:val="28"/>
        </w:rPr>
      </w:pPr>
    </w:p>
    <w:p w:rsidR="004B4812" w:rsidRDefault="004B4812" w:rsidP="00D56DF4">
      <w:pPr>
        <w:jc w:val="center"/>
        <w:rPr>
          <w:rFonts w:ascii="PT Astra Serif" w:hAnsi="PT Astra Serif"/>
          <w:b/>
          <w:sz w:val="28"/>
          <w:szCs w:val="28"/>
        </w:rPr>
      </w:pPr>
      <w:bookmarkStart w:id="887" w:name="_Toc49513961"/>
      <w:bookmarkStart w:id="888" w:name="_Toc136770744"/>
      <w:r w:rsidRPr="00D56DF4">
        <w:rPr>
          <w:rFonts w:ascii="PT Astra Serif" w:hAnsi="PT Astra Serif"/>
          <w:b/>
          <w:sz w:val="28"/>
          <w:szCs w:val="28"/>
        </w:rPr>
        <w:t>Глава 15 «Реестр единых теплоснабжающих организаций»</w:t>
      </w:r>
      <w:bookmarkEnd w:id="887"/>
      <w:bookmarkEnd w:id="888"/>
    </w:p>
    <w:p w:rsidR="007405CE" w:rsidRPr="00D56DF4" w:rsidRDefault="007405CE" w:rsidP="00D56DF4">
      <w:pPr>
        <w:jc w:val="center"/>
        <w:rPr>
          <w:rFonts w:ascii="PT Astra Serif" w:hAnsi="PT Astra Serif"/>
          <w:b/>
          <w:sz w:val="28"/>
          <w:szCs w:val="28"/>
        </w:rPr>
      </w:pPr>
    </w:p>
    <w:p w:rsidR="004B4812" w:rsidRPr="003E43B6" w:rsidRDefault="004B4812" w:rsidP="00D56DF4">
      <w:pPr>
        <w:ind w:firstLine="709"/>
        <w:jc w:val="both"/>
        <w:rPr>
          <w:rFonts w:ascii="PT Astra Serif" w:hAnsi="PT Astra Serif"/>
          <w:sz w:val="28"/>
          <w:szCs w:val="28"/>
        </w:rPr>
      </w:pPr>
      <w:bookmarkStart w:id="889" w:name="_Toc49513962"/>
      <w:bookmarkStart w:id="890" w:name="_Toc136770745"/>
      <w:r w:rsidRPr="003E43B6">
        <w:rPr>
          <w:rFonts w:ascii="PT Astra Serif" w:hAnsi="PT Astra Seri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889"/>
      <w:bookmarkEnd w:id="890"/>
    </w:p>
    <w:p w:rsidR="004B4812" w:rsidRPr="003E43B6" w:rsidRDefault="004B4812" w:rsidP="00D56DF4">
      <w:pPr>
        <w:ind w:firstLine="709"/>
        <w:jc w:val="both"/>
        <w:rPr>
          <w:rFonts w:ascii="PT Astra Serif" w:hAnsi="PT Astra Serif"/>
          <w:sz w:val="28"/>
          <w:szCs w:val="28"/>
        </w:rPr>
      </w:pPr>
      <w:bookmarkStart w:id="891" w:name="_Hlk34390731"/>
      <w:bookmarkStart w:id="892" w:name="_Hlk25239403"/>
      <w:r w:rsidRPr="003E43B6">
        <w:rPr>
          <w:rFonts w:ascii="PT Astra Serif" w:hAnsi="PT Astra Serif"/>
          <w:sz w:val="28"/>
          <w:szCs w:val="28"/>
        </w:rPr>
        <w:t>Теплоснабжение муниципального образования осуществляется от источников МУП «Огаревское ЖКХ» владеющей источниками тепловой энергии и (или) тепловыми сетями на правах аренды.</w:t>
      </w:r>
    </w:p>
    <w:p w:rsidR="004B4812" w:rsidRPr="003E43B6" w:rsidRDefault="004B4812" w:rsidP="00D56DF4">
      <w:pPr>
        <w:ind w:firstLine="709"/>
        <w:jc w:val="both"/>
        <w:rPr>
          <w:rFonts w:ascii="PT Astra Serif" w:hAnsi="PT Astra Serif"/>
          <w:sz w:val="28"/>
          <w:szCs w:val="28"/>
        </w:rPr>
      </w:pPr>
      <w:bookmarkStart w:id="893" w:name="_Toc49513963"/>
      <w:bookmarkStart w:id="894" w:name="_Toc136770746"/>
      <w:bookmarkEnd w:id="891"/>
      <w:bookmarkEnd w:id="892"/>
      <w:r w:rsidRPr="003E43B6">
        <w:rPr>
          <w:rFonts w:ascii="PT Astra Serif" w:hAnsi="PT Astra Seri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93"/>
      <w:bookmarkEnd w:id="894"/>
    </w:p>
    <w:p w:rsidR="004B4812" w:rsidRDefault="004B4812" w:rsidP="00D56DF4">
      <w:pPr>
        <w:ind w:firstLine="709"/>
        <w:jc w:val="both"/>
        <w:rPr>
          <w:rFonts w:ascii="PT Astra Serif" w:hAnsi="PT Astra Serif"/>
          <w:sz w:val="28"/>
          <w:szCs w:val="28"/>
        </w:rPr>
      </w:pPr>
      <w:bookmarkStart w:id="895" w:name="_Hlk20411020"/>
      <w:r w:rsidRPr="003E43B6">
        <w:rPr>
          <w:rFonts w:ascii="PT Astra Serif" w:hAnsi="PT Astra Serif"/>
          <w:sz w:val="28"/>
          <w:szCs w:val="28"/>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rsidR="00D56DF4" w:rsidRPr="003E43B6" w:rsidRDefault="00D56DF4" w:rsidP="00D56DF4">
      <w:pPr>
        <w:ind w:firstLine="709"/>
        <w:jc w:val="both"/>
        <w:rPr>
          <w:rFonts w:ascii="PT Astra Serif" w:hAnsi="PT Astra Serif"/>
          <w:sz w:val="28"/>
          <w:szCs w:val="28"/>
        </w:rPr>
      </w:pPr>
    </w:p>
    <w:p w:rsidR="004B4812" w:rsidRDefault="004B4812" w:rsidP="00D56DF4">
      <w:pPr>
        <w:ind w:firstLine="709"/>
        <w:jc w:val="both"/>
        <w:rPr>
          <w:rFonts w:ascii="PT Astra Serif" w:hAnsi="PT Astra Serif"/>
          <w:sz w:val="22"/>
          <w:szCs w:val="28"/>
        </w:rPr>
      </w:pPr>
      <w:r w:rsidRPr="00D56DF4">
        <w:rPr>
          <w:rFonts w:ascii="PT Astra Serif" w:hAnsi="PT Astra Serif"/>
          <w:sz w:val="22"/>
          <w:szCs w:val="28"/>
        </w:rPr>
        <w:t xml:space="preserve">Таблица </w:t>
      </w:r>
      <w:r w:rsidRPr="00D56DF4">
        <w:rPr>
          <w:rFonts w:ascii="PT Astra Serif" w:hAnsi="PT Astra Serif"/>
          <w:sz w:val="22"/>
          <w:szCs w:val="28"/>
        </w:rPr>
        <w:fldChar w:fldCharType="begin"/>
      </w:r>
      <w:r w:rsidRPr="00D56DF4">
        <w:rPr>
          <w:rFonts w:ascii="PT Astra Serif" w:hAnsi="PT Astra Serif"/>
          <w:sz w:val="22"/>
          <w:szCs w:val="28"/>
        </w:rPr>
        <w:instrText xml:space="preserve"> SEQ Таблица \* ARABIC </w:instrText>
      </w:r>
      <w:r w:rsidRPr="00D56DF4">
        <w:rPr>
          <w:rFonts w:ascii="PT Astra Serif" w:hAnsi="PT Astra Serif"/>
          <w:sz w:val="22"/>
          <w:szCs w:val="28"/>
        </w:rPr>
        <w:fldChar w:fldCharType="separate"/>
      </w:r>
      <w:r w:rsidRPr="00D56DF4">
        <w:rPr>
          <w:rFonts w:ascii="PT Astra Serif" w:hAnsi="PT Astra Serif"/>
          <w:sz w:val="22"/>
          <w:szCs w:val="28"/>
        </w:rPr>
        <w:t>38</w:t>
      </w:r>
      <w:r w:rsidRPr="00D56DF4">
        <w:rPr>
          <w:rFonts w:ascii="PT Astra Serif" w:hAnsi="PT Astra Serif"/>
          <w:sz w:val="22"/>
          <w:szCs w:val="28"/>
        </w:rPr>
        <w:fldChar w:fldCharType="end"/>
      </w:r>
      <w:r w:rsidRPr="00D56DF4">
        <w:rPr>
          <w:rFonts w:ascii="PT Astra Serif" w:hAnsi="PT Astra Serif"/>
          <w:sz w:val="22"/>
          <w:szCs w:val="28"/>
        </w:rPr>
        <w:t xml:space="preserve"> – Реестр зон деятельности единой теплоснабжающей организации (организаций)</w:t>
      </w:r>
    </w:p>
    <w:p w:rsidR="007405CE" w:rsidRPr="00D56DF4" w:rsidRDefault="007405CE" w:rsidP="00D56DF4">
      <w:pPr>
        <w:ind w:firstLine="709"/>
        <w:jc w:val="both"/>
        <w:rPr>
          <w:rFonts w:ascii="PT Astra Serif" w:hAnsi="PT Astra Serif"/>
          <w:sz w:val="22"/>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85"/>
        <w:gridCol w:w="2977"/>
        <w:gridCol w:w="2448"/>
        <w:gridCol w:w="3361"/>
      </w:tblGrid>
      <w:tr w:rsidR="004B4812" w:rsidRPr="00D56DF4" w:rsidTr="007405CE">
        <w:trPr>
          <w:trHeight w:val="23"/>
          <w:tblHeader/>
          <w:jc w:val="center"/>
        </w:trPr>
        <w:tc>
          <w:tcPr>
            <w:tcW w:w="785" w:type="dxa"/>
            <w:shd w:val="clear" w:color="auto" w:fill="auto"/>
            <w:vAlign w:val="center"/>
            <w:hideMark/>
          </w:tcPr>
          <w:p w:rsidR="004B4812" w:rsidRPr="00D56DF4" w:rsidRDefault="004B4812" w:rsidP="00D56DF4">
            <w:pPr>
              <w:jc w:val="center"/>
              <w:rPr>
                <w:rFonts w:ascii="PT Astra Serif" w:hAnsi="PT Astra Serif"/>
                <w:szCs w:val="28"/>
              </w:rPr>
            </w:pPr>
            <w:r w:rsidRPr="00D56DF4">
              <w:rPr>
                <w:rFonts w:ascii="PT Astra Serif" w:hAnsi="PT Astra Serif"/>
                <w:szCs w:val="28"/>
              </w:rPr>
              <w:t>№ п/п</w:t>
            </w:r>
          </w:p>
        </w:tc>
        <w:tc>
          <w:tcPr>
            <w:tcW w:w="2977" w:type="dxa"/>
            <w:shd w:val="clear" w:color="auto" w:fill="auto"/>
            <w:vAlign w:val="center"/>
            <w:hideMark/>
          </w:tcPr>
          <w:p w:rsidR="004B4812" w:rsidRPr="00D56DF4" w:rsidRDefault="004B4812" w:rsidP="00D56DF4">
            <w:pPr>
              <w:jc w:val="center"/>
              <w:rPr>
                <w:rFonts w:ascii="PT Astra Serif" w:hAnsi="PT Astra Serif"/>
                <w:szCs w:val="28"/>
              </w:rPr>
            </w:pPr>
            <w:r w:rsidRPr="00D56DF4">
              <w:rPr>
                <w:rFonts w:ascii="PT Astra Serif" w:hAnsi="PT Astra Serif"/>
                <w:szCs w:val="28"/>
              </w:rPr>
              <w:t>Адрес объекта централизованной системы теплоснабжения</w:t>
            </w:r>
          </w:p>
        </w:tc>
        <w:tc>
          <w:tcPr>
            <w:tcW w:w="2448" w:type="dxa"/>
            <w:shd w:val="clear" w:color="auto" w:fill="auto"/>
            <w:vAlign w:val="center"/>
            <w:hideMark/>
          </w:tcPr>
          <w:p w:rsidR="004B4812" w:rsidRPr="00D56DF4" w:rsidRDefault="004B4812" w:rsidP="00D56DF4">
            <w:pPr>
              <w:jc w:val="center"/>
              <w:rPr>
                <w:rFonts w:ascii="PT Astra Serif" w:hAnsi="PT Astra Serif"/>
                <w:szCs w:val="28"/>
              </w:rPr>
            </w:pPr>
            <w:r w:rsidRPr="00D56DF4">
              <w:rPr>
                <w:rFonts w:ascii="PT Astra Serif" w:hAnsi="PT Astra Serif"/>
                <w:szCs w:val="28"/>
              </w:rPr>
              <w:t>Зона деятельности</w:t>
            </w:r>
          </w:p>
        </w:tc>
        <w:tc>
          <w:tcPr>
            <w:tcW w:w="3361" w:type="dxa"/>
            <w:shd w:val="clear" w:color="auto" w:fill="auto"/>
            <w:vAlign w:val="center"/>
            <w:hideMark/>
          </w:tcPr>
          <w:p w:rsidR="004B4812" w:rsidRPr="00D56DF4" w:rsidRDefault="004B4812" w:rsidP="00D56DF4">
            <w:pPr>
              <w:jc w:val="center"/>
              <w:rPr>
                <w:rFonts w:ascii="PT Astra Serif" w:hAnsi="PT Astra Serif"/>
                <w:szCs w:val="28"/>
              </w:rPr>
            </w:pPr>
            <w:r w:rsidRPr="00D56DF4">
              <w:rPr>
                <w:rFonts w:ascii="PT Astra Serif" w:hAnsi="PT Astra Serif"/>
                <w:szCs w:val="28"/>
              </w:rPr>
              <w:t>ЕТО</w:t>
            </w:r>
          </w:p>
        </w:tc>
      </w:tr>
      <w:tr w:rsidR="004B4812" w:rsidRPr="00D56DF4" w:rsidTr="007405CE">
        <w:trPr>
          <w:trHeight w:val="23"/>
          <w:jc w:val="center"/>
        </w:trPr>
        <w:tc>
          <w:tcPr>
            <w:tcW w:w="785"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1</w:t>
            </w:r>
          </w:p>
        </w:tc>
        <w:tc>
          <w:tcPr>
            <w:tcW w:w="2977"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2448"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и тепловые сети</w:t>
            </w:r>
          </w:p>
        </w:tc>
        <w:tc>
          <w:tcPr>
            <w:tcW w:w="3361"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 xml:space="preserve">МУП </w:t>
            </w:r>
            <w:r w:rsidR="007405CE">
              <w:rPr>
                <w:rFonts w:ascii="PT Astra Serif" w:hAnsi="PT Astra Serif"/>
                <w:szCs w:val="28"/>
              </w:rPr>
              <w:t>«</w:t>
            </w:r>
            <w:r w:rsidRPr="00D56DF4">
              <w:rPr>
                <w:rFonts w:ascii="PT Astra Serif" w:hAnsi="PT Astra Serif"/>
                <w:szCs w:val="28"/>
              </w:rPr>
              <w:t>Огаревское ЖКХ</w:t>
            </w:r>
            <w:r w:rsidR="007405CE">
              <w:rPr>
                <w:rFonts w:ascii="PT Astra Serif" w:hAnsi="PT Astra Serif"/>
                <w:szCs w:val="28"/>
              </w:rPr>
              <w:t>»</w:t>
            </w:r>
          </w:p>
        </w:tc>
      </w:tr>
      <w:tr w:rsidR="007405CE" w:rsidRPr="00D56DF4" w:rsidTr="007405CE">
        <w:trPr>
          <w:trHeight w:val="23"/>
          <w:jc w:val="center"/>
        </w:trPr>
        <w:tc>
          <w:tcPr>
            <w:tcW w:w="785" w:type="dxa"/>
            <w:shd w:val="clear" w:color="auto" w:fill="auto"/>
            <w:noWrap/>
            <w:vAlign w:val="center"/>
            <w:hideMark/>
          </w:tcPr>
          <w:p w:rsidR="007405CE" w:rsidRPr="00D56DF4" w:rsidRDefault="007405CE" w:rsidP="003E43B6">
            <w:pPr>
              <w:jc w:val="both"/>
              <w:rPr>
                <w:rFonts w:ascii="PT Astra Serif" w:hAnsi="PT Astra Serif"/>
                <w:szCs w:val="28"/>
              </w:rPr>
            </w:pPr>
            <w:r w:rsidRPr="00D56DF4">
              <w:rPr>
                <w:rFonts w:ascii="PT Astra Serif" w:hAnsi="PT Astra Serif"/>
                <w:szCs w:val="28"/>
              </w:rPr>
              <w:t>2</w:t>
            </w:r>
          </w:p>
        </w:tc>
        <w:tc>
          <w:tcPr>
            <w:tcW w:w="2977" w:type="dxa"/>
            <w:shd w:val="clear" w:color="auto" w:fill="auto"/>
            <w:noWrap/>
            <w:vAlign w:val="center"/>
            <w:hideMark/>
          </w:tcPr>
          <w:p w:rsidR="007405CE" w:rsidRPr="00D56DF4" w:rsidRDefault="007405CE" w:rsidP="003E43B6">
            <w:pPr>
              <w:jc w:val="both"/>
              <w:rPr>
                <w:rFonts w:ascii="PT Astra Serif" w:hAnsi="PT Astra Serif"/>
                <w:szCs w:val="28"/>
              </w:rPr>
            </w:pPr>
            <w:r w:rsidRPr="00D56DF4">
              <w:rPr>
                <w:rFonts w:ascii="PT Astra Serif" w:hAnsi="PT Astra Serif"/>
                <w:szCs w:val="28"/>
              </w:rPr>
              <w:t>Котельная №2</w:t>
            </w:r>
          </w:p>
        </w:tc>
        <w:tc>
          <w:tcPr>
            <w:tcW w:w="2448" w:type="dxa"/>
            <w:shd w:val="clear" w:color="auto" w:fill="auto"/>
            <w:vAlign w:val="center"/>
            <w:hideMark/>
          </w:tcPr>
          <w:p w:rsidR="007405CE" w:rsidRPr="00D56DF4" w:rsidRDefault="007405CE" w:rsidP="003E43B6">
            <w:pPr>
              <w:jc w:val="both"/>
              <w:rPr>
                <w:rFonts w:ascii="PT Astra Serif" w:hAnsi="PT Astra Serif"/>
                <w:szCs w:val="28"/>
              </w:rPr>
            </w:pPr>
            <w:r w:rsidRPr="00D56DF4">
              <w:rPr>
                <w:rFonts w:ascii="PT Astra Serif" w:hAnsi="PT Astra Serif"/>
                <w:szCs w:val="28"/>
              </w:rPr>
              <w:t>котельная и тепловые сети</w:t>
            </w:r>
          </w:p>
        </w:tc>
        <w:tc>
          <w:tcPr>
            <w:tcW w:w="3361" w:type="dxa"/>
            <w:shd w:val="clear" w:color="auto" w:fill="auto"/>
            <w:noWrap/>
            <w:vAlign w:val="center"/>
            <w:hideMark/>
          </w:tcPr>
          <w:p w:rsidR="007405CE" w:rsidRPr="00D56DF4" w:rsidRDefault="007405CE" w:rsidP="007405CE">
            <w:pPr>
              <w:jc w:val="center"/>
              <w:rPr>
                <w:rFonts w:ascii="PT Astra Serif" w:hAnsi="PT Astra Serif"/>
                <w:szCs w:val="28"/>
              </w:rPr>
            </w:pPr>
            <w:r w:rsidRPr="00D56DF4">
              <w:rPr>
                <w:rFonts w:ascii="PT Astra Serif" w:hAnsi="PT Astra Serif"/>
                <w:szCs w:val="28"/>
              </w:rPr>
              <w:t xml:space="preserve">МУП </w:t>
            </w:r>
            <w:r>
              <w:rPr>
                <w:rFonts w:ascii="PT Astra Serif" w:hAnsi="PT Astra Serif"/>
                <w:szCs w:val="28"/>
              </w:rPr>
              <w:t>«</w:t>
            </w:r>
            <w:r w:rsidRPr="00D56DF4">
              <w:rPr>
                <w:rFonts w:ascii="PT Astra Serif" w:hAnsi="PT Astra Serif"/>
                <w:szCs w:val="28"/>
              </w:rPr>
              <w:t>Огаревское ЖКХ</w:t>
            </w:r>
            <w:r>
              <w:rPr>
                <w:rFonts w:ascii="PT Astra Serif" w:hAnsi="PT Astra Serif"/>
                <w:szCs w:val="28"/>
              </w:rPr>
              <w:t>»</w:t>
            </w:r>
          </w:p>
        </w:tc>
      </w:tr>
    </w:tbl>
    <w:p w:rsidR="004B4812" w:rsidRPr="003E43B6" w:rsidRDefault="004B4812" w:rsidP="003E43B6">
      <w:pPr>
        <w:jc w:val="both"/>
        <w:rPr>
          <w:rFonts w:ascii="PT Astra Serif" w:hAnsi="PT Astra Serif"/>
          <w:sz w:val="28"/>
          <w:szCs w:val="28"/>
        </w:rPr>
      </w:pPr>
    </w:p>
    <w:p w:rsidR="004B4812" w:rsidRPr="003E43B6" w:rsidRDefault="004B4812" w:rsidP="00D56DF4">
      <w:pPr>
        <w:ind w:firstLine="709"/>
        <w:jc w:val="both"/>
        <w:rPr>
          <w:rFonts w:ascii="PT Astra Serif" w:hAnsi="PT Astra Serif"/>
          <w:sz w:val="28"/>
          <w:szCs w:val="28"/>
        </w:rPr>
      </w:pPr>
      <w:bookmarkStart w:id="896" w:name="_Toc49513964"/>
      <w:bookmarkStart w:id="897" w:name="_Toc136770747"/>
      <w:bookmarkEnd w:id="895"/>
      <w:r w:rsidRPr="003E43B6">
        <w:rPr>
          <w:rFonts w:ascii="PT Astra Serif" w:hAnsi="PT Astra Serif"/>
          <w:sz w:val="28"/>
          <w:szCs w:val="28"/>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896"/>
      <w:bookmarkEnd w:id="897"/>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В соответствии со статьей 2 пунктом 28 Федерального закона </w:t>
      </w:r>
      <w:r w:rsidR="007405CE">
        <w:rPr>
          <w:rFonts w:ascii="PT Astra Serif" w:hAnsi="PT Astra Serif"/>
          <w:sz w:val="28"/>
          <w:szCs w:val="28"/>
        </w:rPr>
        <w:t>№ </w:t>
      </w:r>
      <w:r w:rsidRPr="003E43B6">
        <w:rPr>
          <w:rFonts w:ascii="PT Astra Serif" w:hAnsi="PT Astra Serif"/>
          <w:sz w:val="28"/>
          <w:szCs w:val="28"/>
        </w:rPr>
        <w:t>190 «О</w:t>
      </w:r>
      <w:r w:rsidR="007405CE">
        <w:rPr>
          <w:rFonts w:ascii="PT Astra Serif" w:hAnsi="PT Astra Serif"/>
          <w:sz w:val="28"/>
          <w:szCs w:val="28"/>
        </w:rPr>
        <w:t> </w:t>
      </w:r>
      <w:r w:rsidRPr="003E43B6">
        <w:rPr>
          <w:rFonts w:ascii="PT Astra Serif" w:hAnsi="PT Astra Serif"/>
          <w:sz w:val="28"/>
          <w:szCs w:val="28"/>
        </w:rPr>
        <w:t>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31" w:history="1">
        <w:r w:rsidRPr="003E43B6">
          <w:rPr>
            <w:rFonts w:ascii="PT Astra Serif" w:hAnsi="PT Astra Serif"/>
            <w:sz w:val="28"/>
            <w:szCs w:val="28"/>
          </w:rPr>
          <w:t>постановлением</w:t>
        </w:r>
      </w:hyperlink>
      <w:r w:rsidRPr="003E43B6">
        <w:rPr>
          <w:rFonts w:ascii="PT Astra Serif" w:hAnsi="PT Astra Serif"/>
          <w:sz w:val="28"/>
          <w:szCs w:val="28"/>
        </w:rPr>
        <w:t xml:space="preserve"> Правительства РФ от 08 августа 2012 г. N 808.</w:t>
      </w:r>
    </w:p>
    <w:p w:rsidR="004B4812" w:rsidRPr="007405CE" w:rsidRDefault="004B4812" w:rsidP="00D56DF4">
      <w:pPr>
        <w:ind w:firstLine="709"/>
        <w:jc w:val="both"/>
        <w:rPr>
          <w:rFonts w:ascii="PT Astra Serif" w:hAnsi="PT Astra Serif"/>
          <w:spacing w:val="-8"/>
          <w:sz w:val="28"/>
          <w:szCs w:val="28"/>
        </w:rPr>
      </w:pPr>
      <w:r w:rsidRPr="007405CE">
        <w:rPr>
          <w:rFonts w:ascii="PT Astra Serif" w:hAnsi="PT Astra Serif"/>
          <w:spacing w:val="-8"/>
          <w:sz w:val="28"/>
          <w:szCs w:val="28"/>
        </w:rPr>
        <w:t>Критериями определения единой теплоснабжающей организации являются:</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размер собственного капитала;</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способность в лучшей мере обеспечить надежность теплоснабжения в соответствующей системе теплоснабжения.</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Единая теплоснабжающая организация при осуществлении своей деятельности обязана:</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32" w:anchor="block_3" w:history="1">
        <w:r w:rsidRPr="003E43B6">
          <w:rPr>
            <w:rFonts w:ascii="PT Astra Serif" w:hAnsi="PT Astra Serif"/>
            <w:sz w:val="28"/>
            <w:szCs w:val="28"/>
          </w:rPr>
          <w:t>законодательством</w:t>
        </w:r>
      </w:hyperlink>
      <w:r w:rsidRPr="003E43B6">
        <w:rPr>
          <w:rFonts w:ascii="PT Astra Serif" w:hAnsi="PT Astra Serif"/>
          <w:sz w:val="28"/>
          <w:szCs w:val="28"/>
        </w:rPr>
        <w:t xml:space="preserve"> о градостроительной деятельности технических условий подключения к тепловым сетям;</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4B4812" w:rsidRPr="003E43B6" w:rsidRDefault="004B4812" w:rsidP="00D56DF4">
      <w:pPr>
        <w:ind w:firstLine="709"/>
        <w:jc w:val="both"/>
        <w:rPr>
          <w:rFonts w:ascii="PT Astra Serif" w:hAnsi="PT Astra Serif"/>
          <w:sz w:val="28"/>
          <w:szCs w:val="28"/>
        </w:rPr>
      </w:pPr>
      <w:r w:rsidRPr="007405CE">
        <w:rPr>
          <w:rFonts w:ascii="PT Astra Serif" w:hAnsi="PT Astra Serif"/>
          <w:spacing w:val="-8"/>
          <w:sz w:val="28"/>
          <w:szCs w:val="28"/>
        </w:rPr>
        <w:t>В настоящее время МУП «Огаревское ЖКХ» отвечает всем требованиям</w:t>
      </w:r>
      <w:r w:rsidRPr="003E43B6">
        <w:rPr>
          <w:rFonts w:ascii="PT Astra Serif" w:hAnsi="PT Astra Serif"/>
          <w:sz w:val="28"/>
          <w:szCs w:val="28"/>
        </w:rPr>
        <w:t xml:space="preserve"> критериев по определению единой теплоснабжающей организации.</w:t>
      </w:r>
    </w:p>
    <w:p w:rsidR="004B4812" w:rsidRPr="003E43B6" w:rsidRDefault="004B4812" w:rsidP="00D56DF4">
      <w:pPr>
        <w:ind w:firstLine="709"/>
        <w:jc w:val="both"/>
        <w:rPr>
          <w:rFonts w:ascii="PT Astra Serif" w:hAnsi="PT Astra Serif"/>
          <w:sz w:val="28"/>
          <w:szCs w:val="28"/>
        </w:rPr>
      </w:pPr>
      <w:bookmarkStart w:id="898" w:name="_Toc49513965"/>
      <w:bookmarkStart w:id="899" w:name="_Toc136770748"/>
      <w:r w:rsidRPr="003E43B6">
        <w:rPr>
          <w:rFonts w:ascii="PT Astra Serif" w:hAnsi="PT Astra Seri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98"/>
      <w:bookmarkEnd w:id="899"/>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В рамках актуализации проекта схемы теплоснабжения, заявки на присвоение статуса единой теплоснабжающей организации отсутствовали. </w:t>
      </w:r>
    </w:p>
    <w:p w:rsidR="004B4812" w:rsidRPr="003E43B6" w:rsidRDefault="004B4812" w:rsidP="00D56DF4">
      <w:pPr>
        <w:ind w:firstLine="709"/>
        <w:jc w:val="both"/>
        <w:rPr>
          <w:rFonts w:ascii="PT Astra Serif" w:hAnsi="PT Astra Serif"/>
          <w:sz w:val="28"/>
          <w:szCs w:val="28"/>
        </w:rPr>
      </w:pPr>
      <w:bookmarkStart w:id="900" w:name="_Toc49513966"/>
      <w:bookmarkStart w:id="901" w:name="_Toc136770749"/>
      <w:r w:rsidRPr="003E43B6">
        <w:rPr>
          <w:rFonts w:ascii="PT Astra Serif" w:hAnsi="PT Astra Serif"/>
          <w:sz w:val="28"/>
          <w:szCs w:val="28"/>
        </w:rPr>
        <w:t>15.5. Описание границ зон деятельности единой теплоснабжающей организации (организаций).</w:t>
      </w:r>
      <w:bookmarkEnd w:id="900"/>
      <w:bookmarkEnd w:id="901"/>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Описание границ зон деятельности единой теплоснабжающей организации (организаций) представлено в главе 15.2. </w:t>
      </w:r>
    </w:p>
    <w:p w:rsidR="004B4812" w:rsidRPr="003E43B6" w:rsidRDefault="004B4812" w:rsidP="00D56DF4">
      <w:pPr>
        <w:ind w:firstLine="709"/>
        <w:jc w:val="both"/>
        <w:rPr>
          <w:rFonts w:ascii="PT Astra Serif" w:hAnsi="PT Astra Serif"/>
          <w:sz w:val="28"/>
          <w:szCs w:val="28"/>
        </w:rPr>
      </w:pPr>
      <w:bookmarkStart w:id="902" w:name="_Toc49513967"/>
      <w:bookmarkStart w:id="903" w:name="_Toc136770750"/>
      <w:r w:rsidRPr="003E43B6">
        <w:rPr>
          <w:rFonts w:ascii="PT Astra Serif" w:hAnsi="PT Astra Serif"/>
          <w:sz w:val="28"/>
          <w:szCs w:val="28"/>
        </w:rPr>
        <w:t xml:space="preserve">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w:t>
      </w:r>
      <w:r w:rsidRPr="00312605">
        <w:rPr>
          <w:rFonts w:ascii="PT Astra Serif" w:hAnsi="PT Astra Serif"/>
          <w:spacing w:val="-8"/>
          <w:sz w:val="28"/>
          <w:szCs w:val="28"/>
        </w:rPr>
        <w:t>реестре систем теплоснабжения и реестре единых теплоснабжающих организаций</w:t>
      </w:r>
      <w:r w:rsidRPr="003E43B6">
        <w:rPr>
          <w:rFonts w:ascii="PT Astra Serif" w:hAnsi="PT Astra Serif"/>
          <w:sz w:val="28"/>
          <w:szCs w:val="28"/>
        </w:rPr>
        <w:t xml:space="preserve"> (в случае необходимости) с описанием оснований для внесения изменений</w:t>
      </w:r>
      <w:bookmarkEnd w:id="902"/>
      <w:bookmarkEnd w:id="903"/>
    </w:p>
    <w:p w:rsidR="004B4812" w:rsidRDefault="004B4812" w:rsidP="00D56DF4">
      <w:pPr>
        <w:ind w:firstLine="709"/>
        <w:jc w:val="both"/>
        <w:rPr>
          <w:rFonts w:ascii="PT Astra Serif" w:hAnsi="PT Astra Serif"/>
          <w:sz w:val="28"/>
          <w:szCs w:val="28"/>
        </w:rPr>
      </w:pPr>
      <w:r w:rsidRPr="003E43B6">
        <w:rPr>
          <w:rFonts w:ascii="PT Astra Serif" w:hAnsi="PT Astra Serif"/>
          <w:sz w:val="28"/>
          <w:szCs w:val="28"/>
        </w:rPr>
        <w:t>За период с момента утверждения ранее разработанной схемы теплоснабжения изменений в зонах деятельности единых теплоснабжающих организаций не выявлено.</w:t>
      </w:r>
    </w:p>
    <w:p w:rsidR="007405CE" w:rsidRPr="00D56DF4" w:rsidRDefault="007405CE" w:rsidP="00D56DF4">
      <w:pPr>
        <w:ind w:firstLine="709"/>
        <w:jc w:val="both"/>
        <w:rPr>
          <w:rFonts w:ascii="PT Astra Serif" w:hAnsi="PT Astra Serif"/>
          <w:sz w:val="28"/>
          <w:szCs w:val="28"/>
        </w:rPr>
      </w:pPr>
    </w:p>
    <w:p w:rsidR="004B4812" w:rsidRDefault="004B4812" w:rsidP="00D56DF4">
      <w:pPr>
        <w:jc w:val="center"/>
        <w:rPr>
          <w:rFonts w:ascii="PT Astra Serif" w:hAnsi="PT Astra Serif"/>
          <w:b/>
          <w:sz w:val="28"/>
          <w:szCs w:val="28"/>
        </w:rPr>
      </w:pPr>
      <w:bookmarkStart w:id="904" w:name="_Toc49513968"/>
      <w:bookmarkStart w:id="905" w:name="_Toc136770751"/>
      <w:r w:rsidRPr="00D56DF4">
        <w:rPr>
          <w:rFonts w:ascii="PT Astra Serif" w:hAnsi="PT Astra Serif"/>
          <w:b/>
          <w:sz w:val="28"/>
          <w:szCs w:val="28"/>
        </w:rPr>
        <w:t>Глава 16 «Реестр проектов схемы теплоснабжения»</w:t>
      </w:r>
      <w:bookmarkEnd w:id="904"/>
      <w:bookmarkEnd w:id="905"/>
    </w:p>
    <w:p w:rsidR="007405CE" w:rsidRPr="00D56DF4" w:rsidRDefault="007405CE" w:rsidP="00D56DF4">
      <w:pPr>
        <w:jc w:val="center"/>
        <w:rPr>
          <w:rFonts w:ascii="PT Astra Serif" w:hAnsi="PT Astra Serif"/>
          <w:b/>
          <w:sz w:val="28"/>
          <w:szCs w:val="28"/>
        </w:rPr>
      </w:pPr>
    </w:p>
    <w:p w:rsidR="004B4812" w:rsidRPr="003E43B6" w:rsidRDefault="004B4812" w:rsidP="00D56DF4">
      <w:pPr>
        <w:ind w:firstLine="709"/>
        <w:jc w:val="both"/>
        <w:rPr>
          <w:rFonts w:ascii="PT Astra Serif" w:hAnsi="PT Astra Serif"/>
          <w:sz w:val="28"/>
          <w:szCs w:val="28"/>
        </w:rPr>
      </w:pPr>
      <w:bookmarkStart w:id="906" w:name="_Toc49513969"/>
      <w:bookmarkStart w:id="907" w:name="_Toc136770752"/>
      <w:r w:rsidRPr="003E43B6">
        <w:rPr>
          <w:rFonts w:ascii="PT Astra Serif" w:hAnsi="PT Astra Serif"/>
          <w:sz w:val="28"/>
          <w:szCs w:val="28"/>
        </w:rPr>
        <w:t>16.1. Перечень мероприятий по строительству, реконструкции или техническому перевооружению и (или) модернизации источников тепловой энергии</w:t>
      </w:r>
      <w:bookmarkEnd w:id="906"/>
      <w:bookmarkEnd w:id="907"/>
    </w:p>
    <w:p w:rsidR="00D56DF4" w:rsidRPr="003E43B6" w:rsidRDefault="004B4812" w:rsidP="00D56DF4">
      <w:pPr>
        <w:ind w:firstLine="709"/>
        <w:jc w:val="both"/>
        <w:rPr>
          <w:rFonts w:ascii="PT Astra Serif" w:hAnsi="PT Astra Serif"/>
          <w:sz w:val="28"/>
          <w:szCs w:val="28"/>
        </w:rPr>
      </w:pPr>
      <w:bookmarkStart w:id="908" w:name="_Hlk50193781"/>
      <w:r w:rsidRPr="003E43B6">
        <w:rPr>
          <w:rFonts w:ascii="PT Astra Serif" w:hAnsi="PT Astra Serif"/>
          <w:sz w:val="28"/>
          <w:szCs w:val="28"/>
        </w:rPr>
        <w:t>Перечень мероприятий по строительству, реконструкции и техническому перевооружению источников тепловой энергии приведен в таблице</w:t>
      </w:r>
      <w:r w:rsidR="00D56DF4">
        <w:rPr>
          <w:rFonts w:ascii="PT Astra Serif" w:hAnsi="PT Astra Serif"/>
          <w:sz w:val="28"/>
          <w:szCs w:val="28"/>
        </w:rPr>
        <w:t xml:space="preserve"> 39.</w:t>
      </w:r>
    </w:p>
    <w:p w:rsidR="004B4812" w:rsidRPr="003E43B6" w:rsidRDefault="004B4812" w:rsidP="00D56DF4">
      <w:pPr>
        <w:ind w:firstLine="709"/>
        <w:jc w:val="both"/>
        <w:rPr>
          <w:rFonts w:ascii="PT Astra Serif" w:hAnsi="PT Astra Serif"/>
          <w:sz w:val="28"/>
          <w:szCs w:val="28"/>
        </w:rPr>
      </w:pPr>
      <w:bookmarkStart w:id="909" w:name="_Toc49513970"/>
      <w:bookmarkStart w:id="910" w:name="_Toc136770753"/>
      <w:bookmarkEnd w:id="908"/>
      <w:r w:rsidRPr="003E43B6">
        <w:rPr>
          <w:rFonts w:ascii="PT Astra Serif" w:hAnsi="PT Astra Serif"/>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909"/>
      <w:bookmarkEnd w:id="910"/>
    </w:p>
    <w:p w:rsidR="004B4812" w:rsidRPr="003E43B6" w:rsidRDefault="004B4812" w:rsidP="00BA02E2">
      <w:pPr>
        <w:ind w:firstLine="709"/>
        <w:jc w:val="both"/>
        <w:rPr>
          <w:rFonts w:ascii="PT Astra Serif" w:hAnsi="PT Astra Serif"/>
          <w:sz w:val="28"/>
          <w:szCs w:val="28"/>
        </w:rPr>
      </w:pPr>
      <w:bookmarkStart w:id="911" w:name="_Hlk34389998"/>
      <w:r w:rsidRPr="003E43B6">
        <w:rPr>
          <w:rFonts w:ascii="PT Astra Serif" w:hAnsi="PT Astra Serif"/>
          <w:sz w:val="28"/>
          <w:szCs w:val="28"/>
        </w:rPr>
        <w:t xml:space="preserve">Перечень мероприятий по строительству, реконструкции и техническому перевооружению тепловых сетей и сооружений на них приведен в </w:t>
      </w:r>
      <w:bookmarkEnd w:id="911"/>
      <w:r w:rsidRPr="003E43B6">
        <w:rPr>
          <w:rFonts w:ascii="PT Astra Serif" w:hAnsi="PT Astra Serif"/>
          <w:sz w:val="28"/>
          <w:szCs w:val="28"/>
        </w:rPr>
        <w:t xml:space="preserve">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_Ref34051419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00BA02E2">
        <w:rPr>
          <w:rFonts w:ascii="PT Astra Serif" w:hAnsi="PT Astra Serif"/>
          <w:sz w:val="28"/>
          <w:szCs w:val="28"/>
        </w:rPr>
        <w:t>39</w:t>
      </w:r>
      <w:r w:rsidRPr="003E43B6">
        <w:rPr>
          <w:rFonts w:ascii="PT Astra Serif" w:hAnsi="PT Astra Serif"/>
          <w:sz w:val="28"/>
          <w:szCs w:val="28"/>
        </w:rPr>
        <w:fldChar w:fldCharType="end"/>
      </w:r>
      <w:r w:rsidRPr="003E43B6">
        <w:rPr>
          <w:rFonts w:ascii="PT Astra Serif" w:hAnsi="PT Astra Serif"/>
          <w:sz w:val="28"/>
          <w:szCs w:val="28"/>
        </w:rPr>
        <w:t>.</w:t>
      </w:r>
      <w:bookmarkStart w:id="912" w:name="_Ref34051419"/>
      <w:bookmarkStart w:id="913" w:name="_Hlk50193795"/>
    </w:p>
    <w:p w:rsidR="00BA02E2" w:rsidRDefault="00BA02E2" w:rsidP="00D56DF4">
      <w:pPr>
        <w:ind w:firstLine="709"/>
        <w:jc w:val="both"/>
        <w:rPr>
          <w:rFonts w:ascii="PT Astra Serif" w:hAnsi="PT Astra Serif"/>
          <w:sz w:val="22"/>
          <w:szCs w:val="28"/>
        </w:rPr>
      </w:pPr>
    </w:p>
    <w:p w:rsidR="004B4812" w:rsidRDefault="004B4812" w:rsidP="00D56DF4">
      <w:pPr>
        <w:ind w:firstLine="709"/>
        <w:jc w:val="both"/>
        <w:rPr>
          <w:rFonts w:ascii="PT Astra Serif" w:hAnsi="PT Astra Serif"/>
          <w:sz w:val="22"/>
          <w:szCs w:val="28"/>
        </w:rPr>
      </w:pPr>
      <w:r w:rsidRPr="00BA02E2">
        <w:rPr>
          <w:rFonts w:ascii="PT Astra Serif" w:hAnsi="PT Astra Serif"/>
          <w:sz w:val="22"/>
          <w:szCs w:val="28"/>
        </w:rPr>
        <w:t xml:space="preserve">Таблица </w:t>
      </w:r>
      <w:r w:rsidRPr="00BA02E2">
        <w:rPr>
          <w:rFonts w:ascii="PT Astra Serif" w:hAnsi="PT Astra Serif"/>
          <w:sz w:val="22"/>
          <w:szCs w:val="28"/>
        </w:rPr>
        <w:fldChar w:fldCharType="begin"/>
      </w:r>
      <w:r w:rsidRPr="00BA02E2">
        <w:rPr>
          <w:rFonts w:ascii="PT Astra Serif" w:hAnsi="PT Astra Serif"/>
          <w:sz w:val="22"/>
          <w:szCs w:val="28"/>
        </w:rPr>
        <w:instrText xml:space="preserve"> SEQ Таблица \* ARABIC </w:instrText>
      </w:r>
      <w:r w:rsidRPr="00BA02E2">
        <w:rPr>
          <w:rFonts w:ascii="PT Astra Serif" w:hAnsi="PT Astra Serif"/>
          <w:sz w:val="22"/>
          <w:szCs w:val="28"/>
        </w:rPr>
        <w:fldChar w:fldCharType="separate"/>
      </w:r>
      <w:r w:rsidRPr="00BA02E2">
        <w:rPr>
          <w:rFonts w:ascii="PT Astra Serif" w:hAnsi="PT Astra Serif"/>
          <w:sz w:val="22"/>
          <w:szCs w:val="28"/>
        </w:rPr>
        <w:t>39</w:t>
      </w:r>
      <w:r w:rsidRPr="00BA02E2">
        <w:rPr>
          <w:rFonts w:ascii="PT Astra Serif" w:hAnsi="PT Astra Serif"/>
          <w:sz w:val="22"/>
          <w:szCs w:val="28"/>
        </w:rPr>
        <w:fldChar w:fldCharType="end"/>
      </w:r>
      <w:bookmarkEnd w:id="912"/>
      <w:r w:rsidRPr="00BA02E2">
        <w:rPr>
          <w:rFonts w:ascii="PT Astra Serif" w:hAnsi="PT Astra Serif"/>
          <w:sz w:val="22"/>
          <w:szCs w:val="28"/>
        </w:rPr>
        <w:t xml:space="preserve"> - </w:t>
      </w:r>
      <w:bookmarkEnd w:id="913"/>
      <w:r w:rsidRPr="00BA02E2">
        <w:rPr>
          <w:rFonts w:ascii="PT Astra Serif" w:hAnsi="PT Astra Serif"/>
          <w:sz w:val="22"/>
          <w:szCs w:val="28"/>
        </w:rPr>
        <w:t>Перечень мероприятий по строительству, реконструкции или техническому перевооружению и (или) модернизации источников тепловой энергии и тепловых сетей</w:t>
      </w:r>
    </w:p>
    <w:p w:rsidR="007405CE" w:rsidRPr="00BA02E2" w:rsidRDefault="007405CE" w:rsidP="00D56DF4">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57"/>
        <w:gridCol w:w="2460"/>
        <w:gridCol w:w="1559"/>
        <w:gridCol w:w="1559"/>
        <w:gridCol w:w="1413"/>
      </w:tblGrid>
      <w:tr w:rsidR="004B4812" w:rsidRPr="00BA02E2" w:rsidTr="007405CE">
        <w:trPr>
          <w:trHeight w:val="458"/>
          <w:jc w:val="center"/>
        </w:trPr>
        <w:tc>
          <w:tcPr>
            <w:tcW w:w="2357" w:type="dxa"/>
            <w:vMerge w:val="restart"/>
            <w:shd w:val="clear" w:color="auto" w:fill="auto"/>
            <w:vAlign w:val="center"/>
            <w:hideMark/>
          </w:tcPr>
          <w:p w:rsidR="004B4812" w:rsidRPr="00BA02E2" w:rsidRDefault="004B4812" w:rsidP="007405CE">
            <w:pPr>
              <w:jc w:val="center"/>
              <w:rPr>
                <w:rFonts w:ascii="PT Astra Serif" w:hAnsi="PT Astra Serif"/>
                <w:szCs w:val="28"/>
              </w:rPr>
            </w:pPr>
            <w:r w:rsidRPr="00BA02E2">
              <w:rPr>
                <w:rFonts w:ascii="PT Astra Serif" w:hAnsi="PT Astra Serif"/>
                <w:szCs w:val="28"/>
              </w:rPr>
              <w:t>Наименование населенного пункта</w:t>
            </w:r>
          </w:p>
        </w:tc>
        <w:tc>
          <w:tcPr>
            <w:tcW w:w="2460" w:type="dxa"/>
            <w:vMerge w:val="restart"/>
            <w:shd w:val="clear" w:color="auto" w:fill="auto"/>
            <w:vAlign w:val="center"/>
            <w:hideMark/>
          </w:tcPr>
          <w:p w:rsidR="004B4812" w:rsidRPr="00BA02E2" w:rsidRDefault="004B4812" w:rsidP="007405CE">
            <w:pPr>
              <w:jc w:val="center"/>
              <w:rPr>
                <w:rFonts w:ascii="PT Astra Serif" w:hAnsi="PT Astra Serif"/>
                <w:szCs w:val="28"/>
              </w:rPr>
            </w:pPr>
            <w:r w:rsidRPr="00BA02E2">
              <w:rPr>
                <w:rFonts w:ascii="PT Astra Serif" w:hAnsi="PT Astra Serif"/>
                <w:szCs w:val="28"/>
              </w:rPr>
              <w:t>Наименование мероприятия</w:t>
            </w:r>
          </w:p>
        </w:tc>
        <w:tc>
          <w:tcPr>
            <w:tcW w:w="1559" w:type="dxa"/>
            <w:vMerge w:val="restart"/>
            <w:shd w:val="clear" w:color="auto" w:fill="auto"/>
            <w:vAlign w:val="center"/>
            <w:hideMark/>
          </w:tcPr>
          <w:p w:rsidR="004B4812" w:rsidRPr="00BA02E2" w:rsidRDefault="004B4812" w:rsidP="007405CE">
            <w:pPr>
              <w:jc w:val="center"/>
              <w:rPr>
                <w:rFonts w:ascii="PT Astra Serif" w:hAnsi="PT Astra Serif"/>
                <w:szCs w:val="28"/>
              </w:rPr>
            </w:pPr>
            <w:r w:rsidRPr="00BA02E2">
              <w:rPr>
                <w:rFonts w:ascii="PT Astra Serif" w:hAnsi="PT Astra Serif"/>
                <w:szCs w:val="28"/>
              </w:rPr>
              <w:t>Описание и место расположения объектов</w:t>
            </w:r>
          </w:p>
        </w:tc>
        <w:tc>
          <w:tcPr>
            <w:tcW w:w="1559" w:type="dxa"/>
            <w:vMerge w:val="restart"/>
            <w:shd w:val="clear" w:color="auto" w:fill="auto"/>
            <w:vAlign w:val="center"/>
            <w:hideMark/>
          </w:tcPr>
          <w:p w:rsidR="004B4812" w:rsidRPr="00BA02E2" w:rsidRDefault="004B4812" w:rsidP="007405CE">
            <w:pPr>
              <w:jc w:val="center"/>
              <w:rPr>
                <w:rFonts w:ascii="PT Astra Serif" w:hAnsi="PT Astra Serif"/>
                <w:szCs w:val="28"/>
              </w:rPr>
            </w:pPr>
            <w:r w:rsidRPr="00BA02E2">
              <w:rPr>
                <w:rFonts w:ascii="PT Astra Serif" w:hAnsi="PT Astra Serif"/>
                <w:szCs w:val="28"/>
              </w:rPr>
              <w:t>Год начала реализации мероприятия</w:t>
            </w:r>
          </w:p>
        </w:tc>
        <w:tc>
          <w:tcPr>
            <w:tcW w:w="1413" w:type="dxa"/>
            <w:vMerge w:val="restart"/>
            <w:shd w:val="clear" w:color="auto" w:fill="auto"/>
            <w:vAlign w:val="center"/>
            <w:hideMark/>
          </w:tcPr>
          <w:p w:rsidR="004B4812" w:rsidRPr="00BA02E2" w:rsidRDefault="004B4812" w:rsidP="007405CE">
            <w:pPr>
              <w:jc w:val="center"/>
              <w:rPr>
                <w:rFonts w:ascii="PT Astra Serif" w:hAnsi="PT Astra Serif"/>
                <w:szCs w:val="28"/>
              </w:rPr>
            </w:pPr>
            <w:r w:rsidRPr="00BA02E2">
              <w:rPr>
                <w:rFonts w:ascii="PT Astra Serif" w:hAnsi="PT Astra Serif"/>
                <w:szCs w:val="28"/>
              </w:rPr>
              <w:t>Год окончания реализации мероприятия</w:t>
            </w:r>
          </w:p>
        </w:tc>
      </w:tr>
      <w:tr w:rsidR="004B4812" w:rsidRPr="00BA02E2" w:rsidTr="007405CE">
        <w:trPr>
          <w:trHeight w:val="458"/>
          <w:jc w:val="center"/>
        </w:trPr>
        <w:tc>
          <w:tcPr>
            <w:tcW w:w="2357" w:type="dxa"/>
            <w:vMerge/>
            <w:shd w:val="clear" w:color="auto" w:fill="auto"/>
            <w:vAlign w:val="center"/>
            <w:hideMark/>
          </w:tcPr>
          <w:p w:rsidR="004B4812" w:rsidRPr="00BA02E2" w:rsidRDefault="004B4812" w:rsidP="003E43B6">
            <w:pPr>
              <w:jc w:val="both"/>
              <w:rPr>
                <w:rFonts w:ascii="PT Astra Serif" w:hAnsi="PT Astra Serif"/>
                <w:szCs w:val="28"/>
              </w:rPr>
            </w:pPr>
          </w:p>
        </w:tc>
        <w:tc>
          <w:tcPr>
            <w:tcW w:w="2460" w:type="dxa"/>
            <w:vMerge/>
            <w:shd w:val="clear" w:color="auto" w:fill="auto"/>
            <w:vAlign w:val="center"/>
            <w:hideMark/>
          </w:tcPr>
          <w:p w:rsidR="004B4812" w:rsidRPr="00BA02E2" w:rsidRDefault="004B4812" w:rsidP="003E43B6">
            <w:pPr>
              <w:jc w:val="both"/>
              <w:rPr>
                <w:rFonts w:ascii="PT Astra Serif" w:hAnsi="PT Astra Serif"/>
                <w:szCs w:val="28"/>
              </w:rPr>
            </w:pPr>
          </w:p>
        </w:tc>
        <w:tc>
          <w:tcPr>
            <w:tcW w:w="1559" w:type="dxa"/>
            <w:vMerge/>
            <w:shd w:val="clear" w:color="auto" w:fill="auto"/>
            <w:vAlign w:val="center"/>
            <w:hideMark/>
          </w:tcPr>
          <w:p w:rsidR="004B4812" w:rsidRPr="00BA02E2" w:rsidRDefault="004B4812" w:rsidP="003E43B6">
            <w:pPr>
              <w:jc w:val="both"/>
              <w:rPr>
                <w:rFonts w:ascii="PT Astra Serif" w:hAnsi="PT Astra Serif"/>
                <w:szCs w:val="28"/>
              </w:rPr>
            </w:pPr>
          </w:p>
        </w:tc>
        <w:tc>
          <w:tcPr>
            <w:tcW w:w="1559" w:type="dxa"/>
            <w:vMerge/>
            <w:shd w:val="clear" w:color="auto" w:fill="auto"/>
            <w:vAlign w:val="center"/>
            <w:hideMark/>
          </w:tcPr>
          <w:p w:rsidR="004B4812" w:rsidRPr="00BA02E2" w:rsidRDefault="004B4812" w:rsidP="003E43B6">
            <w:pPr>
              <w:jc w:val="both"/>
              <w:rPr>
                <w:rFonts w:ascii="PT Astra Serif" w:hAnsi="PT Astra Serif"/>
                <w:szCs w:val="28"/>
              </w:rPr>
            </w:pPr>
          </w:p>
        </w:tc>
        <w:tc>
          <w:tcPr>
            <w:tcW w:w="1413" w:type="dxa"/>
            <w:vMerge/>
            <w:shd w:val="clear" w:color="auto" w:fill="auto"/>
            <w:vAlign w:val="center"/>
            <w:hideMark/>
          </w:tcPr>
          <w:p w:rsidR="004B4812" w:rsidRPr="00BA02E2" w:rsidRDefault="004B4812" w:rsidP="003E43B6">
            <w:pPr>
              <w:jc w:val="both"/>
              <w:rPr>
                <w:rFonts w:ascii="PT Astra Serif" w:hAnsi="PT Astra Serif"/>
                <w:szCs w:val="28"/>
              </w:rPr>
            </w:pPr>
          </w:p>
        </w:tc>
      </w:tr>
      <w:tr w:rsidR="004B4812" w:rsidRPr="00BA02E2" w:rsidTr="007405CE">
        <w:trPr>
          <w:trHeight w:val="23"/>
          <w:jc w:val="center"/>
        </w:trPr>
        <w:tc>
          <w:tcPr>
            <w:tcW w:w="2357" w:type="dxa"/>
            <w:shd w:val="clear" w:color="auto" w:fill="auto"/>
            <w:noWrap/>
            <w:vAlign w:val="center"/>
            <w:hideMark/>
          </w:tcPr>
          <w:p w:rsidR="004B4812" w:rsidRPr="00BA02E2" w:rsidRDefault="004B4812" w:rsidP="003E43B6">
            <w:pPr>
              <w:jc w:val="both"/>
              <w:rPr>
                <w:rFonts w:ascii="PT Astra Serif" w:hAnsi="PT Astra Serif"/>
                <w:szCs w:val="28"/>
              </w:rPr>
            </w:pPr>
            <w:r w:rsidRPr="00BA02E2">
              <w:rPr>
                <w:rFonts w:ascii="PT Astra Serif" w:hAnsi="PT Astra Serif"/>
                <w:szCs w:val="28"/>
              </w:rPr>
              <w:t>п. Огаревка</w:t>
            </w:r>
          </w:p>
        </w:tc>
        <w:tc>
          <w:tcPr>
            <w:tcW w:w="2460" w:type="dxa"/>
            <w:shd w:val="clear" w:color="auto" w:fill="auto"/>
            <w:vAlign w:val="center"/>
            <w:hideMark/>
          </w:tcPr>
          <w:p w:rsidR="004B4812" w:rsidRPr="00BA02E2" w:rsidRDefault="004B4812" w:rsidP="003E43B6">
            <w:pPr>
              <w:jc w:val="both"/>
              <w:rPr>
                <w:rFonts w:ascii="PT Astra Serif" w:hAnsi="PT Astra Serif"/>
                <w:szCs w:val="28"/>
              </w:rPr>
            </w:pPr>
            <w:r w:rsidRPr="00BA02E2">
              <w:rPr>
                <w:rFonts w:ascii="PT Astra Serif" w:hAnsi="PT Astra Serif"/>
                <w:szCs w:val="28"/>
              </w:rPr>
              <w:t xml:space="preserve">Реконструкция тепловых сетей с </w:t>
            </w:r>
            <w:r w:rsidRPr="007405CE">
              <w:rPr>
                <w:rFonts w:ascii="PT Astra Serif" w:hAnsi="PT Astra Serif"/>
                <w:spacing w:val="-6"/>
                <w:szCs w:val="28"/>
              </w:rPr>
              <w:t>заменой трубопроводов</w:t>
            </w:r>
            <w:r w:rsidRPr="00BA02E2">
              <w:rPr>
                <w:rFonts w:ascii="PT Astra Serif" w:hAnsi="PT Astra Serif"/>
                <w:szCs w:val="28"/>
              </w:rPr>
              <w:t xml:space="preserve"> на новые с тепловой изоляцией ППУ или аналогичной по свойствам</w:t>
            </w:r>
          </w:p>
        </w:tc>
        <w:tc>
          <w:tcPr>
            <w:tcW w:w="1559" w:type="dxa"/>
            <w:shd w:val="clear" w:color="auto" w:fill="auto"/>
            <w:vAlign w:val="center"/>
            <w:hideMark/>
          </w:tcPr>
          <w:p w:rsidR="004B4812" w:rsidRPr="00BA02E2" w:rsidRDefault="004B4812" w:rsidP="007405CE">
            <w:pPr>
              <w:jc w:val="center"/>
              <w:rPr>
                <w:rFonts w:ascii="PT Astra Serif" w:hAnsi="PT Astra Serif"/>
                <w:szCs w:val="28"/>
              </w:rPr>
            </w:pPr>
          </w:p>
        </w:tc>
        <w:tc>
          <w:tcPr>
            <w:tcW w:w="1559" w:type="dxa"/>
            <w:shd w:val="clear" w:color="auto" w:fill="auto"/>
            <w:vAlign w:val="center"/>
            <w:hideMark/>
          </w:tcPr>
          <w:p w:rsidR="004B4812" w:rsidRPr="00BA02E2" w:rsidRDefault="004B4812" w:rsidP="007405CE">
            <w:pPr>
              <w:jc w:val="center"/>
              <w:rPr>
                <w:rFonts w:ascii="PT Astra Serif" w:hAnsi="PT Astra Serif"/>
                <w:szCs w:val="28"/>
              </w:rPr>
            </w:pPr>
            <w:r w:rsidRPr="00BA02E2">
              <w:rPr>
                <w:rFonts w:ascii="PT Astra Serif" w:hAnsi="PT Astra Serif"/>
                <w:szCs w:val="28"/>
              </w:rPr>
              <w:t>2025</w:t>
            </w:r>
          </w:p>
        </w:tc>
        <w:tc>
          <w:tcPr>
            <w:tcW w:w="1413" w:type="dxa"/>
            <w:shd w:val="clear" w:color="auto" w:fill="auto"/>
            <w:vAlign w:val="center"/>
            <w:hideMark/>
          </w:tcPr>
          <w:p w:rsidR="004B4812" w:rsidRPr="00BA02E2" w:rsidRDefault="004B4812" w:rsidP="007405CE">
            <w:pPr>
              <w:jc w:val="center"/>
              <w:rPr>
                <w:rFonts w:ascii="PT Astra Serif" w:hAnsi="PT Astra Serif"/>
                <w:szCs w:val="28"/>
              </w:rPr>
            </w:pPr>
            <w:r w:rsidRPr="00BA02E2">
              <w:rPr>
                <w:rFonts w:ascii="PT Astra Serif" w:hAnsi="PT Astra Serif"/>
                <w:szCs w:val="28"/>
              </w:rPr>
              <w:t>2026</w:t>
            </w:r>
          </w:p>
        </w:tc>
      </w:tr>
      <w:tr w:rsidR="004B4812" w:rsidRPr="00BA02E2" w:rsidTr="007405CE">
        <w:trPr>
          <w:trHeight w:val="23"/>
          <w:jc w:val="center"/>
        </w:trPr>
        <w:tc>
          <w:tcPr>
            <w:tcW w:w="2357" w:type="dxa"/>
            <w:shd w:val="clear" w:color="auto" w:fill="auto"/>
            <w:noWrap/>
            <w:vAlign w:val="center"/>
            <w:hideMark/>
          </w:tcPr>
          <w:p w:rsidR="004B4812" w:rsidRPr="00BA02E2" w:rsidRDefault="004B4812" w:rsidP="003E43B6">
            <w:pPr>
              <w:jc w:val="both"/>
              <w:rPr>
                <w:rFonts w:ascii="PT Astra Serif" w:hAnsi="PT Astra Serif"/>
                <w:szCs w:val="28"/>
              </w:rPr>
            </w:pPr>
            <w:r w:rsidRPr="00BA02E2">
              <w:rPr>
                <w:rFonts w:ascii="PT Astra Serif" w:hAnsi="PT Astra Serif"/>
                <w:szCs w:val="28"/>
              </w:rPr>
              <w:t>п. Огаревка</w:t>
            </w:r>
          </w:p>
        </w:tc>
        <w:tc>
          <w:tcPr>
            <w:tcW w:w="2460" w:type="dxa"/>
            <w:shd w:val="clear" w:color="auto" w:fill="auto"/>
            <w:vAlign w:val="center"/>
            <w:hideMark/>
          </w:tcPr>
          <w:p w:rsidR="004B4812" w:rsidRPr="00BA02E2" w:rsidRDefault="004B4812" w:rsidP="003E43B6">
            <w:pPr>
              <w:jc w:val="both"/>
              <w:rPr>
                <w:rFonts w:ascii="PT Astra Serif" w:hAnsi="PT Astra Serif"/>
                <w:szCs w:val="28"/>
              </w:rPr>
            </w:pPr>
            <w:r w:rsidRPr="00BA02E2">
              <w:rPr>
                <w:rFonts w:ascii="PT Astra Serif" w:hAnsi="PT Astra Serif"/>
                <w:szCs w:val="28"/>
              </w:rPr>
              <w:t>Реконструкция котельной №1 с заменой дымовой трубы на новые (для каждого из двух новых котлов), заменой подпиточного насоса котельной, установка прибора учета тепловой энергии, отпускаемой от котельной;</w:t>
            </w:r>
          </w:p>
        </w:tc>
        <w:tc>
          <w:tcPr>
            <w:tcW w:w="1559" w:type="dxa"/>
            <w:shd w:val="clear" w:color="auto" w:fill="auto"/>
            <w:vAlign w:val="center"/>
            <w:hideMark/>
          </w:tcPr>
          <w:p w:rsidR="004B4812" w:rsidRPr="00BA02E2" w:rsidRDefault="004B4812" w:rsidP="003E43B6">
            <w:pPr>
              <w:jc w:val="both"/>
              <w:rPr>
                <w:rFonts w:ascii="PT Astra Serif" w:hAnsi="PT Astra Serif"/>
                <w:szCs w:val="28"/>
              </w:rPr>
            </w:pPr>
            <w:r w:rsidRPr="00BA02E2">
              <w:rPr>
                <w:rFonts w:ascii="PT Astra Serif" w:hAnsi="PT Astra Serif"/>
                <w:szCs w:val="28"/>
              </w:rPr>
              <w:t>Котельная №1 п. Огаревка, ул.  Школьная 4а</w:t>
            </w:r>
          </w:p>
        </w:tc>
        <w:tc>
          <w:tcPr>
            <w:tcW w:w="1559" w:type="dxa"/>
            <w:shd w:val="clear" w:color="auto" w:fill="auto"/>
            <w:vAlign w:val="center"/>
            <w:hideMark/>
          </w:tcPr>
          <w:p w:rsidR="004B4812" w:rsidRPr="00BA02E2" w:rsidRDefault="004B4812" w:rsidP="007405CE">
            <w:pPr>
              <w:jc w:val="center"/>
              <w:rPr>
                <w:rFonts w:ascii="PT Astra Serif" w:hAnsi="PT Astra Serif"/>
                <w:szCs w:val="28"/>
              </w:rPr>
            </w:pPr>
            <w:r w:rsidRPr="00BA02E2">
              <w:rPr>
                <w:rFonts w:ascii="PT Astra Serif" w:hAnsi="PT Astra Serif"/>
                <w:szCs w:val="28"/>
              </w:rPr>
              <w:t>2026</w:t>
            </w:r>
          </w:p>
        </w:tc>
        <w:tc>
          <w:tcPr>
            <w:tcW w:w="1413" w:type="dxa"/>
            <w:shd w:val="clear" w:color="auto" w:fill="auto"/>
            <w:vAlign w:val="center"/>
            <w:hideMark/>
          </w:tcPr>
          <w:p w:rsidR="004B4812" w:rsidRPr="00BA02E2" w:rsidRDefault="004B4812" w:rsidP="007405CE">
            <w:pPr>
              <w:jc w:val="center"/>
              <w:rPr>
                <w:rFonts w:ascii="PT Astra Serif" w:hAnsi="PT Astra Serif"/>
                <w:szCs w:val="28"/>
              </w:rPr>
            </w:pPr>
            <w:r w:rsidRPr="00BA02E2">
              <w:rPr>
                <w:rFonts w:ascii="PT Astra Serif" w:hAnsi="PT Astra Serif"/>
                <w:szCs w:val="28"/>
              </w:rPr>
              <w:t>2027</w:t>
            </w:r>
          </w:p>
        </w:tc>
      </w:tr>
      <w:tr w:rsidR="004B4812" w:rsidRPr="00BA02E2" w:rsidTr="007405CE">
        <w:trPr>
          <w:trHeight w:val="23"/>
          <w:jc w:val="center"/>
        </w:trPr>
        <w:tc>
          <w:tcPr>
            <w:tcW w:w="2357" w:type="dxa"/>
            <w:shd w:val="clear" w:color="auto" w:fill="auto"/>
            <w:noWrap/>
            <w:vAlign w:val="center"/>
            <w:hideMark/>
          </w:tcPr>
          <w:p w:rsidR="004B4812" w:rsidRPr="00BA02E2" w:rsidRDefault="004B4812" w:rsidP="003E43B6">
            <w:pPr>
              <w:jc w:val="both"/>
              <w:rPr>
                <w:rFonts w:ascii="PT Astra Serif" w:hAnsi="PT Astra Serif"/>
                <w:szCs w:val="28"/>
              </w:rPr>
            </w:pPr>
            <w:r w:rsidRPr="00BA02E2">
              <w:rPr>
                <w:rFonts w:ascii="PT Astra Serif" w:hAnsi="PT Astra Serif"/>
                <w:szCs w:val="28"/>
              </w:rPr>
              <w:t>п. Огаревка</w:t>
            </w:r>
          </w:p>
        </w:tc>
        <w:tc>
          <w:tcPr>
            <w:tcW w:w="2460" w:type="dxa"/>
            <w:shd w:val="clear" w:color="auto" w:fill="auto"/>
            <w:vAlign w:val="center"/>
            <w:hideMark/>
          </w:tcPr>
          <w:p w:rsidR="004B4812" w:rsidRPr="00BA02E2" w:rsidRDefault="004B4812" w:rsidP="003E43B6">
            <w:pPr>
              <w:jc w:val="both"/>
              <w:rPr>
                <w:rFonts w:ascii="PT Astra Serif" w:hAnsi="PT Astra Serif"/>
                <w:szCs w:val="28"/>
              </w:rPr>
            </w:pPr>
            <w:r w:rsidRPr="00BA02E2">
              <w:rPr>
                <w:rFonts w:ascii="PT Astra Serif" w:hAnsi="PT Astra Serif"/>
                <w:szCs w:val="28"/>
              </w:rPr>
              <w:t>Строительство газовой котельной 6 Мвт по адресу: Тульская область, Щекинский район, с.п. Огаревка, ул. Шахтная, д .106</w:t>
            </w:r>
          </w:p>
        </w:tc>
        <w:tc>
          <w:tcPr>
            <w:tcW w:w="1559" w:type="dxa"/>
            <w:shd w:val="clear" w:color="auto" w:fill="auto"/>
            <w:vAlign w:val="center"/>
            <w:hideMark/>
          </w:tcPr>
          <w:p w:rsidR="004B4812" w:rsidRPr="00BA02E2" w:rsidRDefault="004B4812" w:rsidP="003E43B6">
            <w:pPr>
              <w:jc w:val="both"/>
              <w:rPr>
                <w:rFonts w:ascii="PT Astra Serif" w:hAnsi="PT Astra Serif"/>
                <w:szCs w:val="28"/>
              </w:rPr>
            </w:pPr>
            <w:r w:rsidRPr="00BA02E2">
              <w:rPr>
                <w:rFonts w:ascii="PT Astra Serif" w:hAnsi="PT Astra Serif"/>
                <w:szCs w:val="28"/>
              </w:rPr>
              <w:t>Котельная №2 п. Огаревка , ул. Шахтная 106</w:t>
            </w:r>
          </w:p>
        </w:tc>
        <w:tc>
          <w:tcPr>
            <w:tcW w:w="1559" w:type="dxa"/>
            <w:shd w:val="clear" w:color="auto" w:fill="auto"/>
            <w:vAlign w:val="center"/>
            <w:hideMark/>
          </w:tcPr>
          <w:p w:rsidR="004B4812" w:rsidRPr="00BA02E2" w:rsidRDefault="004B4812" w:rsidP="007405CE">
            <w:pPr>
              <w:jc w:val="center"/>
              <w:rPr>
                <w:rFonts w:ascii="PT Astra Serif" w:hAnsi="PT Astra Serif"/>
                <w:szCs w:val="28"/>
              </w:rPr>
            </w:pPr>
            <w:r w:rsidRPr="00BA02E2">
              <w:rPr>
                <w:rFonts w:ascii="PT Astra Serif" w:hAnsi="PT Astra Serif"/>
                <w:szCs w:val="28"/>
              </w:rPr>
              <w:t>2024</w:t>
            </w:r>
          </w:p>
        </w:tc>
        <w:tc>
          <w:tcPr>
            <w:tcW w:w="1413" w:type="dxa"/>
            <w:shd w:val="clear" w:color="auto" w:fill="auto"/>
            <w:vAlign w:val="center"/>
            <w:hideMark/>
          </w:tcPr>
          <w:p w:rsidR="004B4812" w:rsidRPr="00BA02E2" w:rsidRDefault="004B4812" w:rsidP="007405CE">
            <w:pPr>
              <w:jc w:val="center"/>
              <w:rPr>
                <w:rFonts w:ascii="PT Astra Serif" w:hAnsi="PT Astra Serif"/>
                <w:szCs w:val="28"/>
              </w:rPr>
            </w:pPr>
            <w:r w:rsidRPr="00BA02E2">
              <w:rPr>
                <w:rFonts w:ascii="PT Astra Serif" w:hAnsi="PT Astra Serif"/>
                <w:szCs w:val="28"/>
              </w:rPr>
              <w:t>2025</w:t>
            </w:r>
          </w:p>
        </w:tc>
      </w:tr>
    </w:tbl>
    <w:p w:rsidR="004B4812" w:rsidRPr="003E43B6" w:rsidRDefault="004B4812" w:rsidP="003E43B6">
      <w:pPr>
        <w:jc w:val="both"/>
        <w:rPr>
          <w:rFonts w:ascii="PT Astra Serif" w:hAnsi="PT Astra Serif"/>
          <w:sz w:val="28"/>
          <w:szCs w:val="28"/>
          <w:highlight w:val="yellow"/>
        </w:rPr>
      </w:pPr>
    </w:p>
    <w:p w:rsidR="004B4812" w:rsidRPr="003E43B6" w:rsidRDefault="004B4812" w:rsidP="00BA02E2">
      <w:pPr>
        <w:ind w:firstLine="709"/>
        <w:jc w:val="both"/>
        <w:rPr>
          <w:rFonts w:ascii="PT Astra Serif" w:hAnsi="PT Astra Serif"/>
          <w:sz w:val="28"/>
          <w:szCs w:val="28"/>
        </w:rPr>
      </w:pPr>
      <w:bookmarkStart w:id="914" w:name="_Toc136770754"/>
      <w:bookmarkStart w:id="915" w:name="_Toc49513971"/>
      <w:bookmarkStart w:id="916" w:name="_Toc108703929"/>
      <w:r w:rsidRPr="003E43B6">
        <w:rPr>
          <w:rFonts w:ascii="PT Astra Serif" w:hAnsi="PT Astra Serif"/>
          <w:sz w:val="28"/>
          <w:szCs w:val="28"/>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914"/>
      <w:r w:rsidRPr="003E43B6">
        <w:rPr>
          <w:rFonts w:ascii="PT Astra Serif" w:hAnsi="PT Astra Serif"/>
          <w:sz w:val="28"/>
          <w:szCs w:val="28"/>
        </w:rPr>
        <w:t xml:space="preserve"> </w:t>
      </w:r>
    </w:p>
    <w:bookmarkEnd w:id="915"/>
    <w:bookmarkEnd w:id="916"/>
    <w:p w:rsidR="004B4812" w:rsidRDefault="004B4812" w:rsidP="007405CE">
      <w:pPr>
        <w:ind w:firstLine="709"/>
        <w:jc w:val="both"/>
        <w:rPr>
          <w:rFonts w:ascii="PT Astra Serif" w:hAnsi="PT Astra Serif"/>
          <w:sz w:val="28"/>
          <w:szCs w:val="28"/>
        </w:rPr>
      </w:pPr>
      <w:r w:rsidRPr="003E43B6">
        <w:rPr>
          <w:rFonts w:ascii="PT Astra Serif" w:hAnsi="PT Astra Serif"/>
          <w:sz w:val="28"/>
          <w:szCs w:val="28"/>
        </w:rPr>
        <w:t>На территории муниципального образования теплоснабжение на нужды ГВС не осуществляется. Мероприятия не требуются.</w:t>
      </w:r>
    </w:p>
    <w:p w:rsidR="007405CE" w:rsidRDefault="007405CE" w:rsidP="007405CE">
      <w:pPr>
        <w:ind w:firstLine="709"/>
        <w:jc w:val="both"/>
        <w:rPr>
          <w:rFonts w:ascii="PT Astra Serif" w:eastAsiaTheme="majorEastAsia" w:hAnsi="PT Astra Serif"/>
          <w:sz w:val="28"/>
          <w:szCs w:val="28"/>
        </w:rPr>
      </w:pPr>
    </w:p>
    <w:p w:rsidR="007405CE" w:rsidRPr="003E43B6" w:rsidRDefault="007405CE" w:rsidP="007405CE">
      <w:pPr>
        <w:ind w:firstLine="709"/>
        <w:jc w:val="both"/>
        <w:rPr>
          <w:rFonts w:ascii="PT Astra Serif" w:eastAsiaTheme="majorEastAsia" w:hAnsi="PT Astra Serif"/>
          <w:sz w:val="28"/>
          <w:szCs w:val="28"/>
        </w:rPr>
      </w:pPr>
    </w:p>
    <w:p w:rsidR="004B4812" w:rsidRDefault="004B4812" w:rsidP="00BA02E2">
      <w:pPr>
        <w:jc w:val="center"/>
        <w:rPr>
          <w:rFonts w:ascii="PT Astra Serif" w:hAnsi="PT Astra Serif"/>
          <w:b/>
          <w:sz w:val="28"/>
          <w:szCs w:val="28"/>
        </w:rPr>
      </w:pPr>
      <w:bookmarkStart w:id="917" w:name="_Toc49513972"/>
      <w:bookmarkStart w:id="918" w:name="_Toc136770755"/>
      <w:r w:rsidRPr="00BA02E2">
        <w:rPr>
          <w:rFonts w:ascii="PT Astra Serif" w:hAnsi="PT Astra Serif"/>
          <w:b/>
          <w:sz w:val="28"/>
          <w:szCs w:val="28"/>
        </w:rPr>
        <w:t>Глава 17 «Замечания и предложения к проекту схемы теплоснабжения»</w:t>
      </w:r>
      <w:bookmarkEnd w:id="917"/>
      <w:bookmarkEnd w:id="918"/>
    </w:p>
    <w:p w:rsidR="007405CE" w:rsidRPr="00BA02E2" w:rsidRDefault="007405CE" w:rsidP="00BA02E2">
      <w:pPr>
        <w:jc w:val="center"/>
        <w:rPr>
          <w:rFonts w:ascii="PT Astra Serif" w:hAnsi="PT Astra Serif"/>
          <w:b/>
          <w:sz w:val="28"/>
          <w:szCs w:val="28"/>
        </w:rPr>
      </w:pPr>
    </w:p>
    <w:p w:rsidR="004B4812" w:rsidRPr="003E43B6" w:rsidRDefault="004B4812" w:rsidP="00BA02E2">
      <w:pPr>
        <w:ind w:firstLine="709"/>
        <w:jc w:val="both"/>
        <w:rPr>
          <w:rFonts w:ascii="PT Astra Serif" w:hAnsi="PT Astra Serif"/>
          <w:sz w:val="28"/>
          <w:szCs w:val="28"/>
        </w:rPr>
      </w:pPr>
      <w:bookmarkStart w:id="919" w:name="_Toc49513973"/>
      <w:bookmarkStart w:id="920" w:name="_Toc136770756"/>
      <w:r w:rsidRPr="003E43B6">
        <w:rPr>
          <w:rFonts w:ascii="PT Astra Serif" w:hAnsi="PT Astra Serif"/>
          <w:sz w:val="28"/>
          <w:szCs w:val="28"/>
        </w:rPr>
        <w:t>17.1. Перечень всех замечаний и предложений, поступивших при разработке, утверждении и актуализации схемы теплоснабжения</w:t>
      </w:r>
      <w:bookmarkEnd w:id="919"/>
      <w:bookmarkEnd w:id="920"/>
    </w:p>
    <w:p w:rsidR="004B4812" w:rsidRPr="003E43B6" w:rsidRDefault="00CB1475" w:rsidP="00BA02E2">
      <w:pPr>
        <w:ind w:firstLine="709"/>
        <w:jc w:val="both"/>
        <w:rPr>
          <w:rFonts w:ascii="PT Astra Serif" w:hAnsi="PT Astra Serif"/>
          <w:sz w:val="28"/>
          <w:szCs w:val="28"/>
        </w:rPr>
      </w:pPr>
      <w:r w:rsidRPr="00CB1475">
        <w:rPr>
          <w:rFonts w:ascii="PT Astra Serif" w:hAnsi="PT Astra Serif"/>
          <w:sz w:val="28"/>
          <w:szCs w:val="28"/>
        </w:rPr>
        <w:t xml:space="preserve">Сбор замечаний и предложений не является обязательным, в связи с численностью населения </w:t>
      </w:r>
      <w:r>
        <w:rPr>
          <w:rFonts w:ascii="PT Astra Serif" w:hAnsi="PT Astra Serif"/>
          <w:sz w:val="28"/>
          <w:szCs w:val="28"/>
        </w:rPr>
        <w:t>37</w:t>
      </w:r>
      <w:r w:rsidRPr="00CB1475">
        <w:rPr>
          <w:rFonts w:ascii="PT Astra Serif" w:hAnsi="PT Astra Serif"/>
          <w:sz w:val="28"/>
          <w:szCs w:val="28"/>
        </w:rPr>
        <w:t>38 человек</w:t>
      </w:r>
      <w:r w:rsidR="004B4812" w:rsidRPr="003E43B6">
        <w:rPr>
          <w:rFonts w:ascii="PT Astra Serif" w:hAnsi="PT Astra Serif"/>
          <w:sz w:val="28"/>
          <w:szCs w:val="28"/>
        </w:rPr>
        <w:t>.</w:t>
      </w:r>
    </w:p>
    <w:p w:rsidR="004B4812" w:rsidRPr="003E43B6" w:rsidRDefault="004B4812" w:rsidP="00BA02E2">
      <w:pPr>
        <w:ind w:firstLine="709"/>
        <w:jc w:val="both"/>
        <w:rPr>
          <w:rFonts w:ascii="PT Astra Serif" w:hAnsi="PT Astra Serif"/>
          <w:sz w:val="28"/>
          <w:szCs w:val="28"/>
        </w:rPr>
      </w:pPr>
      <w:bookmarkStart w:id="921" w:name="_Toc49513974"/>
      <w:bookmarkStart w:id="922" w:name="_Toc136770757"/>
      <w:r w:rsidRPr="003E43B6">
        <w:rPr>
          <w:rFonts w:ascii="PT Astra Serif" w:hAnsi="PT Astra Serif"/>
          <w:sz w:val="28"/>
          <w:szCs w:val="28"/>
        </w:rPr>
        <w:t>17.2. Ответы разработчиков проекта схемы теплоснабжения на замечания и предложения</w:t>
      </w:r>
      <w:bookmarkEnd w:id="921"/>
      <w:bookmarkEnd w:id="922"/>
    </w:p>
    <w:p w:rsidR="004B4812" w:rsidRPr="003E43B6" w:rsidRDefault="00CB1475" w:rsidP="00BA02E2">
      <w:pPr>
        <w:ind w:firstLine="709"/>
        <w:jc w:val="both"/>
        <w:rPr>
          <w:rFonts w:ascii="PT Astra Serif" w:hAnsi="PT Astra Serif"/>
          <w:sz w:val="28"/>
          <w:szCs w:val="28"/>
        </w:rPr>
      </w:pPr>
      <w:r>
        <w:rPr>
          <w:rFonts w:ascii="PT Astra Serif" w:hAnsi="PT Astra Serif"/>
          <w:sz w:val="28"/>
          <w:szCs w:val="28"/>
        </w:rPr>
        <w:t>С</w:t>
      </w:r>
      <w:r w:rsidR="004B4812" w:rsidRPr="003E43B6">
        <w:rPr>
          <w:rFonts w:ascii="PT Astra Serif" w:hAnsi="PT Astra Serif"/>
          <w:sz w:val="28"/>
          <w:szCs w:val="28"/>
        </w:rPr>
        <w:t>м. п.17.1.</w:t>
      </w:r>
    </w:p>
    <w:p w:rsidR="004B4812" w:rsidRPr="003E43B6" w:rsidRDefault="004B4812" w:rsidP="00BA02E2">
      <w:pPr>
        <w:ind w:firstLine="709"/>
        <w:jc w:val="both"/>
        <w:rPr>
          <w:rFonts w:ascii="PT Astra Serif" w:hAnsi="PT Astra Serif"/>
          <w:sz w:val="28"/>
          <w:szCs w:val="28"/>
        </w:rPr>
      </w:pPr>
      <w:bookmarkStart w:id="923" w:name="_Toc49513975"/>
      <w:bookmarkStart w:id="924" w:name="_Toc136770758"/>
      <w:r w:rsidRPr="003E43B6">
        <w:rPr>
          <w:rFonts w:ascii="PT Astra Serif" w:hAnsi="PT Astra Seri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923"/>
      <w:bookmarkEnd w:id="924"/>
    </w:p>
    <w:p w:rsidR="004B4812" w:rsidRDefault="00CB1475" w:rsidP="00312605">
      <w:pPr>
        <w:ind w:firstLine="709"/>
        <w:jc w:val="both"/>
        <w:rPr>
          <w:rFonts w:ascii="PT Astra Serif" w:hAnsi="PT Astra Serif"/>
          <w:sz w:val="28"/>
          <w:szCs w:val="28"/>
        </w:rPr>
      </w:pPr>
      <w:r>
        <w:rPr>
          <w:rFonts w:ascii="PT Astra Serif" w:hAnsi="PT Astra Serif"/>
          <w:sz w:val="28"/>
          <w:szCs w:val="28"/>
        </w:rPr>
        <w:t>С</w:t>
      </w:r>
      <w:r w:rsidR="004B4812" w:rsidRPr="003E43B6">
        <w:rPr>
          <w:rFonts w:ascii="PT Astra Serif" w:hAnsi="PT Astra Serif"/>
          <w:sz w:val="28"/>
          <w:szCs w:val="28"/>
        </w:rPr>
        <w:t>м. п.17.1.</w:t>
      </w:r>
    </w:p>
    <w:p w:rsidR="00312605" w:rsidRPr="003E43B6" w:rsidRDefault="00312605" w:rsidP="00312605">
      <w:pPr>
        <w:ind w:firstLine="709"/>
        <w:jc w:val="both"/>
        <w:rPr>
          <w:rFonts w:ascii="PT Astra Serif" w:eastAsiaTheme="majorEastAsia" w:hAnsi="PT Astra Serif"/>
          <w:sz w:val="28"/>
          <w:szCs w:val="28"/>
        </w:rPr>
      </w:pPr>
    </w:p>
    <w:p w:rsidR="004B4812" w:rsidRDefault="004B4812" w:rsidP="00BA02E2">
      <w:pPr>
        <w:jc w:val="center"/>
        <w:rPr>
          <w:rFonts w:ascii="PT Astra Serif" w:hAnsi="PT Astra Serif"/>
          <w:b/>
          <w:sz w:val="28"/>
          <w:szCs w:val="28"/>
        </w:rPr>
      </w:pPr>
      <w:bookmarkStart w:id="925" w:name="_Toc49513976"/>
      <w:bookmarkStart w:id="926" w:name="_Toc136770759"/>
      <w:r w:rsidRPr="00BA02E2">
        <w:rPr>
          <w:rFonts w:ascii="PT Astra Serif" w:hAnsi="PT Astra Serif"/>
          <w:b/>
          <w:sz w:val="28"/>
          <w:szCs w:val="28"/>
        </w:rPr>
        <w:t>Глава 18 «Сводный том изменений, выполненных в доработанной и (или) актуализированной схеме теплоснабжения»</w:t>
      </w:r>
      <w:bookmarkEnd w:id="925"/>
      <w:bookmarkEnd w:id="926"/>
    </w:p>
    <w:p w:rsidR="00312605" w:rsidRPr="00BA02E2" w:rsidRDefault="00312605" w:rsidP="00BA02E2">
      <w:pPr>
        <w:jc w:val="center"/>
        <w:rPr>
          <w:rFonts w:ascii="PT Astra Serif" w:hAnsi="PT Astra Serif"/>
          <w:b/>
          <w:sz w:val="28"/>
          <w:szCs w:val="28"/>
        </w:rPr>
      </w:pPr>
    </w:p>
    <w:p w:rsidR="004B4812" w:rsidRPr="003E43B6" w:rsidRDefault="004B4812" w:rsidP="00BA02E2">
      <w:pPr>
        <w:ind w:firstLine="709"/>
        <w:jc w:val="both"/>
        <w:rPr>
          <w:rFonts w:ascii="PT Astra Serif" w:hAnsi="PT Astra Serif"/>
          <w:sz w:val="28"/>
          <w:szCs w:val="28"/>
        </w:rPr>
      </w:pPr>
      <w:r w:rsidRPr="003E43B6">
        <w:rPr>
          <w:rFonts w:ascii="PT Astra Serif" w:hAnsi="PT Astra Serif"/>
          <w:sz w:val="28"/>
          <w:szCs w:val="28"/>
        </w:rPr>
        <w:t>Схема теплоснабжения актуализирована по данным 2022 года и доработана в связи с изменениями ПП РФ №154 от 7 октября 2014 г., 18, 23</w:t>
      </w:r>
      <w:r w:rsidR="007405CE">
        <w:rPr>
          <w:rFonts w:ascii="PT Astra Serif" w:hAnsi="PT Astra Serif"/>
          <w:sz w:val="28"/>
          <w:szCs w:val="28"/>
        </w:rPr>
        <w:t> </w:t>
      </w:r>
      <w:r w:rsidRPr="003E43B6">
        <w:rPr>
          <w:rFonts w:ascii="PT Astra Serif" w:hAnsi="PT Astra Serif"/>
          <w:sz w:val="28"/>
          <w:szCs w:val="28"/>
        </w:rPr>
        <w:t>марта, 12 июля 2016 г., 3 апреля 2018 г., 16 марта 2019 г., 31 мая 2022 г., 10</w:t>
      </w:r>
      <w:r w:rsidR="007405CE">
        <w:rPr>
          <w:rFonts w:ascii="PT Astra Serif" w:hAnsi="PT Astra Serif"/>
          <w:sz w:val="28"/>
          <w:szCs w:val="28"/>
        </w:rPr>
        <w:t> </w:t>
      </w:r>
      <w:r w:rsidRPr="003E43B6">
        <w:rPr>
          <w:rFonts w:ascii="PT Astra Serif" w:hAnsi="PT Astra Serif"/>
          <w:sz w:val="28"/>
          <w:szCs w:val="28"/>
        </w:rPr>
        <w:t>января 2023 г.</w:t>
      </w:r>
    </w:p>
    <w:p w:rsidR="007405CE" w:rsidRDefault="004B4812" w:rsidP="007405CE">
      <w:pPr>
        <w:ind w:firstLine="709"/>
        <w:jc w:val="both"/>
        <w:rPr>
          <w:rFonts w:ascii="PT Astra Serif" w:hAnsi="PT Astra Serif"/>
          <w:sz w:val="28"/>
          <w:szCs w:val="28"/>
        </w:rPr>
      </w:pPr>
      <w:r w:rsidRPr="003E43B6">
        <w:rPr>
          <w:rFonts w:ascii="PT Astra Serif" w:hAnsi="PT Astra Serif"/>
          <w:sz w:val="28"/>
          <w:szCs w:val="28"/>
        </w:rPr>
        <w:t>Описание изменений, внесенных в актуализированную Схему теплоснабжения, указано в каждой Главе обосновывающих материалов.</w:t>
      </w:r>
      <w:bookmarkStart w:id="927" w:name="_Toc136770760"/>
      <w:bookmarkEnd w:id="668"/>
      <w:bookmarkEnd w:id="669"/>
    </w:p>
    <w:p w:rsidR="004B4812" w:rsidRPr="003E43B6" w:rsidRDefault="004B4812" w:rsidP="007405CE">
      <w:pPr>
        <w:ind w:firstLine="709"/>
        <w:jc w:val="both"/>
        <w:rPr>
          <w:rFonts w:ascii="PT Astra Serif" w:hAnsi="PT Astra Serif"/>
          <w:sz w:val="28"/>
          <w:szCs w:val="28"/>
        </w:rPr>
      </w:pPr>
      <w:r w:rsidRPr="003E43B6">
        <w:rPr>
          <w:rFonts w:ascii="PT Astra Serif" w:hAnsi="PT Astra Serif"/>
          <w:sz w:val="28"/>
          <w:szCs w:val="28"/>
        </w:rPr>
        <w:t>Схемы тепловых сетей</w:t>
      </w:r>
      <w:bookmarkEnd w:id="927"/>
    </w:p>
    <w:p w:rsidR="00011E23" w:rsidRDefault="00300336" w:rsidP="003E43B6">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827087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1.jpg"/>
                    <pic:cNvPicPr/>
                  </pic:nvPicPr>
                  <pic:blipFill>
                    <a:blip r:embed="rId33">
                      <a:extLst>
                        <a:ext uri="{28A0092B-C50C-407E-A947-70E740481C1C}">
                          <a14:useLocalDpi xmlns:a14="http://schemas.microsoft.com/office/drawing/2010/main" val="0"/>
                        </a:ext>
                      </a:extLst>
                    </a:blip>
                    <a:stretch>
                      <a:fillRect/>
                    </a:stretch>
                  </pic:blipFill>
                  <pic:spPr>
                    <a:xfrm>
                      <a:off x="0" y="0"/>
                      <a:ext cx="5940425" cy="8270875"/>
                    </a:xfrm>
                    <a:prstGeom prst="rect">
                      <a:avLst/>
                    </a:prstGeom>
                  </pic:spPr>
                </pic:pic>
              </a:graphicData>
            </a:graphic>
          </wp:inline>
        </w:drawing>
      </w:r>
    </w:p>
    <w:p w:rsidR="00300336" w:rsidRDefault="00300336" w:rsidP="003E43B6">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834834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2.jpg"/>
                    <pic:cNvPicPr/>
                  </pic:nvPicPr>
                  <pic:blipFill>
                    <a:blip r:embed="rId34">
                      <a:extLst>
                        <a:ext uri="{28A0092B-C50C-407E-A947-70E740481C1C}">
                          <a14:useLocalDpi xmlns:a14="http://schemas.microsoft.com/office/drawing/2010/main" val="0"/>
                        </a:ext>
                      </a:extLst>
                    </a:blip>
                    <a:stretch>
                      <a:fillRect/>
                    </a:stretch>
                  </pic:blipFill>
                  <pic:spPr>
                    <a:xfrm>
                      <a:off x="0" y="0"/>
                      <a:ext cx="5940425" cy="8348345"/>
                    </a:xfrm>
                    <a:prstGeom prst="rect">
                      <a:avLst/>
                    </a:prstGeom>
                  </pic:spPr>
                </pic:pic>
              </a:graphicData>
            </a:graphic>
          </wp:inline>
        </w:drawing>
      </w:r>
    </w:p>
    <w:p w:rsidR="00312605" w:rsidRDefault="00312605" w:rsidP="003E43B6">
      <w:pPr>
        <w:tabs>
          <w:tab w:val="left" w:pos="708"/>
        </w:tabs>
        <w:jc w:val="both"/>
        <w:rPr>
          <w:rFonts w:ascii="PT Astra Serif" w:hAnsi="PT Astra Serif" w:cs="PT Astra Serif"/>
          <w:sz w:val="28"/>
          <w:szCs w:val="28"/>
        </w:rPr>
      </w:pPr>
    </w:p>
    <w:p w:rsidR="00312605" w:rsidRDefault="00312605" w:rsidP="003E43B6">
      <w:pPr>
        <w:tabs>
          <w:tab w:val="left" w:pos="708"/>
        </w:tabs>
        <w:jc w:val="both"/>
        <w:rPr>
          <w:rFonts w:ascii="PT Astra Serif" w:hAnsi="PT Astra Serif" w:cs="PT Astra Serif"/>
          <w:sz w:val="28"/>
          <w:szCs w:val="28"/>
        </w:rPr>
      </w:pPr>
    </w:p>
    <w:p w:rsidR="00312605" w:rsidRPr="003E43B6" w:rsidRDefault="00312605" w:rsidP="00312605">
      <w:pPr>
        <w:tabs>
          <w:tab w:val="left" w:pos="708"/>
        </w:tabs>
        <w:jc w:val="center"/>
        <w:rPr>
          <w:rFonts w:ascii="PT Astra Serif" w:hAnsi="PT Astra Serif" w:cs="PT Astra Serif"/>
          <w:sz w:val="28"/>
          <w:szCs w:val="28"/>
        </w:rPr>
      </w:pPr>
      <w:r>
        <w:rPr>
          <w:rFonts w:ascii="PT Astra Serif" w:hAnsi="PT Astra Serif" w:cs="PT Astra Serif"/>
          <w:sz w:val="28"/>
          <w:szCs w:val="28"/>
        </w:rPr>
        <w:t>___________________________________</w:t>
      </w:r>
    </w:p>
    <w:sectPr w:rsidR="00312605" w:rsidRPr="003E43B6" w:rsidSect="00312605">
      <w:headerReference w:type="default" r:id="rId35"/>
      <w:headerReference w:type="first" r:id="rId36"/>
      <w:pgSz w:w="11906" w:h="16838"/>
      <w:pgMar w:top="1134" w:right="850" w:bottom="1134" w:left="1701" w:header="709" w:footer="709"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DDB" w:rsidRDefault="00871DDB">
      <w:r>
        <w:separator/>
      </w:r>
    </w:p>
  </w:endnote>
  <w:endnote w:type="continuationSeparator" w:id="0">
    <w:p w:rsidR="00871DDB" w:rsidRDefault="00871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5F" w:usb2="00000000" w:usb3="00000000" w:csb0="0000019F" w:csb1="00000000"/>
  </w:font>
  <w:font w:name="Consolas">
    <w:panose1 w:val="020B0609020204030204"/>
    <w:charset w:val="CC"/>
    <w:family w:val="modern"/>
    <w:pitch w:val="fixed"/>
    <w:sig w:usb0="E10002FF" w:usb1="4000FCFF" w:usb2="00000009" w:usb3="00000000" w:csb0="0000019F" w:csb1="00000000"/>
  </w:font>
  <w:font w:name="FrankRuehl">
    <w:panose1 w:val="020E0503060101010101"/>
    <w:charset w:val="B1"/>
    <w:family w:val="swiss"/>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203" w:usb1="00000000" w:usb2="00000000" w:usb3="00000000" w:csb0="00000005" w:csb1="00000000"/>
  </w:font>
  <w:font w:name="TimesDL">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Vineta BT">
    <w:charset w:val="00"/>
    <w:family w:val="decorative"/>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5CE" w:rsidRPr="004B4812" w:rsidRDefault="007405CE" w:rsidP="004B4812">
    <w:r w:rsidRPr="004B4812">
      <w:fldChar w:fldCharType="begin"/>
    </w:r>
    <w:r w:rsidRPr="004B4812">
      <w:instrText xml:space="preserve">PAGE  </w:instrText>
    </w:r>
    <w:r w:rsidRPr="004B4812">
      <w:fldChar w:fldCharType="separate"/>
    </w:r>
    <w:r w:rsidRPr="004B4812">
      <w:t>2</w:t>
    </w:r>
    <w:r w:rsidRPr="004B4812">
      <w:fldChar w:fldCharType="end"/>
    </w:r>
  </w:p>
  <w:p w:rsidR="007405CE" w:rsidRPr="004B4812" w:rsidRDefault="007405CE" w:rsidP="004B481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5CE" w:rsidRPr="004B4812" w:rsidRDefault="007405CE" w:rsidP="004B4812"/>
  <w:p w:rsidR="007405CE" w:rsidRPr="004B4812" w:rsidRDefault="007405CE" w:rsidP="004B48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DDB" w:rsidRDefault="00871DDB">
      <w:r>
        <w:separator/>
      </w:r>
    </w:p>
  </w:footnote>
  <w:footnote w:type="continuationSeparator" w:id="0">
    <w:p w:rsidR="00871DDB" w:rsidRDefault="00871D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087267"/>
      <w:docPartObj>
        <w:docPartGallery w:val="Page Numbers (Top of Page)"/>
        <w:docPartUnique/>
      </w:docPartObj>
    </w:sdtPr>
    <w:sdtEndPr>
      <w:rPr>
        <w:rFonts w:ascii="PT Astra Serif" w:hAnsi="PT Astra Serif"/>
        <w:sz w:val="28"/>
        <w:szCs w:val="28"/>
      </w:rPr>
    </w:sdtEndPr>
    <w:sdtContent>
      <w:p w:rsidR="007405CE" w:rsidRPr="000B291F" w:rsidRDefault="007405CE">
        <w:pPr>
          <w:pStyle w:val="af9"/>
          <w:jc w:val="center"/>
          <w:rPr>
            <w:rFonts w:ascii="PT Astra Serif" w:hAnsi="PT Astra Serif"/>
            <w:sz w:val="28"/>
            <w:szCs w:val="28"/>
          </w:rPr>
        </w:pPr>
        <w:r w:rsidRPr="000B291F">
          <w:rPr>
            <w:rFonts w:ascii="PT Astra Serif" w:hAnsi="PT Astra Serif"/>
            <w:sz w:val="28"/>
            <w:szCs w:val="28"/>
          </w:rPr>
          <w:fldChar w:fldCharType="begin"/>
        </w:r>
        <w:r w:rsidRPr="000B291F">
          <w:rPr>
            <w:rFonts w:ascii="PT Astra Serif" w:hAnsi="PT Astra Serif"/>
            <w:sz w:val="28"/>
            <w:szCs w:val="28"/>
          </w:rPr>
          <w:instrText>PAGE   \* MERGEFORMAT</w:instrText>
        </w:r>
        <w:r w:rsidRPr="000B291F">
          <w:rPr>
            <w:rFonts w:ascii="PT Astra Serif" w:hAnsi="PT Astra Serif"/>
            <w:sz w:val="28"/>
            <w:szCs w:val="28"/>
          </w:rPr>
          <w:fldChar w:fldCharType="separate"/>
        </w:r>
        <w:r w:rsidR="00D459B4">
          <w:rPr>
            <w:rFonts w:ascii="PT Astra Serif" w:hAnsi="PT Astra Serif"/>
            <w:noProof/>
            <w:sz w:val="28"/>
            <w:szCs w:val="28"/>
          </w:rPr>
          <w:t>2</w:t>
        </w:r>
        <w:r w:rsidRPr="000B291F">
          <w:rPr>
            <w:rFonts w:ascii="PT Astra Serif" w:hAnsi="PT Astra Serif"/>
            <w:sz w:val="28"/>
            <w:szCs w:val="28"/>
          </w:rPr>
          <w:fldChar w:fldCharType="end"/>
        </w:r>
      </w:p>
    </w:sdtContent>
  </w:sdt>
  <w:p w:rsidR="007405CE" w:rsidRDefault="007405CE">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5CE" w:rsidRDefault="007405CE">
    <w:pPr>
      <w:pStyle w:val="af9"/>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5CE" w:rsidRPr="00312605" w:rsidRDefault="007405CE" w:rsidP="00312605">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180250"/>
      <w:docPartObj>
        <w:docPartGallery w:val="Page Numbers (Top of Page)"/>
        <w:docPartUnique/>
      </w:docPartObj>
    </w:sdtPr>
    <w:sdtEndPr>
      <w:rPr>
        <w:rFonts w:ascii="PT Astra Serif" w:hAnsi="PT Astra Serif"/>
        <w:sz w:val="28"/>
        <w:szCs w:val="28"/>
      </w:rPr>
    </w:sdtEndPr>
    <w:sdtContent>
      <w:p w:rsidR="007405CE" w:rsidRPr="00A96F47" w:rsidRDefault="007405CE">
        <w:pPr>
          <w:pStyle w:val="af9"/>
          <w:jc w:val="center"/>
          <w:rPr>
            <w:rFonts w:ascii="PT Astra Serif" w:hAnsi="PT Astra Serif"/>
            <w:sz w:val="28"/>
            <w:szCs w:val="28"/>
          </w:rPr>
        </w:pPr>
        <w:r w:rsidRPr="00A96F47">
          <w:rPr>
            <w:rFonts w:ascii="PT Astra Serif" w:hAnsi="PT Astra Serif"/>
            <w:sz w:val="28"/>
            <w:szCs w:val="28"/>
          </w:rPr>
          <w:fldChar w:fldCharType="begin"/>
        </w:r>
        <w:r w:rsidRPr="00A96F47">
          <w:rPr>
            <w:rFonts w:ascii="PT Astra Serif" w:hAnsi="PT Astra Serif"/>
            <w:sz w:val="28"/>
            <w:szCs w:val="28"/>
          </w:rPr>
          <w:instrText>PAGE   \* MERGEFORMAT</w:instrText>
        </w:r>
        <w:r w:rsidRPr="00A96F47">
          <w:rPr>
            <w:rFonts w:ascii="PT Astra Serif" w:hAnsi="PT Astra Serif"/>
            <w:sz w:val="28"/>
            <w:szCs w:val="28"/>
          </w:rPr>
          <w:fldChar w:fldCharType="separate"/>
        </w:r>
        <w:r w:rsidR="00D459B4">
          <w:rPr>
            <w:rFonts w:ascii="PT Astra Serif" w:hAnsi="PT Astra Serif"/>
            <w:noProof/>
            <w:sz w:val="28"/>
            <w:szCs w:val="28"/>
          </w:rPr>
          <w:t>90</w:t>
        </w:r>
        <w:r w:rsidRPr="00A96F47">
          <w:rPr>
            <w:rFonts w:ascii="PT Astra Serif" w:hAnsi="PT Astra Serif"/>
            <w:sz w:val="28"/>
            <w:szCs w:val="28"/>
          </w:rPr>
          <w:fldChar w:fldCharType="end"/>
        </w:r>
      </w:p>
    </w:sdtContent>
  </w:sdt>
  <w:p w:rsidR="007405CE" w:rsidRDefault="007405CE">
    <w:pPr>
      <w:pStyle w:val="af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5CE" w:rsidRDefault="007405CE">
    <w:pPr>
      <w:pStyle w:val="af9"/>
      <w:jc w:val="center"/>
    </w:pPr>
  </w:p>
  <w:p w:rsidR="007405CE" w:rsidRDefault="007405CE">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44CCD4E"/>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2">
    <w:nsid w:val="006B3181"/>
    <w:multiLevelType w:val="hybridMultilevel"/>
    <w:tmpl w:val="896EB936"/>
    <w:lvl w:ilvl="0" w:tplc="3F864D6C">
      <w:start w:val="1"/>
      <w:numFmt w:val="decimal"/>
      <w:pStyle w:val="a0"/>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3">
    <w:nsid w:val="015D7A74"/>
    <w:multiLevelType w:val="hybridMultilevel"/>
    <w:tmpl w:val="1F1CE4AE"/>
    <w:styleLink w:val="10"/>
    <w:lvl w:ilvl="0" w:tplc="FFFFFFFF">
      <w:start w:val="1"/>
      <w:numFmt w:val="decimal"/>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4">
    <w:nsid w:val="03AD3C70"/>
    <w:multiLevelType w:val="hybridMultilevel"/>
    <w:tmpl w:val="622C88E2"/>
    <w:lvl w:ilvl="0" w:tplc="69B0ED68">
      <w:start w:val="1"/>
      <w:numFmt w:val="russianLower"/>
      <w:pStyle w:val="a1"/>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6213D4E"/>
    <w:multiLevelType w:val="hybridMultilevel"/>
    <w:tmpl w:val="3A5AF448"/>
    <w:lvl w:ilvl="0" w:tplc="D572377E">
      <w:start w:val="1"/>
      <w:numFmt w:val="decimal"/>
      <w:pStyle w:val="a2"/>
      <w:lvlText w:val="%1."/>
      <w:lvlJc w:val="left"/>
      <w:pPr>
        <w:tabs>
          <w:tab w:val="num" w:pos="2478"/>
        </w:tabs>
        <w:ind w:left="2478" w:hanging="1065"/>
      </w:pPr>
      <w:rPr>
        <w:rFonts w:hint="default"/>
        <w:b w:val="0"/>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6">
    <w:nsid w:val="0C0B40A3"/>
    <w:multiLevelType w:val="multilevel"/>
    <w:tmpl w:val="8634DC4E"/>
    <w:lvl w:ilvl="0">
      <w:start w:val="1"/>
      <w:numFmt w:val="decimal"/>
      <w:lvlText w:val="%1."/>
      <w:lvlJc w:val="left"/>
      <w:pPr>
        <w:ind w:left="795"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35" w:hanging="180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abstractNum w:abstractNumId="7">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9">
    <w:nsid w:val="367B4A83"/>
    <w:multiLevelType w:val="hybridMultilevel"/>
    <w:tmpl w:val="193A0648"/>
    <w:lvl w:ilvl="0" w:tplc="D9FAF8A0">
      <w:start w:val="1"/>
      <w:numFmt w:val="decimal"/>
      <w:pStyle w:val="11"/>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1">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2">
    <w:nsid w:val="4CEE08BB"/>
    <w:multiLevelType w:val="hybridMultilevel"/>
    <w:tmpl w:val="43602C18"/>
    <w:lvl w:ilvl="0" w:tplc="2904E2FE">
      <w:start w:val="1"/>
      <w:numFmt w:val="decimal"/>
      <w:pStyle w:val="a3"/>
      <w:lvlText w:val="%1) "/>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EB16544"/>
    <w:multiLevelType w:val="hybridMultilevel"/>
    <w:tmpl w:val="9984F3F2"/>
    <w:lvl w:ilvl="0" w:tplc="D41020DE">
      <w:numFmt w:val="bullet"/>
      <w:pStyle w:val="20"/>
      <w:lvlText w:val="-"/>
      <w:lvlJc w:val="left"/>
      <w:pPr>
        <w:tabs>
          <w:tab w:val="num" w:pos="1068"/>
        </w:tabs>
        <w:ind w:left="1068" w:hanging="360"/>
      </w:pPr>
      <w:rPr>
        <w:rFonts w:ascii="Times New Roman" w:eastAsia="Times New Roman" w:hAnsi="Times New Roman" w:cs="Times New Roman" w:hint="default"/>
      </w:rPr>
    </w:lvl>
    <w:lvl w:ilvl="1" w:tplc="6B760884" w:tentative="1">
      <w:start w:val="1"/>
      <w:numFmt w:val="bullet"/>
      <w:lvlText w:val="o"/>
      <w:lvlJc w:val="left"/>
      <w:pPr>
        <w:tabs>
          <w:tab w:val="num" w:pos="1788"/>
        </w:tabs>
        <w:ind w:left="1788" w:hanging="360"/>
      </w:pPr>
      <w:rPr>
        <w:rFonts w:ascii="Courier New" w:hAnsi="Courier New" w:hint="default"/>
      </w:rPr>
    </w:lvl>
    <w:lvl w:ilvl="2" w:tplc="FE14E034" w:tentative="1">
      <w:start w:val="1"/>
      <w:numFmt w:val="bullet"/>
      <w:lvlText w:val=""/>
      <w:lvlJc w:val="left"/>
      <w:pPr>
        <w:tabs>
          <w:tab w:val="num" w:pos="2508"/>
        </w:tabs>
        <w:ind w:left="2508" w:hanging="360"/>
      </w:pPr>
      <w:rPr>
        <w:rFonts w:ascii="Wingdings" w:hAnsi="Wingdings" w:hint="default"/>
      </w:rPr>
    </w:lvl>
    <w:lvl w:ilvl="3" w:tplc="B9E4E7BC" w:tentative="1">
      <w:start w:val="1"/>
      <w:numFmt w:val="bullet"/>
      <w:lvlText w:val=""/>
      <w:lvlJc w:val="left"/>
      <w:pPr>
        <w:tabs>
          <w:tab w:val="num" w:pos="3228"/>
        </w:tabs>
        <w:ind w:left="3228" w:hanging="360"/>
      </w:pPr>
      <w:rPr>
        <w:rFonts w:ascii="Symbol" w:hAnsi="Symbol" w:hint="default"/>
      </w:rPr>
    </w:lvl>
    <w:lvl w:ilvl="4" w:tplc="CDACDBA2" w:tentative="1">
      <w:start w:val="1"/>
      <w:numFmt w:val="bullet"/>
      <w:lvlText w:val="o"/>
      <w:lvlJc w:val="left"/>
      <w:pPr>
        <w:tabs>
          <w:tab w:val="num" w:pos="3948"/>
        </w:tabs>
        <w:ind w:left="3948" w:hanging="360"/>
      </w:pPr>
      <w:rPr>
        <w:rFonts w:ascii="Courier New" w:hAnsi="Courier New" w:hint="default"/>
      </w:rPr>
    </w:lvl>
    <w:lvl w:ilvl="5" w:tplc="71A68CD6" w:tentative="1">
      <w:start w:val="1"/>
      <w:numFmt w:val="bullet"/>
      <w:lvlText w:val=""/>
      <w:lvlJc w:val="left"/>
      <w:pPr>
        <w:tabs>
          <w:tab w:val="num" w:pos="4668"/>
        </w:tabs>
        <w:ind w:left="4668" w:hanging="360"/>
      </w:pPr>
      <w:rPr>
        <w:rFonts w:ascii="Wingdings" w:hAnsi="Wingdings" w:hint="default"/>
      </w:rPr>
    </w:lvl>
    <w:lvl w:ilvl="6" w:tplc="50C62F0A" w:tentative="1">
      <w:start w:val="1"/>
      <w:numFmt w:val="bullet"/>
      <w:lvlText w:val=""/>
      <w:lvlJc w:val="left"/>
      <w:pPr>
        <w:tabs>
          <w:tab w:val="num" w:pos="5388"/>
        </w:tabs>
        <w:ind w:left="5388" w:hanging="360"/>
      </w:pPr>
      <w:rPr>
        <w:rFonts w:ascii="Symbol" w:hAnsi="Symbol" w:hint="default"/>
      </w:rPr>
    </w:lvl>
    <w:lvl w:ilvl="7" w:tplc="2236D21A" w:tentative="1">
      <w:start w:val="1"/>
      <w:numFmt w:val="bullet"/>
      <w:lvlText w:val="o"/>
      <w:lvlJc w:val="left"/>
      <w:pPr>
        <w:tabs>
          <w:tab w:val="num" w:pos="6108"/>
        </w:tabs>
        <w:ind w:left="6108" w:hanging="360"/>
      </w:pPr>
      <w:rPr>
        <w:rFonts w:ascii="Courier New" w:hAnsi="Courier New" w:hint="default"/>
      </w:rPr>
    </w:lvl>
    <w:lvl w:ilvl="8" w:tplc="E8BAB4EA" w:tentative="1">
      <w:start w:val="1"/>
      <w:numFmt w:val="bullet"/>
      <w:lvlText w:val=""/>
      <w:lvlJc w:val="left"/>
      <w:pPr>
        <w:tabs>
          <w:tab w:val="num" w:pos="6828"/>
        </w:tabs>
        <w:ind w:left="6828" w:hanging="360"/>
      </w:pPr>
      <w:rPr>
        <w:rFonts w:ascii="Wingdings" w:hAnsi="Wingdings" w:hint="default"/>
      </w:rPr>
    </w:lvl>
  </w:abstractNum>
  <w:abstractNum w:abstractNumId="14">
    <w:nsid w:val="60AC69B2"/>
    <w:multiLevelType w:val="hybridMultilevel"/>
    <w:tmpl w:val="E2F0B434"/>
    <w:lvl w:ilvl="0" w:tplc="2FE843A2">
      <w:start w:val="1"/>
      <w:numFmt w:val="decimal"/>
      <w:pStyle w:val="a4"/>
      <w:lvlText w:val="%1)"/>
      <w:lvlJc w:val="left"/>
      <w:pPr>
        <w:tabs>
          <w:tab w:val="num" w:pos="1068"/>
        </w:tabs>
        <w:ind w:left="1068" w:hanging="360"/>
      </w:pPr>
      <w:rPr>
        <w:rFonts w:hint="default"/>
      </w:rPr>
    </w:lvl>
    <w:lvl w:ilvl="1" w:tplc="04190003" w:tentative="1">
      <w:start w:val="1"/>
      <w:numFmt w:val="lowerLetter"/>
      <w:lvlText w:val="%2."/>
      <w:lvlJc w:val="left"/>
      <w:pPr>
        <w:tabs>
          <w:tab w:val="num" w:pos="1788"/>
        </w:tabs>
        <w:ind w:left="1788" w:hanging="360"/>
      </w:p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15">
    <w:nsid w:val="76C778FC"/>
    <w:multiLevelType w:val="hybridMultilevel"/>
    <w:tmpl w:val="C5BE8FD8"/>
    <w:lvl w:ilvl="0" w:tplc="C016B304">
      <w:numFmt w:val="bullet"/>
      <w:pStyle w:val="a5"/>
      <w:lvlText w:val="-"/>
      <w:lvlJc w:val="left"/>
      <w:pPr>
        <w:tabs>
          <w:tab w:val="num" w:pos="1334"/>
        </w:tabs>
        <w:ind w:left="1334" w:hanging="795"/>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num w:numId="1">
    <w:abstractNumId w:val="1"/>
  </w:num>
  <w:num w:numId="2">
    <w:abstractNumId w:val="3"/>
  </w:num>
  <w:num w:numId="3">
    <w:abstractNumId w:val="0"/>
    <w:lvlOverride w:ilvl="0">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0"/>
  </w:num>
  <w:num w:numId="10">
    <w:abstractNumId w:val="9"/>
  </w:num>
  <w:num w:numId="11">
    <w:abstractNumId w:val="13"/>
  </w:num>
  <w:num w:numId="12">
    <w:abstractNumId w:val="15"/>
  </w:num>
  <w:num w:numId="13">
    <w:abstractNumId w:val="14"/>
  </w:num>
  <w:num w:numId="14">
    <w:abstractNumId w:val="5"/>
  </w:num>
  <w:num w:numId="15">
    <w:abstractNumId w:val="12"/>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641"/>
    <w:rsid w:val="00000502"/>
    <w:rsid w:val="00010179"/>
    <w:rsid w:val="00011E23"/>
    <w:rsid w:val="0004561B"/>
    <w:rsid w:val="00056695"/>
    <w:rsid w:val="0006242D"/>
    <w:rsid w:val="0009014D"/>
    <w:rsid w:val="00097D31"/>
    <w:rsid w:val="000A3A29"/>
    <w:rsid w:val="000D05A0"/>
    <w:rsid w:val="000D6876"/>
    <w:rsid w:val="000D7A9F"/>
    <w:rsid w:val="000E0950"/>
    <w:rsid w:val="000E25A8"/>
    <w:rsid w:val="000E4BF6"/>
    <w:rsid w:val="000E6231"/>
    <w:rsid w:val="000F03B2"/>
    <w:rsid w:val="000F1693"/>
    <w:rsid w:val="00115CE3"/>
    <w:rsid w:val="0011670F"/>
    <w:rsid w:val="00140632"/>
    <w:rsid w:val="001424A7"/>
    <w:rsid w:val="00153782"/>
    <w:rsid w:val="001561F1"/>
    <w:rsid w:val="0016136D"/>
    <w:rsid w:val="00166DC3"/>
    <w:rsid w:val="0017134C"/>
    <w:rsid w:val="001723D0"/>
    <w:rsid w:val="00174B1C"/>
    <w:rsid w:val="00174BF8"/>
    <w:rsid w:val="00176C42"/>
    <w:rsid w:val="001813C2"/>
    <w:rsid w:val="00182BE9"/>
    <w:rsid w:val="0018344B"/>
    <w:rsid w:val="00196238"/>
    <w:rsid w:val="001A0B6C"/>
    <w:rsid w:val="001A291F"/>
    <w:rsid w:val="001A5FBD"/>
    <w:rsid w:val="001C32A8"/>
    <w:rsid w:val="001C7CE2"/>
    <w:rsid w:val="001D761F"/>
    <w:rsid w:val="001E53E5"/>
    <w:rsid w:val="001F113F"/>
    <w:rsid w:val="001F354F"/>
    <w:rsid w:val="002013D6"/>
    <w:rsid w:val="00206133"/>
    <w:rsid w:val="0021412F"/>
    <w:rsid w:val="002147F8"/>
    <w:rsid w:val="00215844"/>
    <w:rsid w:val="00236560"/>
    <w:rsid w:val="00236FED"/>
    <w:rsid w:val="00245474"/>
    <w:rsid w:val="00256EAD"/>
    <w:rsid w:val="00260B37"/>
    <w:rsid w:val="002611DE"/>
    <w:rsid w:val="002632B5"/>
    <w:rsid w:val="00266109"/>
    <w:rsid w:val="00270C3B"/>
    <w:rsid w:val="00274BA3"/>
    <w:rsid w:val="00282698"/>
    <w:rsid w:val="0029794D"/>
    <w:rsid w:val="002A16C1"/>
    <w:rsid w:val="002B4F54"/>
    <w:rsid w:val="002B4FD2"/>
    <w:rsid w:val="002C0C75"/>
    <w:rsid w:val="002C5E5E"/>
    <w:rsid w:val="002C5F32"/>
    <w:rsid w:val="002C6C1D"/>
    <w:rsid w:val="002D4EB9"/>
    <w:rsid w:val="002D5DC6"/>
    <w:rsid w:val="002E260A"/>
    <w:rsid w:val="002E54BE"/>
    <w:rsid w:val="00300336"/>
    <w:rsid w:val="003010ED"/>
    <w:rsid w:val="00312605"/>
    <w:rsid w:val="00322635"/>
    <w:rsid w:val="00330E31"/>
    <w:rsid w:val="003373CC"/>
    <w:rsid w:val="00344912"/>
    <w:rsid w:val="00353085"/>
    <w:rsid w:val="00387257"/>
    <w:rsid w:val="003A115A"/>
    <w:rsid w:val="003A2384"/>
    <w:rsid w:val="003A4CAB"/>
    <w:rsid w:val="003A58C6"/>
    <w:rsid w:val="003C3A0B"/>
    <w:rsid w:val="003D216B"/>
    <w:rsid w:val="003E3C7A"/>
    <w:rsid w:val="003E43B6"/>
    <w:rsid w:val="003E44A0"/>
    <w:rsid w:val="00410EB6"/>
    <w:rsid w:val="00414D06"/>
    <w:rsid w:val="00416108"/>
    <w:rsid w:val="00422B6A"/>
    <w:rsid w:val="00423C91"/>
    <w:rsid w:val="0043037E"/>
    <w:rsid w:val="004507E1"/>
    <w:rsid w:val="00465564"/>
    <w:rsid w:val="004655E1"/>
    <w:rsid w:val="00467129"/>
    <w:rsid w:val="0048387B"/>
    <w:rsid w:val="004964FF"/>
    <w:rsid w:val="004A0500"/>
    <w:rsid w:val="004A3E4D"/>
    <w:rsid w:val="004A462D"/>
    <w:rsid w:val="004B22E7"/>
    <w:rsid w:val="004B4812"/>
    <w:rsid w:val="004C74A2"/>
    <w:rsid w:val="004E30CE"/>
    <w:rsid w:val="005036E5"/>
    <w:rsid w:val="005075DE"/>
    <w:rsid w:val="005137AD"/>
    <w:rsid w:val="00527B97"/>
    <w:rsid w:val="005330E1"/>
    <w:rsid w:val="005363B1"/>
    <w:rsid w:val="005441B7"/>
    <w:rsid w:val="00553B1A"/>
    <w:rsid w:val="005918D0"/>
    <w:rsid w:val="0059503D"/>
    <w:rsid w:val="00597480"/>
    <w:rsid w:val="005A2DFC"/>
    <w:rsid w:val="005A6C63"/>
    <w:rsid w:val="005A76DB"/>
    <w:rsid w:val="005A7843"/>
    <w:rsid w:val="005B2800"/>
    <w:rsid w:val="005B3753"/>
    <w:rsid w:val="005B661D"/>
    <w:rsid w:val="005B6CD8"/>
    <w:rsid w:val="005C6B9A"/>
    <w:rsid w:val="005D7F69"/>
    <w:rsid w:val="005E6355"/>
    <w:rsid w:val="005F6D36"/>
    <w:rsid w:val="005F7562"/>
    <w:rsid w:val="005F7DEF"/>
    <w:rsid w:val="00601617"/>
    <w:rsid w:val="00605D58"/>
    <w:rsid w:val="0061424C"/>
    <w:rsid w:val="00614DBC"/>
    <w:rsid w:val="00631550"/>
    <w:rsid w:val="00631C5C"/>
    <w:rsid w:val="00633FA9"/>
    <w:rsid w:val="00637B5D"/>
    <w:rsid w:val="00652D83"/>
    <w:rsid w:val="00694978"/>
    <w:rsid w:val="006B013A"/>
    <w:rsid w:val="006B0783"/>
    <w:rsid w:val="006B2018"/>
    <w:rsid w:val="006D28D7"/>
    <w:rsid w:val="006D5E07"/>
    <w:rsid w:val="006E0720"/>
    <w:rsid w:val="006F1545"/>
    <w:rsid w:val="006F1DD0"/>
    <w:rsid w:val="006F2075"/>
    <w:rsid w:val="006F2101"/>
    <w:rsid w:val="006F3291"/>
    <w:rsid w:val="006F75CC"/>
    <w:rsid w:val="007073B3"/>
    <w:rsid w:val="007112E3"/>
    <w:rsid w:val="00712C49"/>
    <w:rsid w:val="00714072"/>
    <w:rsid w:val="007143EE"/>
    <w:rsid w:val="007232C0"/>
    <w:rsid w:val="00724E8F"/>
    <w:rsid w:val="00734E7F"/>
    <w:rsid w:val="00735804"/>
    <w:rsid w:val="007405CE"/>
    <w:rsid w:val="00750ABC"/>
    <w:rsid w:val="00751008"/>
    <w:rsid w:val="007527C8"/>
    <w:rsid w:val="0075401E"/>
    <w:rsid w:val="00762B5F"/>
    <w:rsid w:val="007640EF"/>
    <w:rsid w:val="00766599"/>
    <w:rsid w:val="00770334"/>
    <w:rsid w:val="007776ED"/>
    <w:rsid w:val="0078619B"/>
    <w:rsid w:val="0078642E"/>
    <w:rsid w:val="00791734"/>
    <w:rsid w:val="00796661"/>
    <w:rsid w:val="007A2636"/>
    <w:rsid w:val="007A4A96"/>
    <w:rsid w:val="007B16C1"/>
    <w:rsid w:val="007D4494"/>
    <w:rsid w:val="007E09B3"/>
    <w:rsid w:val="007E556B"/>
    <w:rsid w:val="007F12CE"/>
    <w:rsid w:val="007F302B"/>
    <w:rsid w:val="007F4F01"/>
    <w:rsid w:val="007F6DA9"/>
    <w:rsid w:val="00826211"/>
    <w:rsid w:val="0083223B"/>
    <w:rsid w:val="00843D9D"/>
    <w:rsid w:val="00845F55"/>
    <w:rsid w:val="0084633C"/>
    <w:rsid w:val="00846F4B"/>
    <w:rsid w:val="008607F5"/>
    <w:rsid w:val="008637E6"/>
    <w:rsid w:val="00864EBC"/>
    <w:rsid w:val="008702B7"/>
    <w:rsid w:val="00870F87"/>
    <w:rsid w:val="00871DDB"/>
    <w:rsid w:val="00875D89"/>
    <w:rsid w:val="00886A38"/>
    <w:rsid w:val="00886D75"/>
    <w:rsid w:val="00895555"/>
    <w:rsid w:val="008A457D"/>
    <w:rsid w:val="008B5B0B"/>
    <w:rsid w:val="008C4C79"/>
    <w:rsid w:val="008D4F71"/>
    <w:rsid w:val="008D4F84"/>
    <w:rsid w:val="008E0729"/>
    <w:rsid w:val="008F2E0C"/>
    <w:rsid w:val="008F4AB7"/>
    <w:rsid w:val="0090363B"/>
    <w:rsid w:val="009110D2"/>
    <w:rsid w:val="0091746E"/>
    <w:rsid w:val="00917866"/>
    <w:rsid w:val="00920429"/>
    <w:rsid w:val="00922459"/>
    <w:rsid w:val="00924CE8"/>
    <w:rsid w:val="00927423"/>
    <w:rsid w:val="0093778A"/>
    <w:rsid w:val="00960169"/>
    <w:rsid w:val="00963643"/>
    <w:rsid w:val="009665C0"/>
    <w:rsid w:val="00973913"/>
    <w:rsid w:val="009A2525"/>
    <w:rsid w:val="009A7968"/>
    <w:rsid w:val="009C0CE0"/>
    <w:rsid w:val="009C33C1"/>
    <w:rsid w:val="009C571D"/>
    <w:rsid w:val="009E5341"/>
    <w:rsid w:val="00A01ABC"/>
    <w:rsid w:val="00A06CFA"/>
    <w:rsid w:val="00A16DFC"/>
    <w:rsid w:val="00A22753"/>
    <w:rsid w:val="00A24EB9"/>
    <w:rsid w:val="00A27605"/>
    <w:rsid w:val="00A333F8"/>
    <w:rsid w:val="00A403BA"/>
    <w:rsid w:val="00A461CD"/>
    <w:rsid w:val="00A523BD"/>
    <w:rsid w:val="00A73385"/>
    <w:rsid w:val="00A8070E"/>
    <w:rsid w:val="00A8211B"/>
    <w:rsid w:val="00A94F2E"/>
    <w:rsid w:val="00A96F47"/>
    <w:rsid w:val="00AB3C59"/>
    <w:rsid w:val="00AD1E8B"/>
    <w:rsid w:val="00AE3587"/>
    <w:rsid w:val="00AE6A5C"/>
    <w:rsid w:val="00AF1CA7"/>
    <w:rsid w:val="00AF4FC6"/>
    <w:rsid w:val="00B0593F"/>
    <w:rsid w:val="00B05ED1"/>
    <w:rsid w:val="00B062E4"/>
    <w:rsid w:val="00B11536"/>
    <w:rsid w:val="00B2301D"/>
    <w:rsid w:val="00B31AAC"/>
    <w:rsid w:val="00B42E66"/>
    <w:rsid w:val="00B52BA4"/>
    <w:rsid w:val="00B562C1"/>
    <w:rsid w:val="00B63641"/>
    <w:rsid w:val="00B71751"/>
    <w:rsid w:val="00B74631"/>
    <w:rsid w:val="00B837B4"/>
    <w:rsid w:val="00BA02E2"/>
    <w:rsid w:val="00BA4658"/>
    <w:rsid w:val="00BC1799"/>
    <w:rsid w:val="00BC2119"/>
    <w:rsid w:val="00BC615A"/>
    <w:rsid w:val="00BD2261"/>
    <w:rsid w:val="00BD7921"/>
    <w:rsid w:val="00BE2E99"/>
    <w:rsid w:val="00BF63E5"/>
    <w:rsid w:val="00C064D2"/>
    <w:rsid w:val="00C07329"/>
    <w:rsid w:val="00C150A8"/>
    <w:rsid w:val="00C154FF"/>
    <w:rsid w:val="00C1734A"/>
    <w:rsid w:val="00C370E3"/>
    <w:rsid w:val="00C538CA"/>
    <w:rsid w:val="00C70164"/>
    <w:rsid w:val="00C8601E"/>
    <w:rsid w:val="00C940AF"/>
    <w:rsid w:val="00C94A94"/>
    <w:rsid w:val="00CA63BE"/>
    <w:rsid w:val="00CB1475"/>
    <w:rsid w:val="00CC4111"/>
    <w:rsid w:val="00CC748B"/>
    <w:rsid w:val="00CE280C"/>
    <w:rsid w:val="00CE2FA1"/>
    <w:rsid w:val="00CF25B5"/>
    <w:rsid w:val="00CF3559"/>
    <w:rsid w:val="00D01133"/>
    <w:rsid w:val="00D32B1E"/>
    <w:rsid w:val="00D33793"/>
    <w:rsid w:val="00D357D0"/>
    <w:rsid w:val="00D459B4"/>
    <w:rsid w:val="00D45E26"/>
    <w:rsid w:val="00D56DF4"/>
    <w:rsid w:val="00D61C2C"/>
    <w:rsid w:val="00D90471"/>
    <w:rsid w:val="00DA55CF"/>
    <w:rsid w:val="00DC7040"/>
    <w:rsid w:val="00DD1F61"/>
    <w:rsid w:val="00DD4EE4"/>
    <w:rsid w:val="00DD744B"/>
    <w:rsid w:val="00DD7BE5"/>
    <w:rsid w:val="00DD7C9D"/>
    <w:rsid w:val="00DF4650"/>
    <w:rsid w:val="00DF7670"/>
    <w:rsid w:val="00E03E77"/>
    <w:rsid w:val="00E06FAE"/>
    <w:rsid w:val="00E11B07"/>
    <w:rsid w:val="00E152C3"/>
    <w:rsid w:val="00E15340"/>
    <w:rsid w:val="00E2366A"/>
    <w:rsid w:val="00E3354A"/>
    <w:rsid w:val="00E41E47"/>
    <w:rsid w:val="00E52F9E"/>
    <w:rsid w:val="00E673A6"/>
    <w:rsid w:val="00E727C9"/>
    <w:rsid w:val="00E750C9"/>
    <w:rsid w:val="00E85FCF"/>
    <w:rsid w:val="00E92766"/>
    <w:rsid w:val="00ED3040"/>
    <w:rsid w:val="00ED3409"/>
    <w:rsid w:val="00EF3363"/>
    <w:rsid w:val="00EF5123"/>
    <w:rsid w:val="00EF58DA"/>
    <w:rsid w:val="00EF59CA"/>
    <w:rsid w:val="00F00D02"/>
    <w:rsid w:val="00F01686"/>
    <w:rsid w:val="00F250DF"/>
    <w:rsid w:val="00F26ACC"/>
    <w:rsid w:val="00F32932"/>
    <w:rsid w:val="00F34849"/>
    <w:rsid w:val="00F401CC"/>
    <w:rsid w:val="00F42B5C"/>
    <w:rsid w:val="00F47CDC"/>
    <w:rsid w:val="00F60FD2"/>
    <w:rsid w:val="00F636CB"/>
    <w:rsid w:val="00F63BDF"/>
    <w:rsid w:val="00F70009"/>
    <w:rsid w:val="00F737E5"/>
    <w:rsid w:val="00F745AC"/>
    <w:rsid w:val="00F805BB"/>
    <w:rsid w:val="00F81E4A"/>
    <w:rsid w:val="00F825D0"/>
    <w:rsid w:val="00F83CD6"/>
    <w:rsid w:val="00F86C2E"/>
    <w:rsid w:val="00F96022"/>
    <w:rsid w:val="00F96CC7"/>
    <w:rsid w:val="00FA2DC7"/>
    <w:rsid w:val="00FA4F48"/>
    <w:rsid w:val="00FA7400"/>
    <w:rsid w:val="00FB6838"/>
    <w:rsid w:val="00FD128D"/>
    <w:rsid w:val="00FD3F82"/>
    <w:rsid w:val="00FD642B"/>
    <w:rsid w:val="00FE04D2"/>
    <w:rsid w:val="00FE0D6B"/>
    <w:rsid w:val="00FE125F"/>
    <w:rsid w:val="00FE2CBD"/>
    <w:rsid w:val="00FE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80385">
      <w:bodyDiv w:val="1"/>
      <w:marLeft w:val="0"/>
      <w:marRight w:val="0"/>
      <w:marTop w:val="0"/>
      <w:marBottom w:val="0"/>
      <w:divBdr>
        <w:top w:val="none" w:sz="0" w:space="0" w:color="auto"/>
        <w:left w:val="none" w:sz="0" w:space="0" w:color="auto"/>
        <w:bottom w:val="none" w:sz="0" w:space="0" w:color="auto"/>
        <w:right w:val="none" w:sz="0" w:space="0" w:color="auto"/>
      </w:divBdr>
    </w:div>
    <w:div w:id="708409069">
      <w:bodyDiv w:val="1"/>
      <w:marLeft w:val="0"/>
      <w:marRight w:val="0"/>
      <w:marTop w:val="0"/>
      <w:marBottom w:val="0"/>
      <w:divBdr>
        <w:top w:val="none" w:sz="0" w:space="0" w:color="auto"/>
        <w:left w:val="none" w:sz="0" w:space="0" w:color="auto"/>
        <w:bottom w:val="none" w:sz="0" w:space="0" w:color="auto"/>
        <w:right w:val="none" w:sz="0" w:space="0" w:color="auto"/>
      </w:divBdr>
    </w:div>
    <w:div w:id="130399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jp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7.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yperlink" Target="http://base.garant.ru/12138258/1/"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base.garant.ru/7021512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8EBEE-424D-4A1B-83E0-6F07D4DAB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Template>
  <TotalTime>0</TotalTime>
  <Pages>92</Pages>
  <Words>26238</Words>
  <Characters>149557</Characters>
  <Application>Microsoft Office Word</Application>
  <DocSecurity>0</DocSecurity>
  <Lines>1246</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user</cp:lastModifiedBy>
  <cp:revision>2</cp:revision>
  <cp:lastPrinted>2023-03-22T12:49:00Z</cp:lastPrinted>
  <dcterms:created xsi:type="dcterms:W3CDTF">2024-04-12T12:35:00Z</dcterms:created>
  <dcterms:modified xsi:type="dcterms:W3CDTF">2024-04-12T12:35:00Z</dcterms:modified>
</cp:coreProperties>
</file>