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21" w:rsidRDefault="001E7B21" w:rsidP="001E7B21">
      <w:pPr>
        <w:jc w:val="center"/>
      </w:pPr>
    </w:p>
    <w:p w:rsidR="008562A4" w:rsidRDefault="008562A4" w:rsidP="001E7B21">
      <w:pPr>
        <w:jc w:val="center"/>
      </w:pPr>
    </w:p>
    <w:p w:rsidR="008562A4" w:rsidRDefault="008562A4" w:rsidP="001E7B21">
      <w:pPr>
        <w:jc w:val="center"/>
      </w:pPr>
      <w:bookmarkStart w:id="0" w:name="_GoBack"/>
      <w:bookmarkEnd w:id="0"/>
    </w:p>
    <w:p w:rsidR="001E7B21" w:rsidRDefault="001E7B21" w:rsidP="001E7B21">
      <w:pPr>
        <w:pStyle w:val="1"/>
      </w:pPr>
      <w:r>
        <w:t>Тульская область</w:t>
      </w:r>
    </w:p>
    <w:p w:rsidR="001E7B21" w:rsidRDefault="001E7B21" w:rsidP="001E7B2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образование </w:t>
      </w:r>
      <w:proofErr w:type="spellStart"/>
      <w:r>
        <w:rPr>
          <w:b/>
          <w:sz w:val="28"/>
        </w:rPr>
        <w:t>Щекинский</w:t>
      </w:r>
      <w:proofErr w:type="spellEnd"/>
      <w:r>
        <w:rPr>
          <w:b/>
          <w:sz w:val="28"/>
        </w:rPr>
        <w:t xml:space="preserve"> район</w:t>
      </w:r>
    </w:p>
    <w:p w:rsidR="001E7B21" w:rsidRDefault="001E7B21" w:rsidP="001E7B21">
      <w:pPr>
        <w:pStyle w:val="4"/>
      </w:pPr>
      <w:r>
        <w:t>СОБРАНИЕ ПРЕДСТАВИТЕЛЕЙ</w:t>
      </w:r>
    </w:p>
    <w:p w:rsidR="001E7B21" w:rsidRDefault="001E7B21" w:rsidP="001E7B21">
      <w:pPr>
        <w:pStyle w:val="4"/>
      </w:pPr>
      <w:r>
        <w:t>ЩЕКИНСКОГО РАЙОНА</w:t>
      </w:r>
    </w:p>
    <w:p w:rsidR="001E7B21" w:rsidRDefault="001E7B21" w:rsidP="00A77B04">
      <w:pPr>
        <w:jc w:val="center"/>
        <w:rPr>
          <w:b/>
          <w:sz w:val="16"/>
        </w:rPr>
      </w:pPr>
    </w:p>
    <w:p w:rsidR="001E7B21" w:rsidRDefault="001E7B21" w:rsidP="001E7B21">
      <w:pPr>
        <w:rPr>
          <w:b/>
          <w:sz w:val="18"/>
        </w:rPr>
      </w:pPr>
    </w:p>
    <w:p w:rsidR="001D6046" w:rsidRDefault="001D6046" w:rsidP="001E7B21">
      <w:pPr>
        <w:rPr>
          <w:b/>
          <w:sz w:val="28"/>
        </w:rPr>
      </w:pPr>
      <w:r w:rsidRPr="001D6046">
        <w:rPr>
          <w:b/>
          <w:sz w:val="28"/>
        </w:rPr>
        <w:t xml:space="preserve">От </w:t>
      </w:r>
      <w:r w:rsidR="007E1E92">
        <w:rPr>
          <w:b/>
          <w:sz w:val="28"/>
        </w:rPr>
        <w:t xml:space="preserve">______________                                                                                   </w:t>
      </w:r>
      <w:r w:rsidRPr="001D6046">
        <w:rPr>
          <w:b/>
          <w:sz w:val="28"/>
        </w:rPr>
        <w:t>№</w:t>
      </w:r>
      <w:r w:rsidR="007E1E92">
        <w:rPr>
          <w:b/>
          <w:sz w:val="28"/>
        </w:rPr>
        <w:t>______</w:t>
      </w:r>
    </w:p>
    <w:p w:rsidR="001D6046" w:rsidRDefault="001D6046" w:rsidP="001E7B21">
      <w:pPr>
        <w:rPr>
          <w:sz w:val="44"/>
          <w:szCs w:val="28"/>
        </w:rPr>
      </w:pPr>
    </w:p>
    <w:p w:rsidR="00EE0A39" w:rsidRDefault="00EE0A39" w:rsidP="00EE0A3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E0A39" w:rsidRPr="00EE0A39" w:rsidRDefault="00EE0A39" w:rsidP="00EE0A39">
      <w:pPr>
        <w:jc w:val="right"/>
        <w:rPr>
          <w:sz w:val="28"/>
          <w:szCs w:val="28"/>
        </w:rPr>
      </w:pPr>
    </w:p>
    <w:p w:rsidR="001E7B21" w:rsidRPr="001D6046" w:rsidRDefault="001E7B21" w:rsidP="001D6046">
      <w:pPr>
        <w:pStyle w:val="ad"/>
        <w:jc w:val="center"/>
        <w:rPr>
          <w:b/>
          <w:sz w:val="26"/>
          <w:szCs w:val="26"/>
        </w:rPr>
      </w:pPr>
      <w:r w:rsidRPr="001D6046">
        <w:rPr>
          <w:b/>
          <w:sz w:val="26"/>
          <w:szCs w:val="26"/>
        </w:rPr>
        <w:t>РЕШЕНИЕ</w:t>
      </w:r>
    </w:p>
    <w:p w:rsidR="001D6046" w:rsidRPr="001D6046" w:rsidRDefault="001D6046" w:rsidP="001D6046">
      <w:pPr>
        <w:pStyle w:val="ad"/>
        <w:jc w:val="center"/>
        <w:rPr>
          <w:sz w:val="26"/>
          <w:szCs w:val="26"/>
        </w:rPr>
      </w:pPr>
    </w:p>
    <w:p w:rsidR="007E1E92" w:rsidRDefault="007E1E92" w:rsidP="007E1E92">
      <w:pPr>
        <w:pStyle w:val="2"/>
        <w:ind w:firstLine="0"/>
        <w:rPr>
          <w:b/>
        </w:rPr>
      </w:pPr>
      <w:r w:rsidRPr="00924626">
        <w:rPr>
          <w:b/>
        </w:rPr>
        <w:t xml:space="preserve">О внесении изменений в решение Собрания представителей </w:t>
      </w:r>
    </w:p>
    <w:p w:rsidR="007E1E92" w:rsidRDefault="007E1E92" w:rsidP="007E1E92">
      <w:pPr>
        <w:pStyle w:val="2"/>
        <w:ind w:firstLine="0"/>
        <w:rPr>
          <w:b/>
        </w:rPr>
      </w:pPr>
      <w:proofErr w:type="spellStart"/>
      <w:r w:rsidRPr="00924626">
        <w:rPr>
          <w:b/>
        </w:rPr>
        <w:t>Щекинского</w:t>
      </w:r>
      <w:proofErr w:type="spellEnd"/>
      <w:r w:rsidRPr="00924626">
        <w:rPr>
          <w:b/>
        </w:rPr>
        <w:t xml:space="preserve"> района от </w:t>
      </w:r>
      <w:r w:rsidR="007B635B">
        <w:rPr>
          <w:b/>
        </w:rPr>
        <w:t>19</w:t>
      </w:r>
      <w:r w:rsidRPr="00924626">
        <w:rPr>
          <w:b/>
        </w:rPr>
        <w:t xml:space="preserve"> декабря 201</w:t>
      </w:r>
      <w:r w:rsidR="007B635B">
        <w:rPr>
          <w:b/>
        </w:rPr>
        <w:t>7</w:t>
      </w:r>
      <w:r w:rsidRPr="00924626">
        <w:rPr>
          <w:b/>
        </w:rPr>
        <w:t xml:space="preserve"> года </w:t>
      </w:r>
      <w:r w:rsidR="00A77B04">
        <w:rPr>
          <w:b/>
        </w:rPr>
        <w:t>№</w:t>
      </w:r>
      <w:r w:rsidR="007B635B">
        <w:rPr>
          <w:b/>
        </w:rPr>
        <w:t>60</w:t>
      </w:r>
      <w:r w:rsidRPr="00924626">
        <w:rPr>
          <w:b/>
        </w:rPr>
        <w:t>/</w:t>
      </w:r>
      <w:r w:rsidR="007B635B">
        <w:rPr>
          <w:b/>
        </w:rPr>
        <w:t>487</w:t>
      </w:r>
      <w:r w:rsidRPr="00924626">
        <w:rPr>
          <w:b/>
        </w:rPr>
        <w:t xml:space="preserve"> </w:t>
      </w:r>
      <w:r w:rsidR="00A77B04">
        <w:rPr>
          <w:b/>
        </w:rPr>
        <w:t>«</w:t>
      </w:r>
      <w:r w:rsidRPr="00924626">
        <w:rPr>
          <w:b/>
        </w:rPr>
        <w:t xml:space="preserve">О бюджете муниципального образования </w:t>
      </w:r>
      <w:proofErr w:type="spellStart"/>
      <w:r w:rsidRPr="00924626">
        <w:rPr>
          <w:b/>
        </w:rPr>
        <w:t>Щекинский</w:t>
      </w:r>
      <w:proofErr w:type="spellEnd"/>
      <w:r w:rsidRPr="00924626">
        <w:rPr>
          <w:b/>
        </w:rPr>
        <w:t xml:space="preserve"> район </w:t>
      </w:r>
    </w:p>
    <w:p w:rsidR="007E1E92" w:rsidRPr="00B30933" w:rsidRDefault="007E1E92" w:rsidP="007E1E92">
      <w:pPr>
        <w:pStyle w:val="2"/>
        <w:ind w:firstLine="0"/>
      </w:pPr>
      <w:r w:rsidRPr="00924626">
        <w:rPr>
          <w:b/>
        </w:rPr>
        <w:t>на 201</w:t>
      </w:r>
      <w:r w:rsidR="007B635B">
        <w:rPr>
          <w:b/>
        </w:rPr>
        <w:t>8</w:t>
      </w:r>
      <w:r w:rsidRPr="00924626">
        <w:rPr>
          <w:b/>
        </w:rPr>
        <w:t xml:space="preserve"> год и на плановый период 201</w:t>
      </w:r>
      <w:r w:rsidR="007B635B">
        <w:rPr>
          <w:b/>
        </w:rPr>
        <w:t>9</w:t>
      </w:r>
      <w:r w:rsidRPr="00924626">
        <w:rPr>
          <w:b/>
        </w:rPr>
        <w:t xml:space="preserve"> и 20</w:t>
      </w:r>
      <w:r w:rsidR="007B635B">
        <w:rPr>
          <w:b/>
        </w:rPr>
        <w:t>20</w:t>
      </w:r>
      <w:r w:rsidRPr="00924626">
        <w:rPr>
          <w:b/>
        </w:rPr>
        <w:t xml:space="preserve"> годов</w:t>
      </w:r>
      <w:r w:rsidR="00A77B04">
        <w:t>»</w:t>
      </w:r>
    </w:p>
    <w:p w:rsidR="0020674D" w:rsidRDefault="0020674D" w:rsidP="00206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E92" w:rsidRDefault="007E1E92" w:rsidP="00206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B04" w:rsidRPr="00B30933" w:rsidRDefault="00A77B04" w:rsidP="00E65F86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32, 52, 54, 56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район, р</w:t>
      </w:r>
      <w:r w:rsidRPr="00B30933">
        <w:rPr>
          <w:sz w:val="28"/>
          <w:szCs w:val="28"/>
        </w:rPr>
        <w:t xml:space="preserve">ассмотрев представленные администрацией </w:t>
      </w:r>
      <w:proofErr w:type="spellStart"/>
      <w:r w:rsidRPr="00B30933">
        <w:rPr>
          <w:sz w:val="28"/>
          <w:szCs w:val="28"/>
        </w:rPr>
        <w:t>Щекинского</w:t>
      </w:r>
      <w:proofErr w:type="spellEnd"/>
      <w:r w:rsidRPr="00B30933">
        <w:rPr>
          <w:sz w:val="28"/>
          <w:szCs w:val="28"/>
        </w:rPr>
        <w:t xml:space="preserve"> района материалы по </w:t>
      </w:r>
      <w:r>
        <w:rPr>
          <w:sz w:val="28"/>
          <w:szCs w:val="28"/>
        </w:rPr>
        <w:t>внесению изменений в</w:t>
      </w:r>
      <w:r w:rsidRPr="00B30933">
        <w:rPr>
          <w:sz w:val="28"/>
          <w:szCs w:val="28"/>
        </w:rPr>
        <w:t xml:space="preserve"> бюджет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</w:t>
      </w:r>
      <w:r w:rsidRPr="00B30933">
        <w:rPr>
          <w:sz w:val="28"/>
          <w:szCs w:val="28"/>
        </w:rPr>
        <w:t>на 20</w:t>
      </w:r>
      <w:r w:rsidR="007B635B">
        <w:rPr>
          <w:sz w:val="28"/>
          <w:szCs w:val="28"/>
        </w:rPr>
        <w:t xml:space="preserve">18 </w:t>
      </w:r>
      <w:r w:rsidRPr="00B30933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201</w:t>
      </w:r>
      <w:r w:rsidR="007B635B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7B63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  <w:r w:rsidRPr="00B30933">
        <w:rPr>
          <w:sz w:val="28"/>
          <w:szCs w:val="28"/>
        </w:rPr>
        <w:t xml:space="preserve">, Собрание представителей </w:t>
      </w:r>
      <w:proofErr w:type="spellStart"/>
      <w:r w:rsidRPr="00B30933">
        <w:rPr>
          <w:sz w:val="28"/>
          <w:szCs w:val="28"/>
        </w:rPr>
        <w:t>Щекинского</w:t>
      </w:r>
      <w:proofErr w:type="spellEnd"/>
      <w:r w:rsidRPr="00B30933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     </w:t>
      </w:r>
      <w:proofErr w:type="gramStart"/>
      <w:r w:rsidRPr="00B30933">
        <w:rPr>
          <w:sz w:val="28"/>
          <w:szCs w:val="28"/>
        </w:rPr>
        <w:t>Р</w:t>
      </w:r>
      <w:proofErr w:type="gramEnd"/>
      <w:r w:rsidRPr="00B30933">
        <w:rPr>
          <w:sz w:val="28"/>
          <w:szCs w:val="28"/>
        </w:rPr>
        <w:t xml:space="preserve"> Е Ш И Л О:</w:t>
      </w:r>
    </w:p>
    <w:p w:rsidR="007E1E92" w:rsidRDefault="007E1E92" w:rsidP="00E65F86">
      <w:pPr>
        <w:pStyle w:val="2"/>
        <w:spacing w:line="360" w:lineRule="auto"/>
        <w:ind w:firstLine="709"/>
        <w:jc w:val="both"/>
      </w:pPr>
      <w:r>
        <w:t xml:space="preserve">1. </w:t>
      </w:r>
      <w:r w:rsidRPr="00B30933">
        <w:t>Внести в решение Собрани</w:t>
      </w:r>
      <w:r>
        <w:t>я</w:t>
      </w:r>
      <w:r w:rsidRPr="00B30933">
        <w:t xml:space="preserve"> представителей </w:t>
      </w:r>
      <w:proofErr w:type="spellStart"/>
      <w:r w:rsidRPr="00B30933">
        <w:t>Щекинского</w:t>
      </w:r>
      <w:proofErr w:type="spellEnd"/>
      <w:r w:rsidRPr="00B30933">
        <w:t xml:space="preserve"> района от </w:t>
      </w:r>
      <w:r w:rsidR="008241A8">
        <w:t>19</w:t>
      </w:r>
      <w:r w:rsidR="00A77B04" w:rsidRPr="00A77B04">
        <w:t xml:space="preserve"> декабря 201</w:t>
      </w:r>
      <w:r w:rsidR="008241A8">
        <w:t>7</w:t>
      </w:r>
      <w:r w:rsidR="00A77B04" w:rsidRPr="00A77B04">
        <w:t xml:space="preserve"> года №</w:t>
      </w:r>
      <w:r w:rsidR="008241A8">
        <w:t>60</w:t>
      </w:r>
      <w:r w:rsidR="00A77B04" w:rsidRPr="00A77B04">
        <w:t>/</w:t>
      </w:r>
      <w:r w:rsidR="008241A8">
        <w:t>487</w:t>
      </w:r>
      <w:r w:rsidR="00A77B04" w:rsidRPr="00A77B04">
        <w:t xml:space="preserve"> «О бюджете муниципального обр</w:t>
      </w:r>
      <w:r w:rsidR="008241A8">
        <w:t xml:space="preserve">азования </w:t>
      </w:r>
      <w:proofErr w:type="spellStart"/>
      <w:r w:rsidR="008241A8">
        <w:t>Щекинский</w:t>
      </w:r>
      <w:proofErr w:type="spellEnd"/>
      <w:r w:rsidR="008241A8">
        <w:t xml:space="preserve"> район на 2018</w:t>
      </w:r>
      <w:r w:rsidR="00A77B04" w:rsidRPr="00A77B04">
        <w:t xml:space="preserve"> год и на плановый период 201</w:t>
      </w:r>
      <w:r w:rsidR="008241A8">
        <w:t>9</w:t>
      </w:r>
      <w:r w:rsidR="00A77B04" w:rsidRPr="00A77B04">
        <w:t xml:space="preserve"> и 20</w:t>
      </w:r>
      <w:r w:rsidR="008241A8">
        <w:t>20</w:t>
      </w:r>
      <w:r w:rsidR="00A77B04" w:rsidRPr="00A77B04">
        <w:t xml:space="preserve"> годов</w:t>
      </w:r>
      <w:r w:rsidR="00A77B04">
        <w:t xml:space="preserve">» </w:t>
      </w:r>
      <w:r>
        <w:t>следующие изменения</w:t>
      </w:r>
      <w:r w:rsidRPr="00B30933">
        <w:t>:</w:t>
      </w:r>
    </w:p>
    <w:p w:rsidR="00DC3BE0" w:rsidRDefault="007E1E92" w:rsidP="00E65F86">
      <w:pPr>
        <w:pStyle w:val="2"/>
        <w:spacing w:line="360" w:lineRule="auto"/>
        <w:jc w:val="both"/>
      </w:pPr>
      <w:r w:rsidRPr="00DC3BE0">
        <w:t xml:space="preserve">1.1. </w:t>
      </w:r>
      <w:r w:rsidR="00221B44">
        <w:t xml:space="preserve">Статью 1 изложить </w:t>
      </w:r>
      <w:r w:rsidR="00DC3BE0">
        <w:t xml:space="preserve">в следующей редакции: </w:t>
      </w:r>
    </w:p>
    <w:p w:rsidR="007E1E92" w:rsidRPr="00B30933" w:rsidRDefault="007E1E92" w:rsidP="00E65F86">
      <w:pPr>
        <w:pStyle w:val="2"/>
        <w:spacing w:line="360" w:lineRule="auto"/>
        <w:jc w:val="both"/>
      </w:pPr>
      <w:r>
        <w:t xml:space="preserve">«1.Утвердить основные характеристики бюджета муниципального образования </w:t>
      </w:r>
      <w:proofErr w:type="spellStart"/>
      <w:r>
        <w:t>Щекинский</w:t>
      </w:r>
      <w:proofErr w:type="spellEnd"/>
      <w:r>
        <w:t xml:space="preserve"> район (далее – бюджет муниципального образования) на 201</w:t>
      </w:r>
      <w:r w:rsidR="008241A8">
        <w:t>8</w:t>
      </w:r>
      <w:r>
        <w:t xml:space="preserve"> год:</w:t>
      </w:r>
    </w:p>
    <w:p w:rsidR="007E1E92" w:rsidRDefault="007E1E92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объем доходов бюджета муниципального образования в сумме 1</w:t>
      </w:r>
      <w:r w:rsidR="00221B44">
        <w:rPr>
          <w:sz w:val="28"/>
          <w:szCs w:val="28"/>
        </w:rPr>
        <w:t> 945 859,4</w:t>
      </w:r>
      <w:r>
        <w:rPr>
          <w:sz w:val="28"/>
          <w:szCs w:val="28"/>
        </w:rPr>
        <w:t xml:space="preserve"> тыс. рублей;</w:t>
      </w:r>
    </w:p>
    <w:p w:rsidR="007E1E92" w:rsidRDefault="007E1E92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общий объем расходов бюджета муниципального образования в сумме </w:t>
      </w:r>
      <w:r w:rsidR="00924ABA">
        <w:rPr>
          <w:sz w:val="28"/>
          <w:szCs w:val="28"/>
        </w:rPr>
        <w:t>2</w:t>
      </w:r>
      <w:r w:rsidR="00221B44">
        <w:rPr>
          <w:sz w:val="28"/>
          <w:szCs w:val="28"/>
        </w:rPr>
        <w:t> 056</w:t>
      </w:r>
      <w:r w:rsidR="00AD3788">
        <w:rPr>
          <w:sz w:val="28"/>
          <w:szCs w:val="28"/>
        </w:rPr>
        <w:t> </w:t>
      </w:r>
      <w:r w:rsidR="00221B44">
        <w:rPr>
          <w:sz w:val="28"/>
          <w:szCs w:val="28"/>
        </w:rPr>
        <w:t>88</w:t>
      </w:r>
      <w:r w:rsidR="00AD3788">
        <w:rPr>
          <w:sz w:val="28"/>
          <w:szCs w:val="28"/>
        </w:rPr>
        <w:t>1,0</w:t>
      </w:r>
      <w:r w:rsidRPr="00EF31B4">
        <w:rPr>
          <w:sz w:val="28"/>
          <w:szCs w:val="28"/>
        </w:rPr>
        <w:t xml:space="preserve"> тыс. рублей;</w:t>
      </w:r>
    </w:p>
    <w:p w:rsidR="002257BC" w:rsidRDefault="007E1E92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муниципального образования в </w:t>
      </w:r>
      <w:r w:rsidRPr="00EF31B4">
        <w:rPr>
          <w:sz w:val="28"/>
          <w:szCs w:val="28"/>
        </w:rPr>
        <w:t xml:space="preserve">сумме </w:t>
      </w:r>
      <w:r w:rsidR="002257BC">
        <w:rPr>
          <w:sz w:val="28"/>
          <w:szCs w:val="28"/>
        </w:rPr>
        <w:t>111</w:t>
      </w:r>
      <w:r w:rsidR="00221B44">
        <w:rPr>
          <w:sz w:val="28"/>
          <w:szCs w:val="28"/>
        </w:rPr>
        <w:t> 021,</w:t>
      </w:r>
      <w:r w:rsidR="00AD3788">
        <w:rPr>
          <w:sz w:val="28"/>
          <w:szCs w:val="28"/>
        </w:rPr>
        <w:t>6</w:t>
      </w:r>
      <w:r w:rsidRPr="00EF31B4">
        <w:rPr>
          <w:sz w:val="28"/>
          <w:szCs w:val="28"/>
        </w:rPr>
        <w:t xml:space="preserve"> тыс. рублей</w:t>
      </w:r>
      <w:r w:rsidR="00654233">
        <w:rPr>
          <w:sz w:val="28"/>
          <w:szCs w:val="28"/>
        </w:rPr>
        <w:t>.</w:t>
      </w:r>
    </w:p>
    <w:p w:rsidR="00221B44" w:rsidRPr="00A122BC" w:rsidRDefault="00221B44" w:rsidP="00221B44">
      <w:pPr>
        <w:spacing w:line="360" w:lineRule="auto"/>
        <w:ind w:firstLine="709"/>
        <w:jc w:val="both"/>
        <w:rPr>
          <w:sz w:val="28"/>
          <w:szCs w:val="28"/>
        </w:rPr>
      </w:pPr>
      <w:r w:rsidRPr="00A122BC">
        <w:rPr>
          <w:sz w:val="28"/>
          <w:szCs w:val="28"/>
        </w:rPr>
        <w:t>2. Утвердить основные характеристики бюджета муниципального образования на 201</w:t>
      </w:r>
      <w:r>
        <w:rPr>
          <w:sz w:val="28"/>
          <w:szCs w:val="28"/>
        </w:rPr>
        <w:t>9</w:t>
      </w:r>
      <w:r w:rsidRPr="00A122BC">
        <w:rPr>
          <w:sz w:val="28"/>
          <w:szCs w:val="28"/>
        </w:rPr>
        <w:t xml:space="preserve"> год и на 20</w:t>
      </w:r>
      <w:r>
        <w:rPr>
          <w:sz w:val="28"/>
          <w:szCs w:val="28"/>
        </w:rPr>
        <w:t>20</w:t>
      </w:r>
      <w:r w:rsidRPr="00A122BC">
        <w:rPr>
          <w:sz w:val="28"/>
          <w:szCs w:val="28"/>
        </w:rPr>
        <w:t xml:space="preserve"> год:</w:t>
      </w:r>
    </w:p>
    <w:p w:rsidR="00221B44" w:rsidRPr="00A122BC" w:rsidRDefault="00221B44" w:rsidP="00221B44">
      <w:pPr>
        <w:spacing w:line="360" w:lineRule="auto"/>
        <w:ind w:firstLine="709"/>
        <w:jc w:val="both"/>
        <w:rPr>
          <w:sz w:val="28"/>
          <w:szCs w:val="28"/>
        </w:rPr>
      </w:pPr>
      <w:r w:rsidRPr="00A122BC">
        <w:rPr>
          <w:sz w:val="28"/>
          <w:szCs w:val="28"/>
        </w:rPr>
        <w:t>1) общий объем доходов бюджета муниципального образования на 201</w:t>
      </w:r>
      <w:r>
        <w:rPr>
          <w:sz w:val="28"/>
          <w:szCs w:val="28"/>
        </w:rPr>
        <w:t>9</w:t>
      </w:r>
      <w:r w:rsidRPr="00A122BC">
        <w:rPr>
          <w:sz w:val="28"/>
          <w:szCs w:val="28"/>
        </w:rPr>
        <w:t xml:space="preserve"> год в сумме  1</w:t>
      </w:r>
      <w:r>
        <w:rPr>
          <w:sz w:val="28"/>
          <w:szCs w:val="28"/>
        </w:rPr>
        <w:t> 687 108,6</w:t>
      </w:r>
      <w:r w:rsidRPr="00A122BC">
        <w:rPr>
          <w:sz w:val="28"/>
          <w:szCs w:val="28"/>
        </w:rPr>
        <w:t xml:space="preserve">  тыс. рублей и на 20</w:t>
      </w:r>
      <w:r>
        <w:rPr>
          <w:sz w:val="28"/>
          <w:szCs w:val="28"/>
        </w:rPr>
        <w:t>20</w:t>
      </w:r>
      <w:r w:rsidRPr="00A122BC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579 865,3</w:t>
      </w:r>
      <w:r w:rsidRPr="00A122BC">
        <w:rPr>
          <w:sz w:val="28"/>
          <w:szCs w:val="28"/>
        </w:rPr>
        <w:t xml:space="preserve"> тыс. рублей;</w:t>
      </w:r>
    </w:p>
    <w:p w:rsidR="00221B44" w:rsidRDefault="00221B44" w:rsidP="00221B4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22BC">
        <w:rPr>
          <w:sz w:val="28"/>
          <w:szCs w:val="28"/>
        </w:rPr>
        <w:t>2) общий объем расходов бюджета муниципального образования на 201</w:t>
      </w:r>
      <w:r>
        <w:rPr>
          <w:sz w:val="28"/>
          <w:szCs w:val="28"/>
        </w:rPr>
        <w:t>9</w:t>
      </w:r>
      <w:r w:rsidRPr="00A122BC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 xml:space="preserve"> 741 960,8 </w:t>
      </w:r>
      <w:r w:rsidRPr="00A122BC">
        <w:rPr>
          <w:sz w:val="28"/>
          <w:szCs w:val="28"/>
        </w:rPr>
        <w:t xml:space="preserve">тыс. рублей, в том числе условно утвержденные расходы в сумме </w:t>
      </w:r>
      <w:r>
        <w:rPr>
          <w:sz w:val="28"/>
          <w:szCs w:val="28"/>
        </w:rPr>
        <w:t>20 841,7</w:t>
      </w:r>
      <w:r w:rsidRPr="00A122BC">
        <w:rPr>
          <w:sz w:val="28"/>
          <w:szCs w:val="28"/>
        </w:rPr>
        <w:t xml:space="preserve">  тыс. рублей, и на 20</w:t>
      </w:r>
      <w:r>
        <w:rPr>
          <w:sz w:val="28"/>
          <w:szCs w:val="28"/>
        </w:rPr>
        <w:t>20</w:t>
      </w:r>
      <w:r w:rsidRPr="00A122BC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599 957,1</w:t>
      </w:r>
      <w:r w:rsidRPr="00A122BC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36 280,7 тыс. рублей;</w:t>
      </w:r>
      <w:proofErr w:type="gramEnd"/>
    </w:p>
    <w:p w:rsidR="00221B44" w:rsidRPr="00A122BC" w:rsidRDefault="00221B44" w:rsidP="00221B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</w:t>
      </w:r>
      <w:r w:rsidRPr="00A122BC">
        <w:rPr>
          <w:sz w:val="28"/>
          <w:szCs w:val="28"/>
        </w:rPr>
        <w:t>муниципального образования на 201</w:t>
      </w:r>
      <w:r>
        <w:rPr>
          <w:sz w:val="28"/>
          <w:szCs w:val="28"/>
        </w:rPr>
        <w:t>9</w:t>
      </w:r>
      <w:r w:rsidRPr="00A122BC">
        <w:rPr>
          <w:sz w:val="28"/>
          <w:szCs w:val="28"/>
        </w:rPr>
        <w:t xml:space="preserve"> год в сумме </w:t>
      </w:r>
      <w:r w:rsidR="00000E27">
        <w:rPr>
          <w:sz w:val="28"/>
          <w:szCs w:val="28"/>
        </w:rPr>
        <w:t>54 852,2</w:t>
      </w:r>
      <w:r>
        <w:rPr>
          <w:sz w:val="28"/>
          <w:szCs w:val="28"/>
        </w:rPr>
        <w:t xml:space="preserve"> </w:t>
      </w:r>
      <w:r w:rsidRPr="00A122B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2020 год в сумме 20 091,8 тыс. рублей</w:t>
      </w:r>
      <w:proofErr w:type="gramStart"/>
      <w:r>
        <w:rPr>
          <w:sz w:val="28"/>
          <w:szCs w:val="28"/>
        </w:rPr>
        <w:t>.</w:t>
      </w:r>
      <w:r w:rsidR="00000E27">
        <w:rPr>
          <w:sz w:val="28"/>
          <w:szCs w:val="28"/>
        </w:rPr>
        <w:t>».</w:t>
      </w:r>
      <w:proofErr w:type="gramEnd"/>
    </w:p>
    <w:p w:rsidR="006659A2" w:rsidRDefault="007E1E92" w:rsidP="00E65F86">
      <w:pPr>
        <w:spacing w:line="360" w:lineRule="auto"/>
        <w:ind w:firstLine="720"/>
        <w:jc w:val="both"/>
        <w:rPr>
          <w:sz w:val="28"/>
          <w:szCs w:val="28"/>
        </w:rPr>
      </w:pPr>
      <w:r w:rsidRPr="006653ED">
        <w:rPr>
          <w:bCs/>
          <w:sz w:val="28"/>
          <w:szCs w:val="28"/>
        </w:rPr>
        <w:t xml:space="preserve">1.2. </w:t>
      </w:r>
      <w:r w:rsidR="006653ED">
        <w:rPr>
          <w:bCs/>
          <w:sz w:val="28"/>
          <w:szCs w:val="28"/>
        </w:rPr>
        <w:t xml:space="preserve">В статье </w:t>
      </w:r>
      <w:r w:rsidRPr="006653ED">
        <w:rPr>
          <w:sz w:val="28"/>
          <w:szCs w:val="28"/>
        </w:rPr>
        <w:t>5</w:t>
      </w:r>
      <w:r w:rsidR="006653ED">
        <w:rPr>
          <w:sz w:val="28"/>
          <w:szCs w:val="28"/>
        </w:rPr>
        <w:t>:</w:t>
      </w:r>
    </w:p>
    <w:p w:rsidR="006659A2" w:rsidRDefault="006659A2" w:rsidP="00E65F86">
      <w:pPr>
        <w:spacing w:line="360" w:lineRule="auto"/>
        <w:ind w:firstLine="720"/>
        <w:jc w:val="both"/>
        <w:rPr>
          <w:sz w:val="28"/>
          <w:szCs w:val="28"/>
        </w:rPr>
      </w:pPr>
      <w:r w:rsidRPr="006D4429">
        <w:rPr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 w:rsidR="0025410A" w:rsidRPr="00AD049A">
        <w:rPr>
          <w:sz w:val="28"/>
          <w:szCs w:val="28"/>
        </w:rPr>
        <w:t>в части 1</w:t>
      </w:r>
      <w:r w:rsidR="0025410A">
        <w:rPr>
          <w:b/>
          <w:sz w:val="28"/>
          <w:szCs w:val="28"/>
        </w:rPr>
        <w:t xml:space="preserve"> </w:t>
      </w:r>
      <w:r w:rsidR="0025410A">
        <w:rPr>
          <w:sz w:val="28"/>
          <w:szCs w:val="28"/>
        </w:rPr>
        <w:t>цифры «1 </w:t>
      </w:r>
      <w:r w:rsidR="00ED63E8">
        <w:rPr>
          <w:sz w:val="28"/>
          <w:szCs w:val="28"/>
        </w:rPr>
        <w:t>295 574</w:t>
      </w:r>
      <w:r w:rsidR="0025410A">
        <w:rPr>
          <w:sz w:val="28"/>
          <w:szCs w:val="28"/>
        </w:rPr>
        <w:t>,0» заменить цифрами «</w:t>
      </w:r>
      <w:r w:rsidR="00AD049A">
        <w:rPr>
          <w:sz w:val="28"/>
          <w:szCs w:val="28"/>
        </w:rPr>
        <w:t>1 29</w:t>
      </w:r>
      <w:r w:rsidR="00ED63E8">
        <w:rPr>
          <w:sz w:val="28"/>
          <w:szCs w:val="28"/>
        </w:rPr>
        <w:t>7 587,3</w:t>
      </w:r>
      <w:r w:rsidR="00AD049A">
        <w:rPr>
          <w:sz w:val="28"/>
          <w:szCs w:val="28"/>
        </w:rPr>
        <w:t>»;</w:t>
      </w:r>
    </w:p>
    <w:p w:rsidR="00AD049A" w:rsidRDefault="00AD049A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«</w:t>
      </w:r>
      <w:r w:rsidR="00ED63E8">
        <w:rPr>
          <w:sz w:val="28"/>
          <w:szCs w:val="28"/>
        </w:rPr>
        <w:t>10 287,1</w:t>
      </w:r>
      <w:r>
        <w:rPr>
          <w:sz w:val="28"/>
          <w:szCs w:val="28"/>
        </w:rPr>
        <w:t>» заменить цифрами «10 28</w:t>
      </w:r>
      <w:r w:rsidR="00ED63E8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ED63E8">
        <w:rPr>
          <w:sz w:val="28"/>
          <w:szCs w:val="28"/>
        </w:rPr>
        <w:t>5</w:t>
      </w:r>
      <w:r>
        <w:rPr>
          <w:sz w:val="28"/>
          <w:szCs w:val="28"/>
        </w:rPr>
        <w:t>»;</w:t>
      </w:r>
    </w:p>
    <w:p w:rsidR="00C339DA" w:rsidRDefault="00A2787A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59A2">
        <w:rPr>
          <w:sz w:val="28"/>
          <w:szCs w:val="28"/>
        </w:rPr>
        <w:t xml:space="preserve">) </w:t>
      </w:r>
      <w:r>
        <w:rPr>
          <w:sz w:val="28"/>
          <w:szCs w:val="28"/>
        </w:rPr>
        <w:t>в части 3 цифры «</w:t>
      </w:r>
      <w:r w:rsidR="00ED63E8">
        <w:rPr>
          <w:sz w:val="28"/>
          <w:szCs w:val="28"/>
        </w:rPr>
        <w:t>456,6</w:t>
      </w:r>
      <w:r>
        <w:rPr>
          <w:sz w:val="28"/>
          <w:szCs w:val="28"/>
        </w:rPr>
        <w:t>» заменить цифрами «4</w:t>
      </w:r>
      <w:r w:rsidR="00ED63E8">
        <w:rPr>
          <w:sz w:val="28"/>
          <w:szCs w:val="28"/>
        </w:rPr>
        <w:t>26,4</w:t>
      </w:r>
      <w:r>
        <w:rPr>
          <w:sz w:val="28"/>
          <w:szCs w:val="28"/>
        </w:rPr>
        <w:t>»;</w:t>
      </w:r>
    </w:p>
    <w:p w:rsidR="00A2787A" w:rsidRDefault="00A2787A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части 4 цифры </w:t>
      </w:r>
      <w:r w:rsidR="00ED63E8">
        <w:rPr>
          <w:sz w:val="28"/>
          <w:szCs w:val="28"/>
        </w:rPr>
        <w:t>«1 616,2</w:t>
      </w:r>
      <w:r>
        <w:rPr>
          <w:sz w:val="28"/>
          <w:szCs w:val="28"/>
        </w:rPr>
        <w:t>» заменить цифрами</w:t>
      </w:r>
      <w:r w:rsidR="00ED63E8">
        <w:rPr>
          <w:sz w:val="28"/>
          <w:szCs w:val="28"/>
        </w:rPr>
        <w:t xml:space="preserve"> «</w:t>
      </w:r>
      <w:r>
        <w:rPr>
          <w:sz w:val="28"/>
          <w:szCs w:val="28"/>
        </w:rPr>
        <w:t>1</w:t>
      </w:r>
      <w:r w:rsidR="00ED63E8">
        <w:rPr>
          <w:sz w:val="28"/>
          <w:szCs w:val="28"/>
        </w:rPr>
        <w:t> 526,7</w:t>
      </w:r>
      <w:r>
        <w:rPr>
          <w:sz w:val="28"/>
          <w:szCs w:val="28"/>
        </w:rPr>
        <w:t>».</w:t>
      </w:r>
    </w:p>
    <w:p w:rsidR="00101960" w:rsidRDefault="00101960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части 1 статьи 6 цифры «29 046,9» заменить цифрами «28 746,9».</w:t>
      </w:r>
    </w:p>
    <w:p w:rsidR="0030412D" w:rsidRDefault="001F13F8" w:rsidP="00E65F86">
      <w:pPr>
        <w:spacing w:line="360" w:lineRule="auto"/>
        <w:ind w:firstLine="709"/>
        <w:jc w:val="both"/>
        <w:rPr>
          <w:sz w:val="28"/>
          <w:szCs w:val="28"/>
        </w:rPr>
      </w:pPr>
      <w:r w:rsidRPr="001F13F8">
        <w:rPr>
          <w:sz w:val="28"/>
          <w:szCs w:val="28"/>
        </w:rPr>
        <w:t>1.</w:t>
      </w:r>
      <w:r w:rsidR="00871F16">
        <w:rPr>
          <w:sz w:val="28"/>
          <w:szCs w:val="28"/>
        </w:rPr>
        <w:t>4</w:t>
      </w:r>
      <w:r w:rsidRPr="001F13F8">
        <w:rPr>
          <w:sz w:val="28"/>
          <w:szCs w:val="28"/>
        </w:rPr>
        <w:t xml:space="preserve">. </w:t>
      </w:r>
      <w:r w:rsidR="0030412D">
        <w:rPr>
          <w:sz w:val="28"/>
          <w:szCs w:val="28"/>
        </w:rPr>
        <w:t>В статье 10:</w:t>
      </w:r>
    </w:p>
    <w:p w:rsidR="007E1E92" w:rsidRDefault="0030412D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8192D">
        <w:rPr>
          <w:sz w:val="28"/>
          <w:szCs w:val="28"/>
        </w:rPr>
        <w:t xml:space="preserve">в </w:t>
      </w:r>
      <w:r>
        <w:rPr>
          <w:sz w:val="28"/>
          <w:szCs w:val="28"/>
        </w:rPr>
        <w:t>ч</w:t>
      </w:r>
      <w:r w:rsidR="007E1E92">
        <w:rPr>
          <w:sz w:val="28"/>
          <w:szCs w:val="28"/>
        </w:rPr>
        <w:t>аст</w:t>
      </w:r>
      <w:r w:rsidR="0088192D">
        <w:rPr>
          <w:sz w:val="28"/>
          <w:szCs w:val="28"/>
        </w:rPr>
        <w:t>и</w:t>
      </w:r>
      <w:r w:rsidR="007E1E92">
        <w:rPr>
          <w:sz w:val="28"/>
          <w:szCs w:val="28"/>
        </w:rPr>
        <w:t xml:space="preserve"> 1 </w:t>
      </w:r>
      <w:r w:rsidR="0088192D">
        <w:rPr>
          <w:sz w:val="28"/>
          <w:szCs w:val="28"/>
        </w:rPr>
        <w:t>цифры «</w:t>
      </w:r>
      <w:r w:rsidR="00871F16">
        <w:rPr>
          <w:sz w:val="28"/>
          <w:szCs w:val="28"/>
        </w:rPr>
        <w:t>223 139,4</w:t>
      </w:r>
      <w:r w:rsidR="0088192D">
        <w:rPr>
          <w:sz w:val="28"/>
          <w:szCs w:val="28"/>
        </w:rPr>
        <w:t>» заменить цифрами «2</w:t>
      </w:r>
      <w:r w:rsidR="008373AD">
        <w:rPr>
          <w:sz w:val="28"/>
          <w:szCs w:val="28"/>
        </w:rPr>
        <w:t>23</w:t>
      </w:r>
      <w:r w:rsidR="006B4ADE">
        <w:rPr>
          <w:sz w:val="28"/>
          <w:szCs w:val="28"/>
        </w:rPr>
        <w:t> 498,0</w:t>
      </w:r>
      <w:r w:rsidR="0088192D">
        <w:rPr>
          <w:sz w:val="28"/>
          <w:szCs w:val="28"/>
        </w:rPr>
        <w:t>»;</w:t>
      </w:r>
    </w:p>
    <w:p w:rsidR="00871F16" w:rsidRPr="007818C5" w:rsidRDefault="0088192D" w:rsidP="00871F1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71F16" w:rsidRPr="007818C5">
        <w:rPr>
          <w:sz w:val="28"/>
          <w:szCs w:val="28"/>
        </w:rPr>
        <w:t>часть 9 дополнить абзацем следующего содержания:</w:t>
      </w:r>
    </w:p>
    <w:p w:rsidR="00871F16" w:rsidRDefault="00871F16" w:rsidP="00871F1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818C5">
        <w:rPr>
          <w:sz w:val="28"/>
          <w:szCs w:val="28"/>
        </w:rPr>
        <w:t>«Утвердить распределение дотаций на стимулирование муниципальных образований поселений по улучшению качества управления муниципальными финансами на 201</w:t>
      </w:r>
      <w:r>
        <w:rPr>
          <w:sz w:val="28"/>
          <w:szCs w:val="28"/>
        </w:rPr>
        <w:t>8</w:t>
      </w:r>
      <w:r w:rsidRPr="007818C5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13-1</w:t>
      </w:r>
      <w:r w:rsidRPr="007818C5">
        <w:rPr>
          <w:sz w:val="28"/>
          <w:szCs w:val="28"/>
        </w:rPr>
        <w:t xml:space="preserve"> к настоящему р</w:t>
      </w:r>
      <w:r>
        <w:rPr>
          <w:sz w:val="28"/>
          <w:szCs w:val="28"/>
        </w:rPr>
        <w:t>ешению»</w:t>
      </w:r>
      <w:r w:rsidR="0096436F">
        <w:rPr>
          <w:sz w:val="28"/>
          <w:szCs w:val="28"/>
        </w:rPr>
        <w:t>;</w:t>
      </w:r>
    </w:p>
    <w:p w:rsidR="0096436F" w:rsidRDefault="0096436F" w:rsidP="00871F1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в) абзац второй части 16 после слов «</w:t>
      </w:r>
      <w:r w:rsidR="00DF1548">
        <w:rPr>
          <w:sz w:val="28"/>
          <w:szCs w:val="28"/>
        </w:rPr>
        <w:t>- 4 часть: 1 000,0 тыс. рублей распределены пропорционально площади многоквартирных домов с признаком аварийности» дополнить словами:</w:t>
      </w:r>
    </w:p>
    <w:p w:rsidR="00DF1548" w:rsidRPr="0024544F" w:rsidRDefault="00DF1548" w:rsidP="00DF15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«- 5 часть: 382,1 тыс. рублей распределен</w:t>
      </w:r>
      <w:r w:rsidR="00FB6DE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4544F" w:rsidRPr="0024544F">
        <w:rPr>
          <w:sz w:val="28"/>
          <w:szCs w:val="28"/>
        </w:rPr>
        <w:t>исходя из необходимости безусловного выполнения имеющихся требований исполнительных документов муниципальных образований в рамках исполнения данного полномочия</w:t>
      </w:r>
      <w:proofErr w:type="gramStart"/>
      <w:r w:rsidRPr="0024544F">
        <w:rPr>
          <w:sz w:val="28"/>
          <w:szCs w:val="28"/>
        </w:rPr>
        <w:t>.».</w:t>
      </w:r>
      <w:proofErr w:type="gramEnd"/>
    </w:p>
    <w:p w:rsidR="00D052C5" w:rsidRDefault="007E1E92" w:rsidP="005D1F6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1D2">
        <w:rPr>
          <w:sz w:val="28"/>
          <w:szCs w:val="28"/>
        </w:rPr>
        <w:t>1.</w:t>
      </w:r>
      <w:r w:rsidR="00D052C5">
        <w:rPr>
          <w:sz w:val="28"/>
          <w:szCs w:val="28"/>
        </w:rPr>
        <w:t>5. В статье 11:</w:t>
      </w:r>
    </w:p>
    <w:p w:rsidR="00D052C5" w:rsidRDefault="00D052C5" w:rsidP="005D1F6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в абзаце первом цифры «8 984,0» заменить цифрами «18 785,0»</w:t>
      </w:r>
      <w:r w:rsidR="00AD3788">
        <w:rPr>
          <w:sz w:val="28"/>
          <w:szCs w:val="28"/>
        </w:rPr>
        <w:t>;</w:t>
      </w:r>
    </w:p>
    <w:p w:rsidR="00AD3788" w:rsidRDefault="00AD3788" w:rsidP="005D1F6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D2553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4D2553">
        <w:rPr>
          <w:sz w:val="28"/>
          <w:szCs w:val="28"/>
        </w:rPr>
        <w:t>е</w:t>
      </w:r>
      <w:r>
        <w:rPr>
          <w:sz w:val="28"/>
          <w:szCs w:val="28"/>
        </w:rPr>
        <w:t xml:space="preserve"> второ</w:t>
      </w:r>
      <w:r w:rsidR="004D2553">
        <w:rPr>
          <w:sz w:val="28"/>
          <w:szCs w:val="28"/>
        </w:rPr>
        <w:t>м слова «на 2018 год и»</w:t>
      </w:r>
      <w:r>
        <w:rPr>
          <w:sz w:val="28"/>
          <w:szCs w:val="28"/>
        </w:rPr>
        <w:t xml:space="preserve"> исключить.</w:t>
      </w:r>
    </w:p>
    <w:p w:rsidR="007E1E92" w:rsidRDefault="00AD3788" w:rsidP="005D1F6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 С</w:t>
      </w:r>
      <w:r w:rsidR="00244BCC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="00244BCC">
        <w:rPr>
          <w:sz w:val="28"/>
          <w:szCs w:val="28"/>
        </w:rPr>
        <w:t xml:space="preserve"> 14 </w:t>
      </w:r>
      <w:r w:rsidR="007E1E92" w:rsidRPr="000720FC">
        <w:rPr>
          <w:sz w:val="28"/>
          <w:szCs w:val="28"/>
        </w:rPr>
        <w:t>изложить</w:t>
      </w:r>
      <w:r w:rsidR="007E1E92" w:rsidRPr="00C00A6B">
        <w:rPr>
          <w:sz w:val="28"/>
          <w:szCs w:val="28"/>
        </w:rPr>
        <w:t xml:space="preserve"> в следующей редакции:</w:t>
      </w:r>
    </w:p>
    <w:p w:rsidR="00AD3788" w:rsidRPr="000530A9" w:rsidRDefault="00AD3788" w:rsidP="00AD3788">
      <w:pPr>
        <w:pStyle w:val="ae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1690">
        <w:rPr>
          <w:sz w:val="28"/>
          <w:szCs w:val="28"/>
        </w:rPr>
        <w:t>1. </w:t>
      </w:r>
      <w:r w:rsidRPr="000530A9">
        <w:rPr>
          <w:sz w:val="28"/>
          <w:szCs w:val="28"/>
        </w:rPr>
        <w:t>Установить следующие параметры муниципального долга муниципального образования:</w:t>
      </w:r>
    </w:p>
    <w:p w:rsidR="00AD3788" w:rsidRPr="00012DB1" w:rsidRDefault="00AD3788" w:rsidP="00AD378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>1) предельный объем муниципального долга на 201</w:t>
      </w:r>
      <w:r>
        <w:rPr>
          <w:sz w:val="28"/>
          <w:szCs w:val="28"/>
        </w:rPr>
        <w:t>8</w:t>
      </w:r>
      <w:r w:rsidRPr="00012DB1">
        <w:rPr>
          <w:sz w:val="28"/>
          <w:szCs w:val="28"/>
        </w:rPr>
        <w:t xml:space="preserve"> год  в сумме       </w:t>
      </w:r>
      <w:r>
        <w:rPr>
          <w:sz w:val="28"/>
          <w:szCs w:val="28"/>
        </w:rPr>
        <w:t>71 811,8</w:t>
      </w:r>
      <w:r w:rsidRPr="00012DB1">
        <w:rPr>
          <w:sz w:val="28"/>
          <w:szCs w:val="28"/>
        </w:rPr>
        <w:t xml:space="preserve"> тыс. рублей;</w:t>
      </w:r>
    </w:p>
    <w:p w:rsidR="00AD3788" w:rsidRPr="00012DB1" w:rsidRDefault="00AD3788" w:rsidP="00AD378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 xml:space="preserve"> предельный объем муниципального долга на 201</w:t>
      </w:r>
      <w:r>
        <w:rPr>
          <w:sz w:val="28"/>
          <w:szCs w:val="28"/>
        </w:rPr>
        <w:t>9</w:t>
      </w:r>
      <w:r w:rsidRPr="00012DB1">
        <w:rPr>
          <w:sz w:val="28"/>
          <w:szCs w:val="28"/>
        </w:rPr>
        <w:t xml:space="preserve"> год  в сумме </w:t>
      </w:r>
      <w:r>
        <w:rPr>
          <w:sz w:val="28"/>
          <w:szCs w:val="28"/>
        </w:rPr>
        <w:t>156 233,8</w:t>
      </w:r>
      <w:r w:rsidRPr="00012DB1">
        <w:rPr>
          <w:sz w:val="28"/>
          <w:szCs w:val="28"/>
        </w:rPr>
        <w:t xml:space="preserve"> тыс. рублей;</w:t>
      </w:r>
    </w:p>
    <w:p w:rsidR="00AD3788" w:rsidRPr="00012DB1" w:rsidRDefault="00AD3788" w:rsidP="00AD378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 xml:space="preserve"> предельный объем муниципального долга на 20</w:t>
      </w:r>
      <w:r>
        <w:rPr>
          <w:sz w:val="28"/>
          <w:szCs w:val="28"/>
        </w:rPr>
        <w:t>20</w:t>
      </w:r>
      <w:r w:rsidRPr="00012DB1">
        <w:rPr>
          <w:sz w:val="28"/>
          <w:szCs w:val="28"/>
        </w:rPr>
        <w:t xml:space="preserve"> год  в сумме </w:t>
      </w:r>
      <w:r>
        <w:rPr>
          <w:sz w:val="28"/>
          <w:szCs w:val="28"/>
        </w:rPr>
        <w:t>212 351,0</w:t>
      </w:r>
      <w:r w:rsidRPr="00012DB1">
        <w:rPr>
          <w:sz w:val="28"/>
          <w:szCs w:val="28"/>
        </w:rPr>
        <w:t xml:space="preserve"> тыс. рублей;</w:t>
      </w:r>
    </w:p>
    <w:p w:rsidR="00AD3788" w:rsidRPr="00012DB1" w:rsidRDefault="00AD3788" w:rsidP="00AD378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>2) верхний предел муниципального долга по состоянию на 1 января 201</w:t>
      </w:r>
      <w:r>
        <w:rPr>
          <w:sz w:val="28"/>
          <w:szCs w:val="28"/>
        </w:rPr>
        <w:t>9</w:t>
      </w:r>
      <w:r w:rsidRPr="00012DB1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57 564,8</w:t>
      </w:r>
      <w:r w:rsidRPr="00012DB1">
        <w:rPr>
          <w:sz w:val="28"/>
          <w:szCs w:val="28"/>
        </w:rPr>
        <w:t xml:space="preserve"> тыс. рублей;</w:t>
      </w:r>
    </w:p>
    <w:p w:rsidR="00AD3788" w:rsidRPr="00012DB1" w:rsidRDefault="00AD3788" w:rsidP="00AD378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20</w:t>
      </w:r>
      <w:r w:rsidRPr="00012DB1">
        <w:rPr>
          <w:sz w:val="28"/>
          <w:szCs w:val="28"/>
        </w:rPr>
        <w:t xml:space="preserve"> года в сумме  </w:t>
      </w:r>
      <w:r>
        <w:rPr>
          <w:sz w:val="28"/>
          <w:szCs w:val="28"/>
        </w:rPr>
        <w:t>112 417,0</w:t>
      </w:r>
      <w:r w:rsidRPr="00012DB1">
        <w:rPr>
          <w:sz w:val="28"/>
          <w:szCs w:val="28"/>
        </w:rPr>
        <w:t xml:space="preserve"> тыс. рублей;</w:t>
      </w:r>
    </w:p>
    <w:p w:rsidR="00AD3788" w:rsidRPr="00012DB1" w:rsidRDefault="00AD3788" w:rsidP="00AD3788">
      <w:pPr>
        <w:pStyle w:val="ae"/>
        <w:spacing w:line="360" w:lineRule="auto"/>
        <w:ind w:firstLine="720"/>
        <w:jc w:val="both"/>
        <w:rPr>
          <w:sz w:val="28"/>
          <w:szCs w:val="28"/>
        </w:rPr>
      </w:pPr>
      <w:r w:rsidRPr="00012DB1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1</w:t>
      </w:r>
      <w:r w:rsidRPr="00012DB1">
        <w:rPr>
          <w:sz w:val="28"/>
          <w:szCs w:val="28"/>
        </w:rPr>
        <w:t xml:space="preserve"> года в сумме  </w:t>
      </w:r>
      <w:r>
        <w:rPr>
          <w:sz w:val="28"/>
          <w:szCs w:val="28"/>
        </w:rPr>
        <w:t>132 508,8</w:t>
      </w:r>
      <w:r w:rsidRPr="00012DB1">
        <w:rPr>
          <w:sz w:val="28"/>
          <w:szCs w:val="28"/>
        </w:rPr>
        <w:t xml:space="preserve"> тыс. рублей.</w:t>
      </w:r>
    </w:p>
    <w:p w:rsidR="00AD3788" w:rsidRPr="00C33D29" w:rsidRDefault="00AD3788" w:rsidP="00AD378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4018F">
        <w:rPr>
          <w:sz w:val="28"/>
          <w:szCs w:val="28"/>
        </w:rPr>
        <w:t>2. У</w:t>
      </w:r>
      <w:r>
        <w:rPr>
          <w:sz w:val="28"/>
          <w:szCs w:val="28"/>
        </w:rPr>
        <w:t>твердить</w:t>
      </w:r>
      <w:r w:rsidRPr="00D4018F">
        <w:rPr>
          <w:sz w:val="28"/>
          <w:szCs w:val="28"/>
        </w:rPr>
        <w:t xml:space="preserve">  объем расходов на обслуживание муниципального долга муниципального образования в 201</w:t>
      </w:r>
      <w:r>
        <w:rPr>
          <w:sz w:val="28"/>
          <w:szCs w:val="28"/>
        </w:rPr>
        <w:t>8</w:t>
      </w:r>
      <w:r w:rsidRPr="00D4018F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267,5</w:t>
      </w:r>
      <w:r w:rsidRPr="00D4018F">
        <w:rPr>
          <w:sz w:val="28"/>
          <w:szCs w:val="28"/>
        </w:rPr>
        <w:t xml:space="preserve"> тыс. рублей, в 201</w:t>
      </w:r>
      <w:r>
        <w:rPr>
          <w:sz w:val="28"/>
          <w:szCs w:val="28"/>
        </w:rPr>
        <w:t>9</w:t>
      </w:r>
      <w:r w:rsidRPr="00D4018F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5 066,4 тыс. рублей, в 2020</w:t>
      </w:r>
      <w:r w:rsidRPr="00D4018F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7 595,0</w:t>
      </w:r>
      <w:r w:rsidRPr="00D4018F">
        <w:rPr>
          <w:sz w:val="28"/>
          <w:szCs w:val="28"/>
        </w:rPr>
        <w:t xml:space="preserve"> тыс. рублей</w:t>
      </w:r>
      <w:proofErr w:type="gramStart"/>
      <w:r w:rsidRPr="00631690">
        <w:t>.</w:t>
      </w:r>
      <w:r>
        <w:t>».</w:t>
      </w:r>
      <w:proofErr w:type="gramEnd"/>
    </w:p>
    <w:p w:rsidR="00E510B3" w:rsidRDefault="007E1E92" w:rsidP="00061BF8">
      <w:pPr>
        <w:pStyle w:val="ae"/>
        <w:spacing w:after="0" w:line="360" w:lineRule="auto"/>
        <w:ind w:firstLine="720"/>
        <w:jc w:val="both"/>
        <w:rPr>
          <w:sz w:val="28"/>
          <w:szCs w:val="28"/>
        </w:rPr>
      </w:pPr>
      <w:r w:rsidRPr="005F4B46">
        <w:rPr>
          <w:sz w:val="28"/>
          <w:szCs w:val="28"/>
        </w:rPr>
        <w:t>1.</w:t>
      </w:r>
      <w:r w:rsidR="00AD3788">
        <w:rPr>
          <w:sz w:val="28"/>
          <w:szCs w:val="28"/>
        </w:rPr>
        <w:t>7</w:t>
      </w:r>
      <w:r w:rsidRPr="005F4B46">
        <w:rPr>
          <w:sz w:val="28"/>
          <w:szCs w:val="28"/>
        </w:rPr>
        <w:t xml:space="preserve">. </w:t>
      </w:r>
      <w:r w:rsidR="007612D8">
        <w:rPr>
          <w:sz w:val="28"/>
          <w:szCs w:val="28"/>
        </w:rPr>
        <w:t>В ч</w:t>
      </w:r>
      <w:r w:rsidR="00EC0E80">
        <w:rPr>
          <w:sz w:val="28"/>
          <w:szCs w:val="28"/>
        </w:rPr>
        <w:t>аст</w:t>
      </w:r>
      <w:r w:rsidR="007612D8">
        <w:rPr>
          <w:sz w:val="28"/>
          <w:szCs w:val="28"/>
        </w:rPr>
        <w:t>и</w:t>
      </w:r>
      <w:r w:rsidR="00EC0E80">
        <w:rPr>
          <w:sz w:val="28"/>
          <w:szCs w:val="28"/>
        </w:rPr>
        <w:t xml:space="preserve"> 4 </w:t>
      </w:r>
      <w:r w:rsidRPr="005F4B46">
        <w:rPr>
          <w:sz w:val="28"/>
          <w:szCs w:val="28"/>
        </w:rPr>
        <w:t>стать</w:t>
      </w:r>
      <w:r w:rsidR="00EC0E80">
        <w:rPr>
          <w:sz w:val="28"/>
          <w:szCs w:val="28"/>
        </w:rPr>
        <w:t>и</w:t>
      </w:r>
      <w:r w:rsidRPr="005F4B46">
        <w:rPr>
          <w:sz w:val="28"/>
          <w:szCs w:val="28"/>
        </w:rPr>
        <w:t xml:space="preserve"> 1</w:t>
      </w:r>
      <w:r w:rsidR="005F4B46">
        <w:rPr>
          <w:sz w:val="28"/>
          <w:szCs w:val="28"/>
        </w:rPr>
        <w:t>8</w:t>
      </w:r>
      <w:r w:rsidR="007612D8">
        <w:rPr>
          <w:sz w:val="28"/>
          <w:szCs w:val="28"/>
        </w:rPr>
        <w:t>:</w:t>
      </w:r>
    </w:p>
    <w:p w:rsidR="007612D8" w:rsidRDefault="007612D8" w:rsidP="007612D8">
      <w:pPr>
        <w:keepNext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втором слова «1 449,4 тыс. рублей» заменить словами «4 126,7 тыс. рублей»;</w:t>
      </w:r>
    </w:p>
    <w:p w:rsidR="007612D8" w:rsidRDefault="007612D8" w:rsidP="007612D8">
      <w:pPr>
        <w:keepNext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третьем слова «617,4 тыс. рублей» заменить словами «3 248,9 тыс. рублей».</w:t>
      </w:r>
    </w:p>
    <w:p w:rsidR="007612D8" w:rsidRDefault="007612D8" w:rsidP="007612D8">
      <w:pPr>
        <w:keepNext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1.8. Дополнить новой статьей 19 следующего содержания:</w:t>
      </w:r>
    </w:p>
    <w:p w:rsidR="007612D8" w:rsidRPr="007612D8" w:rsidRDefault="007612D8" w:rsidP="007612D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12D8">
        <w:rPr>
          <w:sz w:val="28"/>
          <w:szCs w:val="28"/>
        </w:rPr>
        <w:t>«</w:t>
      </w:r>
      <w:r w:rsidRPr="007612D8">
        <w:rPr>
          <w:b/>
          <w:sz w:val="28"/>
          <w:szCs w:val="28"/>
        </w:rPr>
        <w:t>Статья 19.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предприятиями.</w:t>
      </w:r>
    </w:p>
    <w:p w:rsidR="007612D8" w:rsidRDefault="007612D8" w:rsidP="007612D8">
      <w:pPr>
        <w:spacing w:line="360" w:lineRule="auto"/>
        <w:ind w:firstLine="709"/>
        <w:jc w:val="both"/>
        <w:rPr>
          <w:sz w:val="28"/>
          <w:szCs w:val="28"/>
        </w:rPr>
      </w:pPr>
      <w:r w:rsidRPr="007612D8">
        <w:rPr>
          <w:sz w:val="28"/>
          <w:szCs w:val="28"/>
        </w:rPr>
        <w:t xml:space="preserve">1. Утвердить распределение бюджетных ассигнований на предоставление администрацией муниципального образования </w:t>
      </w:r>
      <w:proofErr w:type="spellStart"/>
      <w:r w:rsidRPr="007612D8">
        <w:rPr>
          <w:sz w:val="28"/>
          <w:szCs w:val="28"/>
        </w:rPr>
        <w:t>Щекинский</w:t>
      </w:r>
      <w:proofErr w:type="spellEnd"/>
      <w:r w:rsidRPr="007612D8">
        <w:rPr>
          <w:sz w:val="28"/>
          <w:szCs w:val="28"/>
        </w:rPr>
        <w:t xml:space="preserve"> район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на 201</w:t>
      </w:r>
      <w:r>
        <w:rPr>
          <w:sz w:val="28"/>
          <w:szCs w:val="28"/>
        </w:rPr>
        <w:t>8</w:t>
      </w:r>
      <w:r w:rsidRPr="007612D8">
        <w:rPr>
          <w:sz w:val="28"/>
          <w:szCs w:val="28"/>
        </w:rPr>
        <w:t xml:space="preserve"> год согласно приложению 1</w:t>
      </w:r>
      <w:r w:rsidR="00E57958">
        <w:rPr>
          <w:sz w:val="28"/>
          <w:szCs w:val="28"/>
        </w:rPr>
        <w:t>6</w:t>
      </w:r>
      <w:r w:rsidRPr="007612D8">
        <w:rPr>
          <w:sz w:val="28"/>
          <w:szCs w:val="28"/>
        </w:rPr>
        <w:t xml:space="preserve"> к настоящему </w:t>
      </w:r>
      <w:r w:rsidR="001F45AC">
        <w:rPr>
          <w:sz w:val="28"/>
          <w:szCs w:val="28"/>
        </w:rPr>
        <w:t>р</w:t>
      </w:r>
      <w:r w:rsidRPr="007612D8">
        <w:rPr>
          <w:sz w:val="28"/>
          <w:szCs w:val="28"/>
        </w:rPr>
        <w:t>ешению».</w:t>
      </w:r>
    </w:p>
    <w:p w:rsidR="00B4792B" w:rsidRPr="00B4792B" w:rsidRDefault="00B4792B" w:rsidP="00B4792B">
      <w:pPr>
        <w:pStyle w:val="ae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B4792B">
        <w:rPr>
          <w:sz w:val="28"/>
          <w:szCs w:val="28"/>
        </w:rPr>
        <w:t>Статью 19 к вышеуказанному решению считать статьей 20.</w:t>
      </w:r>
    </w:p>
    <w:p w:rsidR="003B5BB7" w:rsidRDefault="003B5BB7" w:rsidP="00E65F86">
      <w:pPr>
        <w:spacing w:line="360" w:lineRule="auto"/>
        <w:ind w:firstLine="720"/>
        <w:jc w:val="both"/>
        <w:rPr>
          <w:sz w:val="28"/>
          <w:szCs w:val="28"/>
        </w:rPr>
      </w:pPr>
      <w:r w:rsidRPr="009D0600">
        <w:rPr>
          <w:sz w:val="28"/>
          <w:szCs w:val="28"/>
        </w:rPr>
        <w:t>1.</w:t>
      </w:r>
      <w:r w:rsidR="00B4792B">
        <w:rPr>
          <w:sz w:val="28"/>
          <w:szCs w:val="28"/>
        </w:rPr>
        <w:t>10</w:t>
      </w:r>
      <w:r w:rsidRPr="009D0600">
        <w:rPr>
          <w:sz w:val="28"/>
          <w:szCs w:val="28"/>
        </w:rPr>
        <w:t>.</w:t>
      </w:r>
      <w:r w:rsidRPr="00C33D29">
        <w:rPr>
          <w:sz w:val="28"/>
          <w:szCs w:val="28"/>
        </w:rPr>
        <w:t xml:space="preserve"> Приложения </w:t>
      </w:r>
      <w:r w:rsidR="009D0600">
        <w:rPr>
          <w:sz w:val="28"/>
          <w:szCs w:val="28"/>
        </w:rPr>
        <w:t xml:space="preserve">2, 4, </w:t>
      </w:r>
      <w:r w:rsidR="00975D2A">
        <w:rPr>
          <w:sz w:val="28"/>
          <w:szCs w:val="28"/>
        </w:rPr>
        <w:t xml:space="preserve">5, </w:t>
      </w:r>
      <w:r w:rsidR="009D0600">
        <w:rPr>
          <w:sz w:val="28"/>
          <w:szCs w:val="28"/>
        </w:rPr>
        <w:t xml:space="preserve">6, </w:t>
      </w:r>
      <w:r w:rsidR="00505202">
        <w:rPr>
          <w:sz w:val="28"/>
          <w:szCs w:val="28"/>
        </w:rPr>
        <w:t xml:space="preserve">7, </w:t>
      </w:r>
      <w:r w:rsidR="009D0600">
        <w:rPr>
          <w:sz w:val="28"/>
          <w:szCs w:val="28"/>
        </w:rPr>
        <w:t xml:space="preserve">8, 9, </w:t>
      </w:r>
      <w:r w:rsidR="00975D2A">
        <w:rPr>
          <w:sz w:val="28"/>
          <w:szCs w:val="28"/>
        </w:rPr>
        <w:t xml:space="preserve">13 </w:t>
      </w:r>
      <w:r w:rsidRPr="00C33D29">
        <w:rPr>
          <w:sz w:val="28"/>
          <w:szCs w:val="28"/>
        </w:rPr>
        <w:t>изложить в редакции приложений 1, 2, 3, 4, 5, 6, 7</w:t>
      </w:r>
      <w:r w:rsidR="00CE68FA">
        <w:rPr>
          <w:sz w:val="28"/>
          <w:szCs w:val="28"/>
        </w:rPr>
        <w:t xml:space="preserve">, 8 </w:t>
      </w:r>
      <w:r w:rsidRPr="00C33D29">
        <w:rPr>
          <w:sz w:val="28"/>
          <w:szCs w:val="28"/>
        </w:rPr>
        <w:t>к настоящему решению.</w:t>
      </w:r>
    </w:p>
    <w:p w:rsidR="00A7571C" w:rsidRDefault="00975D2A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4792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7571C" w:rsidRPr="00682F2E">
        <w:rPr>
          <w:sz w:val="28"/>
          <w:szCs w:val="28"/>
        </w:rPr>
        <w:t>Дополнить</w:t>
      </w:r>
      <w:r w:rsidR="00A7571C">
        <w:rPr>
          <w:sz w:val="28"/>
          <w:szCs w:val="28"/>
        </w:rPr>
        <w:t xml:space="preserve"> приложени</w:t>
      </w:r>
      <w:r w:rsidR="00CE68FA">
        <w:rPr>
          <w:sz w:val="28"/>
          <w:szCs w:val="28"/>
        </w:rPr>
        <w:t>е</w:t>
      </w:r>
      <w:r w:rsidR="00A7571C">
        <w:rPr>
          <w:sz w:val="28"/>
          <w:szCs w:val="28"/>
        </w:rPr>
        <w:t xml:space="preserve">м </w:t>
      </w:r>
      <w:r>
        <w:rPr>
          <w:sz w:val="28"/>
          <w:szCs w:val="28"/>
        </w:rPr>
        <w:t>13-1</w:t>
      </w:r>
      <w:r w:rsidR="00A7571C">
        <w:rPr>
          <w:sz w:val="28"/>
          <w:szCs w:val="28"/>
        </w:rPr>
        <w:t xml:space="preserve"> согласно приложени</w:t>
      </w:r>
      <w:r w:rsidR="00CE68FA">
        <w:rPr>
          <w:sz w:val="28"/>
          <w:szCs w:val="28"/>
        </w:rPr>
        <w:t>ю</w:t>
      </w:r>
      <w:r w:rsidR="00A7571C">
        <w:rPr>
          <w:sz w:val="28"/>
          <w:szCs w:val="28"/>
        </w:rPr>
        <w:t xml:space="preserve"> </w:t>
      </w:r>
      <w:r w:rsidR="00CE68FA">
        <w:rPr>
          <w:sz w:val="28"/>
          <w:szCs w:val="28"/>
        </w:rPr>
        <w:t>9</w:t>
      </w:r>
      <w:r w:rsidR="00A7571C">
        <w:rPr>
          <w:sz w:val="28"/>
          <w:szCs w:val="28"/>
        </w:rPr>
        <w:t xml:space="preserve"> к настоящему решению.</w:t>
      </w:r>
    </w:p>
    <w:p w:rsidR="00975D2A" w:rsidRDefault="00975D2A" w:rsidP="00975D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4792B">
        <w:rPr>
          <w:sz w:val="28"/>
          <w:szCs w:val="28"/>
        </w:rPr>
        <w:t>2</w:t>
      </w:r>
      <w:r>
        <w:rPr>
          <w:sz w:val="28"/>
          <w:szCs w:val="28"/>
        </w:rPr>
        <w:t xml:space="preserve">. Приложения </w:t>
      </w:r>
      <w:r w:rsidR="00067354">
        <w:rPr>
          <w:sz w:val="28"/>
          <w:szCs w:val="28"/>
        </w:rPr>
        <w:t xml:space="preserve">14, </w:t>
      </w:r>
      <w:r>
        <w:rPr>
          <w:sz w:val="28"/>
          <w:szCs w:val="28"/>
        </w:rPr>
        <w:t>15,</w:t>
      </w:r>
      <w:r w:rsidR="00067354">
        <w:rPr>
          <w:sz w:val="28"/>
          <w:szCs w:val="28"/>
        </w:rPr>
        <w:t xml:space="preserve"> 16,</w:t>
      </w:r>
      <w:r>
        <w:rPr>
          <w:sz w:val="28"/>
          <w:szCs w:val="28"/>
        </w:rPr>
        <w:t xml:space="preserve"> 19 (таблица 2), 22, 23 изложить в редакции приложений 10, 11, 12, 13</w:t>
      </w:r>
      <w:r w:rsidR="00067354">
        <w:rPr>
          <w:sz w:val="28"/>
          <w:szCs w:val="28"/>
        </w:rPr>
        <w:t>, 14, 15</w:t>
      </w:r>
      <w:r>
        <w:rPr>
          <w:sz w:val="28"/>
          <w:szCs w:val="28"/>
        </w:rPr>
        <w:t xml:space="preserve"> </w:t>
      </w:r>
      <w:r w:rsidRPr="00C33D29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975D2A" w:rsidRDefault="00975D2A" w:rsidP="00975D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4792B">
        <w:rPr>
          <w:sz w:val="28"/>
          <w:szCs w:val="28"/>
        </w:rPr>
        <w:t>3</w:t>
      </w:r>
      <w:r>
        <w:rPr>
          <w:sz w:val="28"/>
          <w:szCs w:val="28"/>
        </w:rPr>
        <w:t>. Дополнить приложением 27 согласно приложению 1</w:t>
      </w:r>
      <w:r w:rsidR="000673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33D29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3B5BB7" w:rsidRPr="00BC3F1B" w:rsidRDefault="003B5BB7" w:rsidP="00E65F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3D29">
        <w:rPr>
          <w:sz w:val="28"/>
          <w:szCs w:val="28"/>
        </w:rPr>
        <w:t xml:space="preserve">. </w:t>
      </w:r>
      <w:proofErr w:type="gramStart"/>
      <w:r w:rsidRPr="00BC3F1B">
        <w:rPr>
          <w:sz w:val="28"/>
          <w:szCs w:val="28"/>
        </w:rPr>
        <w:t>Контроль за</w:t>
      </w:r>
      <w:proofErr w:type="gramEnd"/>
      <w:r w:rsidRPr="00BC3F1B">
        <w:rPr>
          <w:sz w:val="28"/>
          <w:szCs w:val="28"/>
        </w:rPr>
        <w:t xml:space="preserve"> выполнением настоящего решения возложить на главу 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 w:rsidRPr="00BC3F1B">
        <w:rPr>
          <w:sz w:val="28"/>
          <w:szCs w:val="28"/>
        </w:rPr>
        <w:t xml:space="preserve">и постоянную комиссию Собрания представителей </w:t>
      </w:r>
      <w:proofErr w:type="spellStart"/>
      <w:r w:rsidRPr="00BC3F1B">
        <w:rPr>
          <w:sz w:val="28"/>
          <w:szCs w:val="28"/>
        </w:rPr>
        <w:t>Щекинского</w:t>
      </w:r>
      <w:proofErr w:type="spellEnd"/>
      <w:r w:rsidRPr="00BC3F1B">
        <w:rPr>
          <w:sz w:val="28"/>
          <w:szCs w:val="28"/>
        </w:rPr>
        <w:t xml:space="preserve"> района по вопросам бюджета, финансовой и налоговой политики.</w:t>
      </w:r>
    </w:p>
    <w:p w:rsidR="00ED1183" w:rsidRPr="007818C5" w:rsidRDefault="003B5BB7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3F1B">
        <w:rPr>
          <w:sz w:val="28"/>
          <w:szCs w:val="28"/>
        </w:rPr>
        <w:t xml:space="preserve">. </w:t>
      </w:r>
      <w:r w:rsidR="007F44DF" w:rsidRPr="00D4343B">
        <w:rPr>
          <w:sz w:val="28"/>
          <w:szCs w:val="28"/>
        </w:rPr>
        <w:t xml:space="preserve">Настоящее </w:t>
      </w:r>
      <w:r w:rsidR="007F44DF">
        <w:rPr>
          <w:sz w:val="28"/>
          <w:szCs w:val="28"/>
        </w:rPr>
        <w:t>р</w:t>
      </w:r>
      <w:r w:rsidR="007F44DF" w:rsidRPr="00D4343B">
        <w:rPr>
          <w:sz w:val="28"/>
          <w:szCs w:val="28"/>
        </w:rPr>
        <w:t xml:space="preserve">ешение </w:t>
      </w:r>
      <w:r w:rsidR="007F44DF">
        <w:rPr>
          <w:sz w:val="28"/>
          <w:szCs w:val="28"/>
        </w:rPr>
        <w:t xml:space="preserve">опубликовать в официальном </w:t>
      </w:r>
      <w:r w:rsidR="00ED1183">
        <w:rPr>
          <w:sz w:val="28"/>
          <w:szCs w:val="28"/>
        </w:rPr>
        <w:t>печатном</w:t>
      </w:r>
      <w:r w:rsidR="007F44DF">
        <w:rPr>
          <w:sz w:val="28"/>
          <w:szCs w:val="28"/>
        </w:rPr>
        <w:t xml:space="preserve"> издании </w:t>
      </w:r>
      <w:r w:rsidR="00ED1183">
        <w:rPr>
          <w:sz w:val="28"/>
          <w:szCs w:val="28"/>
        </w:rPr>
        <w:t xml:space="preserve">– информационном бюллетене </w:t>
      </w:r>
      <w:r w:rsidR="007F44DF" w:rsidRPr="00D4343B">
        <w:rPr>
          <w:sz w:val="28"/>
          <w:szCs w:val="28"/>
        </w:rPr>
        <w:t>«</w:t>
      </w:r>
      <w:proofErr w:type="spellStart"/>
      <w:r w:rsidR="007F44DF" w:rsidRPr="00D4343B">
        <w:rPr>
          <w:sz w:val="28"/>
          <w:szCs w:val="28"/>
        </w:rPr>
        <w:t>Щекинский</w:t>
      </w:r>
      <w:proofErr w:type="spellEnd"/>
      <w:r w:rsidR="007F44DF" w:rsidRPr="00D4343B">
        <w:rPr>
          <w:sz w:val="28"/>
          <w:szCs w:val="28"/>
        </w:rPr>
        <w:t xml:space="preserve"> муниципальный вестник»</w:t>
      </w:r>
      <w:r w:rsidR="007F44DF">
        <w:rPr>
          <w:sz w:val="28"/>
          <w:szCs w:val="28"/>
        </w:rPr>
        <w:t xml:space="preserve"> </w:t>
      </w:r>
      <w:r w:rsidR="00ED1183">
        <w:rPr>
          <w:sz w:val="28"/>
          <w:szCs w:val="28"/>
        </w:rPr>
        <w:t xml:space="preserve">и </w:t>
      </w:r>
      <w:r w:rsidR="00ED1183" w:rsidRPr="007818C5">
        <w:rPr>
          <w:sz w:val="28"/>
          <w:szCs w:val="28"/>
        </w:rPr>
        <w:lastRenderedPageBreak/>
        <w:t xml:space="preserve">разместить на официальном Портале муниципального образования </w:t>
      </w:r>
      <w:proofErr w:type="spellStart"/>
      <w:r w:rsidR="00ED1183" w:rsidRPr="007818C5">
        <w:rPr>
          <w:sz w:val="28"/>
          <w:szCs w:val="28"/>
        </w:rPr>
        <w:t>Щекинский</w:t>
      </w:r>
      <w:proofErr w:type="spellEnd"/>
      <w:r w:rsidR="00ED1183" w:rsidRPr="007818C5">
        <w:rPr>
          <w:sz w:val="28"/>
          <w:szCs w:val="28"/>
        </w:rPr>
        <w:t xml:space="preserve"> район.</w:t>
      </w:r>
    </w:p>
    <w:p w:rsidR="003B5BB7" w:rsidRPr="00BC3F1B" w:rsidRDefault="003B5BB7" w:rsidP="00E65F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3F1B">
        <w:rPr>
          <w:sz w:val="28"/>
          <w:szCs w:val="28"/>
        </w:rPr>
        <w:t xml:space="preserve">Настоящее </w:t>
      </w:r>
      <w:r w:rsidR="007F44DF">
        <w:rPr>
          <w:sz w:val="28"/>
          <w:szCs w:val="28"/>
        </w:rPr>
        <w:t>р</w:t>
      </w:r>
      <w:r w:rsidRPr="00BC3F1B">
        <w:rPr>
          <w:sz w:val="28"/>
          <w:szCs w:val="28"/>
        </w:rPr>
        <w:t xml:space="preserve">ешение вступает в силу со дня </w:t>
      </w:r>
      <w:r>
        <w:rPr>
          <w:sz w:val="28"/>
          <w:szCs w:val="28"/>
        </w:rPr>
        <w:t xml:space="preserve">официального </w:t>
      </w:r>
      <w:r w:rsidRPr="00BC3F1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7E1E92" w:rsidRDefault="007E1E92" w:rsidP="00ED1183">
      <w:pPr>
        <w:ind w:firstLine="720"/>
        <w:rPr>
          <w:sz w:val="28"/>
          <w:szCs w:val="28"/>
        </w:rPr>
      </w:pPr>
    </w:p>
    <w:p w:rsidR="00D767D7" w:rsidRPr="00E67EE7" w:rsidRDefault="00D767D7" w:rsidP="007E1E92">
      <w:pPr>
        <w:ind w:firstLine="720"/>
        <w:rPr>
          <w:sz w:val="28"/>
          <w:szCs w:val="28"/>
        </w:rPr>
      </w:pPr>
    </w:p>
    <w:p w:rsidR="007D1DAA" w:rsidRDefault="007D1DAA" w:rsidP="006A1F4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F61F9" w:rsidRDefault="007D1DAA" w:rsidP="006A1F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</w:t>
      </w:r>
      <w:r w:rsidR="007E1E92">
        <w:rPr>
          <w:sz w:val="28"/>
          <w:szCs w:val="28"/>
        </w:rPr>
        <w:t>Е. В. Рыбальченко</w:t>
      </w:r>
      <w:r w:rsidR="008C3542">
        <w:rPr>
          <w:sz w:val="28"/>
          <w:szCs w:val="28"/>
        </w:rPr>
        <w:t xml:space="preserve"> </w:t>
      </w: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A1F41">
      <w:pPr>
        <w:rPr>
          <w:sz w:val="28"/>
          <w:szCs w:val="28"/>
        </w:rPr>
      </w:pPr>
    </w:p>
    <w:p w:rsid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2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951"/>
        <w:gridCol w:w="6161"/>
      </w:tblGrid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RANGE!A1:C223"/>
            <w:bookmarkEnd w:id="1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Перечень главных администраторов доходов бюджета муниципального образования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198" w:rsidRPr="008D6198" w:rsidRDefault="008D6198" w:rsidP="008D6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Наименование главного администратора доходов бюджета муниципального образования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доходов местного бюджета</w:t>
            </w: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198" w:rsidRPr="008D6198" w:rsidRDefault="008D6198" w:rsidP="008D619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048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1 12 01000 01 0000 120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за негативное воздействие на окружающую среду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081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Федеральная служба по ветеринарному и фитосанитарному надзору 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1 16 25060 01 0000 140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Федеральное казначейство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1 03 02230 01 0000 110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1 03 02240 01 0000 110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1 03 02250 01 0000 110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1 03 02260 01 0000 110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по надзору в сфере транспорта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1 16 28000 01 0000 140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по труду и занятости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антимонопольная служба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1 16 33050 05 0000 140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Министерство Российской Федерации по делам гражданской обороны, чрезвычайным ситуациям и ликвидаций последствий стихийных бедствий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налоговая служба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1 01 02000 01 0000 110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Налог на доходы физических лиц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1 05 01000 00 0000 110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Налог, взимаемый в связи с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примененением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упрощенной системы налогообложения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1 05 02000 02 0000 110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Единый налог на вмененный доход для отдельных видов деятельности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1 05 03000 01 0000 110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Единый сельскохозяйственный налог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1 05 04000 02 0000 110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Налог, взимаемый в связи с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примененением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патентной системы налогообложения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1 06 02000 02 0000 110</w:t>
            </w: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Налог на имущество организаций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1 08 03010 01 0000 110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1 09 07000 00 0000 110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налоги и сборы (по отмененным местным налогам и сборам)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1 16 03000 00 0000 140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о налогах и сборах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1 16 06000 01 0000 140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 расчетов  и  (или)   расчетов с использованием платежных карт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Министерство внутренних дел Российской Федерации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1 16 08000 01 0000 140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1 16 28000  01 0000 140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1 16 30000 01 0000 140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правонарушения в области дорожного движения &lt;1&gt; &lt;3&gt;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1 16 43000 01 0000 140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Федеральная миграционная служба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321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1 16 25060 01 0000 140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1 16 43000 01 0000 140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322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судебных приставов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1 16 21050 05 0000 140</w:t>
            </w: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415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Генеральная прокуратура Российской Федерации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498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1 16 45000 01 0000 140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Правительство Тульской области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1 16 51030 02 0000 140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Комитет Тульской области по предпринимательству и потребительскому рынку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1 16 08010 01 0000 140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830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Инспекция Тульской области по государственному надзору за техническим состоянием самоходных машин и других видов техники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833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Контрольный комитет Тульской области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1 16 33050 05 0000 140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Финансовое управление администрации муниципального образования 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1 11 03050 05 0000 120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1 13 01995 05 0000 130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1 13 02995 05 0000 130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1 17 01050 05 0000 180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1 17 05050 05 0000 180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неналоговые доходы  бюджетов муниципальных районов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2 02 15001 05 0000 151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2 02 15002 05 0000 151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2 02 19999 05 0000 151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2 02 20041 05 0000 151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2 02 20051 05 0000 151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2 02 20077 05 0000 151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2 02 20079 05 0000 151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2 02 20087 05 0000 151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2 02 20216 05 0000 151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2 02 20300 05 0000 151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2 02 25027 05 0000 151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2011-2020 годы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2 02 25097 05 0000 151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2 02 25467 05 0000 151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2 02 25497 05 0000 151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2 02 25519 05 0000 151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2 02 25555 05 0000 151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2 02 29001 05 0000 151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за счет средств резервного фонда Правительства Российской Федерации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2 02 29999 05 0000 151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2 02 30024 05 0000 151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2 02 30029 05 0000 151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2 02 35118 05 0000 151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2 02 35120 05 0000 151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2 02 35134 05 0000 151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2 02 35135 05 0000 151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2 02 35930 05 0000 151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2 02 39999 05 0000 151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2 02 40014 05 0000 151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D6198" w:rsidRPr="008D6198" w:rsidTr="006C41DC">
        <w:trPr>
          <w:trHeight w:val="184"/>
          <w:jc w:val="center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2 02 45144 05 0000 151</w:t>
            </w:r>
          </w:p>
        </w:tc>
        <w:tc>
          <w:tcPr>
            <w:tcW w:w="6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8D6198" w:rsidRPr="008D6198" w:rsidTr="006C41DC">
        <w:trPr>
          <w:trHeight w:val="184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2 02 45146 05 0000 151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2 02 45147 05 0000 151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Межбюджетные трансферты, передаваемые бюджетам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мунииципальных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районов 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2 02 45148 05 0000 151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2 02 45159 05 0000 151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 дошкольного образования</w:t>
            </w:r>
            <w:proofErr w:type="gramEnd"/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2 02 45390 05 0000 151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2 02 49999 05 0000 151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Прочие  межбюджетные трансферты, передаваемые  бюджетам муниципальных районов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2 03 05060 05 0000 180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2 04 05020 05 0000 180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2 07 05020 05 0000 180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2 08 05000 05 0000 180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2 18 05010 05 0000 180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2 18 05020 05 0000 180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2 18 05030 05 0000 180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2 18 25015 05 0000 151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8D6198">
                <w:rPr>
                  <w:rFonts w:ascii="Arial" w:hAnsi="Arial" w:cs="Arial"/>
                  <w:sz w:val="16"/>
                  <w:szCs w:val="16"/>
                </w:rPr>
                <w:t>Доходы бюджетов муниципальных районов от возврата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поселений</w:t>
              </w:r>
            </w:hyperlink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2 18 25519 05 0000 151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2 18 25555 05 0000 151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2 18 35118 05 0000 151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первичного воинского учета на территориях, где отсутствуют военные комиссариаты из бюджетов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2 18 35120 05 0000 151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2 18 35134 05 0000 151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из бюджетов поселений</w:t>
            </w:r>
            <w:proofErr w:type="gramEnd"/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2 18 35135 05 0000 151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Федерации", из бюджетов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2 18 60010 05 0000 151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2 19 25015 05 0000 151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2 19 25018 05 0000 151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2014-2017 годы и на период до 2020 года"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2 19 25020 05 0000 151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2015-2020 годы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2 19 25027 05 0000 151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2 19 25064 05 0000 151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2 19 25097 05 0000 151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Возврат остатков субсидий на создание в общеобразовательных организациях, расположенных в сельской местности, условий для занятий </w:t>
            </w: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физической культурой и спортом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2 19 25112 05 0000 151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софинансировние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капитальных вложений в объекты муниципальной собственности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2 19 25495 05 0000 151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2016-2020 годы"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2 19 25519 05 000 151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2 19 25555 05 0000 151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2 19 35118 05 0000 151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2 19 35120 05 0000 151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2 19 35134 05 0000 151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из бюджетов муниципальных районов</w:t>
            </w:r>
            <w:proofErr w:type="gramEnd"/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2 19 35135 05 0000 151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Федерации",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2 19 45146 05 0000 151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2 19 45147 05 0000 151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Возврат остатков иных межбюджетных трансфертов на государственную поддержку муниципальных учреждений культуры из бюджетов муниципальных районов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2 19 45148 05 0000 151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территории сельских поселений,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2 19 45457 05 0000 151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2 19 60010 05 0000 151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D6198" w:rsidRPr="008D6198" w:rsidTr="006C41DC">
        <w:trPr>
          <w:trHeight w:val="184"/>
          <w:jc w:val="center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8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</w:tr>
      <w:tr w:rsidR="008D6198" w:rsidRPr="008D6198" w:rsidTr="006C41DC">
        <w:trPr>
          <w:trHeight w:val="184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1 08 07150 01 1000 110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Государственная пошлина за  выдачу разрешения на установку рекламной конструкции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1 08 07150 01 4000 110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Государственная пошлина за  выдачу разрешения на установку рекламной конструкции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1 08 07174 01 1000 110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 1 08 07174 01 4000 110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1 11 01050 05 0000 120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1 11 05013 05 0000 120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1 11 05013 10 0000 120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 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1 11 05013 13 0000 120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1 11 05075 05 0000 120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1 11 05313 10 0000 120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1 11 05313 13 0000 120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* (в части соглашений об установлении сервитута, заключенным органами местного самоуправления  МО г. Щекино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района)</w:t>
            </w:r>
            <w:proofErr w:type="gramEnd"/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1 11 05325 05 0000 120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 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1 11 09045 05 0000 120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1 13 01995 05 0000 130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1 13 02995 05 0000 130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1 14 01050 05 0000 410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1 14 02053 05 0000 410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реализации  иного имущества,  находящегося в 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&lt;1&gt; &lt;4&gt;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1 14 06013 05 0000 430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1 14 06013 10 0000 430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 собственность на которые не разграничена  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1 14 06013 13 0000 430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 собственность на которые не разграничена  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114 06025 05 0000 430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1 14 06313 10 0000 430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1 14 06313 13 0000 430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1 17 01050 05 0000 180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1 17 05050 05 0000 180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2 04 05099 05 0000 180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1 13 01995 05 0000 130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1 13 02995 05 0000 130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Прочие поступления от денежных взысканий (штрафов) и иных сумм в </w:t>
            </w: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возмещение ущерба, зачисляемые в  бюджеты муниципальных районов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1 17 01050 05 0000 180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1 17 05050 05 0000 180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2 04 05020 05 0000 180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2 07 05020 05 0000 180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1 13 01995 05 0000 130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1 13 02995 05 0000 130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1 16 90050 05 0000 140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 &lt;1&gt;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1 17 01050 05 0000 180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1 17 05050 05 0000 180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Администра</w:t>
            </w:r>
            <w:r w:rsidR="006C41DC">
              <w:rPr>
                <w:rFonts w:ascii="Arial" w:hAnsi="Arial" w:cs="Arial"/>
                <w:bCs/>
                <w:sz w:val="16"/>
                <w:szCs w:val="16"/>
              </w:rPr>
              <w:t>ция муниципального образования</w:t>
            </w: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р.п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gram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Первомайский</w:t>
            </w:r>
            <w:proofErr w:type="gram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1 11 05013 13 0000 120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1 14 06013 13 0000 430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1 14 06313 13 0000 430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Администрация муниципального о</w:t>
            </w:r>
            <w:r w:rsidR="006C41DC">
              <w:rPr>
                <w:rFonts w:ascii="Arial" w:hAnsi="Arial" w:cs="Arial"/>
                <w:bCs/>
                <w:sz w:val="16"/>
                <w:szCs w:val="16"/>
              </w:rPr>
              <w:t xml:space="preserve">бразования  </w:t>
            </w: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город Советск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1 11 05013 13 0000 120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1 11 05314 13 0000 120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1 14 06013 13 0000 430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1 14 06313 13 0000 430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  </w:t>
            </w:r>
            <w:proofErr w:type="gram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Огаревское</w:t>
            </w:r>
            <w:proofErr w:type="gram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Администраци</w:t>
            </w:r>
            <w:r w:rsidR="006C41DC">
              <w:rPr>
                <w:rFonts w:ascii="Arial" w:hAnsi="Arial" w:cs="Arial"/>
                <w:bCs/>
                <w:sz w:val="16"/>
                <w:szCs w:val="16"/>
              </w:rPr>
              <w:t xml:space="preserve">я муниципального образования  </w:t>
            </w: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Яснополянское</w:t>
            </w:r>
            <w:proofErr w:type="gram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 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Крапивенское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lastRenderedPageBreak/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   Лазаревское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8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 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Ломинцевское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6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1 11 05314 10 0000 120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группировочном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коде классификации доходов, в части, зачисляемой в бюджет муниципального района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&lt;2&gt; Администрирование доходов от акцизов на товары, производимые на территории Российской Федерации, осуществляется Федеральной налоговой службой, за исключением отчислений от уплаты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акцизов</w:t>
            </w: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,п</w:t>
            </w:r>
            <w:proofErr w:type="gramEnd"/>
            <w:r w:rsidRPr="008D6198">
              <w:rPr>
                <w:rFonts w:ascii="Arial" w:hAnsi="Arial" w:cs="Arial"/>
                <w:sz w:val="16"/>
                <w:szCs w:val="16"/>
              </w:rPr>
              <w:t>одлежащих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зачислению в консолидированные бюджеты субъектов Российской Федерации для последующего распределения во входящие в их состав бюджеты по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дифферинцированным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нормативам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отчислений,установленным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органами государственной власти Тульской области и отражаемых по кодам бюджетной классификации 00010302230010000110, 00010302240010000110,00010302250010000110,00010302260010000110,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>&lt;3</w:t>
            </w: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&gt; В</w:t>
            </w:r>
            <w:proofErr w:type="gramEnd"/>
            <w:r w:rsidRPr="008D6198">
              <w:rPr>
                <w:rFonts w:ascii="Arial" w:hAnsi="Arial" w:cs="Arial"/>
                <w:sz w:val="16"/>
                <w:szCs w:val="16"/>
              </w:rPr>
              <w:t xml:space="preserve"> части доходов, зачисляемых в бюджет  муниципального района в пределах компетенции главных администраторов доходов бюджета района.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&lt;4&gt; Администраторами данных  доходов являются органы местного самоуправления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 и созданные ими казенные учреждения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 в пределах установленных законодательством Российской Федерации соответствующих полномочий</w:t>
            </w:r>
          </w:p>
        </w:tc>
      </w:tr>
      <w:tr w:rsidR="008D6198" w:rsidRPr="008D6198" w:rsidTr="006C41DC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198" w:rsidRPr="008D6198" w:rsidRDefault="008D6198" w:rsidP="006C41DC">
            <w:pPr>
              <w:rPr>
                <w:rFonts w:ascii="Arial" w:hAnsi="Arial" w:cs="Arial"/>
                <w:sz w:val="16"/>
                <w:szCs w:val="16"/>
              </w:rPr>
            </w:pPr>
            <w:r w:rsidRPr="008D6198">
              <w:rPr>
                <w:rFonts w:ascii="Arial" w:hAnsi="Arial" w:cs="Arial"/>
                <w:sz w:val="16"/>
                <w:szCs w:val="16"/>
              </w:rPr>
              <w:t xml:space="preserve">&lt;5&gt; Администраторами  бюджета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 по подстатьям, статьям, подгруппам группы доходов "2 00 00000 00 безвозмездные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поступления</w:t>
            </w:r>
            <w:proofErr w:type="gramStart"/>
            <w:r w:rsidRPr="008D6198">
              <w:rPr>
                <w:rFonts w:ascii="Arial" w:hAnsi="Arial" w:cs="Arial"/>
                <w:sz w:val="16"/>
                <w:szCs w:val="16"/>
              </w:rPr>
              <w:t>"я</w:t>
            </w:r>
            <w:proofErr w:type="gramEnd"/>
            <w:r w:rsidRPr="008D6198">
              <w:rPr>
                <w:rFonts w:ascii="Arial" w:hAnsi="Arial" w:cs="Arial"/>
                <w:sz w:val="16"/>
                <w:szCs w:val="16"/>
              </w:rPr>
              <w:t>вляются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уполномоченные органы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района, а так же созданные ими казенные учреждения </w:t>
            </w:r>
            <w:proofErr w:type="spellStart"/>
            <w:r w:rsidRPr="008D619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D6198">
              <w:rPr>
                <w:rFonts w:ascii="Arial" w:hAnsi="Arial" w:cs="Arial"/>
                <w:sz w:val="16"/>
                <w:szCs w:val="16"/>
              </w:rPr>
              <w:t xml:space="preserve"> района, являющиеся получателями указанных средств.</w:t>
            </w:r>
          </w:p>
        </w:tc>
      </w:tr>
    </w:tbl>
    <w:p w:rsidR="008D6198" w:rsidRDefault="008D6198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C41DC" w:rsidSect="002470BB">
          <w:headerReference w:type="default" r:id="rId10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2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4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C41DC" w:rsidRDefault="006E5A63" w:rsidP="006E5A6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610"/>
        <w:gridCol w:w="1174"/>
        <w:gridCol w:w="1203"/>
        <w:gridCol w:w="1390"/>
        <w:gridCol w:w="1404"/>
        <w:gridCol w:w="1174"/>
        <w:gridCol w:w="1098"/>
        <w:gridCol w:w="1181"/>
        <w:gridCol w:w="1182"/>
        <w:gridCol w:w="1202"/>
        <w:gridCol w:w="997"/>
        <w:gridCol w:w="1025"/>
      </w:tblGrid>
      <w:tr w:rsidR="006E5A63" w:rsidRPr="000734C7" w:rsidTr="00A9062E">
        <w:trPr>
          <w:trHeight w:val="20"/>
          <w:jc w:val="center"/>
        </w:trPr>
        <w:tc>
          <w:tcPr>
            <w:tcW w:w="147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2018 год  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 xml:space="preserve">Сумма </w:t>
            </w:r>
            <w:r w:rsidRPr="000734C7">
              <w:rPr>
                <w:rFonts w:ascii="Arial" w:hAnsi="Arial" w:cs="Arial"/>
                <w:bCs/>
                <w:sz w:val="16"/>
                <w:szCs w:val="16"/>
              </w:rPr>
              <w:br/>
              <w:t>на 2018 год</w:t>
            </w:r>
          </w:p>
        </w:tc>
        <w:tc>
          <w:tcPr>
            <w:tcW w:w="130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в том числе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Осуществление внешнего муниципального финансового контроля &lt;1&gt;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Осуществление внутреннего муниципального финансового контроля в сфере бюджетных правоотношений в части осуществления последующего контроля &lt;2&gt;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Подготовка, утверждение и выдача градостроительного плана земельного участка &lt;3&gt;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законами) &lt;4&gt;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&lt;5&gt;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Организация деятельности аварийно-спасательных служб и (или) аварийно-спасательных формирований на территории поселения &lt;6&gt;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 xml:space="preserve">Осуществление муниципального земельного </w:t>
            </w:r>
            <w:proofErr w:type="gramStart"/>
            <w:r w:rsidRPr="000734C7">
              <w:rPr>
                <w:rFonts w:ascii="Arial" w:hAnsi="Arial" w:cs="Arial"/>
                <w:bCs/>
                <w:sz w:val="16"/>
                <w:szCs w:val="16"/>
              </w:rPr>
              <w:t>контроля за</w:t>
            </w:r>
            <w:proofErr w:type="gramEnd"/>
            <w:r w:rsidRPr="000734C7">
              <w:rPr>
                <w:rFonts w:ascii="Arial" w:hAnsi="Arial" w:cs="Arial"/>
                <w:bCs/>
                <w:sz w:val="16"/>
                <w:szCs w:val="16"/>
              </w:rPr>
              <w:t xml:space="preserve"> использованием земель поселения &lt;7&gt;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Осуществление муниципального жилищного контроля на территории муниципального образования&lt;8&gt;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Организация благоустройства территории поселения в части реализации проектов государственной программы "Формирование современной городской среды в Тульской области"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Создание условий для организации досуга и обеспечение жителей поселения услугами организаций культуры в части капитального ремонта сельских культурно-досуговых учреждений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Создание условий для организации досуга и обеспечение жителей поселения услугами организаций культуры в части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город </w:t>
            </w:r>
            <w:r w:rsidRPr="000734C7">
              <w:rPr>
                <w:rFonts w:ascii="Arial" w:hAnsi="Arial" w:cs="Arial"/>
                <w:sz w:val="16"/>
                <w:szCs w:val="16"/>
              </w:rPr>
              <w:lastRenderedPageBreak/>
              <w:t>Щекино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lastRenderedPageBreak/>
              <w:t>4 088,9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157,2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3 931,7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lastRenderedPageBreak/>
              <w:t>Муниципальное образование город Советск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391,9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38,1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32,6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27,9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2 280,1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158,2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135,5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182,5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68,3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108,9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1 327,9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92,8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122,9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21,2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77,0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3 288,1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3 210,6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26,4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12,1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39,8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21,4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18,4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27,7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23,7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10 289,5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483,3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279,3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238,6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119,6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119,6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63,1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125,2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220,8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5 336,6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3 210,6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734C7">
              <w:rPr>
                <w:rFonts w:ascii="Arial" w:hAnsi="Arial" w:cs="Arial"/>
                <w:bCs/>
                <w:sz w:val="16"/>
                <w:szCs w:val="16"/>
              </w:rPr>
              <w:t>92,8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t xml:space="preserve">&lt;1&gt;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50 процентов от годового фонда оплаты труда специалистов Контрольно-счетной комиссии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района, рассчитанного с учетом действующего законодательства по состоянию на 1 июля отчетного финансового года, и в размере пяти процентов от расчетного фонда оплаты труда на материально-техническое обеспечение.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  в консолидированном бюджете муниципального района по состоянию на 1 июля отчетного финансового года.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lastRenderedPageBreak/>
              <w:t xml:space="preserve">&lt;2&gt;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(консультантов) администрации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с учетом действующего законодательства по состоянию на 1 июля отчетного финансового года и в размере пяти процентов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t xml:space="preserve"> от расчетного фонда оплаты труда на приобретение расходных материалов, необходимых для реализации полномочий.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  в консолидированном бюджете муниципального района.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&lt;3&gt;, &lt;4&gt;, &lt;5&gt; Расчетный объем межбюджетных трансфертов на реализацию передаваемых полномочий по: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>- подготовке, утверждению и выдачи градостроительного плана земельного участка;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>- выдаче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Российской Федерации, иными федеральными законами);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t xml:space="preserve">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образования, 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определить путем расчета в размере 10 процентов фонда оплаты труда двух муниципальных служащих (начальника отдела и консультанта) администрации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с учетом действующего законодательства по состоянию на 1 июля отчетного финансового года и в размере пяти процентов от фонда оплаты труда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t xml:space="preserve"> на приобретение расходных материалов, необходимых для реализации полномочий                                                                                                         .                                       &lt;3&gt;Расчетный объем межбюджетных трансфертов по подготовке,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7000.0 рублей за один подготовленный документ.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пропорционально количеству подготовленных документов.                                                                         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0734C7">
              <w:rPr>
                <w:rFonts w:ascii="Arial" w:hAnsi="Arial" w:cs="Arial"/>
                <w:sz w:val="16"/>
                <w:szCs w:val="16"/>
              </w:rPr>
              <w:t>&lt;6&gt; Расчетный объем межбюджетных трансфертов на реализацию передаваемых полномочий по организации деятельности аварийно-спасательных служб и (или) аварийно-спасательных формирований на территории муниципального образования определить из расчета фактической потребности в оказании услуг аварийно-спасательным формированием,  необходимых для реализации полномочий.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пропорционально численности населения, проживающего на территории  поселений.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t xml:space="preserve">&lt;7&gt;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поселений определить путем расчета годового фонда оплаты труда должностных лиц администрации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t xml:space="preserve"> материалов, необходимых для реализации полномочий.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пропорционально количеству земельных участков  в границах поселений.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A63" w:rsidRPr="000734C7" w:rsidTr="00A9062E">
        <w:trPr>
          <w:trHeight w:val="20"/>
          <w:jc w:val="center"/>
        </w:trPr>
        <w:tc>
          <w:tcPr>
            <w:tcW w:w="12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734C7">
              <w:rPr>
                <w:rFonts w:ascii="Arial" w:hAnsi="Arial" w:cs="Arial"/>
                <w:sz w:val="16"/>
                <w:szCs w:val="16"/>
              </w:rPr>
              <w:t xml:space="preserve">&lt;8&gt; Расчетный объем межбюджетных трансфертов на реализацию передаваемых полномочий по осуществлению муниципального жилищного  контроля определить путем расчета годового фонда оплаты труда должностных лиц администрации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июля отчетного финансового года и в размере пяти процентов от расчетного фонда оплаты труда на приобретение расходных материалов, необходимых для реализации</w:t>
            </w:r>
            <w:proofErr w:type="gramEnd"/>
            <w:r w:rsidRPr="000734C7">
              <w:rPr>
                <w:rFonts w:ascii="Arial" w:hAnsi="Arial" w:cs="Arial"/>
                <w:sz w:val="16"/>
                <w:szCs w:val="16"/>
              </w:rPr>
              <w:t xml:space="preserve"> полномочий.</w:t>
            </w:r>
            <w:r w:rsidRPr="000734C7">
              <w:rPr>
                <w:rFonts w:ascii="Arial" w:hAnsi="Arial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0734C7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0734C7">
              <w:rPr>
                <w:rFonts w:ascii="Arial" w:hAnsi="Arial" w:cs="Arial"/>
                <w:sz w:val="16"/>
                <w:szCs w:val="16"/>
              </w:rPr>
              <w:t xml:space="preserve"> района осуществляется пропорционально площади жилого фонда, находящегося в собственности поселений, облагаемого взносами на капитальный ремонт.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0734C7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5A63" w:rsidRDefault="006E5A63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1DC" w:rsidRDefault="006C41DC" w:rsidP="005B72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C41DC" w:rsidSect="000734C7">
          <w:pgSz w:w="16838" w:h="11906" w:orient="landscape"/>
          <w:pgMar w:top="1134" w:right="1134" w:bottom="568" w:left="1134" w:header="720" w:footer="720" w:gutter="0"/>
          <w:cols w:space="720"/>
          <w:noEndnote/>
          <w:titlePg/>
          <w:docGrid w:linePitch="326"/>
        </w:sect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3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5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2763"/>
        <w:gridCol w:w="539"/>
        <w:gridCol w:w="567"/>
        <w:gridCol w:w="394"/>
        <w:gridCol w:w="305"/>
        <w:gridCol w:w="394"/>
        <w:gridCol w:w="661"/>
        <w:gridCol w:w="975"/>
        <w:gridCol w:w="1024"/>
        <w:gridCol w:w="948"/>
        <w:gridCol w:w="1155"/>
      </w:tblGrid>
      <w:tr w:rsidR="006E5A63" w:rsidRPr="004C7B59" w:rsidTr="00A9062E">
        <w:trPr>
          <w:trHeight w:val="20"/>
          <w:jc w:val="center"/>
        </w:trPr>
        <w:tc>
          <w:tcPr>
            <w:tcW w:w="9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 xml:space="preserve">Общий объем бюджетных ассигнований бюджета муниципального образования </w:t>
            </w:r>
            <w:proofErr w:type="spellStart"/>
            <w:r w:rsidRPr="004C7B59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bCs/>
                <w:sz w:val="16"/>
                <w:szCs w:val="16"/>
              </w:rPr>
              <w:t xml:space="preserve"> район на исполнение публичных нормативных обязательств на 2018 год  и на плановый период 2019 и 2020 годов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4C7B59" w:rsidRDefault="006E5A63" w:rsidP="00A906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4C7B59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4C7B59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К О Д                                                  функциональной классификации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 xml:space="preserve">Сумма </w:t>
            </w:r>
            <w:r w:rsidRPr="004C7B59">
              <w:rPr>
                <w:rFonts w:ascii="Arial" w:hAnsi="Arial" w:cs="Arial"/>
                <w:bCs/>
                <w:sz w:val="16"/>
                <w:szCs w:val="16"/>
              </w:rPr>
              <w:br/>
              <w:t>на 2018 год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 xml:space="preserve">Сумма </w:t>
            </w:r>
            <w:r w:rsidRPr="004C7B59">
              <w:rPr>
                <w:rFonts w:ascii="Arial" w:hAnsi="Arial" w:cs="Arial"/>
                <w:bCs/>
                <w:sz w:val="16"/>
                <w:szCs w:val="16"/>
              </w:rPr>
              <w:br/>
              <w:t>на 2019 год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 xml:space="preserve">Сумма </w:t>
            </w:r>
            <w:r w:rsidRPr="004C7B59">
              <w:rPr>
                <w:rFonts w:ascii="Arial" w:hAnsi="Arial" w:cs="Arial"/>
                <w:bCs/>
                <w:sz w:val="16"/>
                <w:szCs w:val="16"/>
              </w:rPr>
              <w:br/>
              <w:t>на 2020 год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C7B59">
              <w:rPr>
                <w:rFonts w:ascii="Arial" w:hAnsi="Arial" w:cs="Arial"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4C7B59" w:rsidRDefault="006E5A63" w:rsidP="00A9062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28 746,9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29 290,4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29 467,0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2 125,0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2 425,0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2 425,0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2 125,0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2 425,0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2 425,0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Подпрограмма "Социальная поддержка женщин при рождении третьего и последующих детей"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Мероприятие "Единовременная выплата при рождении третьего и последующих детей 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Единовременная выплата при рождении третьего и </w:t>
            </w:r>
            <w:r w:rsidRPr="004C7B59">
              <w:rPr>
                <w:rFonts w:ascii="Arial" w:hAnsi="Arial" w:cs="Arial"/>
                <w:sz w:val="16"/>
                <w:szCs w:val="16"/>
              </w:rPr>
              <w:lastRenderedPageBreak/>
              <w:t xml:space="preserve">последующих детей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C7B59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C7B59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21 907,1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22 073,5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22 168,5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4C7B59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4C7B59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21 907,1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22 073,5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22 168,5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21 811,9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21 811,9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7B59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21 811,9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21 811,9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Мероприятие "Реализация основных общеобразовательных программ общего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4C7B59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4C7B59" w:rsidTr="00A9062E">
        <w:trPr>
          <w:trHeight w:val="20"/>
          <w:jc w:val="center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28 746,9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29 290,4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A63" w:rsidRPr="004C7B59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7B59">
              <w:rPr>
                <w:rFonts w:ascii="Arial" w:hAnsi="Arial" w:cs="Arial"/>
                <w:bCs/>
                <w:sz w:val="16"/>
                <w:szCs w:val="16"/>
              </w:rPr>
              <w:t>29 467,0</w:t>
            </w:r>
          </w:p>
        </w:tc>
      </w:tr>
    </w:tbl>
    <w:p w:rsidR="006E5A63" w:rsidRPr="00252D05" w:rsidRDefault="006E5A63" w:rsidP="005B72BB">
      <w:pPr>
        <w:pStyle w:val="ConsPlusNormal"/>
        <w:ind w:firstLine="540"/>
        <w:jc w:val="both"/>
        <w:rPr>
          <w:sz w:val="16"/>
          <w:szCs w:val="16"/>
        </w:rPr>
      </w:pP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Приложение 4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4C7B59" w:rsidRPr="006E5A63" w:rsidRDefault="004C7B59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Приложение 6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4"/>
        <w:gridCol w:w="524"/>
        <w:gridCol w:w="551"/>
        <w:gridCol w:w="386"/>
        <w:gridCol w:w="357"/>
        <w:gridCol w:w="386"/>
        <w:gridCol w:w="658"/>
        <w:gridCol w:w="940"/>
        <w:gridCol w:w="911"/>
        <w:gridCol w:w="965"/>
        <w:gridCol w:w="968"/>
      </w:tblGrid>
      <w:tr w:rsidR="006E5A63" w:rsidRPr="006E5A63" w:rsidTr="00DE3E97">
        <w:trPr>
          <w:trHeight w:val="20"/>
          <w:jc w:val="center"/>
        </w:trPr>
        <w:tc>
          <w:tcPr>
            <w:tcW w:w="9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9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бюджетных ассигнований бюджета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район по разделам,  подразделам, целевым статьям  (муниципальным программам и непрограммным направлениям деятельности), группам и подгруппам </w:t>
            </w:r>
            <w:proofErr w:type="gramStart"/>
            <w:r w:rsidRPr="006E5A63">
              <w:rPr>
                <w:rFonts w:ascii="Arial" w:hAnsi="Arial" w:cs="Arial"/>
                <w:bCs/>
                <w:sz w:val="16"/>
                <w:szCs w:val="16"/>
              </w:rPr>
              <w:t>видов расходов  классификации расходов бюджета муниципального образования</w:t>
            </w:r>
            <w:proofErr w:type="gramEnd"/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район на 2018 год и на плановый период 2019 и 2020 годов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A63" w:rsidRPr="006E5A63" w:rsidRDefault="006E5A63" w:rsidP="006E5A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9062E" w:rsidRPr="006E5A63" w:rsidTr="00DE3E97">
        <w:trPr>
          <w:trHeight w:val="20"/>
          <w:jc w:val="center"/>
        </w:trPr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К О Д                                                  функциональной классификации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6E5A63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2018 год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6E5A63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2019 год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6E5A63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2020 год 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6E5A63">
              <w:rPr>
                <w:rFonts w:ascii="Arial" w:hAnsi="Arial" w:cs="Arial"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Под-раз-</w:t>
            </w:r>
            <w:r w:rsidRPr="006E5A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дел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целевая статья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6E5A6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Группа, подгруппа видов  </w:t>
            </w:r>
            <w:r w:rsidRPr="006E5A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расходов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63" w:rsidRPr="006E5A63" w:rsidRDefault="006E5A63" w:rsidP="006E5A6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189 756,0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148 280,6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145 647,8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2 421,7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2 491,9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2 512,2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2 421,7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2 512,2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2 421,7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2 512,2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2 016,7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2 086,9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2 107,2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2 016,7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2 086,9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2 107,2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62 553,1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62 595,0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63 235,8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62 553,1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62 595,0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63 235,8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Глава местной администрации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60 548,5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60 696,2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61 318,9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57 870,2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59 382,7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60 005,4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57 870,2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59 382,7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60 005,4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1 694,2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1 627,6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1 283,0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1 283,0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подготовку, утверждение и выдачу градостроительного плана земельного участка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выдачу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предусмотренных Градостроительным кодексом РФ, иными федеральными законами)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за счет переданных полномочий  на выдачу разрешений на ввод объектов в эксплуатацию при осуществлении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строительства, реконструкции объектов капитального строительства, расположенных на территории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контроля за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использованием земель поселения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231,5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16 825,8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16 421,4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16 547,2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12 519,0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12 643,4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12 769,7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12 519,0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12 643,4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12 769,7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1 343,2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1 317,8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контрольно-счетной комиссии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2 952,3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2 969,5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2 969,0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Руководитель контрольно-счетной комиссии муниципального образования и его заместители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деятельности контрольно-счетной комиссии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1 252,0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1 269,2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1 268,7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1 069,2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1 069,2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внешнего муниципального контроля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106 078,9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64 256,6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60 827,6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"Развитие архивного дела"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- МКУ "Архив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2 122,4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2 124,3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2 145,6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393,9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населения"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оказанию дополнительной меры социальной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поддержки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16 179,0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16 340,7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16 504,1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1 545,8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52 150,3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33 776,3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34 066,1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"Имущественные отношения"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52 120,3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33 776,3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34 066,1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"Оценка недвижимости (имущество, земельные участки)"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2651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"Признание прав и регулирование отношений по муниципальной собственности"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"Содержание и обслуживание казны"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Содержание и обслуживание казны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(МКУ Хозяйственно-эксплуатационное управление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района)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22 197,8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22 485,2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22 710,1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14 445,5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9 549,8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9 614,7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"Взнос в уставный капитал открытого акционерного общества «Лазаревское ПЖКХ» в целях организации его текущей деятельности"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Взнос в уставный капитал открытого акционерного общества «Лазаревское ПЖКХ» в целях организации его текущей деятельности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"Формирование уставного фонда муниципального унитарного предприятия"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Формирование уставного фонда муниципального унитарного предприятия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Субсидии юридическим лицам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2696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Мероприятие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"Р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азработка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конкурсной документации на право заключения концессионного соглашения"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"Исполнение функций учредителя в соответствии со ст.62 Гражданского кодекса Российской Федерации"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Исполнение функций учредителя в соответствии со ст.62 Гражданского кодекса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1 013,1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"Информирование населения о деятельности органов местного самоуправления"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"Информирование населения о деятельности органов местного самоуправления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"Работа с обращениями граждан"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"Работа с обращениями граждан"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Работа с обращениями граждан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"Методическое обеспечение деятельности органов ТОС"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"Методическое обеспечение деятельности органов ТОС"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методическому обеспечению деятельности органов ТОС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поддержки деятельности органов ТОС и взаимодействия с общественными объединениями"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поддержки деятельности органов ТОС и взаимодействия с общественными объединениями"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организации поддержки деятельности органов ТОС и взаимодействия с общественными объединениями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8 244,8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8 244,8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Прочие выплаты по обязательствам государства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1 533,2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631,8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901,4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830,8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830,8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выполнение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6 711,6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501,9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565,0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Представительские расходы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Представительские расходы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2625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2 845,1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3 019,5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2 845,1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3 019,5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и проведение мероприятий по иным непрограммным мероприятиям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 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680,6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687,4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527,3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161,7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1 931,0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1 897,9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1 966,0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1 698,5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1 715,4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1 783,5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«О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правовых актов Тульской области»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82660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82660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1 616,4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1 638,6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1 697,7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1 596,4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1 613,6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1 672,7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16 542,8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12 738,8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11 050,3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5 788,1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6 247,6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4 521,7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5 413,1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5 858,7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4 069,2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388,9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9 254,7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6 491,2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6 528,6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9 191,7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6 428,2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6 465,6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5 381,6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"Формирование материально-технических ресурсов для ликвидации ЧС в мирное и военное время"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"Мероприятия в области гражданской обороны"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"Предупреждение и ликвидация ЧС природного и техногенного характера"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"Создание, содержание и организация деятельности аварийно-спасательных служб"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Услуги аварийно-спасательного формирования в области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поддержания постоянной готовности сил и сре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единой дежурно-диспетчерской службы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(оказание услуг) муниципального учреждения"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3 693,8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3 742,1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3 779,5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Районные мероприятия по внедрению, развитию и эксплуатации правоохранительного сегмента АПК "Безопасный город"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197 070,8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86 332,7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88 412,4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214,8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80210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80210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защите населения от болезней, общих для человека и животных"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82730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82730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180 738,1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71 889,2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72 868,2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180 738,1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развитие автомобильных дорог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180 238,1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"Содержание дорог местного значения в границах муниципального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180 238,1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одержание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автомобильных дорог местного значения в зимний период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5 121,6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5 121,6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значения, исключая вопрос содержания автомобильных дорог в зимний период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2 378,4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2 378,4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Ремонт дорог в границах муниципального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21 163,8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69 868,2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21 163,8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62 889,2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69 868,2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Межбюджетные трансферты из бюджета Тульской области на финансовое обеспечение дорожной деятельности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53900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93 100,9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53900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93 100,9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6 273,4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6 273,4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hyperlink r:id="rId11" w:tooltip="Перейти к редактированию" w:history="1">
              <w:r w:rsidRPr="006E5A63">
                <w:rPr>
                  <w:rFonts w:ascii="Arial" w:hAnsi="Arial" w:cs="Arial"/>
                  <w:sz w:val="16"/>
                  <w:szCs w:val="16"/>
                </w:rPr>
                <w:t xml:space="preserve">Межбюджетные трансферты из средств муниципального дорожного фонда муниципальным образованиям </w:t>
              </w:r>
              <w:proofErr w:type="spellStart"/>
              <w:r w:rsidRPr="006E5A63">
                <w:rPr>
                  <w:rFonts w:ascii="Arial" w:hAnsi="Arial" w:cs="Arial"/>
                  <w:sz w:val="16"/>
                  <w:szCs w:val="16"/>
                </w:rPr>
                <w:t>Щекинского</w:t>
              </w:r>
              <w:proofErr w:type="spellEnd"/>
              <w:r w:rsidRPr="006E5A63">
                <w:rPr>
                  <w:rFonts w:ascii="Arial" w:hAnsi="Arial" w:cs="Arial"/>
                  <w:sz w:val="16"/>
                  <w:szCs w:val="16"/>
                </w:rPr>
                <w:t xml:space="preserve"> района</w:t>
              </w:r>
            </w:hyperlink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52 200,0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52 200,0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"Повышение безопасности дорожного движения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"Повышение уровня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обустройства автомобильных дорог"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Повышение уровня обустройства автомобильных дорог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Повышение уровня обустройства автомобильных дорог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4 687,5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4 231,2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4 574,3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"Применение информационных технологий"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"Применение информационных технологий"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Применение информационных технологий с целью повышения качества управления муниципальными финансами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Модернизация программных продуктов с целью повышения качества управления муниципальными финансами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80460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80460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2 832,1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2 480,8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2 823,9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"Оснащение компьютерной техникой"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"Оснащение компьютерной техникой"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Оснащение компьютерной техникой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функционирования официального Портала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функционирования официального Портала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"Сопровождение и обновление информационных систем"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"Сопровождение и обновление информационных систем"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Сопровождение и обновление информационных систем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доступа к сети "Интернет"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доступа к сети "Интернет"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"Приобретение лицензионного программного обеспечения"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"Приобретение лицензионного программного обеспечения"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"Защита информации от несанкционированного доступа"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 "Защита информации от несанкционированного доступа"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8 724,4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7 291,5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8 049,0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"Земельные отношения"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"Оформление земельных участков с целью постановки на кадастровый учет"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Оформление земельных участков с целью постановки на кадастровый учет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0059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5 665,9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5 721,9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5 779,9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1 292,6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"Совершенствование муниципальной политики в области развития малого и среднего предпринимательства"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Совершенствование муниципальной политики в области развития малого и среднего предпринимательства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Градорегулирование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градостроительной деятельности на территории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"Подготовка и утверждение документации территориального планирования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документации территориального планирования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"Подготовка документации по планировке территорий городских и сельских поселений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Подготовка документации по планировке территорий городских и сельских поселений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подготовку, утверждение и выдачу градостроительного плана земельного участка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"Ведение ИСОГД"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Ведение ИСОГД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"Подготовка и утверждение программы комплексного развития транспортной и социальной инфраструктуры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программы комплексного развития транспортной и социальной инфраструктуры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(оплата кредиторской задолженности)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2694К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126 493,0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69 680,3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38 863,6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5 968,4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15 050,0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15 732,1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5 968,4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15 050,0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15 732,1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"Проведение ремонтов многоквартирных домов и зданий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2 986,3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"Установка счетчиков энергоресурсов в муниципальных квартирах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"Проверка сметной документации"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проживающих в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поселении и нуждающихся в жилых помещениях малоимущих граждан жилыми помещениями"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"Межбюджетные трансферты муниципальным образованиям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"Межбюджетные трансферты муниципальным образованиям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"Расселение домов, признанных аварийными"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 "Расселение домов, признанных аварийными"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Расселение домов, признанных аварийными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81 729,7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54 030,3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22 531,5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81 729,7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54 030,3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22 531,5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капитальный ремонт объектов коммунальной инфраструктуры"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37 633,2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6 602,6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"Ремонт, содержание и строительство объектов водоснабжения"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7 177,7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Ремонт, содержание и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строительство объектов водоснабжения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2670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6 370,3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1 208,0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5 162,3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 ПИР (кредиторская задолженность)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"Ремонт и строительство очистных сооружений и систем водоотведения"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Ремонт и строительство очистных сооружений и систем водоотведения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"Ремонт, реконструкция  и строительство объектов теплоснабжения"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29 508,5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09505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09505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Строительство модульной котельной МОУ "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Крапивенская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СОШ №24",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Поляна"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Поляна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"Подготовка к зиме объектов коммунальной инфраструктуры 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Подготовка к зиме объектов коммунальной инфраструктуры 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"Газификация населенных пунктов"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14 987,3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39 663,7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5 359,5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18 643,2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5 593,2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5 593,2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7 433,9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11 020,5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647,4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3 373,0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647,4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3 373,0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7 647,5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7 647,5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земельных участков объектами инженерной инфраструктуры для бесплатного предоставления гражданам, имеющим трех и более детей»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Самохваловка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)"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Самохваловка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45080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45080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"Бюджетные инвестиции в объекты капитального строительства"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"Бюджетные инвестиции в объекты капитального строительства"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бюджетные инвестиции в объекты капитального строительства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"Повышение эффективности действия коммунального сектора"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"Повышение эффективности действия коммунального сектора"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Повышение эффективности действия коммунального сектора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"Техническое обслуживание газового оборудования"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"Техническое обслуживание газового оборудования"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38 794,9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"Формирование современной городской среды"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"Формирование современной городской среды"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S0670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S067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Расходы за счет переданных полномочий на организацию благоустройства территории поселения в части реализации проектов государственной программы "Формирование современной городской среды в Тульской области"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L5550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34 412,4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L5550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34 412,4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организацию благоустройства территории поселения в части реализации проектов государственной программы "Формирование современной городской среды в Тульской области" за счет дополнительных средств бюджетов поселений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муниципальных образований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82740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82740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ликвидации горения на полигоне ТБО"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"Выполнение работ по рекультивации полигона ТБО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Рекультивация полигона ТБО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1 232 014,4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1 295 800,5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1 179 609,2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402 246,5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515 828,4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388 221,0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399 306,3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515 602,6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388 048,2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399 015,3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515 602,6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388 048,2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369 132,8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359 896,4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372 231,1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76 026,9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73 341,1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74 233,3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67 399,2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65 140,6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65 929,1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8 457,4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8 200,5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8 304,2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293 105,9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286 555,3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297 997,8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256 494,4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250 763,9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260 778,3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36 611,5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35 791,4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37 219,5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10 780,9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10 817,7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10 918,8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1 053,6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4 654,6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Субсидии автономным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2616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430,1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Мероприятие "Строительство детского сада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5 920,0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140 000,0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детского сада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5 920,0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"Проверка сметной документации"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941,2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941,2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914,7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правонарушений, терроризма и экстремизма"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Мероприятие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дошкольных образовательных учреждениях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368,4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638 968,0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600 179,9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624 979,6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627 070,8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597 877,2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622 756,4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627 070,8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597 877,2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622 756,4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545 939,7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531 077,4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555 057,5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73 757,1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64 503,3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65 488,6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73 277,7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64 503,3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65 488,6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472 182,6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466 574,1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489 568,9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472 182,6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466 574,1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489 568,9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Мероприятия, направленные на благоустройство территорий муниципальных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14 517,5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Разработка и проверка сметной документации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питания  льготных категорий воспитанников"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24 259,7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24 508,3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24 945,3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питания  льготных категорий воспитанников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22 077,4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22 608,3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23 045,3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22 077,4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22 608,3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23 045,3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4 009,8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Мероприятие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"С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оздание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в общеобразовательных организациях, расположенных в сельской местности, условий для занятия физической культурой и спортом"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3 756,8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3 756,8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4 130,6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4 130,6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4 130,6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общеобразовательных учреждениях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3 301,6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3 301,6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Прочие мероприятия по профилактике правонарушений, терроризма и экстремизма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145 977,2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141 322,4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146 152,7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94 714,6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93 197,6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96 455,6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94 714,6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93 197,6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96 455,6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88 647,6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89 522,4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92 726,2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65 170,0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64 596,8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66 359,1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47 098,8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47 474,4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48 758,9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17 339,3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17 122,4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17 600,2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(оплата кредиторской задолженности)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731,9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2 655,6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3 046,5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479,2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396,2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и проведение спортивных мероприятий различного уровня"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50 569,5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47 958,5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49 535,8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Подпрограмма "Сохранение и развитие системы художественного и музыкального образования"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50 569,5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47 958,5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49 535,8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11 916,4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11 691,2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11 591,9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34 160,3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34 202,2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35 847,6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889,2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313,0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2 025,4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1 727,0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Подпрограмма "Энергосбережение в системе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372,5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Внедрение энергосберегающих технологий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Установка видеонаблюдения в учреждениях культуры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учреждениях дополнительного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Мероприятия по переподготовке и повышению квалификации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28 524,8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24 827,9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6 735,9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молодежной политики"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"Поддержка молодежных и детских общественных объединений, реализация проектов, направленных на воспитание гражданственности и патриотизма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"Содействие духовно-нравственному становлению личности молодых людей, выявление и поддержка творческой и талантливой молодежи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Содействие духовно-нравственному становлению личности молодых людей, выявление и поддержка творческой и талантливой молодежи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"Профилактика асоциальных явлений в молодежной среде"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28 329,8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24 632,9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6 540,9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"Организация отдыха, оздоровления и занятости детей"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28 329,8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24 632,9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6 540,9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отдыха, оздоровления детей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район; обеспечение детей современными и качественными оздоровительными услугами"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8 707,5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7 251,5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по МБУ "Детский оздоровительный лагерь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3 242,4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1 706,0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1 536,4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1 536,4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8 872,1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Укрепление материально - технической базы детских оздоровительных учреждений в рамках софинансирования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8 872,1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3 166,0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5A63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5 706,1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занятости несовершеннолетних граждан"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16 249,5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13 641,9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13 520,0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16 229,5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13 621,9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организации предоставления услуг в сфере образования"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16 129,5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13 621,9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района»"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5 685,1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6 031,0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6 091,2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5 571,2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5 584,2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5 638,4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5 363,4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5 414,0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5 468,2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5 363,4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5 414,0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5 468,2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"Проверка сметной документации"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Проверка сметной документации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"Противодействие злоупотреблению наркотиками и их незаконному обороту"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"Противодействие злоупотреблению наркотиками и их незаконному обороту"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Пропагандистские мероприятия в сфере противодействия злоупотреблению наркотиками и их незаконному обороту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35 013,6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27 443,4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28 307,8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26 403,2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16 435,4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17 065,4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26 395,7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16 435,4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17 065,4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библиотечного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10 667,3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11 807,7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12 325,9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7 448,3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8 945,2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9 392,5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1 192,0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1 069,6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и проведение культурно-досуговых и просветительских мероприятий"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"Мероприятия в области культуры"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Мероприятия в области культуры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досуговых учреждений на условиях софинансирования»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 сельских культурно-досуговых учреждений на условиях софинансирования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развития культуры"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4 541,4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4 541,4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1 733,2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1 766,3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1 829,7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1 733,2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1 766,3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1 829,7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Оплата труда работникам муниципальных учреждений культурно-досугового типа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2 407,7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2 456,1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2 383,9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2 407,7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2 456,1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L4670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L4670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Внедрение энергосберегающих технологий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8 610,4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11 008,0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11 242,4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8 610,4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11 008,0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11 242,4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муниципальной программы"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8 610,4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11 008,0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11 242,4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Мероприятие "Обеспечение деятельности органов местного самоуправления"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5 361,5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6 155,3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6 214,8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5 124,1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5 953,9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6 013,4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5 124,1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5 953,9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6 013,4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235,9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47 676,6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35 135,2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36 311,8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17 413,0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7 169,8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8 169,8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2 125,0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3 669,8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3 669,8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12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января 1995 года № 5-ФЗ "О ветеранах"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51760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51760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женщин при рождении третьего и последующих детей"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"Единовременная выплата при рождении третьего и последующих детей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14 933,0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жильем молодых семей"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"Предоставление молодым семьям социальных выплат"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 на предоставление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80240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14 232,2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14 232,2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Ж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L018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L0180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22 063,7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22 073,5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22 168,5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22 063,7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22 073,5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22 168,5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"Реализация основных общеобразовательных программ общего образования"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3 485,1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Подпрограмма "Создание доступной среды для инвалидов и маломобильных групп населения"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"Формирование доступной среды для инвалидов и маломобильных групп населения"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формированию доступной среды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для инвалидов и маломобильных групп населения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Реализация мероприятий по созданию условий для получения детьми-инвалидами качественного образования за счет субсидий из средств бюджета области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Мероприятия 2017 года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4 146,7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13 109,4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физической культуры и спорта"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"Организация проведения официальных физкультурно-оздоровительных мероприятий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Массовый спорт 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3 896,7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12 909,4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3 896,7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12 909,4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"Строительство и реконструкция объектов спортивного назначения"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3 856,7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12 869,4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физкультурно-оздоровительного комплекса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физкультурно-оздоровительного комплекса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футбольного поля с искусственным покрытием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</w:t>
            </w: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 xml:space="preserve">Строительство футбольного поля с искусственным покрытием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. ПИР"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Проверка сметной документации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"Устройство хоккейной площадки в парке "Лесная поляна"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Устройство хоккейной площадки в парке "Лесная поляна"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массового футбола"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"Проведение соревнований по футболу 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Основное мероприятие "Управление муниципальным долгом"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"Расходы на обслуживание муниципального долга"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Процентные платежи по кредитам, полученным от кредитных организаций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Обслуживание муниципального долга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26241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40 896,7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25 893,2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25 940,8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22 129,7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23 024,0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23 944,8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сбалансированности местных бюджетов"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6E5A63">
              <w:rPr>
                <w:rFonts w:ascii="Arial" w:hAnsi="Arial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6E5A63">
              <w:rPr>
                <w:rFonts w:ascii="Arial" w:hAnsi="Arial" w:cs="Arial"/>
                <w:sz w:val="16"/>
                <w:szCs w:val="16"/>
              </w:rPr>
              <w:t xml:space="preserve"> по расчету и предоставлению дотаций бюджетам поселений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21 583,5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22 446,9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23 344,7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21 583,5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22 446,9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23 344,7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577,1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577,1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Иные дотации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3 490,5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2 869,2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1 996,0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6E5A63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6E5A63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3 490,5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2 869,2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1 996,0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3 490,5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2 869,2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1 996,0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сбалансированности местных бюджетов"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Мероприятие "Повышение качества управления муниципальными финансами"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Дотация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84320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15 276,5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5A63" w:rsidRPr="006E5A63" w:rsidTr="00DE3E97">
        <w:trPr>
          <w:trHeight w:val="2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A63" w:rsidRPr="006E5A63" w:rsidRDefault="006E5A63" w:rsidP="00A9062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sz w:val="16"/>
                <w:szCs w:val="16"/>
              </w:rPr>
            </w:pPr>
            <w:r w:rsidRPr="006E5A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2 056 881,0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1 721 119,1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63" w:rsidRPr="006E5A63" w:rsidRDefault="006E5A63" w:rsidP="00596C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E5A63">
              <w:rPr>
                <w:rFonts w:ascii="Arial" w:hAnsi="Arial" w:cs="Arial"/>
                <w:bCs/>
                <w:sz w:val="16"/>
                <w:szCs w:val="16"/>
              </w:rPr>
              <w:t>1 563 676,4</w:t>
            </w:r>
          </w:p>
        </w:tc>
      </w:tr>
    </w:tbl>
    <w:p w:rsid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7B317B" w:rsidP="007B317B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5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7B317B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6"/>
        <w:gridCol w:w="2117"/>
        <w:gridCol w:w="583"/>
        <w:gridCol w:w="502"/>
        <w:gridCol w:w="527"/>
        <w:gridCol w:w="389"/>
        <w:gridCol w:w="347"/>
        <w:gridCol w:w="374"/>
        <w:gridCol w:w="672"/>
        <w:gridCol w:w="889"/>
        <w:gridCol w:w="958"/>
        <w:gridCol w:w="958"/>
        <w:gridCol w:w="958"/>
      </w:tblGrid>
      <w:tr w:rsidR="007B317B" w:rsidRPr="007B317B" w:rsidTr="00DE3E97">
        <w:trPr>
          <w:trHeight w:val="20"/>
          <w:jc w:val="center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район 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 2018 год и на плановый период 2019 и 2020 годов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Наименование  получателя  средств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ГРБС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Сумма на 2018 год 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Сумма на 2019 год 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Сумма на 2020 год 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Финансовое  управление 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238 999,4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52 164,3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55 037,8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13 873,5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13 451,9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13 578,2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13 873,5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13 451,9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13 578,2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12 519,0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12 769,7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12 519,0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12 769,7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1 343,2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1 672,7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"Профилактика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147 371,1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1 965,2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1 965,3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145 300,9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145 300,9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развитие автомобильных дорог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145 300,9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"Содержание дорог местного значения в границах муниципального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145 300,9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Межбюджетные трансферты из бюджета Тульской области на финансовое обеспечение дорожной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53900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93 100,9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53900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93 100,9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52 200,0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52 200,0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1 855,4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1 750,4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"Применение информационных технологий"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"Применение информационных технологий"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Применение информационных технологий с целью повышения качества управления муниципальными финансами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Модернизация программных продуктов с целью повышения качества управления муниципальными финансами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80460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80460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30 689,9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"Межбюджетные трансферты муниципальным образованиям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"Межбюджетные трансферты муниципальным образованиям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капитальный ремонт объектов коммунальной инфраструктуры"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"Ремонт, реконструкция  и строительство объектов теплоснабжения"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09505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09505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3 283,9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из бюджета Тульской области бюджетам муниципальных образований Тульской области на реализацию мероприятий по благоустройству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82740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82740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4 174,0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4 285,8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4 174,0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4 285,8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развития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1 733,2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1 766,3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1 829,7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1 733,2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1 766,3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1 829,7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2 407,7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2 456,1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2 383,9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2 407,7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2 456,1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"Управление муниципальным долгом"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"Расходы на обслуживание муниципального долга"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Процентные платежи по кредитам, полученным от кредитных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40 896,7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25 893,2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25 940,8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22 129,7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23 944,8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сбалансированности местных бюджетов"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23 944,8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по расчету и предоставлению дотаций бюджетам поселений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21 583,5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22 446,9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23 344,7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21 583,5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22 446,9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23 344,7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577,1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577,1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Иные 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3 490,5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2 869,2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1 996,0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1 996,0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1 996,0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сбалансированности местных бюджетов"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бюджетам муниципальных образований на поддержку мер по обеспечению сбалансированности бюджетов за счет средств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"Повышение качества управления муниципальными финансами"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Дотация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84320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15 276,5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за счет субсидий из бюджета области по иным непрограммным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мероприятиям в рамках непрограммных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15 276,5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524 518,3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466 445,0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275 452,7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169 943,5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128 802,3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126 023,4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62 553,1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62 595,0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63 235,8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62 553,1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62 595,0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63 235,8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Глава местной администрации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1 916,9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Аппарат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60 548,5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60 696,2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61 318,9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57 870,2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59 382,7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60 005,4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57 870,2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59 382,7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60 005,4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1 694,2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1 627,6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1 283,0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1 283,0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подготовку, утверждение и выдачу градостроительного плана земельного участка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выдачу разрешений на строительство при осуществлении строительства, реконструкции объектов капитального строительства,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за счет переданных полномочий  на выдачу разрешений на ввод объектов в эксплуатацию при осуществлении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строительства, реконструкции объектов капитального строительства, расположенных на территории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контроля за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использованием земель поселения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1 645,0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Резервный фонд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105 513,9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63 691,6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60 262,6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архивного дела"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- МКУ "Архив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2 124,3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2 145,6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393,9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"Социальная поддержка отдельных категорий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оказанию дополнительной меры социальной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поддержки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16 179,0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16 340,7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16 504,1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1 545,8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52 150,3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33 776,3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34 066,1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"Имущественные отношения"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52 120,3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33 776,3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34 066,1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"Оценка недвижимости (имущество, земельные участки)"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"Признание прав и регулирование отношений по муниципальной собственности"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"Содержание и обслуживание казны"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(МКУ Хозяйственно-эксплуатационное управление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района)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22 197,8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22 485,2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22 710,1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14 445,5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9 549,8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9 614,7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"Взнос в уставный капитал открытого акционерного общества «Лазаревское ПЖКХ» в целях организации его текущей деятельности"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Взнос в уставный капитал открытого акционерного общества «Лазаревское ПЖКХ» в целях организации его текущей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"Формирование уставного фонда муниципального унитарного предприятия"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Формирование уставного фонда муниципального унитарного предприятия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Мероприятие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"Р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азработка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конкурсной документации на право заключения концессионного соглашения"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"Исполнение функций учредителя в соответствии со ст.62 Гражданского кодекса Российской Федерации"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Исполнение функций учредителя в соответствии со ст.62 Гражданского кодекса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1 013,1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"Информирование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населения о деятельности органов местного самоуправления"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"Информирование населения о деятельности органов местного самоуправления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"Работа с обращениями граждан"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"Работа с обращениями граждан"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Работа с обращениями граждан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"Методическое обеспечение деятельности органов ТОС"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"Методическое обеспечение деятельности органов ТОС"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методическому обеспечению деятельности органов ТОС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поддержки деятельности органов ТОС и взаимодействия с общественными объединениями"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поддержки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деятельности органов ТОС и взаимодействия с общественными объединениями"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организации поддержки деятельности органов ТОС и взаимодействия с общественными объединениями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Мероприятия по переподготовке и повышению квалификации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8 244,8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8 244,8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Прочие выплаты по обязательствам государства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1 533,2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569,0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830,8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выполнение судебных актов по искам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6 711,6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6 209,7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2 845,1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3 019,5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2 845,1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3 019,5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и проведение мероприятий по иным непрограммным мероприятиям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 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680,6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687,4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527,3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161,7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1 897,9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1 966,0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1 698,5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1 715,4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1 783,5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82290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«О наделении органов местного самоуправления муниципальных районов Тульской области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области»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82660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82660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16 479,8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12 738,8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11 050,3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5 788,1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6 247,6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4 521,7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5 788,1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6 247,6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4 521,7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5 413,1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5 858,7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4 069,2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9 191,7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6 491,2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6 528,6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9 191,7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6 428,2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6 465,6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5 381,6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"Формирование материально-технических ресурсов для ликвидации ЧС в мирное и военное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время"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"Мероприятия в области гражданской обороны"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"Предупреждение и ликвидация ЧС природного и техногенного характера"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"Создание, содержание и организация деятельности аварийно-спасательных служб"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единой дежурно-диспетчерской службы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(оказание услуг) муниципального учреждения"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3 693,8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3 742,1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3 779,5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Районные мероприятия по внедрению, развитию и эксплуатации правоохранительного сегмента АПК "Безопасный город"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49 699,7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84 367,5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86 447,1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2 706,0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защите населения от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болезней, общих для человека и животных"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82730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82730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35 437,2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71 889,2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72 868,2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35 437,2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развитие автомобильных дорог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34 937,2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"Содержание дорог местного значения в границах муниципального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34 937,2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одержание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автомобильных дорог местного значения в зимний период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5 121,6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5 121,6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значения, исключая вопрос содержания автомобильных дорог в зимний период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2 378,4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2 378,4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Ремонт дорог в границах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21 163,8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62 889,2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69 868,2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21 163,8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62 889,2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69 868,2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6 273,4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6 273,4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"Повышение безопасности дорожного движения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"Повышение уровня обустройства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автомобильных дорог"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Повышение уровня обустройства автомобильных дорог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2 832,1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2 480,8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2 823,9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2 832,1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2 480,8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2 823,9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"Оснащение компьютерной техникой"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"Оснащение компьютерной техникой"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Оснащение компьютерной техникой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функционирования официального Портала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функционирования официального Портала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"Сопровождение и обновление информационных систем"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"Сопровождение и обновление информационных систем"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доступа к сети "Интернет"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доступа к сети "Интернет"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"Приобретение лицензионного программного обеспечения"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"Приобретение лицензионного программного обеспечения"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"Защита информации от несанкционированного доступа"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 "Защита информации от несанкционированного доступа"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8 724,4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7 291,5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8 049,0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"Земельные отношения"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"Оформление земельных участков с целью постановки на кадастровый учет"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Оформление земельных участков с целью постановки на кадастровый учет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5 665,9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5 721,9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5 779,9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1 292,6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"Совершенствование муниципальной политики в области развития малого и среднего предпринимательства"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Совершенствование муниципальной политики в области развития малого и среднего предпринимательства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Градорегулирование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градостроительной деятельности на территории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"Подготовка и утверждение документации территориального планирования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документации территориального планирования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"Подготовка документации по планировке территорий городских и сельских поселений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Подготовка документации по планировке территорий городских и сельских поселений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подготовку, утверждение и выдачу градостроительного плана земельного участка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"Ведение ИСОГД"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Ведение ИСОГД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"Подготовка и утверждение программы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комплексного развития транспортной и социальной инфраструктуры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программы комплексного развития транспортной и социальной инфраструктуры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(оплата кредиторской задолженности)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2694К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95 803,1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75 680,3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38 863,6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15 050,0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15 732,1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15 050,0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15 732,1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"Проведение ремонтов многоквартирных домов и зданий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"Установка счетчиков энергоресурсов в муниципальных квартирах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"Проверка сметной документации"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"Расселение домов, признанных аварийными"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 "Расселение домов, признанных аварийными"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Расселение домов, признанных аварийными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57 305,8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60 030,3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22 531,5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57 305,8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60 030,3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22 531,5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капитальный ремонт объектов коммунальной инфраструктуры"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13 209,3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6 602,6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"Ремонт, содержание и строительство объектов водоснабжения"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7 177,7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6 370,3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1 208,0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5 162,3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 (кредиторская задолженность)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"Ремонт и строительство очистных сооружений и систем водоотведения"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Ремонт и строительство очистных сооружений и систем водоотведения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"Ремонт, реконструкция  и строительство объектов теплоснабжения"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Строительство модульной котельной МОУ "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Крапивенская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СОШ №24",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Поляна"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Поляна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"Подготовка к зиме объектов коммунальной инфраструктуры 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Подготовка к зиме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объектов коммунальной инфраструктуры 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26707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"Газификация населенных пунктов"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14 987,3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39 663,7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5 359,5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18 643,2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5 593,2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5 593,2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7 433,9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11 020,5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647,4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3 373,0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647,4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3 373,0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7 647,5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7 647,5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45367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земельных участков объектами инженерной инфраструктуры для бесплатного предоставления гражданам, имеющим трех и более детей»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Самохваловка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)"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Самохваловка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45080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45080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"Бюджетные инвестиции в объекты капитального строительства"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"Бюджетные инвестиции в объекты капитального строительства"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бюджетные инвестиции в объекты капитального строительства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"Повышение эффективности действия коммунального сектора"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"Повышение эффективности действия коммунального сектора"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Повышение эффективности действия коммунального сектора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8 984,0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"Техническое обслуживание газового оборудования"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"Техническое обслуживание газового оборудования"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35 511,0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"Формирование современной городской среды"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"Формирование современной городской среды"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S0670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S0670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организацию благоустройства территории поселения в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части реализации проектов государственной программы "Формирование современной городской среды в Тульской области"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L5550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34 412,4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L5550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34 412,4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за счет переданных полномочий на организацию благоустройства территории поселения в части реализации проектов государственной программы "Формирование современной городской среды в Тульской области" за счет дополнительных средств бюджетов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26741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ликвидации горения на полигоне ТБО"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"Выполнение работ по рекультивации полигона ТБО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Рекультивация полигона ТБО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4 707,9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140 000,0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детского сада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детского сада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22 127,8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11 961,7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13 043,3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17 413,0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7 169,8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8 169,8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3 669,8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3 669,8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1 869,8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51760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51760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женщин при рождении третьего и последующих детей"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"Единовременная выплата при рождении третьего и последующих детей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"Улучшение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14 933,0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жильем молодых семей"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"Предоставление молодым семьям социальных выплат"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 на предоставление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80240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80240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14 232,2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14 232,2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L0180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L0180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Управление резервным фондом администрации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Социальные выплаты гражданам, кроме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12 869,4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Массовый спорт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12 869,4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12 869,4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"Строительство и реконструкция объектов спортивного назначения"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12 869,4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физкультурно-оздоровительного комплекса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физкультурно-оздоровительного комплекса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ПИР"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Комитет  по образованию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1 203 009,9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1 130 815,5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1 153 146,9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1 176 069,1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1 107 642,0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1 129 878,4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397 826,5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375 828,4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388 221,0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394 886,3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375 602,6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388 048,2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394 595,3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375 602,6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388 048,2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369 132,8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359 896,4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372 231,1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76 026,9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73 341,1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74 233,3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67 399,2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65 140,6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65 929,1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8 457,4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8 200,5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8 304,2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293 105,9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286 555,3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297 997,8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256 494,4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250 763,9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260 778,3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36 611,5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35 791,4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37 219,5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10 780,9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10 817,7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10 918,8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1 053,6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Субсидии бюджетным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4 654,6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430,1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детского сада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детского сада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"Проверка сметной документации"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1 540,5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941,2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941,2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914,7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1 399,7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дошкольных образовательных учреждениях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368,4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638 728,5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600 179,9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624 979,6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627 070,8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597 877,2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622 756,4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627 070,8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597 877,2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622 756,4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545 939,7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531 077,4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555 057,5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73 757,1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64 503,3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65 488,6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73 277,7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64 503,3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65 488,6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472 182,6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466 574,1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489 568,9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472 182,6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466 574,1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489 568,9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"Выполнение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Мероприятия, направленные на благоустройство территорий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14 517,5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питания  льготных категорий воспитанников"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24 259,7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24 508,3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24 945,3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питания  льготных категорий воспитанников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22 077,4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22 608,3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23 045,3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22 077,4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22 608,3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23 045,3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4 009,8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Мероприятие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"С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оздание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в общеобразовательных организациях, расположенных в сельской местности, условий для занятия физической культурой и спортом"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местности,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условий для занятия физической культурой и спортом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3 756,8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3 756,8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3 891,1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1 223,2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общеобразовательных учреждениях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3 301,6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3 301,6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Прочие мероприятия по профилактике правонарушений, терроризма и экстремизма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94 934,8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93 358,9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96 616,9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94 714,6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93 197,6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96 455,6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94 714,6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93 197,6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96 455,6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88 647,6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89 522,4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92 726,2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65 170,0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64 596,8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66 359,1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47 098,8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47 474,4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48 758,9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17 339,3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17 122,4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17 600,2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(оплата кредиторской задолженности)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731,9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2 655,6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3 046,5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479,2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396,2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и проведение спортивных мероприятий различного уровня"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терроризма и экстремизма"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Установка видеонаблюдения в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учреждениях дополнительного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28 329,8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24 632,9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6 540,9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28 329,8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24 632,9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6 540,9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"Организация отдыха, оздоровления и занятости детей"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28 329,8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24 632,9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6 540,9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отдыха, оздоровления детей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район; обеспечение детей современными и качественными оздоровительными услугами"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8 707,5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7 251,5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по МБУ "Детский оздоровительный лагерь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1 536,4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1 536,4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8 872,1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Укрепление материально -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технической базы детских оздоровительных учреждений в рамках софинансирования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8 872,1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3 166,0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17B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5 706,1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занятости несовершеннолетних граждан"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16 249,5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13 641,9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13 520,0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16 229,5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13 621,9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организации предоставления услуг в сфере образования"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16 129,5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13 621,9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13 500,0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подведомственных организаций"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5 685,1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6 091,2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712,1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5 571,2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5 584,2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5 638,4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5 363,4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5 414,0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5 468,2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5 363,4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5 414,0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5 468,2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"Проверка сметной документации"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Проверка сметной документации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"Противодействие злоупотреблению наркотиками и их незаконному обороту"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"Противодействие злоупотреблению наркотиками и их незаконному обороту"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Пропагандистские мероприятия в сфере противодействия злоупотреблению наркотиками и их незаконному обороту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24 725,8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23 173,5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23 268,5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22 063,7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22 073,5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22 168,5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22 073,5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22 168,5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основных общеобразовательных программ общего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2 662,1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"Создание доступной среды для инвалидов и маломобильных групп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"Формирование доступной среды для инвалидов и маломобильных групп населения"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2 662,1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формированию доступной среды для инвалидов и маломобильных групп населения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Реализация мероприятий по созданию условий для получения детьми-инвалидами качественного образования за счет субсидий из средств бюджета области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Мероприятия 2017 года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2 215,0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Массовый спорт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2 215,0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2 215,0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"Строительство и реконструкция объектов спортивного назначения"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2 215,0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футбольного поля с искусственным покрытием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B317B">
              <w:rPr>
                <w:rFonts w:ascii="Arial" w:hAnsi="Arial" w:cs="Arial"/>
                <w:i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. ПИР"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Проверка сметной документации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84 414,4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71 667,9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73 992,8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51 237,4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48 158,5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49 730,8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51 042,4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47 963,5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49 535,8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50 569,5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47 958,5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49 535,8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"Сохранение и развитие системы художественного и музыкального образования"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50 569,5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47 958,5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49 535,8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деятельности (оказание услуг) муниципальных учреждений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11 916,4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11 691,2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11 591,9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34 160,3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34 202,2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35 847,6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980,1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889,2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313,0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2 025,4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1 727,0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7B317B">
              <w:rPr>
                <w:rFonts w:ascii="Arial" w:hAnsi="Arial" w:cs="Arial"/>
                <w:sz w:val="16"/>
                <w:szCs w:val="16"/>
              </w:rPr>
              <w:t xml:space="preserve">проезда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льготных категорий работников учреждений образования</w:t>
            </w:r>
            <w:proofErr w:type="gram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372,5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Внедрение энергосберегающих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правонарушений, терроризма и экстремизма"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Установка видеонаблюдения в учреждениях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молодежной политики"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"Поддержка молодежных и детских общественных объединений, реализация проектов, направленных на воспитание гражданственности и патриотизма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"Содействие духовно-нравственному становлению личности молодых людей, выявление и поддержка творческой и талантливой молодежи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Содействие духовно-нравственному становлению личности молодых людей, выявление и поддержка творческой и талантливой молодежи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"Профилактика асоциальных явлений в молодежной среде"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30 772,3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23 269,4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24 022,0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22 161,9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12 261,4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12 779,6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22 154,4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12 261,4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12 779,6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библиотечного дела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10 667,3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11 807,7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12 325,9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7 448,3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8 945,2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9 392,5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1 192,0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1 069,6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"Организация и проведение культурно-досуговых и просветительских мероприятий"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"Мероприятия в области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Мероприятия в области культуры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Капитальный ремонт сельских культурно-досуговых учреждений на условиях софинансирования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развития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L4670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L4670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Внедрение энергосберегающих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8 610,4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11 008,0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11 242,4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8 610,4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11 008,0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11 242,4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8 610,4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11 008,0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11 242,4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5 361,5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6 155,3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6 214,8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5 124,1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5 953,9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6 013,4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5 124,1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5 953,9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6 013,4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237,4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235,9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Подпрограмма "Создание доступной среды для инвалидов и маломобильных групп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Мероприятие "Формирование доступной среды для инвалидов и маломобильных групп населения"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формированию доступной среды для инвалидов и маломобильных групп населения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1 581,7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физической культуры и спорта"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"Организация проведения официальных физкультурно-оздоровительных мероприятий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Массовый спорт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1 331,7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1 331,7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"Строительство и реконструкция объектов спортивного назначения"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"Устройство хоккейной площадки в парке "Лесная поляна"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Устройство хоккейной площадки в парке "Лесная поляна"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Подпрограмма "Развитие массового футбола"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Мероприятие "Проведение соревнований по футболу"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26590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Собрание представителей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2 986,7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3 056,9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3 077,2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2 986,7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3 056,9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3 077,2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2 421,7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2 491,9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2 512,2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Собрание представителей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2 421,7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2 512,2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деятельности Собрания представителей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2 421,7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2 491,9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2 512,2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2 086,9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2 086,9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2 107,2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404,0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565,0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Представительские расходы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Представительские расходы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345,0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Проведение мероприятий в сфере других общегосударственных вопросов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 и благодарственном </w:t>
            </w: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 xml:space="preserve">письме Собрания представителей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lastRenderedPageBreak/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17B" w:rsidRPr="007B317B" w:rsidRDefault="007B317B" w:rsidP="007B317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Контрольно-счетная комиссия муниципального образования </w:t>
            </w:r>
            <w:proofErr w:type="spellStart"/>
            <w:r w:rsidRPr="007B317B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2 952,3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2 952,3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2 952,3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2 969,0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контрольно-счетной комиссии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2 952,3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2 969,5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2 969,0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Руководитель контрольно-счетной комиссии муниципального образования и его заместители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1 700,3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Обеспечение деятельности контрольно-счетной комиссии муниципального образования </w:t>
            </w:r>
            <w:proofErr w:type="spellStart"/>
            <w:r w:rsidRPr="007B317B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7B317B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1 268,7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1 069,2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569,2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1 069,2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199,5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осуществление внешнего муниципального контроля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85040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483,3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B317B" w:rsidRPr="007B317B" w:rsidTr="00DE3E97">
        <w:trPr>
          <w:trHeight w:val="20"/>
          <w:jc w:val="center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sz w:val="16"/>
                <w:szCs w:val="16"/>
              </w:rPr>
            </w:pPr>
            <w:r w:rsidRPr="007B3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2 056 881,0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1 727 119,1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7B" w:rsidRPr="007B317B" w:rsidRDefault="007B317B" w:rsidP="007B317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317B">
              <w:rPr>
                <w:rFonts w:ascii="Arial" w:hAnsi="Arial" w:cs="Arial"/>
                <w:bCs/>
                <w:sz w:val="16"/>
                <w:szCs w:val="16"/>
              </w:rPr>
              <w:t>1 563 676,4</w:t>
            </w:r>
          </w:p>
        </w:tc>
      </w:tr>
    </w:tbl>
    <w:p w:rsidR="007B317B" w:rsidRDefault="007B317B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252D05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6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252D05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8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3346"/>
        <w:gridCol w:w="513"/>
        <w:gridCol w:w="538"/>
        <w:gridCol w:w="380"/>
        <w:gridCol w:w="298"/>
        <w:gridCol w:w="380"/>
        <w:gridCol w:w="625"/>
        <w:gridCol w:w="913"/>
        <w:gridCol w:w="720"/>
        <w:gridCol w:w="718"/>
        <w:gridCol w:w="724"/>
      </w:tblGrid>
      <w:tr w:rsidR="00252D05" w:rsidRPr="00252D05" w:rsidTr="00252D05">
        <w:trPr>
          <w:trHeight w:val="20"/>
          <w:jc w:val="center"/>
        </w:trPr>
        <w:tc>
          <w:tcPr>
            <w:tcW w:w="95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Перечень и объем бюджетных ассигнований на финансовое обеспечение реализации муниципальных правовых актов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района, предусматривающих дополнительные меры социальной поддержки отдельных категорий граждан, проживающих на территории муниципального образования, по разделам, подразделам, целевым статьям, группам и подгруппам видов расходов классификации расходов бюджета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 на 2018 год и на плановый период 2019 и 2020 годов</w:t>
            </w:r>
            <w:proofErr w:type="gramEnd"/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252D05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252D05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252D05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К О Д                                                  функциональной классификации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252D05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2018 год 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252D05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2019 год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Сумма </w:t>
            </w:r>
            <w:r w:rsidRPr="00252D05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2020 год 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 от 20.06.2007 г. №28/289 "Об утверждении Положения "О порядке присвоения звания "Почетный гражданин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 от 17.04.2015 г. №10/53 "О дополнительных мерах социальной поддержки отдельных категорий граждан, проживающих на территории муниципального образования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2 010,0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2 310,0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2 310,0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2 010,0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2 310,0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2 310,0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2 010,0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2 310,0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2 310,0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510,0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510,0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510,0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510,0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Подпрограмма "Социальная поддержка женщин при рождении третьего и последующих детей"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Мероприятие "Единовременная выплата при рождении третьего и последующих детей 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 от 17.04.2015 г. №10/52 "О дополнительной мере социальной поддержки отдельных категорий обучающихся общеобразовательных организаций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Мероприятие "Организация питания  льготных категорий воспитанников"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Организация питания  льготных категорий воспитанников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 от 27.11.2015 г. №19/123 "О компенсационных выплатах проезда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811,6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815,0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815,0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252D05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252D05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252D05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252D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"Сохранение и развитие системы художественного и музыкального образования"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252D05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252D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</w:t>
            </w: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2710</w:t>
            </w: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lastRenderedPageBreak/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района от 25.05.2018 №66/585 "О дополнительной мере социальной </w:t>
            </w:r>
            <w:proofErr w:type="gramStart"/>
            <w:r w:rsidRPr="00252D05">
              <w:rPr>
                <w:rFonts w:ascii="Arial" w:hAnsi="Arial" w:cs="Arial"/>
                <w:bCs/>
                <w:sz w:val="16"/>
                <w:szCs w:val="16"/>
              </w:rPr>
              <w:t>поддержки</w:t>
            </w:r>
            <w:proofErr w:type="gramEnd"/>
            <w:r w:rsidRPr="00252D05">
              <w:rPr>
                <w:rFonts w:ascii="Arial" w:hAnsi="Arial" w:cs="Arial"/>
                <w:bCs/>
                <w:sz w:val="16"/>
                <w:szCs w:val="16"/>
              </w:rPr>
              <w:t xml:space="preserve"> 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252D05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252D05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оказанию дополнительной меры социальной </w:t>
            </w:r>
            <w:proofErr w:type="gramStart"/>
            <w:r w:rsidRPr="00252D05">
              <w:rPr>
                <w:rFonts w:ascii="Arial" w:hAnsi="Arial" w:cs="Arial"/>
                <w:sz w:val="16"/>
                <w:szCs w:val="16"/>
              </w:rPr>
              <w:t>поддержки</w:t>
            </w:r>
            <w:proofErr w:type="gramEnd"/>
            <w:r w:rsidRPr="00252D05">
              <w:rPr>
                <w:rFonts w:ascii="Arial" w:hAnsi="Arial" w:cs="Arial"/>
                <w:sz w:val="16"/>
                <w:szCs w:val="16"/>
              </w:rPr>
              <w:t xml:space="preserve"> 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sz w:val="16"/>
                <w:szCs w:val="16"/>
              </w:rPr>
            </w:pPr>
            <w:r w:rsidRPr="00252D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52D05" w:rsidRPr="00252D05" w:rsidTr="00252D05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D05" w:rsidRPr="00252D05" w:rsidRDefault="00252D05" w:rsidP="00252D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25 393,8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9 194,9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D05" w:rsidRPr="00252D05" w:rsidRDefault="00252D05" w:rsidP="00252D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52D05">
              <w:rPr>
                <w:rFonts w:ascii="Arial" w:hAnsi="Arial" w:cs="Arial"/>
                <w:bCs/>
                <w:sz w:val="16"/>
                <w:szCs w:val="16"/>
              </w:rPr>
              <w:t>5 140,0</w:t>
            </w:r>
          </w:p>
        </w:tc>
      </w:tr>
    </w:tbl>
    <w:p w:rsidR="006E5A63" w:rsidRDefault="006E5A63" w:rsidP="00252D05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9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60"/>
        <w:gridCol w:w="742"/>
        <w:gridCol w:w="358"/>
        <w:gridCol w:w="387"/>
        <w:gridCol w:w="660"/>
        <w:gridCol w:w="944"/>
        <w:gridCol w:w="739"/>
        <w:gridCol w:w="1007"/>
        <w:gridCol w:w="891"/>
        <w:gridCol w:w="891"/>
        <w:gridCol w:w="891"/>
      </w:tblGrid>
      <w:tr w:rsidR="00830CA8" w:rsidRPr="00830CA8" w:rsidTr="00830CA8">
        <w:trPr>
          <w:trHeight w:val="20"/>
          <w:jc w:val="center"/>
        </w:trPr>
        <w:tc>
          <w:tcPr>
            <w:tcW w:w="9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Перечень и объем бюджетных ассигнований на финансовое обеспечение реализации муниципальных программ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по целевым статьям, группам и подгруппам видов расходов,  разделам, подразделам классификации расходов бюджета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на 2018 год и на плановый период 2019 и 2020 годов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Подраздел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2019 год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2020 год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1 161 995,8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1 244 870,1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1 145 469,2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420 983,8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537 577,3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410 113,3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услуг) муниципальных учреждений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369 132,8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359 896,4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372 231,1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76 026,9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73 341,1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74 233,3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67 399,2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65 140,6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65 929,1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8 457,4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8 200,5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8 304,2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293 105,9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286 555,3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297 997,8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256 494,4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250 763,9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260 778,3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36 611,5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35 791,4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37 219,5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11 830,9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11 871,3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11 982,2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10 780,9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10 817,7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10 918,8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1 053,6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1 063,4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6 601,1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комплекса противопожарных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5 084,7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1 936,4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4 654,6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1 767,8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430,1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168,6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21 968,5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21 974,7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22 065,1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детского сада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5 920,0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140 000,0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детского сада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(проектная мощность 160 мест,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. 40 мест для детей в возрасте от 2 месяцев до 3 лет),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 ПИР, снос, ликвидация сооружений, зданий в границах строительной площадки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5 920,0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4 420,0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126 000,0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"Организация подвоза учащихся"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627 166,0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597 976,0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622 859,8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545 939,7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531 077,4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555 057,5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73 277,7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64 503,3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65 488,6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472 182,6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466 574,1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489 568,9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29 528,1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29 689,2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30 151,3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Мероприятия, направленные на благоустройство территорий муниципальных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14 517,5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12 190,0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проекта "Народный бюджет"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1 577,5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питания  льготных категорий воспитанников"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24 259,7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24 508,3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24 945,3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Организация питания  льготных категорий воспитанников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2 182,3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1 900,0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22 077,4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22 608,3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23 045,3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"Оплата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768,7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5 248,9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1 833,6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6 783,6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5 800,0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"Реализация основных общеобразовательных программ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103,4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94 714,6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93 197,6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96 455,6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88 647,6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89 522,4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92 726,2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65 170,0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64 596,8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66 359,1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47 098,8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47 474,4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48 758,9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17 339,3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17 122,4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17 600,2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(оплата кредиторской задолженности)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23 477,6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24 925,6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26 367,1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3 125,6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3 471,5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3 525,7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2 655,6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3 046,5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479,2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2 062,0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203,7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396,2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120,5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83,2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и проведение спортивных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мероприятий различного уровня"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Организация и проведение спортивных мероприятий различного уровня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архивного дела"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- МКУ "Архив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2 497,3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2 540,5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2 124,3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2 145,6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487,5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393,9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организации предоставления услуг в сфере образования"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16 129,5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13 621,9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района»"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6 431,6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6 719,6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6 785,4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5 685,1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6 031,0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6 091,2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5 571,2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5 584,2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5 638,4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5 363,4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5 414,0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5 468,2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Иные закупки товаров,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0019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4 126,7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1 318,1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1 076,2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"Проверка сметной документации"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85 575,6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75 401,9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77 843,6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библиотечного дела в муниципальном образовании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10 667,3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11 807,7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12 325,9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8 653,3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10 019,7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10 475,4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7 448,3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8 945,2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9 392,5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1 192,0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1 069,6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Уплата налогов, сборов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0059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"Реализация комплекса противопожарных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1 815,5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"Сохранение и развитие системы художественного и музыкального образования"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50 569,5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47 958,5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49 535,8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46 080,2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45 893,4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47 439,5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11 916,4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11 691,2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11 591,9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34 160,3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34 202,2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35 847,6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 (оплата кредиторской задолженности)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"Проведение капитального ремонта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муниципальными учреждениями"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980,1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проекта "Народный бюджет"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1 130,5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2 332,4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2 040,0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313,0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2 025,4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1 727,0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Оплата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8 610,4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11 008,0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11 242,4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5 361,5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6 155,3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6 214,8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5 124,1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5 953,9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6 013,4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201,4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199,9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3 248,9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4 852,7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5 027,6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культурно-досуговых и просветительских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"Мероприятия в области культуры"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Мероприятия в области культуры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Капитальный ремонт сельских культурно-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досуговых учреждений на условиях софинансирования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L5196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10 387,0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развития культуры"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4 541,4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4 541,4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4 174,0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4 285,8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1 733,2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1 766,3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1 829,7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2 383,9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2 407,7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2 456,1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L4670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8 351,5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14 304,4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1 435,0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"Строительство и реконструкция объектов спортивного назначения"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3 856,7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12 869,4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физкультурно-оздоровительного комплекса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физкультурно-оздоровительного комплекса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оветск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"Строительство футбольного поля с искусственным покрытием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Строительство футбольного поля с искусственным покрытием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ервомайский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для МОУ ДОД "ДЮСШ №1"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. ПИР"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. ПИР"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Проверка сметной документации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футбольного поля с искусственным покрытием на стадионе "Спартак" г. Щекино Тульской области для МОУ ДОД "ДЮСШ № 1",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10 769,4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"Устройство хоккейной площадки в парке "Лесная поляна"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Устройство хоккейной площадки в парке "Лесная поляна"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1 291,7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физической культуры и спорта"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4 259,8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"Капитальный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1 115,2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Создание в образовательных организациях условий для занятия физической культурой и спортом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Мероприятие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"С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оздание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в общеобразовательных организациях, расположенных в сельской местности, условий для занятия физической культурой и спортом"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L0970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2 894,6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проведения официальных физкультурно-оздоровительных мероприятий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массового футбола"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"Проведение соревнований по футболу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молодежной политики"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"Поддержка молодежных и детских общественных объединений, реализация проектов, направленных на воспитание гражданственности и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патриотизма"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"Содействие духовно-нравственному становлению личности молодых людей, выявление и поддержка творческой и талантливой молодежи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Содействие духовно-нравственному становлению личности молодых людей, выявление и поддержка творческой и талантливой молодежи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"Профилактика асоциальных явлений в молодежной среде"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26660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58 929,6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38 249,5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16 184,2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25 314,7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6 743,3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25 314,7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10 716,6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6 743,3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оказанию дополнительной меры социальной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поддержки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 в виде предоставляемой гражданам компенсации оплаты коммунальных услуг за отопление и горячее водоснабжение (подогрев воды) в случае роста тарифа на тепловую энергию более чем в два раза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27130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20 274,9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4 054,9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51760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4 714,8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4 791,9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4 873,5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Улучшение жилищных условий ветеранов Великой Отечественной войны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"Создание доступной среды для инвалидов и маломобильных групп населения"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3 485,1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"Формирование доступной среды для инвалидов и маломобильных групп населения"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3 485,1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формированию доступной среды для инвалидов и маломобильных групп населения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Реализация мероприятий по созданию условий для получения детьми-инвалидами качественного образования за счет субсидий из средств бюджета области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Мероприятия 2017 года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программам) условий для получения детьми-инвалидами качественного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L681F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1 478,7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"Социальная поддержка женщин при рождении третьего и последующих детей"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"Единовременная выплата при рождении третьего и последующих детей"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"Организация отдыха, оздоровления и занятости детей"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28 329,8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24 632,9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6 540,9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отдыха, оздоровления детей в муниципальном образовании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район; обеспечение детей современными и качественными оздоровительными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15 965,3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4 934,9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8 707,5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1 177,2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7 251,5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3 750,9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по МБУ "Детский оздоровительный лагерь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3 242,4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1 606,0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1 536,4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"Укрепление материально-технической базы, в том числе реконструкция, строительство по МБУ "Детский оздоровительный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лагерь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им.О.Кошевого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8 872,1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3 166,0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Укрепление материально - технической базы детских оздоровительных учреждений в рамках софинансирования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S0750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5 706,1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18 092,0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занятости несовершеннолетних граждан"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59 341,4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63 885,4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66 751,3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25 620,2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25 893,2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25 940,8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сбалансированности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25 370,2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25 643,2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25 690,8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21 583,5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22 446,9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23 344,7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546,2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577,1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Предоставление межбюджетных трансфертов в форме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дотаций бюджетам муниципальных образований на поддержку мер по обеспечению сбалансированности бюджетов за счет средств района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3 240,5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1 746,0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"Повышение качества управления муниципальными финансами"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Дотация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"Управление муниципальным долгом"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"Расходы на обслуживание муниципального долга"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Процентные платежи по кредитам, полученным от кредитных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5 066,4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7 595,0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31 598,3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31 175,4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31 465,1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13 873,5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13 451,9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13 578,2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12 519,0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12 643,4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12 769,7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1 343,2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797,2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1 317,8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771,8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82390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деятельности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учреждений"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17 724,8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17 723,5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17 886,9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16 179,0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16 340,7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16 504,1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1 545,8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1 382,8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"Применение информационных технологий"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"Применение информационных технологий"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1 855,4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1 750,4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Применение информационных технологий с целью повышения качества управления муниципальными финансами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1 255,4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Применение информационных технологий с целью повышения качества управления муниципальными финансами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Модернизация программных продуктов с целью повышения качества управления муниципальными финансами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5 819,8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132,5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"Энергосбережение в системе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5 439,8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1 840,9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1 840,9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914,7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757,2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106,0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Субсидии автономным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2635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"Внедрение энергосберегающих технологий"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3 598,9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3 598,9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599,3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2 999,6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Энергоэффективность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"Внедрение энергосберегающих технологий"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52 650,3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34 076,3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34 366,1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"Имущественные отношения"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52 120,3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33 776,3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34 066,1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"Оценка недвижимости (имущество, земельные участки)"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"Признание прав и регулирование отношений по муниципальной собственности"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Признание прав и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регулирование отношений по муниципальной собственности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2652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"Содержание и обслуживание казны"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2 402,0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(МКУ Хозяйственно-эксплуатационное управление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района)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36 964,6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32 356,3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32 646,1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22 197,8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22 485,2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22 710,1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14 445,5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9 549,8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9 614,7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321,3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"Взнос в уставный капитал открытого акционерного общества «Лазаревское ПЖКХ» в целях организации его текущей деятельности"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Взнос в уставный капитал открытого акционерного общества «Лазаревское ПЖКХ» в целях организации его текущей деятельности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Капитальный ремонт зданий, помещений, сооружений, находящихся в собственности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"Формирование уставного фонда муниципального унитарного предприятия"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Формирование уставного фонда муниципального унитарного предприятия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Мероприятие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"Р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азработка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конкурсной документации на право заключения концессионного соглашения"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2 167,2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"Земельные отношения"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"Оформление земельных участков с целью постановки на кадастровый учет"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Оформление земельных участков с целью постановки на кадастровый учет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"Исполнение функций учредителя в соответствии со ст.62 Гражданского кодекса Российской Федерации"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Исполнение функций учредителя в соответствии со ст.62 Гражданского кодекса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"Повышение общественной безопасности населения на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7 291,4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1 507,8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1 507,8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"Профилактика правонарушений,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терроризма и экстремизма"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5 771,4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1 487,8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1 487,8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"Профилактика правонарушений, терроризма и экстремизма"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5 771,4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1 487,8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1 487,8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дошкольных образовательных учреждениях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158,4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дошкольных образовательных учреждениях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учреждениях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общеобразовательных учреждениях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223,2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учреждениях дополнительного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Установка видеонаблюдения в муниципальных учреждениях дополнительного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Устройство ограждений в муниципальных образовательных учреждениях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3 301,6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239,5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"Противодействие злоупотреблению наркотиками и их незаконному обороту"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"Противодействие злоупотреблению наркотиками и их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незаконному обороту"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Пропагандистские мероприятия в сфере противодействия злоупотреблению наркотиками и их незаконному обороту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26380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"Безопасный город"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"Безопасный город"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Районные мероприятия по внедрению, развитию и эксплуатации правоохранительного сегмента АПК "Безопасный город"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9 191,7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6 428,2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6 465,6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5 381,6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2 618,5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"Формирование материально-технических ресурсов для ликвидации ЧС в мирное и военное время"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"Мероприятия в области гражданской обороны"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"Предупреждение и ликвидация ЧС природного и техногенного характера"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"Создание, содержание и организация деятельности аварийно-спасательных служб"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Услуги аварийно-спасательного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формирования в области поддержания постоянной готовности сил и сре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дств к 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"Развитие единой дежурно-диспетчерской службы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"Обеспечение деятельности (оказание услуг) муниципального учреждения"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3 810,1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3 809,7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3 847,1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3 693,8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3 742,1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3 779,5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180 738,1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71 889,2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72 868,2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"Модернизация и развитие автомобильных дорог в муниципальном образовании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180 238,1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"Содержание дорог местного значения в границах муниципального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180 238,1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71 889,2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72 868,2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одержание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автомобильных дорог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местного значения в зимний период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5 121,6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Содержание автомобильных дорог местного значения, исключая вопрос содержания автомобильных дорог в зимний период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2 378,4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Ремонт дорог в границах муниципального района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21 163,8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62 889,2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69 868,2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Межбюджетные трансферты из бюджета Тульской области на финансовое обеспечение дорожной деятельности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53900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93 100,9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6 273,4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hyperlink r:id="rId12" w:tooltip="Перейти к редактированию" w:history="1">
              <w:r w:rsidRPr="00830CA8">
                <w:rPr>
                  <w:rFonts w:ascii="Arial" w:hAnsi="Arial" w:cs="Arial"/>
                  <w:sz w:val="16"/>
                  <w:szCs w:val="16"/>
                </w:rPr>
                <w:t xml:space="preserve">Межбюджетные трансферты из средств муниципального дорожного фонда муниципальным образованиям </w:t>
              </w:r>
              <w:proofErr w:type="spellStart"/>
              <w:r w:rsidRPr="00830CA8">
                <w:rPr>
                  <w:rFonts w:ascii="Arial" w:hAnsi="Arial" w:cs="Arial"/>
                  <w:sz w:val="16"/>
                  <w:szCs w:val="16"/>
                </w:rPr>
                <w:t>Щекинского</w:t>
              </w:r>
              <w:proofErr w:type="spellEnd"/>
              <w:r w:rsidRPr="00830CA8">
                <w:rPr>
                  <w:rFonts w:ascii="Arial" w:hAnsi="Arial" w:cs="Arial"/>
                  <w:sz w:val="16"/>
                  <w:szCs w:val="16"/>
                </w:rPr>
                <w:t xml:space="preserve"> района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CA8">
              <w:rPr>
                <w:rFonts w:ascii="Arial" w:hAnsi="Arial" w:cs="Arial"/>
                <w:color w:val="000000"/>
                <w:sz w:val="16"/>
                <w:szCs w:val="16"/>
              </w:rPr>
              <w:t>52 200,0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hyperlink r:id="rId13" w:tooltip="Перейти к редактированию" w:history="1">
              <w:r w:rsidRPr="00830CA8">
                <w:rPr>
                  <w:rFonts w:ascii="Arial" w:hAnsi="Arial" w:cs="Arial"/>
                  <w:sz w:val="16"/>
                  <w:szCs w:val="16"/>
                </w:rPr>
                <w:t xml:space="preserve">Подпрограмма "Повышение безопасности дорожного движения в муниципальном образовании </w:t>
              </w:r>
              <w:proofErr w:type="spellStart"/>
              <w:r w:rsidRPr="00830CA8">
                <w:rPr>
                  <w:rFonts w:ascii="Arial" w:hAnsi="Arial" w:cs="Arial"/>
                  <w:sz w:val="16"/>
                  <w:szCs w:val="16"/>
                </w:rPr>
                <w:t>Щекинский</w:t>
              </w:r>
              <w:proofErr w:type="spellEnd"/>
              <w:r w:rsidRPr="00830CA8">
                <w:rPr>
                  <w:rFonts w:ascii="Arial" w:hAnsi="Arial" w:cs="Arial"/>
                  <w:sz w:val="16"/>
                  <w:szCs w:val="16"/>
                </w:rPr>
                <w:t xml:space="preserve"> район" 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hyperlink r:id="rId14" w:tooltip="Перейти к редактированию" w:history="1">
              <w:r w:rsidRPr="00830CA8">
                <w:rPr>
                  <w:rFonts w:ascii="Arial" w:hAnsi="Arial" w:cs="Arial"/>
                  <w:sz w:val="16"/>
                  <w:szCs w:val="16"/>
                </w:rPr>
                <w:t>Мероприятие "Повышение уровня обустройства автомобильных дорог"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hyperlink r:id="rId15" w:tooltip="Перейти к редактированию" w:history="1">
              <w:r w:rsidRPr="00830CA8">
                <w:rPr>
                  <w:rFonts w:ascii="Arial" w:hAnsi="Arial" w:cs="Arial"/>
                  <w:sz w:val="16"/>
                  <w:szCs w:val="16"/>
                </w:rPr>
                <w:t>Повышение уровня обустройства автомобильных дорог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26561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165 386,5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ликвидации горения на полигоне ТБО"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"Выполнение работ по рекультивации полигона ТБО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Рекультивация полигона ТБО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одиваньково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165 386,5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144 550,9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78 971,8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49 912,6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"Модернизация и капитальный ремонт объектов коммунальной инфраструктуры"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37 633,2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6 602,6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"Ремонт, содержание и строительство объектов водоснабжения"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7 177,7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6 370,3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1 208,0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5 162,3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835,1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 ПИР (кредиторская задолженность)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и обустройство артезианской скважины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агорный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 ПИР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"Ремонт и строительство очистных сооружений и систем водоотведения"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Ремонт и строительство очистных сооружений и систем водоотведения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4 867,5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4 767,5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"Ремонт, реконструкция  и строительство объектов теплоснабжения"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29 508,5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09505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24 423,9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Строительство модульной котельной МОУ "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Крапивенская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СОШ №24",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5 084,6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Поляна"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дер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.Я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сная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Поляна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"Строительство станции очистки и обезжелезивания на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Строительство станции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очистки и обезжелезивания на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артскважине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пос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2670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Мероприятие "Подготовка к зиме объектов коммунальной инфраструктуры 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Подготовка к зиме объектов коммунальной инфраструктуры 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"Газификация населенных пунктов"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14 987,3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39 663,7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5 359,5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.Щ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екино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368,7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4 990,8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18 643,2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упруты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5 593,2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13 050,0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умароково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499,1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.Н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овоселки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д.Ягодное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1 024,0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7 433,9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11 020,5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.З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ахаровка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д.Каменка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д.Бегичево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647,4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3 373,0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Софинансирование в рамках подпрограммы "Газификация населенных пунктов Тульской области на 2014-2021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6 786,5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7 647,5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Газификация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45367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земельных участков объектами инженерной инфраструктуры для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бесплатного предоставления гражданам, имеющим трех и более детей»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Мероприятие "Обеспечение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Самохваловка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)"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Самохваловка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, примерно 500 м южнее д.16, площадью 41,05 га (в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т.ч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ИР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2 839,5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жильем молодых семей"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"Предоставление молодым семьям социальных выплат"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14 303,0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 на предоставление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Субсидии в рамках подпрограммы "Обеспечение жильем молодых семей в Тульской области на 2014-2020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L4970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14 232,2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4 500,0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"Бюджетные инвестиции в объекты капитального строительства"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"Бюджетные инвестиции в объекты капитального строительства"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на бюджетные инвестиции в объекты капитального строительства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45100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реализации муниципальной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программы"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6 408,8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"Обеспечение деятельности муниципальных учреждений"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6 360,4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6 391,5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7 149,0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5 665,9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5 721,9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5 779,9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593,0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593,1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1 292,6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"Проведение ремонтов многоквартирных домов и зданий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2 986,3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3 450,0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"Установка счетчиков энергоресурсов в муниципальных квартирах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2 786,3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3 200,0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"Проверка сметной документации"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"Повышение эффективности действия коммунального сектора"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"Повышение эффективности действия коммунального сектора"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Повышение эффективности действия коммунального сектора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18 185,0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"Техническое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обслуживание газового оборудования"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Мероприятие "Техническое обслуживание газового оборудования"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Д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2 564,0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"Межбюджетные трансферты муниципальным образованиям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"Межбюджетные трансферты муниципальным образованиям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84380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2 982,1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 "Улучшение жилищных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Ж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L0180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Подпрограмма "Формирование современной городской среды"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"Формирование современной городской среды"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35 511,0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S0670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организацию благоустройства территории поселения в части реализации проектов государственной программы "Формирование современной городской среды в Тульской области"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L5550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34 412,4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на организацию благоустройства территории поселения в части реализации проектов государственной программы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"Формирование современной городской среды в Тульской области" за счет дополнительных средств бюджетов поселений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715,6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электроснабжения, водоснабжения и водоотведения в границах поселения"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5 512,0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2 000,0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"Расселение домов, признанных аварийными"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 "Расселение домов, признанных аварийными"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Расселение домов, признанных аварийными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26461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10 682,1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"Совершенствование муниципальной политики в области развития малого и среднего предпринимательства"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Совершенствование муниципальной политики в области развития малого и среднего предпринимательства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производителям товаров, работ, услуг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1 013,1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769,8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769,8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"Информирование населения о деятельности органов местного самоуправления"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"Информирование населения о деятельности органов местного самоуправления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659,8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509,8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"Работа с обращениями граждан"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"Работа с обращениями граждан"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353,3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2 832,1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2 480,8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2 823,9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"Оснащение компьютерной техникой"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"Оснащение компьютерной техникой"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Оснащение компьютерной техникой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функционирования официального Портала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функционирования официального Портала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район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67,3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"Сопровождение и обновление информационных систем"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"Сопровождение и обновление информационных систем"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1 010,8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871,0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1 160,6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"Обеспечение доступа к сети "Интернет"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"Обеспечение доступа к сети "Интернет"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171,0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"Приобретение лицензионного программного обеспечения"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"Приобретение лицензионного программного обеспечения"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Основное мероприятие "Защита информации от несанкционированного доступа"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 "Защита информации от несанкционированного доступа"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558,7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625,0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450,0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380,0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"Методическое обеспечение деятельности органов ТОС"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"Методическое обеспечение деятельности органов ТОС"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методическому обеспечению деятельности органов ТОС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Основное мероприятие "Организация поддержки деятельности органов ТОС и взаимодействия с общественными объединениями"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"Организация поддержки деятельности органов ТОС и взаимодействия с общественными объединениями"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организации поддержки деятельности органов ТОС и взаимодействия с общественными объединениями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Мероприятия по переподготовке и повышению квалификации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 "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Градорегулирование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на территории муниципального образования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1 604,0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400,0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400,0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Подпрограмма "Обеспечение </w:t>
            </w: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градостроительной деятельности на территории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1 604,0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Мероприятие "Подготовка и утверждение документации территориального планирования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документации территориального планирования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"Подготовка документации по планировке территорий городских и сельских поселений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Подготовка документации по планировке территорий городских и сельских поселений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26710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Расходы за счет переданных полномочий  на подготовку, утверждение и выдачу градостроительного плана земельного участка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85050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119,0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Мероприятие "Ведение ИСОГД"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Ведение ИСОГД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Мероприятие "Подготовка и утверждение программы комплексного развития транспортной и социальной инфраструктуры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Подготовка и утверждение программы комплексного развития транспортной и социальной инфраструктуры МО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Щекинский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 xml:space="preserve"> район (оплата кредиторской задолженности)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2694К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1 946 181,8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1 634 285,2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1 477 709,8</w:t>
            </w:r>
          </w:p>
        </w:tc>
      </w:tr>
    </w:tbl>
    <w:p w:rsidR="00830CA8" w:rsidRDefault="00830CA8" w:rsidP="00830CA8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8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4275"/>
        <w:gridCol w:w="1590"/>
        <w:gridCol w:w="1590"/>
        <w:gridCol w:w="1590"/>
      </w:tblGrid>
      <w:tr w:rsidR="00830CA8" w:rsidRPr="00830CA8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Распределение дотаций из районного фонда сбалансированности бюджетов муниципальных образований  поселений </w:t>
            </w:r>
            <w:proofErr w:type="spell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 района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на 2018 год и на плановый период 2019 и 2020 годов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830CA8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2019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2020 год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2 153,6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1 491,6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817,8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603,7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579,0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648,1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Нераспределенная часть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523,9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349,2</w:t>
            </w:r>
          </w:p>
        </w:tc>
      </w:tr>
      <w:tr w:rsidR="00830CA8" w:rsidRPr="00830CA8" w:rsidTr="00DE3E97">
        <w:trPr>
          <w:trHeight w:val="2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3 240,5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2 619,2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1 746,0</w:t>
            </w:r>
          </w:p>
        </w:tc>
      </w:tr>
    </w:tbl>
    <w:p w:rsidR="006E5A63" w:rsidRDefault="006E5A63" w:rsidP="00830CA8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9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830CA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13-1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920"/>
        <w:gridCol w:w="2320"/>
      </w:tblGrid>
      <w:tr w:rsidR="00830CA8" w:rsidRPr="00830CA8" w:rsidTr="00830CA8">
        <w:trPr>
          <w:trHeight w:val="20"/>
          <w:jc w:val="center"/>
        </w:trPr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Распределение дотации на стимулирование муниципальных образований поселений по улучшению качества управления муниципальными финансами на 2018 год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830CA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830CA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830C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830CA8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830CA8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75,0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75,0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830CA8">
              <w:rPr>
                <w:rFonts w:ascii="Arial" w:hAnsi="Arial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sz w:val="16"/>
                <w:szCs w:val="16"/>
              </w:rPr>
            </w:pPr>
            <w:r w:rsidRPr="00830CA8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830CA8" w:rsidRPr="00830CA8" w:rsidTr="00830CA8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A8" w:rsidRPr="00830CA8" w:rsidRDefault="00830CA8" w:rsidP="00830C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CA8">
              <w:rPr>
                <w:rFonts w:ascii="Arial" w:hAnsi="Arial" w:cs="Arial"/>
                <w:bCs/>
                <w:sz w:val="16"/>
                <w:szCs w:val="16"/>
              </w:rPr>
              <w:t>250,0</w:t>
            </w:r>
          </w:p>
        </w:tc>
      </w:tr>
    </w:tbl>
    <w:p w:rsidR="006E5A63" w:rsidRDefault="006E5A63" w:rsidP="00830CA8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1303BC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10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1303BC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14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4273"/>
        <w:gridCol w:w="1582"/>
        <w:gridCol w:w="1582"/>
        <w:gridCol w:w="1582"/>
      </w:tblGrid>
      <w:tr w:rsidR="001303BC" w:rsidRPr="001303BC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иных межбюджетных трансфертов по муниципальным образованиям поселений </w:t>
            </w:r>
            <w:proofErr w:type="spellStart"/>
            <w:r w:rsidRPr="001303BC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1303BC">
              <w:rPr>
                <w:rFonts w:ascii="Arial" w:hAnsi="Arial" w:cs="Arial"/>
                <w:bCs/>
                <w:sz w:val="16"/>
                <w:szCs w:val="16"/>
              </w:rPr>
              <w:t xml:space="preserve"> района на реализацию Закона Тульской области от 20.07.2011 №1619-ЗТО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на 2018 год и на плановый период 2019 и 2020 годов 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03BC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1303BC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1303BC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1303B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1303BC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1303BC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Сумма на 2019 год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Сумма на 2020 год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1 254,0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1 266,0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1 311,2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96,8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114,4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118,5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382,4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385,9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303BC"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1303BC" w:rsidRPr="001303BC" w:rsidTr="00DE3E97">
        <w:trPr>
          <w:trHeight w:val="2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3BC" w:rsidRPr="001303BC" w:rsidRDefault="001303BC" w:rsidP="001303B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1 733,2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1 766,3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BC" w:rsidRPr="001303BC" w:rsidRDefault="001303BC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03BC">
              <w:rPr>
                <w:rFonts w:ascii="Arial" w:hAnsi="Arial" w:cs="Arial"/>
                <w:bCs/>
                <w:sz w:val="16"/>
                <w:szCs w:val="16"/>
              </w:rPr>
              <w:t>1 829,7</w:t>
            </w:r>
          </w:p>
        </w:tc>
      </w:tr>
    </w:tbl>
    <w:p w:rsidR="006E5A63" w:rsidRDefault="006E5A63" w:rsidP="001303BC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1F5D0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11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1F5D03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15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4265"/>
        <w:gridCol w:w="1584"/>
        <w:gridCol w:w="1584"/>
        <w:gridCol w:w="1584"/>
      </w:tblGrid>
      <w:tr w:rsidR="001F5D03" w:rsidRPr="001F5D03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иных межбюджетных трансфертов по муниципальным образованиям поселений </w:t>
            </w:r>
            <w:proofErr w:type="spellStart"/>
            <w:r w:rsidRPr="001F5D03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1F5D03">
              <w:rPr>
                <w:rFonts w:ascii="Arial" w:hAnsi="Arial" w:cs="Arial"/>
                <w:bCs/>
                <w:sz w:val="16"/>
                <w:szCs w:val="16"/>
              </w:rPr>
              <w:t xml:space="preserve"> района на оплату труда работникам муниципальных учреждений культурно-досугового типа на 2018 год и на плановый период 2019 и </w:t>
            </w:r>
            <w:r w:rsidRPr="001F5D03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2020 годов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5D03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1F5D03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1F5D03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1F5D0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1F5D03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1F5D03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Сумма на 2019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Сумма на 2020 год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737,1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688,7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702,5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130,6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155,1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158,2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514,9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520,1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530,6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1F5D03">
              <w:rPr>
                <w:rFonts w:ascii="Arial" w:hAnsi="Arial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235,2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237,6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242,4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207,4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253,2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258,3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1F5D03">
              <w:rPr>
                <w:rFonts w:ascii="Arial" w:hAnsi="Arial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158,3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154,8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157,9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235,9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240,6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166,8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162,3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sz w:val="16"/>
                <w:szCs w:val="16"/>
              </w:rPr>
            </w:pPr>
            <w:r w:rsidRPr="001F5D03">
              <w:rPr>
                <w:rFonts w:ascii="Arial" w:hAnsi="Arial" w:cs="Arial"/>
                <w:sz w:val="16"/>
                <w:szCs w:val="16"/>
              </w:rPr>
              <w:t>165,6</w:t>
            </w:r>
          </w:p>
        </w:tc>
      </w:tr>
      <w:tr w:rsidR="001F5D03" w:rsidRPr="001F5D03" w:rsidTr="00DE3E97">
        <w:trPr>
          <w:trHeight w:val="2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2 383,9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2 407,7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03" w:rsidRPr="001F5D03" w:rsidRDefault="001F5D03" w:rsidP="001F5D0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5D03">
              <w:rPr>
                <w:rFonts w:ascii="Arial" w:hAnsi="Arial" w:cs="Arial"/>
                <w:bCs/>
                <w:sz w:val="16"/>
                <w:szCs w:val="16"/>
              </w:rPr>
              <w:t>2 456,1</w:t>
            </w:r>
          </w:p>
        </w:tc>
      </w:tr>
    </w:tbl>
    <w:p w:rsidR="006E5A63" w:rsidRDefault="006E5A63" w:rsidP="001F5D03">
      <w:pPr>
        <w:pStyle w:val="ConsPlusNormal"/>
        <w:ind w:firstLine="540"/>
        <w:jc w:val="center"/>
        <w:rPr>
          <w:sz w:val="16"/>
          <w:szCs w:val="16"/>
        </w:rPr>
      </w:pPr>
    </w:p>
    <w:p w:rsidR="006E5A63" w:rsidRPr="006E5A63" w:rsidRDefault="0050319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12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p w:rsidR="006E5A63" w:rsidRPr="006E5A63" w:rsidRDefault="00503198" w:rsidP="006E5A63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16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6E5A63" w:rsidRP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p w:rsidR="006E5A63" w:rsidRDefault="006E5A63" w:rsidP="006E5A63">
      <w:pPr>
        <w:pStyle w:val="ConsPlusNormal"/>
        <w:ind w:firstLine="540"/>
        <w:jc w:val="right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6292"/>
        <w:gridCol w:w="2324"/>
      </w:tblGrid>
      <w:tr w:rsidR="00503198" w:rsidRPr="00503198" w:rsidTr="00503198">
        <w:trPr>
          <w:trHeight w:val="20"/>
          <w:jc w:val="center"/>
        </w:trPr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иных межбюджетных трансфертов по муниципальным образованиям поселений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Щекинского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района на оплату дополнительного отпуска работникам муниципальных библиотек (структурных подразделений) на 2018 год 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50319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50319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5031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503198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70,7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ИТОГО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124,2</w:t>
            </w:r>
          </w:p>
        </w:tc>
      </w:tr>
    </w:tbl>
    <w:p w:rsidR="00503198" w:rsidRDefault="00503198" w:rsidP="00503198">
      <w:pPr>
        <w:pStyle w:val="ConsPlusNormal"/>
        <w:ind w:firstLine="540"/>
        <w:jc w:val="center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13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19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6260"/>
        <w:gridCol w:w="2380"/>
      </w:tblGrid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таблица 2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9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иных межбюджетных трансфертов, передаваемых из бюджета муниципального образования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 бюджетам сельских поселений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 в рамках муниципальной программы муниципального образования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</w:t>
            </w:r>
            <w:proofErr w:type="gram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район"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9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на 2018 год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50319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50319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5031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№ </w:t>
            </w:r>
            <w:proofErr w:type="gram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503198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Сумма на 2018 год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283,9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369,9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622,2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1 260,7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445,4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Итого: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2 982,1</w:t>
            </w:r>
          </w:p>
        </w:tc>
      </w:tr>
    </w:tbl>
    <w:p w:rsidR="00503198" w:rsidRDefault="00503198" w:rsidP="00503198">
      <w:pPr>
        <w:pStyle w:val="ConsPlusNormal"/>
        <w:ind w:firstLine="540"/>
        <w:jc w:val="center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14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lastRenderedPageBreak/>
        <w:t>от______________________№___________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22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1412"/>
        <w:gridCol w:w="1294"/>
        <w:gridCol w:w="1294"/>
        <w:gridCol w:w="986"/>
        <w:gridCol w:w="986"/>
        <w:gridCol w:w="986"/>
      </w:tblGrid>
      <w:tr w:rsidR="00503198" w:rsidRPr="00503198" w:rsidTr="00503198">
        <w:trPr>
          <w:trHeight w:val="20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Программа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муниципальных заимствований  муниципального образования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 на 2018 год и на плановый период 2019 и 2020 годов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50319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50319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5031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Вид заимствований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Привлечение муниципальных заимствований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Погашение основной суммы долга по муниципальным заимствованиям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</w:tr>
      <w:tr w:rsidR="00503198" w:rsidRPr="00503198" w:rsidTr="00503198">
        <w:trPr>
          <w:trHeight w:val="20"/>
          <w:jc w:val="center"/>
        </w:trPr>
        <w:tc>
          <w:tcPr>
            <w:tcW w:w="2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Кредиты, полученные от кредитных организаций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71 811,8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98 669,0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99 934,0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14 247,0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43 816,8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79 842,2</w:t>
            </w:r>
          </w:p>
        </w:tc>
      </w:tr>
    </w:tbl>
    <w:p w:rsidR="00503198" w:rsidRDefault="00503198" w:rsidP="00503198">
      <w:pPr>
        <w:pStyle w:val="ConsPlusNormal"/>
        <w:ind w:firstLine="540"/>
        <w:jc w:val="center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15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3878"/>
        <w:gridCol w:w="1246"/>
        <w:gridCol w:w="1246"/>
        <w:gridCol w:w="1246"/>
      </w:tblGrid>
      <w:tr w:rsidR="00503198" w:rsidRPr="00503198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Источники финансирования дефицита бюджета </w:t>
            </w:r>
            <w:r w:rsidRPr="00503198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муниципального образования </w:t>
            </w:r>
            <w:proofErr w:type="spellStart"/>
            <w:r w:rsidRPr="00503198">
              <w:rPr>
                <w:rFonts w:ascii="Arial" w:hAnsi="Arial" w:cs="Arial"/>
                <w:bCs/>
                <w:sz w:val="16"/>
                <w:szCs w:val="16"/>
              </w:rPr>
              <w:t>Щекинский</w:t>
            </w:r>
            <w:proofErr w:type="spellEnd"/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район         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на 2018 год и на плановый период 2019 и 2020 годов 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тыс. руб.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Сумма  </w:t>
            </w:r>
            <w:r w:rsidRPr="00503198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 2018 год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Сумма  </w:t>
            </w:r>
            <w:r w:rsidRPr="00503198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 2019 год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Сумма  </w:t>
            </w:r>
            <w:r w:rsidRPr="00503198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на  2020 год 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57 564,8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54 852,2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20 091,8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000 01 02 00 00 00 0000 700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71 811,8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98 669,0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99 934,0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000 01 02 00 00 05 0000 710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Получение кредитов от кредитных организаций в валюте Российской Федерации бюджетами муниципальных районов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71 811,8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98 669,0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99 934,0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000 01 02 00 00 00 0000 800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-14 247,0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-43 816,8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-79 842,2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000 01 02 00 00 05 0000 810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-14 247,0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-43 816,8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-79 842,2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52 956,8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000 01 05 00 00 00 0000 500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-2 018 171,2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000 01 05 02 00 00 0000 500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-2 018 171,2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000 01 05 02 01 00 0000 510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-2 018 171,2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000 01 05 02 01 05 0000 510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-2 018 171,2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-1 679 799,3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000 01 05 00 00 00 0000 600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2 071 128,0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000 01 05 02 00 00 0000 600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2 071 128,0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000 01 05 02 01 00 0000 610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2 071 128,0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000 01 05 02 01 05 0000 610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2 071 128,0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1 785 777,6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1 679 799,3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000 01 06 00 00 00 0000 000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000 01 06 05 00 00 0000 000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000 01 06 05 00 00 0000 600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000 01 06 05 01 00 0000 600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 xml:space="preserve">Возврат бюджетных кредитов, предоставленных юридическим лицам в валюте Российской </w:t>
            </w:r>
            <w:r w:rsidRPr="00503198">
              <w:rPr>
                <w:rFonts w:ascii="Arial" w:hAnsi="Arial" w:cs="Arial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lastRenderedPageBreak/>
              <w:t>311,1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lastRenderedPageBreak/>
              <w:t>000 01 06 05 01 05 0000 640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311,1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000 01 06 05 02 00 0000 600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188,9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000 01 06 05 02 05 0000 640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188,9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Итого  источников  финансирования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111 021,6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54 852,2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20 091,8</w:t>
            </w:r>
          </w:p>
        </w:tc>
      </w:tr>
    </w:tbl>
    <w:p w:rsidR="00503198" w:rsidRDefault="00503198" w:rsidP="00503198">
      <w:pPr>
        <w:pStyle w:val="ConsPlusNormal"/>
        <w:ind w:firstLine="540"/>
        <w:jc w:val="center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16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"О внесении изменений в решение Собрания представителей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 от 19.12.2017 №60/487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от______________________№___________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27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к решению Собрания представителей </w:t>
      </w:r>
      <w:proofErr w:type="spellStart"/>
      <w:r w:rsidRPr="006E5A63">
        <w:rPr>
          <w:sz w:val="16"/>
          <w:szCs w:val="16"/>
        </w:rPr>
        <w:t>Щекинского</w:t>
      </w:r>
      <w:proofErr w:type="spellEnd"/>
      <w:r w:rsidRPr="006E5A63">
        <w:rPr>
          <w:sz w:val="16"/>
          <w:szCs w:val="16"/>
        </w:rPr>
        <w:t xml:space="preserve"> района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 xml:space="preserve">"О бюджете муниципального образования </w:t>
      </w:r>
      <w:proofErr w:type="spellStart"/>
      <w:r w:rsidRPr="006E5A63">
        <w:rPr>
          <w:sz w:val="16"/>
          <w:szCs w:val="16"/>
        </w:rPr>
        <w:t>Щекинский</w:t>
      </w:r>
      <w:proofErr w:type="spellEnd"/>
      <w:r w:rsidRPr="006E5A63">
        <w:rPr>
          <w:sz w:val="16"/>
          <w:szCs w:val="16"/>
        </w:rPr>
        <w:t xml:space="preserve"> район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на 2018 год и на плановый период 2019 и 2020 годов"</w:t>
      </w:r>
    </w:p>
    <w:p w:rsidR="00503198" w:rsidRPr="006E5A63" w:rsidRDefault="00503198" w:rsidP="00503198">
      <w:pPr>
        <w:pStyle w:val="ConsPlusNormal"/>
        <w:ind w:firstLine="540"/>
        <w:jc w:val="right"/>
        <w:rPr>
          <w:sz w:val="16"/>
          <w:szCs w:val="16"/>
        </w:rPr>
      </w:pPr>
      <w:r w:rsidRPr="006E5A63">
        <w:rPr>
          <w:sz w:val="16"/>
          <w:szCs w:val="16"/>
        </w:rPr>
        <w:t>от 19.12.2017 №60/487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1569"/>
        <w:gridCol w:w="1437"/>
        <w:gridCol w:w="1436"/>
        <w:gridCol w:w="222"/>
        <w:gridCol w:w="222"/>
        <w:gridCol w:w="1864"/>
      </w:tblGrid>
      <w:tr w:rsidR="00503198" w:rsidRPr="00503198" w:rsidTr="00DE3E97">
        <w:trPr>
          <w:trHeight w:val="20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Распределение 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 xml:space="preserve"> бюджетных ассигнований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на 2018 год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198" w:rsidRPr="00503198" w:rsidRDefault="00503198" w:rsidP="005031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319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50319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503198">
              <w:rPr>
                <w:rFonts w:ascii="Arial" w:hAnsi="Arial" w:cs="Arial"/>
                <w:sz w:val="16"/>
                <w:szCs w:val="16"/>
              </w:rPr>
              <w:t>уб</w:t>
            </w:r>
            <w:proofErr w:type="spellEnd"/>
            <w:r w:rsidRPr="005031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770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198" w:rsidRPr="00503198" w:rsidRDefault="00503198" w:rsidP="005031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3198">
              <w:rPr>
                <w:rFonts w:ascii="Arial" w:hAnsi="Arial" w:cs="Arial"/>
                <w:bCs/>
                <w:sz w:val="16"/>
                <w:szCs w:val="16"/>
              </w:rPr>
              <w:t>Сумма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7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Бюджетные инвестиции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 xml:space="preserve">9 300,0   </w:t>
            </w:r>
          </w:p>
        </w:tc>
      </w:tr>
      <w:tr w:rsidR="00503198" w:rsidRPr="00503198" w:rsidTr="00DE3E97">
        <w:trPr>
          <w:trHeight w:val="20"/>
          <w:jc w:val="center"/>
        </w:trPr>
        <w:tc>
          <w:tcPr>
            <w:tcW w:w="7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>Взнос в уставный капитал открытого акционерного общества "Лазаревское ПЖКХ" в целях организации его текущей деятельности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3198" w:rsidRPr="00503198" w:rsidRDefault="00503198" w:rsidP="00503198">
            <w:pPr>
              <w:rPr>
                <w:rFonts w:ascii="Arial" w:hAnsi="Arial" w:cs="Arial"/>
                <w:sz w:val="16"/>
                <w:szCs w:val="16"/>
              </w:rPr>
            </w:pPr>
            <w:r w:rsidRPr="00503198">
              <w:rPr>
                <w:rFonts w:ascii="Arial" w:hAnsi="Arial" w:cs="Arial"/>
                <w:sz w:val="16"/>
                <w:szCs w:val="16"/>
              </w:rPr>
              <w:t xml:space="preserve"> 9 300,0   </w:t>
            </w:r>
          </w:p>
        </w:tc>
      </w:tr>
    </w:tbl>
    <w:p w:rsidR="00503198" w:rsidRPr="006E5A63" w:rsidRDefault="00503198" w:rsidP="006A5A19">
      <w:pPr>
        <w:pStyle w:val="ConsPlusNormal"/>
        <w:ind w:firstLine="540"/>
        <w:jc w:val="center"/>
        <w:rPr>
          <w:sz w:val="16"/>
          <w:szCs w:val="16"/>
        </w:rPr>
      </w:pPr>
    </w:p>
    <w:sectPr w:rsidR="00503198" w:rsidRPr="006E5A63" w:rsidSect="002470BB"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5F" w:rsidRDefault="00971E5F" w:rsidP="0069425C">
      <w:r>
        <w:separator/>
      </w:r>
    </w:p>
  </w:endnote>
  <w:endnote w:type="continuationSeparator" w:id="0">
    <w:p w:rsidR="00971E5F" w:rsidRDefault="00971E5F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5F" w:rsidRDefault="00971E5F" w:rsidP="0069425C">
      <w:r>
        <w:separator/>
      </w:r>
    </w:p>
  </w:footnote>
  <w:footnote w:type="continuationSeparator" w:id="0">
    <w:p w:rsidR="00971E5F" w:rsidRDefault="00971E5F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Content>
      <w:p w:rsidR="001303BC" w:rsidRDefault="001303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2A4">
          <w:rPr>
            <w:noProof/>
          </w:rPr>
          <w:t>2</w:t>
        </w:r>
        <w:r>
          <w:fldChar w:fldCharType="end"/>
        </w:r>
      </w:p>
    </w:sdtContent>
  </w:sdt>
  <w:p w:rsidR="001303BC" w:rsidRDefault="001303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0E27"/>
    <w:rsid w:val="00004C84"/>
    <w:rsid w:val="000226C6"/>
    <w:rsid w:val="00041CCC"/>
    <w:rsid w:val="00061BF8"/>
    <w:rsid w:val="00066922"/>
    <w:rsid w:val="00067354"/>
    <w:rsid w:val="000720FC"/>
    <w:rsid w:val="000734C7"/>
    <w:rsid w:val="00077753"/>
    <w:rsid w:val="00080879"/>
    <w:rsid w:val="0009668B"/>
    <w:rsid w:val="000A2721"/>
    <w:rsid w:val="000A2B2E"/>
    <w:rsid w:val="000D02CE"/>
    <w:rsid w:val="000D08ED"/>
    <w:rsid w:val="000D596A"/>
    <w:rsid w:val="000E4A66"/>
    <w:rsid w:val="000E67B0"/>
    <w:rsid w:val="00101960"/>
    <w:rsid w:val="00123459"/>
    <w:rsid w:val="001303BC"/>
    <w:rsid w:val="001571F6"/>
    <w:rsid w:val="0016547C"/>
    <w:rsid w:val="00165D1A"/>
    <w:rsid w:val="00167FC7"/>
    <w:rsid w:val="001742CD"/>
    <w:rsid w:val="001A2675"/>
    <w:rsid w:val="001A3E2F"/>
    <w:rsid w:val="001B10AC"/>
    <w:rsid w:val="001C1C4E"/>
    <w:rsid w:val="001C25B3"/>
    <w:rsid w:val="001C41AA"/>
    <w:rsid w:val="001C5332"/>
    <w:rsid w:val="001D31D2"/>
    <w:rsid w:val="001D6046"/>
    <w:rsid w:val="001E7B21"/>
    <w:rsid w:val="001F13F8"/>
    <w:rsid w:val="001F45AC"/>
    <w:rsid w:val="001F5D03"/>
    <w:rsid w:val="0020674D"/>
    <w:rsid w:val="00211F07"/>
    <w:rsid w:val="00220097"/>
    <w:rsid w:val="00221B44"/>
    <w:rsid w:val="002257BC"/>
    <w:rsid w:val="00225A70"/>
    <w:rsid w:val="00232471"/>
    <w:rsid w:val="00232B46"/>
    <w:rsid w:val="00235C1F"/>
    <w:rsid w:val="00244BCC"/>
    <w:rsid w:val="0024544F"/>
    <w:rsid w:val="002470BB"/>
    <w:rsid w:val="002473D4"/>
    <w:rsid w:val="00252D05"/>
    <w:rsid w:val="0025410A"/>
    <w:rsid w:val="002608B6"/>
    <w:rsid w:val="00270EDF"/>
    <w:rsid w:val="00275749"/>
    <w:rsid w:val="00275D89"/>
    <w:rsid w:val="00280A43"/>
    <w:rsid w:val="00280D66"/>
    <w:rsid w:val="002A31BC"/>
    <w:rsid w:val="002C2BB3"/>
    <w:rsid w:val="002C53A8"/>
    <w:rsid w:val="002C6B7C"/>
    <w:rsid w:val="002D5B16"/>
    <w:rsid w:val="002E3559"/>
    <w:rsid w:val="002F1DB4"/>
    <w:rsid w:val="0030271F"/>
    <w:rsid w:val="0030412D"/>
    <w:rsid w:val="0031122D"/>
    <w:rsid w:val="00311AC3"/>
    <w:rsid w:val="00316A63"/>
    <w:rsid w:val="0031796F"/>
    <w:rsid w:val="00322537"/>
    <w:rsid w:val="003277E6"/>
    <w:rsid w:val="00343608"/>
    <w:rsid w:val="00361AD9"/>
    <w:rsid w:val="00362CBF"/>
    <w:rsid w:val="003930D3"/>
    <w:rsid w:val="003964EA"/>
    <w:rsid w:val="003A39D3"/>
    <w:rsid w:val="003A5DE4"/>
    <w:rsid w:val="003B08E8"/>
    <w:rsid w:val="003B1C94"/>
    <w:rsid w:val="003B3170"/>
    <w:rsid w:val="003B5BB7"/>
    <w:rsid w:val="003E587A"/>
    <w:rsid w:val="003F3AEE"/>
    <w:rsid w:val="00402F24"/>
    <w:rsid w:val="00410391"/>
    <w:rsid w:val="00413F5E"/>
    <w:rsid w:val="00432609"/>
    <w:rsid w:val="004372A0"/>
    <w:rsid w:val="00463573"/>
    <w:rsid w:val="004747F4"/>
    <w:rsid w:val="00474E9A"/>
    <w:rsid w:val="0048476C"/>
    <w:rsid w:val="0048618F"/>
    <w:rsid w:val="0049027B"/>
    <w:rsid w:val="00490512"/>
    <w:rsid w:val="00491FEF"/>
    <w:rsid w:val="00493D0D"/>
    <w:rsid w:val="00494EF7"/>
    <w:rsid w:val="004A095C"/>
    <w:rsid w:val="004A2D68"/>
    <w:rsid w:val="004C7B59"/>
    <w:rsid w:val="004D2553"/>
    <w:rsid w:val="004D47DB"/>
    <w:rsid w:val="004F49A6"/>
    <w:rsid w:val="004F5449"/>
    <w:rsid w:val="00500CEE"/>
    <w:rsid w:val="00503198"/>
    <w:rsid w:val="00505202"/>
    <w:rsid w:val="00505E27"/>
    <w:rsid w:val="005074A6"/>
    <w:rsid w:val="005079CD"/>
    <w:rsid w:val="00512AF3"/>
    <w:rsid w:val="00534564"/>
    <w:rsid w:val="00534BF7"/>
    <w:rsid w:val="00536DCB"/>
    <w:rsid w:val="00554FA5"/>
    <w:rsid w:val="00573A11"/>
    <w:rsid w:val="00575DA3"/>
    <w:rsid w:val="00595669"/>
    <w:rsid w:val="00596C9D"/>
    <w:rsid w:val="005A129A"/>
    <w:rsid w:val="005B3C36"/>
    <w:rsid w:val="005B72BB"/>
    <w:rsid w:val="005D1F62"/>
    <w:rsid w:val="005D687F"/>
    <w:rsid w:val="005F0721"/>
    <w:rsid w:val="005F2BEE"/>
    <w:rsid w:val="005F4B46"/>
    <w:rsid w:val="00600C6B"/>
    <w:rsid w:val="00601472"/>
    <w:rsid w:val="006025E4"/>
    <w:rsid w:val="00634354"/>
    <w:rsid w:val="00654233"/>
    <w:rsid w:val="00661ACD"/>
    <w:rsid w:val="00662623"/>
    <w:rsid w:val="006628BD"/>
    <w:rsid w:val="006653ED"/>
    <w:rsid w:val="006659A2"/>
    <w:rsid w:val="00667AA9"/>
    <w:rsid w:val="0069425C"/>
    <w:rsid w:val="006A1F41"/>
    <w:rsid w:val="006A5A19"/>
    <w:rsid w:val="006B4ADE"/>
    <w:rsid w:val="006C1351"/>
    <w:rsid w:val="006C41DC"/>
    <w:rsid w:val="006D185D"/>
    <w:rsid w:val="006D4429"/>
    <w:rsid w:val="006D768F"/>
    <w:rsid w:val="006E5A63"/>
    <w:rsid w:val="00704667"/>
    <w:rsid w:val="00710A5B"/>
    <w:rsid w:val="00711B88"/>
    <w:rsid w:val="007248B9"/>
    <w:rsid w:val="00732AD2"/>
    <w:rsid w:val="00735663"/>
    <w:rsid w:val="00745762"/>
    <w:rsid w:val="007612D8"/>
    <w:rsid w:val="0076509E"/>
    <w:rsid w:val="00781728"/>
    <w:rsid w:val="007820E6"/>
    <w:rsid w:val="007876C4"/>
    <w:rsid w:val="007A44F9"/>
    <w:rsid w:val="007A7DBE"/>
    <w:rsid w:val="007B317B"/>
    <w:rsid w:val="007B635B"/>
    <w:rsid w:val="007C51A5"/>
    <w:rsid w:val="007D1DAA"/>
    <w:rsid w:val="007D2BAF"/>
    <w:rsid w:val="007D6A3E"/>
    <w:rsid w:val="007E1E92"/>
    <w:rsid w:val="007F28EE"/>
    <w:rsid w:val="007F44DF"/>
    <w:rsid w:val="00811026"/>
    <w:rsid w:val="00816306"/>
    <w:rsid w:val="00821DA8"/>
    <w:rsid w:val="008241A8"/>
    <w:rsid w:val="00830CA8"/>
    <w:rsid w:val="00832B6F"/>
    <w:rsid w:val="008373AD"/>
    <w:rsid w:val="00840C96"/>
    <w:rsid w:val="00842F6E"/>
    <w:rsid w:val="00850A0D"/>
    <w:rsid w:val="008562A4"/>
    <w:rsid w:val="008610A4"/>
    <w:rsid w:val="0086136E"/>
    <w:rsid w:val="00864F5B"/>
    <w:rsid w:val="00871F16"/>
    <w:rsid w:val="0088192D"/>
    <w:rsid w:val="008875A1"/>
    <w:rsid w:val="00887D98"/>
    <w:rsid w:val="0089145C"/>
    <w:rsid w:val="00891726"/>
    <w:rsid w:val="0089483A"/>
    <w:rsid w:val="00896B70"/>
    <w:rsid w:val="008B0B58"/>
    <w:rsid w:val="008C1EA8"/>
    <w:rsid w:val="008C3542"/>
    <w:rsid w:val="008D1321"/>
    <w:rsid w:val="008D5E93"/>
    <w:rsid w:val="008D6198"/>
    <w:rsid w:val="008E1463"/>
    <w:rsid w:val="008E2152"/>
    <w:rsid w:val="008F2E27"/>
    <w:rsid w:val="008F4DF9"/>
    <w:rsid w:val="0090568C"/>
    <w:rsid w:val="00907CA1"/>
    <w:rsid w:val="00924ABA"/>
    <w:rsid w:val="009266C9"/>
    <w:rsid w:val="00932998"/>
    <w:rsid w:val="00943CF8"/>
    <w:rsid w:val="00951B67"/>
    <w:rsid w:val="009559FE"/>
    <w:rsid w:val="009609F4"/>
    <w:rsid w:val="00963DBF"/>
    <w:rsid w:val="0096436F"/>
    <w:rsid w:val="00964E4A"/>
    <w:rsid w:val="00971E5F"/>
    <w:rsid w:val="00972612"/>
    <w:rsid w:val="00975D2A"/>
    <w:rsid w:val="009A7BE1"/>
    <w:rsid w:val="009C7EC5"/>
    <w:rsid w:val="009D0600"/>
    <w:rsid w:val="009D08C5"/>
    <w:rsid w:val="009F29F8"/>
    <w:rsid w:val="009F61F9"/>
    <w:rsid w:val="00A01396"/>
    <w:rsid w:val="00A03DC4"/>
    <w:rsid w:val="00A06DA3"/>
    <w:rsid w:val="00A1115C"/>
    <w:rsid w:val="00A2787A"/>
    <w:rsid w:val="00A436AA"/>
    <w:rsid w:val="00A54E44"/>
    <w:rsid w:val="00A60C93"/>
    <w:rsid w:val="00A6463B"/>
    <w:rsid w:val="00A7571C"/>
    <w:rsid w:val="00A77B04"/>
    <w:rsid w:val="00A821A6"/>
    <w:rsid w:val="00A9062E"/>
    <w:rsid w:val="00A946B6"/>
    <w:rsid w:val="00AA641C"/>
    <w:rsid w:val="00AC2012"/>
    <w:rsid w:val="00AD049A"/>
    <w:rsid w:val="00AD0885"/>
    <w:rsid w:val="00AD3788"/>
    <w:rsid w:val="00AE6AC1"/>
    <w:rsid w:val="00AF3BDB"/>
    <w:rsid w:val="00B00C69"/>
    <w:rsid w:val="00B36F39"/>
    <w:rsid w:val="00B40149"/>
    <w:rsid w:val="00B4792B"/>
    <w:rsid w:val="00B72819"/>
    <w:rsid w:val="00B735E3"/>
    <w:rsid w:val="00B834B8"/>
    <w:rsid w:val="00B8452C"/>
    <w:rsid w:val="00BA1147"/>
    <w:rsid w:val="00BC3F1B"/>
    <w:rsid w:val="00BC45F9"/>
    <w:rsid w:val="00BD62CE"/>
    <w:rsid w:val="00BD6B83"/>
    <w:rsid w:val="00BD7CFB"/>
    <w:rsid w:val="00BE3D34"/>
    <w:rsid w:val="00BE45FD"/>
    <w:rsid w:val="00BE57D7"/>
    <w:rsid w:val="00BF2636"/>
    <w:rsid w:val="00BF3D99"/>
    <w:rsid w:val="00C00435"/>
    <w:rsid w:val="00C138FF"/>
    <w:rsid w:val="00C156CA"/>
    <w:rsid w:val="00C25F95"/>
    <w:rsid w:val="00C339DA"/>
    <w:rsid w:val="00C5104E"/>
    <w:rsid w:val="00C553A3"/>
    <w:rsid w:val="00C7274F"/>
    <w:rsid w:val="00C9138A"/>
    <w:rsid w:val="00CA357A"/>
    <w:rsid w:val="00CB4EDD"/>
    <w:rsid w:val="00CB58A4"/>
    <w:rsid w:val="00CC0197"/>
    <w:rsid w:val="00CC19CA"/>
    <w:rsid w:val="00CC21FC"/>
    <w:rsid w:val="00CC2490"/>
    <w:rsid w:val="00CD6EEF"/>
    <w:rsid w:val="00CE68FA"/>
    <w:rsid w:val="00D052C5"/>
    <w:rsid w:val="00D2003E"/>
    <w:rsid w:val="00D24F5D"/>
    <w:rsid w:val="00D30A13"/>
    <w:rsid w:val="00D472AA"/>
    <w:rsid w:val="00D5309D"/>
    <w:rsid w:val="00D61DB9"/>
    <w:rsid w:val="00D767D7"/>
    <w:rsid w:val="00D91086"/>
    <w:rsid w:val="00DB42FD"/>
    <w:rsid w:val="00DB6F83"/>
    <w:rsid w:val="00DC3BE0"/>
    <w:rsid w:val="00DC4DB4"/>
    <w:rsid w:val="00DD3E5F"/>
    <w:rsid w:val="00DE24B4"/>
    <w:rsid w:val="00DE3E97"/>
    <w:rsid w:val="00DF1548"/>
    <w:rsid w:val="00E05D95"/>
    <w:rsid w:val="00E1690A"/>
    <w:rsid w:val="00E452C5"/>
    <w:rsid w:val="00E510B3"/>
    <w:rsid w:val="00E5782C"/>
    <w:rsid w:val="00E57958"/>
    <w:rsid w:val="00E65F86"/>
    <w:rsid w:val="00E7310C"/>
    <w:rsid w:val="00E75C21"/>
    <w:rsid w:val="00E868AF"/>
    <w:rsid w:val="00E900D9"/>
    <w:rsid w:val="00E90C3B"/>
    <w:rsid w:val="00EB2B8D"/>
    <w:rsid w:val="00EC0E80"/>
    <w:rsid w:val="00EC69C0"/>
    <w:rsid w:val="00ED1183"/>
    <w:rsid w:val="00ED63E8"/>
    <w:rsid w:val="00EE02C2"/>
    <w:rsid w:val="00EE0A39"/>
    <w:rsid w:val="00EE4B90"/>
    <w:rsid w:val="00EE7000"/>
    <w:rsid w:val="00EF37EF"/>
    <w:rsid w:val="00EF5491"/>
    <w:rsid w:val="00EF6303"/>
    <w:rsid w:val="00F032AE"/>
    <w:rsid w:val="00F12E48"/>
    <w:rsid w:val="00F5054D"/>
    <w:rsid w:val="00F63C86"/>
    <w:rsid w:val="00F67F98"/>
    <w:rsid w:val="00FA108D"/>
    <w:rsid w:val="00FB6DEC"/>
    <w:rsid w:val="00FD5B15"/>
    <w:rsid w:val="00FE7F2E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Microsoft\&#1055;&#1056;&#1054;&#1045;&#1050;&#1058;%20&#1041;&#1070;&#1044;&#1046;&#1045;&#1058;&#1040;%20&#1052;&#1054;%202018-2020\&#1052;&#1040;&#1056;&#1058;%202017\&#1052;&#1040;&#1049;%202016\SYSADMIN\AppData\Local\Microsoft\Windows\Temporary%20Internet%20Files\Content.Outlook\Downloads\iblock_element_edit.php?IBLOCK_ID=103&amp;type=information&amp;ID=2512066&amp;lang=ru&amp;find_section_section=-1&amp;WF=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AppData\Local\Microsoft\&#1055;&#1056;&#1054;&#1045;&#1050;&#1058;%20&#1041;&#1070;&#1044;&#1046;&#1045;&#1058;&#1040;%20&#1052;&#1054;%202018-2020\&#1052;&#1040;&#1056;&#1058;%202017\&#1052;&#1040;&#1049;%202016\SYSADMIN\AppData\Local\Microsoft\Windows\Temporary%20Internet%20Files\Content.Outlook\Downloads\iblock_element_edit.php?IBLOCK_ID=103&amp;type=information&amp;ID=2507576&amp;lang=ru&amp;find_section_section=-1&amp;WF=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AppData\Local\Microsoft\&#1055;&#1056;&#1054;&#1045;&#1050;&#1058;%20&#1041;&#1070;&#1044;&#1046;&#1045;&#1058;&#1040;%20&#1052;&#1054;%202018-2020\&#1052;&#1040;&#1056;&#1058;%202017\&#1052;&#1040;&#1049;%202016\SYSADMIN\AppData\Local\Microsoft\Windows\Temporary%20Internet%20Files\Content.Outlook\Downloads\iblock_element_edit.php?IBLOCK_ID=103&amp;type=information&amp;ID=2507576&amp;lang=ru&amp;find_section_section=-1&amp;WF=Y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Microsoft\&#1055;&#1056;&#1054;&#1045;&#1050;&#1058;%20&#1041;&#1070;&#1044;&#1046;&#1045;&#1058;&#1040;%20&#1052;&#1054;%202018-2020\&#1052;&#1040;&#1056;&#1058;%202017\&#1052;&#1040;&#1049;%202016\SYSADMIN\AppData\Local\Microsoft\Windows\Temporary%20Internet%20Files\Content.Outlook\Downloads\iblock_element_edit.php?IBLOCK_ID=103&amp;type=information&amp;ID=2506930&amp;lang=ru&amp;find_section_section=-1&amp;WF=Y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41721CCB329AB19833A1B66EA8E82FDDEF152E414F99C49C31354631DBBCCC4C2371227BAB3C02vBj3N" TargetMode="External"/><Relationship Id="rId14" Type="http://schemas.openxmlformats.org/officeDocument/2006/relationships/hyperlink" Target="file:///C:\Users\User\AppData\Local\Microsoft\&#1055;&#1056;&#1054;&#1045;&#1050;&#1058;%20&#1041;&#1070;&#1044;&#1046;&#1045;&#1058;&#1040;%20&#1052;&#1054;%202018-2020\&#1052;&#1040;&#1056;&#1058;%202017\&#1052;&#1040;&#1049;%202016\SYSADMIN\AppData\Local\Microsoft\Windows\Temporary%20Internet%20Files\Content.Outlook\Downloads\iblock_element_edit.php?IBLOCK_ID=103&amp;type=information&amp;ID=2506943&amp;lang=ru&amp;find_section_section=-1&amp;WF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6180-3DB2-496B-989F-E06CBF04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164</Pages>
  <Words>56561</Words>
  <Characters>322402</Characters>
  <Application>Microsoft Office Word</Application>
  <DocSecurity>0</DocSecurity>
  <Lines>2686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MELANINA</cp:lastModifiedBy>
  <cp:revision>202</cp:revision>
  <cp:lastPrinted>2018-08-22T13:56:00Z</cp:lastPrinted>
  <dcterms:created xsi:type="dcterms:W3CDTF">2016-03-17T11:23:00Z</dcterms:created>
  <dcterms:modified xsi:type="dcterms:W3CDTF">2018-08-23T13:12:00Z</dcterms:modified>
</cp:coreProperties>
</file>