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bookmarkStart w:id="0" w:name="_GoBack"/>
            <w:bookmarkEnd w:id="0"/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Щёкино,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8A4244">
            <w:pPr>
              <w:tabs>
                <w:tab w:val="left" w:leader="underscore" w:pos="3153"/>
              </w:tabs>
              <w:spacing w:line="220" w:lineRule="exact"/>
              <w:ind w:left="176"/>
            </w:pP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tabs>
                <w:tab w:val="clear" w:pos="0"/>
              </w:tabs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8A4244" w:rsidRPr="003141AC" w:rsidRDefault="008A4244" w:rsidP="00DC610C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 xml:space="preserve">ЗАКЛЮЧЕНИЕ </w:t>
      </w:r>
    </w:p>
    <w:p w:rsidR="00BA0682" w:rsidRDefault="008A4244" w:rsidP="007B4D26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>по результатам проведения антикоррупционной экспертизы</w:t>
      </w:r>
      <w:r w:rsidR="007264D9">
        <w:rPr>
          <w:rFonts w:ascii="PT Astra Serif" w:hAnsi="PT Astra Serif"/>
          <w:b/>
          <w:sz w:val="26"/>
          <w:szCs w:val="26"/>
        </w:rPr>
        <w:t xml:space="preserve"> </w:t>
      </w:r>
      <w:r w:rsidRPr="003141AC">
        <w:rPr>
          <w:rFonts w:ascii="PT Astra Serif" w:hAnsi="PT Astra Serif"/>
          <w:b/>
          <w:sz w:val="26"/>
          <w:szCs w:val="26"/>
        </w:rPr>
        <w:t>прое</w:t>
      </w:r>
      <w:r w:rsidR="007264D9">
        <w:rPr>
          <w:rFonts w:ascii="PT Astra Serif" w:hAnsi="PT Astra Serif"/>
          <w:b/>
          <w:sz w:val="26"/>
          <w:szCs w:val="26"/>
        </w:rPr>
        <w:t xml:space="preserve">кта нормативного </w:t>
      </w:r>
      <w:r w:rsidR="004A440C">
        <w:rPr>
          <w:rFonts w:ascii="PT Astra Serif" w:hAnsi="PT Astra Serif"/>
          <w:b/>
          <w:sz w:val="26"/>
          <w:szCs w:val="26"/>
        </w:rPr>
        <w:t>правового акта</w:t>
      </w:r>
      <w:r w:rsidR="00FD24EA" w:rsidRPr="00FD24EA">
        <w:rPr>
          <w:rFonts w:ascii="PT Astra Serif" w:hAnsi="PT Astra Serif"/>
          <w:b/>
          <w:sz w:val="26"/>
          <w:szCs w:val="26"/>
        </w:rPr>
        <w:t xml:space="preserve"> </w:t>
      </w:r>
      <w:r w:rsidR="007B4D26" w:rsidRPr="007B4D26">
        <w:rPr>
          <w:rFonts w:ascii="PT Astra Serif" w:hAnsi="PT Astra Serif"/>
          <w:b/>
          <w:sz w:val="26"/>
          <w:szCs w:val="26"/>
        </w:rPr>
        <w:t>«Об утверждении Программы профилактики рисков</w:t>
      </w:r>
      <w:r w:rsidR="00BA0682">
        <w:rPr>
          <w:rFonts w:ascii="PT Astra Serif" w:hAnsi="PT Astra Serif"/>
          <w:b/>
          <w:sz w:val="26"/>
          <w:szCs w:val="26"/>
        </w:rPr>
        <w:t xml:space="preserve"> </w:t>
      </w:r>
      <w:r w:rsidR="007B4D26" w:rsidRPr="007B4D26">
        <w:rPr>
          <w:rFonts w:ascii="PT Astra Serif" w:hAnsi="PT Astra Serif"/>
          <w:b/>
          <w:sz w:val="26"/>
          <w:szCs w:val="26"/>
        </w:rPr>
        <w:t xml:space="preserve">причинения вреда (ущерба) охраняемым законом ценностям </w:t>
      </w:r>
    </w:p>
    <w:p w:rsidR="00BA0682" w:rsidRDefault="007B4D26" w:rsidP="007B4D26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7B4D26">
        <w:rPr>
          <w:rFonts w:ascii="PT Astra Serif" w:hAnsi="PT Astra Serif"/>
          <w:b/>
          <w:sz w:val="26"/>
          <w:szCs w:val="26"/>
        </w:rPr>
        <w:t>в рамках муниципального контроля на автомобильном</w:t>
      </w:r>
      <w:r>
        <w:rPr>
          <w:rFonts w:ascii="PT Astra Serif" w:hAnsi="PT Astra Serif"/>
          <w:b/>
          <w:sz w:val="26"/>
          <w:szCs w:val="26"/>
        </w:rPr>
        <w:t xml:space="preserve"> транспорте, городском наземном </w:t>
      </w:r>
      <w:r w:rsidRPr="007B4D26">
        <w:rPr>
          <w:rFonts w:ascii="PT Astra Serif" w:hAnsi="PT Astra Serif"/>
          <w:b/>
          <w:sz w:val="26"/>
          <w:szCs w:val="26"/>
        </w:rPr>
        <w:t>электрическом тр</w:t>
      </w:r>
      <w:r>
        <w:rPr>
          <w:rFonts w:ascii="PT Astra Serif" w:hAnsi="PT Astra Serif"/>
          <w:b/>
          <w:sz w:val="26"/>
          <w:szCs w:val="26"/>
        </w:rPr>
        <w:t xml:space="preserve">анспорте и в дорожном хозяйстве </w:t>
      </w:r>
    </w:p>
    <w:p w:rsidR="00BA0682" w:rsidRDefault="007B4D26" w:rsidP="007B4D26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7B4D26">
        <w:rPr>
          <w:rFonts w:ascii="PT Astra Serif" w:hAnsi="PT Astra Serif"/>
          <w:b/>
          <w:sz w:val="26"/>
          <w:szCs w:val="26"/>
        </w:rPr>
        <w:t>на территории сельск</w:t>
      </w:r>
      <w:r>
        <w:rPr>
          <w:rFonts w:ascii="PT Astra Serif" w:hAnsi="PT Astra Serif"/>
          <w:b/>
          <w:sz w:val="26"/>
          <w:szCs w:val="26"/>
        </w:rPr>
        <w:t xml:space="preserve">их поселений, входящих в состав </w:t>
      </w:r>
    </w:p>
    <w:p w:rsidR="00C91E80" w:rsidRDefault="007B4D26" w:rsidP="007B4D26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7B4D26">
        <w:rPr>
          <w:rFonts w:ascii="PT Astra Serif" w:hAnsi="PT Astra Serif"/>
          <w:b/>
          <w:sz w:val="26"/>
          <w:szCs w:val="26"/>
        </w:rPr>
        <w:t>муниципального образования Щекинский район на 2023 год»</w:t>
      </w:r>
    </w:p>
    <w:p w:rsidR="001C0A69" w:rsidRPr="00BA0682" w:rsidRDefault="001C0A69" w:rsidP="001C0A69">
      <w:pPr>
        <w:ind w:firstLine="567"/>
        <w:jc w:val="center"/>
        <w:rPr>
          <w:rFonts w:ascii="PT Astra Serif" w:hAnsi="PT Astra Serif"/>
          <w:b/>
          <w:bCs/>
          <w:sz w:val="16"/>
          <w:szCs w:val="16"/>
        </w:rPr>
      </w:pPr>
    </w:p>
    <w:p w:rsidR="003F7F7F" w:rsidRPr="003229C8" w:rsidRDefault="00BA0682" w:rsidP="007B4D26">
      <w:pPr>
        <w:shd w:val="clear" w:color="auto" w:fill="FFFFFF"/>
        <w:ind w:right="34" w:firstLine="567"/>
        <w:jc w:val="both"/>
        <w:rPr>
          <w:rFonts w:ascii="PT Astra Serif" w:hAnsi="PT Astra Serif"/>
          <w:sz w:val="26"/>
          <w:szCs w:val="26"/>
        </w:rPr>
      </w:pPr>
      <w:r w:rsidRPr="003229C8">
        <w:rPr>
          <w:rFonts w:ascii="PT Astra Serif" w:hAnsi="PT Astra Serif"/>
          <w:sz w:val="26"/>
          <w:szCs w:val="26"/>
        </w:rPr>
        <w:t xml:space="preserve">Комитетом по правовой работе администрации Щекинского района </w:t>
      </w:r>
      <w:proofErr w:type="gramStart"/>
      <w:r w:rsidRPr="003229C8">
        <w:rPr>
          <w:rFonts w:ascii="PT Astra Serif" w:hAnsi="PT Astra Serif"/>
          <w:sz w:val="26"/>
          <w:szCs w:val="26"/>
        </w:rPr>
        <w:t>в</w:t>
      </w:r>
      <w:proofErr w:type="gramEnd"/>
      <w:r w:rsidRPr="003229C8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3229C8">
        <w:rPr>
          <w:rFonts w:ascii="PT Astra Serif" w:hAnsi="PT Astra Serif"/>
          <w:sz w:val="26"/>
          <w:szCs w:val="26"/>
        </w:rPr>
        <w:t>соответствии с частями 1 и 4 статьи 3 Федерального закона от 17 июля 2009</w:t>
      </w:r>
      <w:r>
        <w:rPr>
          <w:rFonts w:ascii="PT Astra Serif" w:hAnsi="PT Astra Serif"/>
          <w:sz w:val="26"/>
          <w:szCs w:val="26"/>
        </w:rPr>
        <w:t xml:space="preserve"> года </w:t>
      </w:r>
      <w:r w:rsidRPr="003229C8">
        <w:rPr>
          <w:rFonts w:ascii="PT Astra Serif" w:hAnsi="PT Astra Serif"/>
          <w:sz w:val="26"/>
          <w:szCs w:val="26"/>
        </w:rPr>
        <w:t>№ 172-ФЗ «Об антикоррупционной экспертизе нормативных правовых актов и проектов нормативных правовых актов», статьей 6 Федерального закона от 25</w:t>
      </w:r>
      <w:r>
        <w:rPr>
          <w:rFonts w:ascii="PT Astra Serif" w:hAnsi="PT Astra Serif"/>
          <w:sz w:val="26"/>
          <w:szCs w:val="26"/>
        </w:rPr>
        <w:t> </w:t>
      </w:r>
      <w:r w:rsidRPr="003229C8">
        <w:rPr>
          <w:rFonts w:ascii="PT Astra Serif" w:hAnsi="PT Astra Serif"/>
          <w:sz w:val="26"/>
          <w:szCs w:val="26"/>
        </w:rPr>
        <w:t>декабря 2008 № 273-ФЗ «О противодействии коррупции» и разделом 4 Порядка</w:t>
      </w:r>
      <w:r w:rsidR="008A4244" w:rsidRPr="003229C8">
        <w:rPr>
          <w:rFonts w:ascii="PT Astra Serif" w:hAnsi="PT Astra Serif"/>
          <w:sz w:val="26"/>
          <w:szCs w:val="26"/>
        </w:rPr>
        <w:t xml:space="preserve">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</w:t>
      </w:r>
      <w:proofErr w:type="gramEnd"/>
      <w:r w:rsidR="008A4244" w:rsidRPr="003229C8">
        <w:rPr>
          <w:rFonts w:ascii="PT Astra Serif" w:hAnsi="PT Astra Serif"/>
          <w:sz w:val="26"/>
          <w:szCs w:val="26"/>
        </w:rPr>
        <w:t xml:space="preserve"> администрации Щекинского района от 12.03.2015 №</w:t>
      </w:r>
      <w:r w:rsidR="00DE2DF2" w:rsidRPr="003229C8">
        <w:rPr>
          <w:rFonts w:ascii="PT Astra Serif" w:hAnsi="PT Astra Serif"/>
          <w:sz w:val="26"/>
          <w:szCs w:val="26"/>
        </w:rPr>
        <w:t> </w:t>
      </w:r>
      <w:r w:rsidR="008A4244" w:rsidRPr="003229C8">
        <w:rPr>
          <w:rFonts w:ascii="PT Astra Serif" w:hAnsi="PT Astra Serif"/>
          <w:sz w:val="26"/>
          <w:szCs w:val="26"/>
        </w:rPr>
        <w:t>3-3</w:t>
      </w:r>
      <w:r w:rsidR="007264D9">
        <w:rPr>
          <w:rFonts w:ascii="PT Astra Serif" w:hAnsi="PT Astra Serif"/>
          <w:sz w:val="26"/>
          <w:szCs w:val="26"/>
        </w:rPr>
        <w:t xml:space="preserve">98, проведена антикоррупционная </w:t>
      </w:r>
      <w:r w:rsidR="008A4244" w:rsidRPr="003229C8">
        <w:rPr>
          <w:rFonts w:ascii="PT Astra Serif" w:hAnsi="PT Astra Serif"/>
          <w:sz w:val="26"/>
          <w:szCs w:val="26"/>
        </w:rPr>
        <w:t>экспертиза проекта нормативного правового акта</w:t>
      </w:r>
      <w:r w:rsidR="00C81F6C">
        <w:rPr>
          <w:rFonts w:ascii="PT Astra Serif" w:hAnsi="PT Astra Serif"/>
          <w:sz w:val="26"/>
          <w:szCs w:val="26"/>
        </w:rPr>
        <w:t xml:space="preserve">: </w:t>
      </w:r>
      <w:proofErr w:type="gramStart"/>
      <w:r w:rsidR="007B4D26" w:rsidRPr="007B4D26">
        <w:rPr>
          <w:rFonts w:ascii="PT Astra Serif" w:hAnsi="PT Astra Serif"/>
          <w:sz w:val="26"/>
          <w:szCs w:val="26"/>
        </w:rPr>
        <w:t>«Об утверждени</w:t>
      </w:r>
      <w:r w:rsidR="007B4D26">
        <w:rPr>
          <w:rFonts w:ascii="PT Astra Serif" w:hAnsi="PT Astra Serif"/>
          <w:sz w:val="26"/>
          <w:szCs w:val="26"/>
        </w:rPr>
        <w:t xml:space="preserve">и Программы профилактики рисков </w:t>
      </w:r>
      <w:r w:rsidR="007B4D26" w:rsidRPr="007B4D26">
        <w:rPr>
          <w:rFonts w:ascii="PT Astra Serif" w:hAnsi="PT Astra Serif"/>
          <w:sz w:val="26"/>
          <w:szCs w:val="26"/>
        </w:rPr>
        <w:t>причинения вреда (ущерба) охраняемым законом ценностям в рамках муниципального контроля на автомобильном транспорте, городском наземном электрическом транспорте и в дорожном хозяйстве</w:t>
      </w:r>
      <w:r w:rsidR="007B4D26">
        <w:rPr>
          <w:rFonts w:ascii="PT Astra Serif" w:hAnsi="PT Astra Serif"/>
          <w:sz w:val="26"/>
          <w:szCs w:val="26"/>
        </w:rPr>
        <w:t xml:space="preserve"> </w:t>
      </w:r>
      <w:r w:rsidR="007B4D26" w:rsidRPr="007B4D26">
        <w:rPr>
          <w:rFonts w:ascii="PT Astra Serif" w:hAnsi="PT Astra Serif"/>
          <w:sz w:val="26"/>
          <w:szCs w:val="26"/>
        </w:rPr>
        <w:t>на территории сельск</w:t>
      </w:r>
      <w:r w:rsidR="007B4D26">
        <w:rPr>
          <w:rFonts w:ascii="PT Astra Serif" w:hAnsi="PT Astra Serif"/>
          <w:sz w:val="26"/>
          <w:szCs w:val="26"/>
        </w:rPr>
        <w:t xml:space="preserve">их поселений, входящих в состав </w:t>
      </w:r>
      <w:r w:rsidR="007B4D26" w:rsidRPr="007B4D26">
        <w:rPr>
          <w:rFonts w:ascii="PT Astra Serif" w:hAnsi="PT Astra Serif"/>
          <w:sz w:val="26"/>
          <w:szCs w:val="26"/>
        </w:rPr>
        <w:t>муниципального образования Щекинский район на 2023 год»</w:t>
      </w:r>
      <w:r w:rsidR="007B4D26">
        <w:rPr>
          <w:rFonts w:ascii="PT Astra Serif" w:hAnsi="PT Astra Serif"/>
          <w:sz w:val="26"/>
          <w:szCs w:val="26"/>
        </w:rPr>
        <w:t xml:space="preserve"> </w:t>
      </w:r>
      <w:r w:rsidR="0076633F">
        <w:rPr>
          <w:rFonts w:ascii="PT Astra Serif" w:hAnsi="PT Astra Serif"/>
          <w:sz w:val="26"/>
          <w:szCs w:val="26"/>
        </w:rPr>
        <w:t xml:space="preserve">в целях </w:t>
      </w:r>
      <w:r w:rsidR="009C4742">
        <w:rPr>
          <w:rFonts w:ascii="PT Astra Serif" w:hAnsi="PT Astra Serif"/>
          <w:sz w:val="26"/>
          <w:szCs w:val="26"/>
        </w:rPr>
        <w:t xml:space="preserve">выявления в нем </w:t>
      </w:r>
      <w:r w:rsidR="008A4244" w:rsidRPr="003229C8">
        <w:rPr>
          <w:rFonts w:ascii="PT Astra Serif" w:hAnsi="PT Astra Serif"/>
          <w:sz w:val="26"/>
          <w:szCs w:val="26"/>
        </w:rPr>
        <w:t>коррупциогенных факторов и их последующего устранения.</w:t>
      </w:r>
      <w:proofErr w:type="gramEnd"/>
    </w:p>
    <w:p w:rsidR="00DF2A20" w:rsidRPr="003229C8" w:rsidRDefault="008A4244" w:rsidP="007B4D26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3229C8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</w:t>
      </w:r>
      <w:r w:rsidR="00E430E0" w:rsidRPr="003229C8">
        <w:rPr>
          <w:rFonts w:ascii="PT Astra Serif" w:hAnsi="PT Astra Serif"/>
          <w:sz w:val="26"/>
          <w:szCs w:val="26"/>
        </w:rPr>
        <w:t>:</w:t>
      </w:r>
      <w:r w:rsidR="00195E67" w:rsidRPr="003229C8">
        <w:rPr>
          <w:rFonts w:ascii="PT Astra Serif" w:hAnsi="PT Astra Serif"/>
          <w:sz w:val="26"/>
          <w:szCs w:val="26"/>
        </w:rPr>
        <w:t xml:space="preserve"> </w:t>
      </w:r>
      <w:r w:rsidR="007B4D26" w:rsidRPr="007B4D26">
        <w:rPr>
          <w:rFonts w:ascii="PT Astra Serif" w:hAnsi="PT Astra Serif"/>
          <w:sz w:val="26"/>
          <w:szCs w:val="26"/>
        </w:rPr>
        <w:t>«Об утверждени</w:t>
      </w:r>
      <w:r w:rsidR="007B4D26">
        <w:rPr>
          <w:rFonts w:ascii="PT Astra Serif" w:hAnsi="PT Astra Serif"/>
          <w:sz w:val="26"/>
          <w:szCs w:val="26"/>
        </w:rPr>
        <w:t xml:space="preserve">и Программы профилактики рисков </w:t>
      </w:r>
      <w:r w:rsidR="007B4D26" w:rsidRPr="007B4D26">
        <w:rPr>
          <w:rFonts w:ascii="PT Astra Serif" w:hAnsi="PT Astra Serif"/>
          <w:sz w:val="26"/>
          <w:szCs w:val="26"/>
        </w:rPr>
        <w:t>причинения вреда (ущерба) охраняемым законом ценностям в рамках муниципального контроля на автомобильном транспорте, городском наземном электрическом транспорте и в дорожном хозяйстве</w:t>
      </w:r>
      <w:r w:rsidR="007B4D26">
        <w:rPr>
          <w:rFonts w:ascii="PT Astra Serif" w:hAnsi="PT Astra Serif"/>
          <w:sz w:val="26"/>
          <w:szCs w:val="26"/>
        </w:rPr>
        <w:t xml:space="preserve"> </w:t>
      </w:r>
      <w:r w:rsidR="007B4D26" w:rsidRPr="007B4D26">
        <w:rPr>
          <w:rFonts w:ascii="PT Astra Serif" w:hAnsi="PT Astra Serif"/>
          <w:sz w:val="26"/>
          <w:szCs w:val="26"/>
        </w:rPr>
        <w:t>на территории сельск</w:t>
      </w:r>
      <w:r w:rsidR="007B4D26">
        <w:rPr>
          <w:rFonts w:ascii="PT Astra Serif" w:hAnsi="PT Astra Serif"/>
          <w:sz w:val="26"/>
          <w:szCs w:val="26"/>
        </w:rPr>
        <w:t xml:space="preserve">их поселений, входящих в состав </w:t>
      </w:r>
      <w:r w:rsidR="007B4D26" w:rsidRPr="007B4D26">
        <w:rPr>
          <w:rFonts w:ascii="PT Astra Serif" w:hAnsi="PT Astra Serif"/>
          <w:sz w:val="26"/>
          <w:szCs w:val="26"/>
        </w:rPr>
        <w:t>муниципального образования Щекинский район на 2023 год»</w:t>
      </w:r>
      <w:r w:rsidR="007B4D26">
        <w:rPr>
          <w:rFonts w:ascii="PT Astra Serif" w:hAnsi="PT Astra Serif"/>
          <w:sz w:val="26"/>
          <w:szCs w:val="26"/>
        </w:rPr>
        <w:t xml:space="preserve"> </w:t>
      </w:r>
      <w:r w:rsidRPr="003229C8">
        <w:rPr>
          <w:rFonts w:ascii="PT Astra Serif" w:hAnsi="PT Astra Serif"/>
          <w:sz w:val="26"/>
          <w:szCs w:val="26"/>
        </w:rPr>
        <w:t>коррупциогенные факторы не выявлены.</w:t>
      </w:r>
    </w:p>
    <w:p w:rsidR="00886A38" w:rsidRDefault="00886A38" w:rsidP="000A580C">
      <w:pPr>
        <w:ind w:firstLine="567"/>
        <w:jc w:val="both"/>
        <w:rPr>
          <w:rFonts w:ascii="PT Astra Serif" w:hAnsi="PT Astra Serif" w:cs="PT Astra Serif"/>
        </w:rPr>
      </w:pPr>
    </w:p>
    <w:tbl>
      <w:tblPr>
        <w:tblW w:w="4892" w:type="pct"/>
        <w:tblLayout w:type="fixed"/>
        <w:tblLook w:val="0000" w:firstRow="0" w:lastRow="0" w:firstColumn="0" w:lastColumn="0" w:noHBand="0" w:noVBand="0"/>
      </w:tblPr>
      <w:tblGrid>
        <w:gridCol w:w="3925"/>
        <w:gridCol w:w="2465"/>
        <w:gridCol w:w="2894"/>
        <w:gridCol w:w="80"/>
      </w:tblGrid>
      <w:tr w:rsidR="00886A38" w:rsidRPr="008A4244" w:rsidTr="0088717B">
        <w:trPr>
          <w:gridAfter w:val="1"/>
          <w:wAfter w:w="87" w:type="dxa"/>
          <w:trHeight w:val="798"/>
        </w:trPr>
        <w:tc>
          <w:tcPr>
            <w:tcW w:w="4280" w:type="dxa"/>
            <w:shd w:val="clear" w:color="auto" w:fill="auto"/>
            <w:vAlign w:val="bottom"/>
          </w:tcPr>
          <w:p w:rsidR="00BA0682" w:rsidRDefault="00A90723" w:rsidP="00DE2DF2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Председатель комитета </w:t>
            </w:r>
          </w:p>
          <w:p w:rsidR="00BA0682" w:rsidRDefault="00A90723" w:rsidP="00DE2DF2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по правовой работе</w:t>
            </w:r>
            <w:r w:rsidR="008D50A8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администрации </w:t>
            </w:r>
          </w:p>
          <w:p w:rsidR="00886A38" w:rsidRPr="008A4244" w:rsidRDefault="008D50A8" w:rsidP="00DE2DF2">
            <w:pPr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Щекинского района</w:t>
            </w:r>
          </w:p>
        </w:tc>
        <w:tc>
          <w:tcPr>
            <w:tcW w:w="2679" w:type="dxa"/>
            <w:shd w:val="clear" w:color="auto" w:fill="auto"/>
            <w:vAlign w:val="bottom"/>
          </w:tcPr>
          <w:p w:rsidR="00886A38" w:rsidRPr="008A4244" w:rsidRDefault="00886A38" w:rsidP="00B0593F">
            <w:pPr>
              <w:spacing w:line="220" w:lineRule="exact"/>
              <w:jc w:val="center"/>
              <w:rPr>
                <w:color w:val="FFFFFF"/>
                <w:sz w:val="28"/>
                <w:szCs w:val="28"/>
              </w:rPr>
            </w:pPr>
            <w:bookmarkStart w:id="2" w:name="stamp_eds"/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r w:rsidR="00B0593F"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3</w:t>
            </w:r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bookmarkEnd w:id="2"/>
          </w:p>
        </w:tc>
        <w:tc>
          <w:tcPr>
            <w:tcW w:w="3149" w:type="dxa"/>
            <w:shd w:val="clear" w:color="auto" w:fill="auto"/>
            <w:vAlign w:val="bottom"/>
          </w:tcPr>
          <w:p w:rsidR="00886A38" w:rsidRPr="008A4244" w:rsidRDefault="00A90723" w:rsidP="00A90723">
            <w:pPr>
              <w:jc w:val="right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BA0682">
        <w:tblPrEx>
          <w:tblLook w:val="04A0" w:firstRow="1" w:lastRow="0" w:firstColumn="1" w:lastColumn="0" w:noHBand="0" w:noVBand="1"/>
        </w:tblPrEx>
        <w:trPr>
          <w:cantSplit/>
          <w:trHeight w:val="572"/>
        </w:trPr>
        <w:tc>
          <w:tcPr>
            <w:tcW w:w="10195" w:type="dxa"/>
            <w:gridSpan w:val="4"/>
            <w:shd w:val="clear" w:color="auto" w:fill="auto"/>
          </w:tcPr>
          <w:p w:rsidR="00BA0682" w:rsidRDefault="00BA0682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Default="00975048" w:rsidP="009F06F1">
            <w:pPr>
              <w:jc w:val="both"/>
            </w:pPr>
            <w:r w:rsidRPr="009F06F1">
              <w:rPr>
                <w:rFonts w:ascii="PT Astra Serif" w:hAnsi="PT Astra Serif" w:cs="PT Astra Serif"/>
              </w:rPr>
              <w:t xml:space="preserve">Исп. </w:t>
            </w:r>
            <w:r w:rsidR="006D5A08">
              <w:rPr>
                <w:rFonts w:ascii="PT Astra Serif" w:hAnsi="PT Astra Serif" w:cs="PT Astra Serif"/>
              </w:rPr>
              <w:t>Тычкина Анастасия Олеговна</w:t>
            </w:r>
            <w:r w:rsidR="00550CDA">
              <w:rPr>
                <w:rFonts w:ascii="PT Astra Serif" w:hAnsi="PT Astra Serif" w:cs="PT Astra Serif"/>
              </w:rPr>
              <w:t>,</w:t>
            </w:r>
          </w:p>
          <w:p w:rsidR="00975048" w:rsidRPr="009F06F1" w:rsidRDefault="00975048" w:rsidP="00BA0682">
            <w:pPr>
              <w:jc w:val="both"/>
              <w:rPr>
                <w:rFonts w:ascii="PT Astra Serif" w:hAnsi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C91E80">
              <w:rPr>
                <w:rFonts w:ascii="PT Astra Serif" w:hAnsi="PT Astra Serif" w:cs="PT Astra Serif"/>
              </w:rPr>
              <w:t>8(48751) 5-</w:t>
            </w:r>
            <w:r w:rsidR="00021B7C">
              <w:rPr>
                <w:rFonts w:ascii="PT Astra Serif" w:hAnsi="PT Astra Serif" w:cs="PT Astra Serif"/>
              </w:rPr>
              <w:t>10-49</w:t>
            </w:r>
          </w:p>
        </w:tc>
      </w:tr>
    </w:tbl>
    <w:p w:rsidR="002C151D" w:rsidRDefault="002C151D"/>
    <w:sectPr w:rsidR="002C151D" w:rsidSect="00BA0682">
      <w:headerReference w:type="default" r:id="rId8"/>
      <w:headerReference w:type="first" r:id="rId9"/>
      <w:pgSz w:w="11906" w:h="16838"/>
      <w:pgMar w:top="709" w:right="850" w:bottom="142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5D5" w:rsidRDefault="009145D5">
      <w:r>
        <w:separator/>
      </w:r>
    </w:p>
  </w:endnote>
  <w:endnote w:type="continuationSeparator" w:id="0">
    <w:p w:rsidR="009145D5" w:rsidRDefault="00914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AstraSerif-Bold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5D5" w:rsidRDefault="009145D5">
      <w:r>
        <w:separator/>
      </w:r>
    </w:p>
  </w:footnote>
  <w:footnote w:type="continuationSeparator" w:id="0">
    <w:p w:rsidR="009145D5" w:rsidRDefault="009145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02571"/>
    <w:rsid w:val="00021B7C"/>
    <w:rsid w:val="00035814"/>
    <w:rsid w:val="000374CE"/>
    <w:rsid w:val="00045D09"/>
    <w:rsid w:val="0008795F"/>
    <w:rsid w:val="00087A99"/>
    <w:rsid w:val="00094D05"/>
    <w:rsid w:val="0009531F"/>
    <w:rsid w:val="00097D31"/>
    <w:rsid w:val="000A580C"/>
    <w:rsid w:val="000A753E"/>
    <w:rsid w:val="000B252C"/>
    <w:rsid w:val="000C36CF"/>
    <w:rsid w:val="000D49FE"/>
    <w:rsid w:val="000F3DBB"/>
    <w:rsid w:val="00123978"/>
    <w:rsid w:val="0015148A"/>
    <w:rsid w:val="001559BD"/>
    <w:rsid w:val="001629D1"/>
    <w:rsid w:val="00180090"/>
    <w:rsid w:val="00193863"/>
    <w:rsid w:val="00195E67"/>
    <w:rsid w:val="00197FAA"/>
    <w:rsid w:val="001A5FBD"/>
    <w:rsid w:val="001C0A69"/>
    <w:rsid w:val="001D48C9"/>
    <w:rsid w:val="00212425"/>
    <w:rsid w:val="00224040"/>
    <w:rsid w:val="00247E06"/>
    <w:rsid w:val="002767FB"/>
    <w:rsid w:val="00293A4B"/>
    <w:rsid w:val="00296CF0"/>
    <w:rsid w:val="002B2687"/>
    <w:rsid w:val="002C151D"/>
    <w:rsid w:val="002C1B4C"/>
    <w:rsid w:val="002D7839"/>
    <w:rsid w:val="002F20D3"/>
    <w:rsid w:val="003141AC"/>
    <w:rsid w:val="00320A0D"/>
    <w:rsid w:val="00321C10"/>
    <w:rsid w:val="003229C8"/>
    <w:rsid w:val="00326D2B"/>
    <w:rsid w:val="0034313F"/>
    <w:rsid w:val="003974F6"/>
    <w:rsid w:val="003F7F7F"/>
    <w:rsid w:val="00404512"/>
    <w:rsid w:val="00425EAC"/>
    <w:rsid w:val="00453159"/>
    <w:rsid w:val="0048387B"/>
    <w:rsid w:val="0049486A"/>
    <w:rsid w:val="004A440C"/>
    <w:rsid w:val="004B11C7"/>
    <w:rsid w:val="004C7AEC"/>
    <w:rsid w:val="004D58DA"/>
    <w:rsid w:val="004F7658"/>
    <w:rsid w:val="00502517"/>
    <w:rsid w:val="0051476B"/>
    <w:rsid w:val="0051799C"/>
    <w:rsid w:val="0053428A"/>
    <w:rsid w:val="005412D9"/>
    <w:rsid w:val="00550CDA"/>
    <w:rsid w:val="00596E84"/>
    <w:rsid w:val="005A076B"/>
    <w:rsid w:val="005D476B"/>
    <w:rsid w:val="006354D9"/>
    <w:rsid w:val="006418F4"/>
    <w:rsid w:val="00650D0A"/>
    <w:rsid w:val="00667A80"/>
    <w:rsid w:val="006906B9"/>
    <w:rsid w:val="00691741"/>
    <w:rsid w:val="006B7F6F"/>
    <w:rsid w:val="006C1321"/>
    <w:rsid w:val="006C6B5A"/>
    <w:rsid w:val="006D5A08"/>
    <w:rsid w:val="006F0F5A"/>
    <w:rsid w:val="006F22B0"/>
    <w:rsid w:val="00706009"/>
    <w:rsid w:val="0071696F"/>
    <w:rsid w:val="00720A64"/>
    <w:rsid w:val="007264D9"/>
    <w:rsid w:val="00740225"/>
    <w:rsid w:val="007436C4"/>
    <w:rsid w:val="00754B10"/>
    <w:rsid w:val="007554C8"/>
    <w:rsid w:val="007654E5"/>
    <w:rsid w:val="0076633F"/>
    <w:rsid w:val="00796661"/>
    <w:rsid w:val="007A5B9E"/>
    <w:rsid w:val="007B1053"/>
    <w:rsid w:val="007B4D26"/>
    <w:rsid w:val="007C00E7"/>
    <w:rsid w:val="007D3058"/>
    <w:rsid w:val="007D70F4"/>
    <w:rsid w:val="007E4B5E"/>
    <w:rsid w:val="007F0412"/>
    <w:rsid w:val="00801D0B"/>
    <w:rsid w:val="00806339"/>
    <w:rsid w:val="00846A89"/>
    <w:rsid w:val="00853DE1"/>
    <w:rsid w:val="00854B98"/>
    <w:rsid w:val="008653AE"/>
    <w:rsid w:val="00873085"/>
    <w:rsid w:val="00886A38"/>
    <w:rsid w:val="0088717B"/>
    <w:rsid w:val="00892F91"/>
    <w:rsid w:val="008A1CC5"/>
    <w:rsid w:val="008A1F75"/>
    <w:rsid w:val="008A4244"/>
    <w:rsid w:val="008C78BA"/>
    <w:rsid w:val="008D46E2"/>
    <w:rsid w:val="008D50A8"/>
    <w:rsid w:val="008F5E57"/>
    <w:rsid w:val="00905606"/>
    <w:rsid w:val="009145D5"/>
    <w:rsid w:val="009362FB"/>
    <w:rsid w:val="00974D1C"/>
    <w:rsid w:val="00975048"/>
    <w:rsid w:val="0098776B"/>
    <w:rsid w:val="009B4377"/>
    <w:rsid w:val="009C4742"/>
    <w:rsid w:val="009E16E8"/>
    <w:rsid w:val="009F06F1"/>
    <w:rsid w:val="009F1D70"/>
    <w:rsid w:val="009F5311"/>
    <w:rsid w:val="00A05409"/>
    <w:rsid w:val="00A1196C"/>
    <w:rsid w:val="00A40FB6"/>
    <w:rsid w:val="00A444C6"/>
    <w:rsid w:val="00A86E0A"/>
    <w:rsid w:val="00A90723"/>
    <w:rsid w:val="00AA1B3E"/>
    <w:rsid w:val="00AB7DE7"/>
    <w:rsid w:val="00AE3FA7"/>
    <w:rsid w:val="00AF04CC"/>
    <w:rsid w:val="00AF2360"/>
    <w:rsid w:val="00B03873"/>
    <w:rsid w:val="00B0593F"/>
    <w:rsid w:val="00B36FD0"/>
    <w:rsid w:val="00B4140D"/>
    <w:rsid w:val="00B4325F"/>
    <w:rsid w:val="00B72871"/>
    <w:rsid w:val="00B96662"/>
    <w:rsid w:val="00BA0682"/>
    <w:rsid w:val="00BA664B"/>
    <w:rsid w:val="00BC1242"/>
    <w:rsid w:val="00BD2A0C"/>
    <w:rsid w:val="00C0407F"/>
    <w:rsid w:val="00C053BA"/>
    <w:rsid w:val="00C13AA2"/>
    <w:rsid w:val="00C16617"/>
    <w:rsid w:val="00C26040"/>
    <w:rsid w:val="00C81F6C"/>
    <w:rsid w:val="00C91E80"/>
    <w:rsid w:val="00CA14C9"/>
    <w:rsid w:val="00CA5ED6"/>
    <w:rsid w:val="00CB16EC"/>
    <w:rsid w:val="00CD24AC"/>
    <w:rsid w:val="00CE42F3"/>
    <w:rsid w:val="00D03B3F"/>
    <w:rsid w:val="00D169F7"/>
    <w:rsid w:val="00D34DF5"/>
    <w:rsid w:val="00D36001"/>
    <w:rsid w:val="00D83D5B"/>
    <w:rsid w:val="00D8437A"/>
    <w:rsid w:val="00D935F9"/>
    <w:rsid w:val="00D96D91"/>
    <w:rsid w:val="00D97FE5"/>
    <w:rsid w:val="00DC610C"/>
    <w:rsid w:val="00DE2DF2"/>
    <w:rsid w:val="00DE3A75"/>
    <w:rsid w:val="00DF2A20"/>
    <w:rsid w:val="00E01E41"/>
    <w:rsid w:val="00E24664"/>
    <w:rsid w:val="00E369A3"/>
    <w:rsid w:val="00E36D2B"/>
    <w:rsid w:val="00E427FF"/>
    <w:rsid w:val="00E430E0"/>
    <w:rsid w:val="00E475A3"/>
    <w:rsid w:val="00E637A4"/>
    <w:rsid w:val="00E71089"/>
    <w:rsid w:val="00E73BB8"/>
    <w:rsid w:val="00E97384"/>
    <w:rsid w:val="00EB6C41"/>
    <w:rsid w:val="00EC038C"/>
    <w:rsid w:val="00EC3B6B"/>
    <w:rsid w:val="00F20922"/>
    <w:rsid w:val="00F2611C"/>
    <w:rsid w:val="00F704CD"/>
    <w:rsid w:val="00F737E5"/>
    <w:rsid w:val="00F77BA5"/>
    <w:rsid w:val="00F97D96"/>
    <w:rsid w:val="00FA23D9"/>
    <w:rsid w:val="00FD24EA"/>
    <w:rsid w:val="00FE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fontstyle01">
    <w:name w:val="fontstyle01"/>
    <w:basedOn w:val="a0"/>
    <w:rsid w:val="009C4742"/>
    <w:rPr>
      <w:rFonts w:ascii="PTAstraSerif-Bold" w:hAnsi="PTAstraSerif-Bold" w:hint="default"/>
      <w:b/>
      <w:bCs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fontstyle01">
    <w:name w:val="fontstyle01"/>
    <w:basedOn w:val="a0"/>
    <w:rsid w:val="009C4742"/>
    <w:rPr>
      <w:rFonts w:ascii="PTAstraSerif-Bold" w:hAnsi="PTAstraSerif-Bold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0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2021-10-28T08:36:00Z</cp:lastPrinted>
  <dcterms:created xsi:type="dcterms:W3CDTF">2022-12-19T14:45:00Z</dcterms:created>
  <dcterms:modified xsi:type="dcterms:W3CDTF">2022-12-19T14:45:00Z</dcterms:modified>
</cp:coreProperties>
</file>