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F131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54B6E">
              <w:rPr>
                <w:rFonts w:ascii="PT Astra Serif" w:hAnsi="PT Astra Serif" w:cs="PT Astra Serif"/>
                <w:sz w:val="22"/>
                <w:u w:val="single"/>
              </w:rPr>
              <w:t>76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54B6E">
              <w:rPr>
                <w:rFonts w:ascii="PT Astra Serif" w:hAnsi="PT Astra Serif" w:cs="PT Astra Serif"/>
                <w:sz w:val="22"/>
                <w:u w:val="single"/>
              </w:rPr>
              <w:t>17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973BE8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854B6E" w:rsidRPr="00854B6E">
        <w:rPr>
          <w:rFonts w:ascii="PT Astra Serif" w:hAnsi="PT Astra Serif"/>
          <w:b/>
          <w:sz w:val="28"/>
          <w:szCs w:val="28"/>
        </w:rPr>
        <w:t>Об организации отдыха, оздоровления и занятости детей в 2024 году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854B6E" w:rsidRPr="00854B6E">
        <w:rPr>
          <w:rFonts w:ascii="PT Astra Serif" w:hAnsi="PT Astra Serif"/>
          <w:sz w:val="26"/>
          <w:szCs w:val="26"/>
        </w:rPr>
        <w:t>Об организации отдыха, оздоровления и занятости детей в 2024 году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854B6E" w:rsidRPr="00854B6E">
        <w:rPr>
          <w:rFonts w:ascii="PT Astra Serif" w:hAnsi="PT Astra Serif"/>
          <w:sz w:val="26"/>
          <w:szCs w:val="26"/>
        </w:rPr>
        <w:t>Об организации отдыха, оздоровления и занятости детей в 2024 году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24C0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24C0E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24C0E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2024-04-18T12:56:00Z</dcterms:created>
  <dcterms:modified xsi:type="dcterms:W3CDTF">2024-04-18T12:56:00Z</dcterms:modified>
</cp:coreProperties>
</file>