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F1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 w:rsidRPr="003350A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B526A" w:rsidRPr="003350AE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C46CF" w:rsidRPr="003350A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28.11.2012 № 11-14</w:t>
      </w:r>
      <w:r w:rsidR="003350AE" w:rsidRPr="003350A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C46CF" w:rsidRPr="003350AE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C46CF">
        <w:rPr>
          <w:rFonts w:ascii="Times New Roman" w:hAnsi="Times New Roman" w:cs="Times New Roman"/>
          <w:sz w:val="24"/>
          <w:szCs w:val="24"/>
        </w:rPr>
        <w:t> 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</w:t>
      </w:r>
      <w:r w:rsidR="003350AE">
        <w:rPr>
          <w:rFonts w:ascii="Times New Roman" w:hAnsi="Times New Roman" w:cs="Times New Roman"/>
          <w:sz w:val="24"/>
          <w:szCs w:val="24"/>
          <w:u w:val="single"/>
        </w:rPr>
        <w:t>Предоставление в безвозмездное срочное пользование земельных участков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3350AE" w:rsidRPr="003350A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28.11.2012 № 11-1431 «</w:t>
      </w:r>
      <w:r w:rsidR="003350AE">
        <w:rPr>
          <w:rFonts w:ascii="Times New Roman" w:hAnsi="Times New Roman" w:cs="Times New Roman"/>
          <w:sz w:val="24"/>
          <w:szCs w:val="24"/>
        </w:rPr>
        <w:t> </w:t>
      </w:r>
      <w:r w:rsidR="003350AE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Предоставление в безвозмездное срочное пользование земельных участков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3C46CF">
        <w:rPr>
          <w:rFonts w:ascii="Times New Roman" w:hAnsi="Times New Roman" w:cs="Times New Roman"/>
          <w:sz w:val="24"/>
          <w:szCs w:val="24"/>
        </w:rPr>
        <w:t>«</w:t>
      </w:r>
      <w:r w:rsidR="003C46CF">
        <w:rPr>
          <w:rFonts w:ascii="Times New Roman" w:hAnsi="Times New Roman" w:cs="Times New Roman"/>
          <w:sz w:val="24"/>
          <w:szCs w:val="24"/>
        </w:rPr>
        <w:t> </w:t>
      </w:r>
      <w:r w:rsidR="003350AE" w:rsidRPr="003350AE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28.11.2012 № 11-1431 «</w:t>
      </w:r>
      <w:r w:rsidR="003350AE">
        <w:rPr>
          <w:rFonts w:ascii="Times New Roman" w:hAnsi="Times New Roman" w:cs="Times New Roman"/>
          <w:sz w:val="24"/>
          <w:szCs w:val="24"/>
        </w:rPr>
        <w:t> </w:t>
      </w:r>
      <w:r w:rsidR="003350AE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 Предоставление в безвозмездное срочное пользование земельных участков</w:t>
      </w:r>
      <w:bookmarkStart w:id="0" w:name="_GoBack"/>
      <w:bookmarkEnd w:id="0"/>
      <w:r w:rsidR="00F1620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r>
              <w:t>А.</w:t>
            </w:r>
            <w:r w:rsidR="002B526A">
              <w:t> </w:t>
            </w:r>
            <w:r>
              <w:t>А.</w:t>
            </w:r>
            <w:r w:rsidR="002B526A">
              <w:t> </w:t>
            </w:r>
            <w:r>
              <w:t>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1620A">
        <w:rPr>
          <w:sz w:val="24"/>
          <w:szCs w:val="24"/>
        </w:rPr>
        <w:t>24</w:t>
      </w:r>
      <w:r w:rsidR="002B526A">
        <w:rPr>
          <w:sz w:val="24"/>
          <w:szCs w:val="24"/>
        </w:rPr>
        <w:t>.02.</w:t>
      </w:r>
      <w:r w:rsidR="00084AAF">
        <w:rPr>
          <w:sz w:val="24"/>
          <w:szCs w:val="24"/>
        </w:rPr>
        <w:t>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B526A"/>
    <w:rsid w:val="002D0653"/>
    <w:rsid w:val="002E0F3B"/>
    <w:rsid w:val="002F50A3"/>
    <w:rsid w:val="00325F53"/>
    <w:rsid w:val="00332219"/>
    <w:rsid w:val="003350AE"/>
    <w:rsid w:val="0034431D"/>
    <w:rsid w:val="00344AB8"/>
    <w:rsid w:val="003456A7"/>
    <w:rsid w:val="00346466"/>
    <w:rsid w:val="00386DEF"/>
    <w:rsid w:val="003A5350"/>
    <w:rsid w:val="003B0C60"/>
    <w:rsid w:val="003C46CF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F221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1620A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4CA9-3353-4B55-8F7F-E1AC64B7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2015-03-24T11:44:00Z</cp:lastPrinted>
  <dcterms:created xsi:type="dcterms:W3CDTF">2015-03-24T11:50:00Z</dcterms:created>
  <dcterms:modified xsi:type="dcterms:W3CDTF">2015-03-24T11:50:00Z</dcterms:modified>
</cp:coreProperties>
</file>