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BB287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6249EB" w:rsidRDefault="001B5874" w:rsidP="009609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 w:rsidRPr="006E14F8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6249EB">
        <w:rPr>
          <w:rFonts w:ascii="Times New Roman" w:hAnsi="Times New Roman" w:cs="Times New Roman"/>
          <w:sz w:val="24"/>
          <w:szCs w:val="24"/>
        </w:rPr>
        <w:t>«</w:t>
      </w:r>
      <w:r w:rsidR="006249EB" w:rsidRPr="006249EB">
        <w:rPr>
          <w:rFonts w:ascii="Times New Roman" w:hAnsi="Times New Roman" w:cs="Times New Roman"/>
          <w:sz w:val="24"/>
          <w:szCs w:val="24"/>
        </w:rPr>
        <w:t>О</w:t>
      </w:r>
      <w:r w:rsidR="00960970">
        <w:rPr>
          <w:rFonts w:ascii="Times New Roman" w:hAnsi="Times New Roman" w:cs="Times New Roman"/>
          <w:sz w:val="24"/>
          <w:szCs w:val="24"/>
        </w:rPr>
        <w:t>б утверждении Схемы территориального планирования муниципального образования Щекинский район»</w:t>
      </w:r>
    </w:p>
    <w:p w:rsidR="00815041" w:rsidRPr="006249EB" w:rsidRDefault="00815041" w:rsidP="008150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D7ED6" w:rsidRPr="006E14F8" w:rsidRDefault="00B7596B" w:rsidP="009609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B81488" w:rsidRPr="006E14F8">
        <w:rPr>
          <w:rFonts w:ascii="Times New Roman" w:hAnsi="Times New Roman" w:cs="Times New Roman"/>
          <w:sz w:val="24"/>
          <w:szCs w:val="24"/>
        </w:rPr>
        <w:t>Комитет</w:t>
      </w:r>
      <w:r w:rsidR="00320BA1">
        <w:rPr>
          <w:rFonts w:ascii="Times New Roman" w:hAnsi="Times New Roman" w:cs="Times New Roman"/>
          <w:sz w:val="24"/>
          <w:szCs w:val="24"/>
        </w:rPr>
        <w:t>ом</w:t>
      </w:r>
      <w:r w:rsidR="00B611E3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</w:t>
      </w:r>
      <w:r w:rsidR="0081504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A765DD">
        <w:rPr>
          <w:rFonts w:ascii="Times New Roman" w:hAnsi="Times New Roman" w:cs="Times New Roman"/>
          <w:sz w:val="24"/>
          <w:szCs w:val="24"/>
        </w:rPr>
        <w:t>«</w:t>
      </w:r>
      <w:r w:rsidR="003D7ED6" w:rsidRPr="006E14F8">
        <w:rPr>
          <w:rFonts w:ascii="Times New Roman" w:hAnsi="Times New Roman" w:cs="Times New Roman"/>
          <w:sz w:val="24"/>
          <w:szCs w:val="24"/>
        </w:rPr>
        <w:t>Об антикоррупционной экспертизе нормативных правовых актов и проектов нормативных правовых актов</w:t>
      </w:r>
      <w:r w:rsidR="00A765DD">
        <w:rPr>
          <w:rFonts w:ascii="Times New Roman" w:hAnsi="Times New Roman" w:cs="Times New Roman"/>
          <w:sz w:val="24"/>
          <w:szCs w:val="24"/>
        </w:rPr>
        <w:t>»</w:t>
      </w:r>
      <w:r w:rsidR="003D7ED6" w:rsidRPr="006E14F8">
        <w:rPr>
          <w:rFonts w:ascii="Times New Roman" w:hAnsi="Times New Roman" w:cs="Times New Roman"/>
          <w:sz w:val="24"/>
          <w:szCs w:val="24"/>
        </w:rPr>
        <w:t>, статьей 6 Федерального закона от 25 декабря 2008</w:t>
      </w:r>
      <w:r w:rsidR="0086598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 № 273-ФЗ</w:t>
      </w:r>
      <w:r w:rsidR="0086598F">
        <w:rPr>
          <w:rFonts w:ascii="Times New Roman" w:hAnsi="Times New Roman" w:cs="Times New Roman"/>
          <w:sz w:val="24"/>
          <w:szCs w:val="24"/>
        </w:rPr>
        <w:t xml:space="preserve"> </w:t>
      </w:r>
      <w:r w:rsidR="00A765DD">
        <w:rPr>
          <w:rFonts w:ascii="Times New Roman" w:hAnsi="Times New Roman" w:cs="Times New Roman"/>
          <w:sz w:val="24"/>
          <w:szCs w:val="24"/>
        </w:rPr>
        <w:t>«</w:t>
      </w:r>
      <w:r w:rsidR="003D7ED6" w:rsidRPr="006E14F8">
        <w:rPr>
          <w:rFonts w:ascii="Times New Roman" w:hAnsi="Times New Roman" w:cs="Times New Roman"/>
          <w:sz w:val="24"/>
          <w:szCs w:val="24"/>
        </w:rPr>
        <w:t>О противодействии коррупции</w:t>
      </w:r>
      <w:r w:rsidR="00A765DD">
        <w:rPr>
          <w:rFonts w:ascii="Times New Roman" w:hAnsi="Times New Roman" w:cs="Times New Roman"/>
          <w:sz w:val="24"/>
          <w:szCs w:val="24"/>
        </w:rPr>
        <w:t>»,</w:t>
      </w:r>
      <w:r w:rsidR="00B611E3">
        <w:rPr>
          <w:rFonts w:ascii="Times New Roman" w:hAnsi="Times New Roman" w:cs="Times New Roman"/>
          <w:sz w:val="24"/>
          <w:szCs w:val="24"/>
        </w:rPr>
        <w:t xml:space="preserve"> </w:t>
      </w:r>
      <w:r w:rsidR="00A765DD">
        <w:rPr>
          <w:rFonts w:ascii="Times New Roman" w:hAnsi="Times New Roman" w:cs="Times New Roman"/>
          <w:sz w:val="24"/>
          <w:szCs w:val="24"/>
        </w:rPr>
        <w:t xml:space="preserve">Порядком о </w:t>
      </w:r>
      <w:r w:rsidR="003D7ED6" w:rsidRPr="006E14F8">
        <w:rPr>
          <w:rFonts w:ascii="Times New Roman" w:hAnsi="Times New Roman" w:cs="Times New Roman"/>
          <w:sz w:val="24"/>
          <w:szCs w:val="24"/>
        </w:rPr>
        <w:t>проведени</w:t>
      </w:r>
      <w:r w:rsidR="00A765DD">
        <w:rPr>
          <w:rFonts w:ascii="Times New Roman" w:hAnsi="Times New Roman" w:cs="Times New Roman"/>
          <w:sz w:val="24"/>
          <w:szCs w:val="24"/>
        </w:rPr>
        <w:t>и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 антикоррупционной экспертизы муниципальных нормативных правовых актов </w:t>
      </w:r>
      <w:r w:rsidR="005C60AD">
        <w:rPr>
          <w:rFonts w:ascii="Times New Roman" w:hAnsi="Times New Roman" w:cs="Times New Roman"/>
          <w:sz w:val="24"/>
          <w:szCs w:val="24"/>
        </w:rPr>
        <w:t xml:space="preserve">и 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их проектов, утвержденных </w:t>
      </w:r>
      <w:r w:rsidR="00B611E3">
        <w:rPr>
          <w:rFonts w:ascii="Times New Roman" w:hAnsi="Times New Roman" w:cs="Times New Roman"/>
          <w:sz w:val="24"/>
          <w:szCs w:val="24"/>
        </w:rPr>
        <w:t>р</w:t>
      </w:r>
      <w:r w:rsidR="00A765DD">
        <w:rPr>
          <w:rFonts w:ascii="Times New Roman" w:hAnsi="Times New Roman" w:cs="Times New Roman"/>
          <w:sz w:val="24"/>
          <w:szCs w:val="24"/>
        </w:rPr>
        <w:t>ешением</w:t>
      </w:r>
      <w:proofErr w:type="gramEnd"/>
      <w:r w:rsidR="00A765DD">
        <w:rPr>
          <w:rFonts w:ascii="Times New Roman" w:hAnsi="Times New Roman" w:cs="Times New Roman"/>
          <w:sz w:val="24"/>
          <w:szCs w:val="24"/>
        </w:rPr>
        <w:t xml:space="preserve"> Собрания представителей Щекинского района</w:t>
      </w:r>
      <w:r w:rsidR="00B611E3">
        <w:rPr>
          <w:rFonts w:ascii="Times New Roman" w:hAnsi="Times New Roman" w:cs="Times New Roman"/>
          <w:sz w:val="24"/>
          <w:szCs w:val="24"/>
        </w:rPr>
        <w:t xml:space="preserve"> </w:t>
      </w:r>
      <w:r w:rsidR="007745DA" w:rsidRPr="007745DA">
        <w:rPr>
          <w:rFonts w:ascii="Times New Roman" w:hAnsi="Times New Roman" w:cs="Times New Roman"/>
          <w:sz w:val="24"/>
          <w:szCs w:val="24"/>
        </w:rPr>
        <w:t>от 26.06.2015 №</w:t>
      </w:r>
      <w:r w:rsidR="00F85CA7">
        <w:rPr>
          <w:rFonts w:ascii="Times New Roman" w:hAnsi="Times New Roman" w:cs="Times New Roman"/>
          <w:sz w:val="24"/>
          <w:szCs w:val="24"/>
        </w:rPr>
        <w:t> </w:t>
      </w:r>
      <w:r w:rsidR="007745DA" w:rsidRPr="007745DA">
        <w:rPr>
          <w:rFonts w:ascii="Times New Roman" w:hAnsi="Times New Roman" w:cs="Times New Roman"/>
          <w:sz w:val="24"/>
          <w:szCs w:val="24"/>
        </w:rPr>
        <w:t>13/67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1B5874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E14F8">
        <w:rPr>
          <w:rFonts w:ascii="Times New Roman" w:hAnsi="Times New Roman" w:cs="Times New Roman"/>
          <w:sz w:val="24"/>
          <w:szCs w:val="24"/>
        </w:rPr>
        <w:t>нормативного правового акта:</w:t>
      </w:r>
      <w:r w:rsidR="007F3A9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 </w:t>
      </w:r>
      <w:r w:rsidR="00960970">
        <w:rPr>
          <w:rFonts w:ascii="Times New Roman" w:hAnsi="Times New Roman" w:cs="Times New Roman"/>
          <w:sz w:val="24"/>
          <w:szCs w:val="24"/>
        </w:rPr>
        <w:t>«</w:t>
      </w:r>
      <w:r w:rsidR="00960970" w:rsidRPr="006249EB">
        <w:rPr>
          <w:rFonts w:ascii="Times New Roman" w:hAnsi="Times New Roman" w:cs="Times New Roman"/>
          <w:sz w:val="24"/>
          <w:szCs w:val="24"/>
        </w:rPr>
        <w:t>О</w:t>
      </w:r>
      <w:r w:rsidR="00960970">
        <w:rPr>
          <w:rFonts w:ascii="Times New Roman" w:hAnsi="Times New Roman" w:cs="Times New Roman"/>
          <w:sz w:val="24"/>
          <w:szCs w:val="24"/>
        </w:rPr>
        <w:t>б утверждении Схемы территориального планирования муниципального образования Щекинский район»</w:t>
      </w:r>
      <w:r w:rsidR="009104B1" w:rsidRPr="006E14F8">
        <w:rPr>
          <w:rFonts w:ascii="Times New Roman" w:hAnsi="Times New Roman" w:cs="Times New Roman"/>
          <w:sz w:val="24"/>
          <w:szCs w:val="24"/>
        </w:rPr>
        <w:t>,</w:t>
      </w:r>
      <w:r w:rsidR="00B1756A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E14F8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E14F8" w:rsidRDefault="00960970" w:rsidP="00960970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3D7ED6" w:rsidRPr="006E14F8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1B5874">
        <w:rPr>
          <w:rFonts w:ascii="Times New Roman" w:hAnsi="Times New Roman" w:cs="Times New Roman"/>
          <w:sz w:val="24"/>
          <w:szCs w:val="24"/>
        </w:rPr>
        <w:t xml:space="preserve">проекте </w:t>
      </w:r>
      <w:r w:rsidR="003D7ED6" w:rsidRPr="006E14F8">
        <w:rPr>
          <w:rFonts w:ascii="Times New Roman" w:hAnsi="Times New Roman" w:cs="Times New Roman"/>
          <w:sz w:val="24"/>
          <w:szCs w:val="24"/>
        </w:rPr>
        <w:t>нормативно</w:t>
      </w:r>
      <w:r w:rsidR="001B5874">
        <w:rPr>
          <w:rFonts w:ascii="Times New Roman" w:hAnsi="Times New Roman" w:cs="Times New Roman"/>
          <w:sz w:val="24"/>
          <w:szCs w:val="24"/>
        </w:rPr>
        <w:t>го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1B5874">
        <w:rPr>
          <w:rFonts w:ascii="Times New Roman" w:hAnsi="Times New Roman" w:cs="Times New Roman"/>
          <w:sz w:val="24"/>
          <w:szCs w:val="24"/>
        </w:rPr>
        <w:t>го акта</w:t>
      </w:r>
      <w:r w:rsidR="00F85C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249E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 утверждении Схемы территориального планирования муниципального образования Щекинский район»</w:t>
      </w:r>
      <w:r w:rsidR="009104B1" w:rsidRPr="006E14F8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E14F8">
        <w:rPr>
          <w:rFonts w:ascii="Times New Roman" w:hAnsi="Times New Roman" w:cs="Times New Roman"/>
          <w:sz w:val="24"/>
          <w:szCs w:val="24"/>
        </w:rPr>
        <w:t>коррупциогенные факторы не выявлены.</w:t>
      </w:r>
    </w:p>
    <w:p w:rsidR="003D7ED6" w:rsidRPr="00685994" w:rsidRDefault="003D7ED6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3D7ED6" w:rsidRPr="003E71F4" w:rsidTr="00B7596B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5041" w:rsidRDefault="00815041" w:rsidP="008150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комитета </w:t>
            </w:r>
          </w:p>
          <w:p w:rsidR="00815041" w:rsidRPr="003E71F4" w:rsidRDefault="00815041" w:rsidP="008150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правовой работе</w:t>
            </w:r>
          </w:p>
          <w:p w:rsidR="005455A2" w:rsidRPr="003E71F4" w:rsidRDefault="005455A2" w:rsidP="00B75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E46B8A" w:rsidRDefault="00B7596B" w:rsidP="008150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proofErr w:type="spellStart"/>
            <w:r w:rsidR="00815041">
              <w:rPr>
                <w:rFonts w:ascii="Times New Roman" w:hAnsi="Times New Roman" w:cs="Times New Roman"/>
              </w:rPr>
              <w:t>А.О.Шахова</w:t>
            </w:r>
            <w:proofErr w:type="spellEnd"/>
          </w:p>
        </w:tc>
      </w:tr>
      <w:tr w:rsidR="003D7ED6" w:rsidRPr="003E71F4" w:rsidTr="00B7596B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3D7ED6" w:rsidRPr="00E46B8A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B8A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D03D8C">
        <w:rPr>
          <w:sz w:val="24"/>
          <w:szCs w:val="24"/>
        </w:rPr>
        <w:t>2</w:t>
      </w:r>
      <w:r w:rsidR="00960970">
        <w:rPr>
          <w:sz w:val="24"/>
          <w:szCs w:val="24"/>
        </w:rPr>
        <w:t>2</w:t>
      </w:r>
      <w:r w:rsidR="001B5874">
        <w:rPr>
          <w:sz w:val="24"/>
          <w:szCs w:val="24"/>
        </w:rPr>
        <w:t>.</w:t>
      </w:r>
      <w:r w:rsidR="00D03D8C">
        <w:rPr>
          <w:sz w:val="24"/>
          <w:szCs w:val="24"/>
        </w:rPr>
        <w:t>0</w:t>
      </w:r>
      <w:r w:rsidR="00960970">
        <w:rPr>
          <w:sz w:val="24"/>
          <w:szCs w:val="24"/>
        </w:rPr>
        <w:t>2</w:t>
      </w:r>
      <w:r w:rsidR="001B5874">
        <w:rPr>
          <w:sz w:val="24"/>
          <w:szCs w:val="24"/>
        </w:rPr>
        <w:t>.201</w:t>
      </w:r>
      <w:r w:rsidR="00D03D8C">
        <w:rPr>
          <w:sz w:val="24"/>
          <w:szCs w:val="24"/>
        </w:rPr>
        <w:t>9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56C87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316DC"/>
    <w:rsid w:val="00157975"/>
    <w:rsid w:val="00190DA4"/>
    <w:rsid w:val="00193AA7"/>
    <w:rsid w:val="001B5874"/>
    <w:rsid w:val="001E27BC"/>
    <w:rsid w:val="00207161"/>
    <w:rsid w:val="00215F55"/>
    <w:rsid w:val="00220396"/>
    <w:rsid w:val="002261DE"/>
    <w:rsid w:val="0028064D"/>
    <w:rsid w:val="00280824"/>
    <w:rsid w:val="00282B70"/>
    <w:rsid w:val="00292A5C"/>
    <w:rsid w:val="002A1EC6"/>
    <w:rsid w:val="002D0653"/>
    <w:rsid w:val="002E0F3B"/>
    <w:rsid w:val="002F50A3"/>
    <w:rsid w:val="00320BA1"/>
    <w:rsid w:val="00325F53"/>
    <w:rsid w:val="00332219"/>
    <w:rsid w:val="0034431D"/>
    <w:rsid w:val="00344AB8"/>
    <w:rsid w:val="003456A7"/>
    <w:rsid w:val="00346466"/>
    <w:rsid w:val="00384D1C"/>
    <w:rsid w:val="00386DEF"/>
    <w:rsid w:val="00397D31"/>
    <w:rsid w:val="003A5350"/>
    <w:rsid w:val="003B0C60"/>
    <w:rsid w:val="003D7ED6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1771B"/>
    <w:rsid w:val="00522573"/>
    <w:rsid w:val="00533914"/>
    <w:rsid w:val="005339D3"/>
    <w:rsid w:val="00534487"/>
    <w:rsid w:val="005455A2"/>
    <w:rsid w:val="00567B89"/>
    <w:rsid w:val="0057532E"/>
    <w:rsid w:val="00584BFA"/>
    <w:rsid w:val="005A6A08"/>
    <w:rsid w:val="005C60AD"/>
    <w:rsid w:val="005D17F7"/>
    <w:rsid w:val="005D79F3"/>
    <w:rsid w:val="005E4849"/>
    <w:rsid w:val="00607D9C"/>
    <w:rsid w:val="00616EC2"/>
    <w:rsid w:val="006249EB"/>
    <w:rsid w:val="00624AC2"/>
    <w:rsid w:val="00626D87"/>
    <w:rsid w:val="00636750"/>
    <w:rsid w:val="00636BF9"/>
    <w:rsid w:val="00642342"/>
    <w:rsid w:val="006536C3"/>
    <w:rsid w:val="00671943"/>
    <w:rsid w:val="00685994"/>
    <w:rsid w:val="006B1E90"/>
    <w:rsid w:val="006C6C61"/>
    <w:rsid w:val="006D4C1B"/>
    <w:rsid w:val="006E14F8"/>
    <w:rsid w:val="006F1D2E"/>
    <w:rsid w:val="006F29A7"/>
    <w:rsid w:val="0073579C"/>
    <w:rsid w:val="0074587C"/>
    <w:rsid w:val="0075061D"/>
    <w:rsid w:val="00770E76"/>
    <w:rsid w:val="00771CFF"/>
    <w:rsid w:val="007745DA"/>
    <w:rsid w:val="00776A92"/>
    <w:rsid w:val="00780E80"/>
    <w:rsid w:val="007A37F6"/>
    <w:rsid w:val="007C3CA1"/>
    <w:rsid w:val="007C7099"/>
    <w:rsid w:val="007E11ED"/>
    <w:rsid w:val="007F1546"/>
    <w:rsid w:val="007F3A9D"/>
    <w:rsid w:val="00815041"/>
    <w:rsid w:val="0084421F"/>
    <w:rsid w:val="0086598F"/>
    <w:rsid w:val="0086626D"/>
    <w:rsid w:val="0087071F"/>
    <w:rsid w:val="00880E7C"/>
    <w:rsid w:val="008B748D"/>
    <w:rsid w:val="00902587"/>
    <w:rsid w:val="009104B1"/>
    <w:rsid w:val="00915079"/>
    <w:rsid w:val="009164C8"/>
    <w:rsid w:val="00923CC0"/>
    <w:rsid w:val="00937F7D"/>
    <w:rsid w:val="00950C15"/>
    <w:rsid w:val="00960970"/>
    <w:rsid w:val="00973E27"/>
    <w:rsid w:val="009919DF"/>
    <w:rsid w:val="009961C8"/>
    <w:rsid w:val="009A4691"/>
    <w:rsid w:val="009B00F1"/>
    <w:rsid w:val="009B181C"/>
    <w:rsid w:val="009C5851"/>
    <w:rsid w:val="009D6D9F"/>
    <w:rsid w:val="009E6824"/>
    <w:rsid w:val="00A355A2"/>
    <w:rsid w:val="00A47373"/>
    <w:rsid w:val="00A50EA6"/>
    <w:rsid w:val="00A765DD"/>
    <w:rsid w:val="00AA65E3"/>
    <w:rsid w:val="00AA7D0A"/>
    <w:rsid w:val="00AC0C80"/>
    <w:rsid w:val="00AD738A"/>
    <w:rsid w:val="00AE6950"/>
    <w:rsid w:val="00AF4FA8"/>
    <w:rsid w:val="00B114C6"/>
    <w:rsid w:val="00B1756A"/>
    <w:rsid w:val="00B252A7"/>
    <w:rsid w:val="00B420D1"/>
    <w:rsid w:val="00B611E3"/>
    <w:rsid w:val="00B72CBF"/>
    <w:rsid w:val="00B7596B"/>
    <w:rsid w:val="00B7786C"/>
    <w:rsid w:val="00B81488"/>
    <w:rsid w:val="00B91EFE"/>
    <w:rsid w:val="00BA68BC"/>
    <w:rsid w:val="00BB2875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D03D8C"/>
    <w:rsid w:val="00D0413C"/>
    <w:rsid w:val="00D2186E"/>
    <w:rsid w:val="00D339A6"/>
    <w:rsid w:val="00D34C99"/>
    <w:rsid w:val="00D61940"/>
    <w:rsid w:val="00E07779"/>
    <w:rsid w:val="00E46B8A"/>
    <w:rsid w:val="00E95F20"/>
    <w:rsid w:val="00EF3C71"/>
    <w:rsid w:val="00F10EC5"/>
    <w:rsid w:val="00F1238E"/>
    <w:rsid w:val="00F55126"/>
    <w:rsid w:val="00F6342A"/>
    <w:rsid w:val="00F641FC"/>
    <w:rsid w:val="00F85CA7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1BA44-3881-44B6-B68E-BE2A80511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2019-01-24T12:36:00Z</cp:lastPrinted>
  <dcterms:created xsi:type="dcterms:W3CDTF">2019-02-22T06:14:00Z</dcterms:created>
  <dcterms:modified xsi:type="dcterms:W3CDTF">2019-02-22T06:14:00Z</dcterms:modified>
</cp:coreProperties>
</file>