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06" w:rsidRPr="00295791" w:rsidRDefault="006E7306" w:rsidP="006E7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791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</w:p>
    <w:p w:rsidR="006E7306" w:rsidRPr="00295791" w:rsidRDefault="006E7306" w:rsidP="006E7306">
      <w:pPr>
        <w:pStyle w:val="1"/>
        <w:spacing w:before="0" w:after="0"/>
        <w:ind w:left="567" w:right="849"/>
        <w:rPr>
          <w:rFonts w:ascii="Times New Roman" w:hAnsi="Times New Roman"/>
          <w:b w:val="0"/>
          <w:color w:val="auto"/>
          <w:sz w:val="28"/>
          <w:szCs w:val="28"/>
        </w:rPr>
      </w:pPr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295791">
        <w:rPr>
          <w:rFonts w:ascii="Times New Roman" w:hAnsi="Times New Roman"/>
          <w:b w:val="0"/>
          <w:color w:val="auto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/>
          <w:b w:val="0"/>
          <w:color w:val="auto"/>
          <w:sz w:val="28"/>
          <w:szCs w:val="28"/>
        </w:rPr>
        <w:t xml:space="preserve"> района </w:t>
      </w:r>
      <w:r w:rsidRPr="006E7306">
        <w:rPr>
          <w:rFonts w:ascii="Times New Roman" w:hAnsi="Times New Roman"/>
          <w:b w:val="0"/>
          <w:color w:val="auto"/>
          <w:sz w:val="28"/>
          <w:szCs w:val="28"/>
        </w:rPr>
        <w:t>от 30.12.2013 № 12-2099 «Об утверждении административного регламента предоставления муниципальной услуги «</w:t>
      </w:r>
      <w:r w:rsidRPr="006E730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Признание граждан </w:t>
      </w:r>
      <w:proofErr w:type="gramStart"/>
      <w:r w:rsidRPr="006E7306">
        <w:rPr>
          <w:rFonts w:ascii="Times New Roman" w:hAnsi="Times New Roman"/>
          <w:b w:val="0"/>
          <w:bCs w:val="0"/>
          <w:color w:val="auto"/>
          <w:sz w:val="28"/>
          <w:szCs w:val="28"/>
        </w:rPr>
        <w:t>малоимущими</w:t>
      </w:r>
      <w:proofErr w:type="gramEnd"/>
      <w:r w:rsidRPr="006E730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E7306" w:rsidRPr="00295791" w:rsidRDefault="006E7306" w:rsidP="006E7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7306" w:rsidRPr="00295791" w:rsidRDefault="006E7306" w:rsidP="006E7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Комитетом по правовой работе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частями 1 и 4 статьи 3 Федерального закона от 17 июля 2009 № 172-ФЗ « Об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разделом 4 Порядка проведения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(их проектов) в</w:t>
      </w:r>
      <w:proofErr w:type="gram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12.02.2015 № 3-398 (с изменениями, внесенными постановлением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от 03.09.2015 № 9 -1320), проведена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  <w:r w:rsidRPr="0029579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2-2099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Признание граждан малоимущими в целях принятия их на учет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483B8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факторов и их последующего устранения.</w:t>
      </w:r>
      <w:proofErr w:type="gramEnd"/>
    </w:p>
    <w:p w:rsidR="006E7306" w:rsidRPr="00295791" w:rsidRDefault="006E7306" w:rsidP="006E7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5791">
        <w:rPr>
          <w:rFonts w:ascii="Times New Roman" w:eastAsia="Times New Roman" w:hAnsi="Times New Roman" w:cs="Times New Roman"/>
          <w:sz w:val="28"/>
          <w:szCs w:val="28"/>
        </w:rPr>
        <w:t>В представленном п</w:t>
      </w:r>
      <w:r w:rsidRPr="00295791">
        <w:rPr>
          <w:rFonts w:ascii="Times New Roman" w:hAnsi="Times New Roman" w:cs="Times New Roman"/>
          <w:sz w:val="28"/>
          <w:szCs w:val="28"/>
        </w:rPr>
        <w:t xml:space="preserve">роекте постановления администрации </w:t>
      </w:r>
      <w:proofErr w:type="spellStart"/>
      <w:r w:rsidRPr="0029579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91">
        <w:rPr>
          <w:rFonts w:ascii="Times New Roman" w:hAnsi="Times New Roman" w:cs="Times New Roman"/>
          <w:sz w:val="28"/>
          <w:szCs w:val="28"/>
        </w:rPr>
        <w:t>«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2-2099</w:t>
      </w:r>
      <w:r w:rsidRPr="00B019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="00815B8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>коррупциогенные</w:t>
      </w:r>
      <w:proofErr w:type="spellEnd"/>
      <w:r w:rsidRPr="002957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факторы не выявлены</w:t>
      </w:r>
      <w:r w:rsidRPr="002957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7306" w:rsidRPr="00295791" w:rsidRDefault="006E7306" w:rsidP="006E7306">
      <w:pPr>
        <w:rPr>
          <w:rFonts w:ascii="Times New Roman" w:hAnsi="Times New Roman" w:cs="Times New Roman"/>
          <w:sz w:val="28"/>
          <w:szCs w:val="28"/>
        </w:rPr>
      </w:pPr>
      <w:r w:rsidRPr="00295791">
        <w:rPr>
          <w:rFonts w:ascii="Times New Roman" w:hAnsi="Times New Roman" w:cs="Times New Roman"/>
          <w:sz w:val="28"/>
          <w:szCs w:val="28"/>
        </w:rPr>
        <w:t>16.11.2015г.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6E7306" w:rsidRPr="00295791" w:rsidTr="00AC03F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306" w:rsidRPr="00295791" w:rsidRDefault="006E7306" w:rsidP="00AC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А.О.Шахова</w:t>
            </w:r>
          </w:p>
        </w:tc>
      </w:tr>
      <w:tr w:rsidR="006E7306" w:rsidRPr="00295791" w:rsidTr="00AC03FB">
        <w:tc>
          <w:tcPr>
            <w:tcW w:w="3289" w:type="dxa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65" w:type="dxa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E7306" w:rsidRPr="00295791" w:rsidRDefault="006E7306" w:rsidP="00AC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91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15B84" w:rsidRPr="00295791" w:rsidRDefault="00815B84" w:rsidP="006B4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5B84" w:rsidRPr="00295791" w:rsidSect="00752DE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DE7"/>
    <w:rsid w:val="00295791"/>
    <w:rsid w:val="00483B8D"/>
    <w:rsid w:val="005444C6"/>
    <w:rsid w:val="006B4290"/>
    <w:rsid w:val="006E7306"/>
    <w:rsid w:val="00752DE7"/>
    <w:rsid w:val="00815B84"/>
    <w:rsid w:val="00DB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45"/>
  </w:style>
  <w:style w:type="paragraph" w:styleId="1">
    <w:name w:val="heading 1"/>
    <w:basedOn w:val="a"/>
    <w:next w:val="a"/>
    <w:link w:val="10"/>
    <w:qFormat/>
    <w:rsid w:val="00752D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DE7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Bondareva</cp:lastModifiedBy>
  <cp:revision>4</cp:revision>
  <dcterms:created xsi:type="dcterms:W3CDTF">2015-11-16T13:21:00Z</dcterms:created>
  <dcterms:modified xsi:type="dcterms:W3CDTF">2015-11-18T09:27:00Z</dcterms:modified>
</cp:coreProperties>
</file>