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B601D8" w:rsidRDefault="001B355B" w:rsidP="00B601D8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9C7A65" w:rsidRPr="009C7A65">
        <w:rPr>
          <w:rFonts w:ascii="PT Astra Serif" w:hAnsi="PT Astra Serif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9C7A65" w:rsidRPr="009C7A65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9C7A65" w:rsidRPr="009C7A65">
        <w:rPr>
          <w:rFonts w:ascii="PT Astra Serif" w:hAnsi="PT Astra Serif"/>
          <w:sz w:val="24"/>
          <w:szCs w:val="24"/>
        </w:rPr>
        <w:t xml:space="preserve"> района от 26.09.2016 № 9-1037 «Об утверждении Методики прогнозирования поступлений доходов в бюджет муниципального образования </w:t>
      </w:r>
      <w:proofErr w:type="spellStart"/>
      <w:r w:rsidR="009C7A65" w:rsidRPr="009C7A65">
        <w:rPr>
          <w:rFonts w:ascii="PT Astra Serif" w:hAnsi="PT Astra Serif"/>
          <w:sz w:val="24"/>
          <w:szCs w:val="24"/>
        </w:rPr>
        <w:t>Щекинский</w:t>
      </w:r>
      <w:proofErr w:type="spellEnd"/>
      <w:r w:rsidR="009C7A65" w:rsidRPr="009C7A65">
        <w:rPr>
          <w:rFonts w:ascii="PT Astra Serif" w:hAnsi="PT Astra Serif"/>
          <w:sz w:val="24"/>
          <w:szCs w:val="24"/>
        </w:rPr>
        <w:t xml:space="preserve"> район, главным администратором которых является администрация муниципального образования </w:t>
      </w:r>
      <w:proofErr w:type="spellStart"/>
      <w:r w:rsidR="009C7A65" w:rsidRPr="009C7A65">
        <w:rPr>
          <w:rFonts w:ascii="PT Astra Serif" w:hAnsi="PT Astra Serif"/>
          <w:sz w:val="24"/>
          <w:szCs w:val="24"/>
        </w:rPr>
        <w:t>Щекинский</w:t>
      </w:r>
      <w:proofErr w:type="spellEnd"/>
      <w:r w:rsidR="009C7A65" w:rsidRPr="009C7A65">
        <w:rPr>
          <w:rFonts w:ascii="PT Astra Serif" w:hAnsi="PT Astra Serif"/>
          <w:sz w:val="24"/>
          <w:szCs w:val="24"/>
        </w:rPr>
        <w:t xml:space="preserve"> район»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6A6ED9" w:rsidRDefault="002B3207" w:rsidP="002327AF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proofErr w:type="gramStart"/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образования Щекинский район, </w:t>
      </w:r>
      <w:proofErr w:type="gramStart"/>
      <w:r w:rsidRPr="006A6ED9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r w:rsidR="00B601D8">
        <w:rPr>
          <w:rFonts w:ascii="PT Astra Serif" w:hAnsi="PT Astra Serif"/>
          <w:sz w:val="24"/>
          <w:szCs w:val="24"/>
        </w:rPr>
        <w:t>«</w:t>
      </w:r>
      <w:r w:rsidR="009C7A65" w:rsidRPr="009C7A65">
        <w:rPr>
          <w:rFonts w:ascii="PT Astra Serif" w:hAnsi="PT Astra Serif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9C7A65" w:rsidRPr="009C7A65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9C7A65" w:rsidRPr="009C7A65">
        <w:rPr>
          <w:rFonts w:ascii="PT Astra Serif" w:hAnsi="PT Astra Serif"/>
          <w:sz w:val="24"/>
          <w:szCs w:val="24"/>
        </w:rPr>
        <w:t xml:space="preserve"> района от 26.09.2016 № 9-1037 «Об утверждении Методики прогнозирования поступлений доходов в бюджет муниципального образования </w:t>
      </w:r>
      <w:proofErr w:type="spellStart"/>
      <w:r w:rsidR="009C7A65" w:rsidRPr="009C7A65">
        <w:rPr>
          <w:rFonts w:ascii="PT Astra Serif" w:hAnsi="PT Astra Serif"/>
          <w:sz w:val="24"/>
          <w:szCs w:val="24"/>
        </w:rPr>
        <w:t>Щекинский</w:t>
      </w:r>
      <w:proofErr w:type="spellEnd"/>
      <w:r w:rsidR="009C7A65" w:rsidRPr="009C7A65">
        <w:rPr>
          <w:rFonts w:ascii="PT Astra Serif" w:hAnsi="PT Astra Serif"/>
          <w:sz w:val="24"/>
          <w:szCs w:val="24"/>
        </w:rPr>
        <w:t xml:space="preserve"> район, главным администратором которых является администрация муниципального образования </w:t>
      </w:r>
      <w:proofErr w:type="spellStart"/>
      <w:r w:rsidR="009C7A65" w:rsidRPr="009C7A65">
        <w:rPr>
          <w:rFonts w:ascii="PT Astra Serif" w:hAnsi="PT Astra Serif"/>
          <w:sz w:val="24"/>
          <w:szCs w:val="24"/>
        </w:rPr>
        <w:t>Щекинский</w:t>
      </w:r>
      <w:proofErr w:type="spellEnd"/>
      <w:r w:rsidR="009C7A65" w:rsidRPr="009C7A65">
        <w:rPr>
          <w:rFonts w:ascii="PT Astra Serif" w:hAnsi="PT Astra Serif"/>
          <w:sz w:val="24"/>
          <w:szCs w:val="24"/>
        </w:rPr>
        <w:t xml:space="preserve"> район»</w:t>
      </w:r>
      <w:r w:rsidR="004E155D">
        <w:rPr>
          <w:rFonts w:ascii="PT Astra Serif" w:hAnsi="PT Astra Serif"/>
          <w:sz w:val="24"/>
          <w:szCs w:val="24"/>
        </w:rPr>
        <w:t>,</w:t>
      </w:r>
      <w:r w:rsidR="002327AF" w:rsidRPr="006A6ED9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A6ED9" w:rsidRDefault="00B84786" w:rsidP="002327AF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9C7A65" w:rsidRPr="009C7A65">
        <w:rPr>
          <w:rFonts w:ascii="PT Astra Serif" w:hAnsi="PT Astra Serif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9C7A65" w:rsidRPr="009C7A65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9C7A65" w:rsidRPr="009C7A65">
        <w:rPr>
          <w:rFonts w:ascii="PT Astra Serif" w:hAnsi="PT Astra Serif"/>
          <w:sz w:val="24"/>
          <w:szCs w:val="24"/>
        </w:rPr>
        <w:t xml:space="preserve"> района от 26.09.2016 № 9-1037 «Об утверждении Методики прогнозирования поступлений доходов в бюджет муниципального образования </w:t>
      </w:r>
      <w:proofErr w:type="spellStart"/>
      <w:r w:rsidR="009C7A65" w:rsidRPr="009C7A65">
        <w:rPr>
          <w:rFonts w:ascii="PT Astra Serif" w:hAnsi="PT Astra Serif"/>
          <w:sz w:val="24"/>
          <w:szCs w:val="24"/>
        </w:rPr>
        <w:t>Щекинский</w:t>
      </w:r>
      <w:proofErr w:type="spellEnd"/>
      <w:r w:rsidR="009C7A65" w:rsidRPr="009C7A65">
        <w:rPr>
          <w:rFonts w:ascii="PT Astra Serif" w:hAnsi="PT Astra Serif"/>
          <w:sz w:val="24"/>
          <w:szCs w:val="24"/>
        </w:rPr>
        <w:t xml:space="preserve"> район, главным администратором которых является администрация муниципального образования </w:t>
      </w:r>
      <w:proofErr w:type="spellStart"/>
      <w:r w:rsidR="009C7A65" w:rsidRPr="009C7A65">
        <w:rPr>
          <w:rFonts w:ascii="PT Astra Serif" w:hAnsi="PT Astra Serif"/>
          <w:sz w:val="24"/>
          <w:szCs w:val="24"/>
        </w:rPr>
        <w:t>Щекинский</w:t>
      </w:r>
      <w:proofErr w:type="spellEnd"/>
      <w:r w:rsidR="009C7A65" w:rsidRPr="009C7A65">
        <w:rPr>
          <w:rFonts w:ascii="PT Astra Serif" w:hAnsi="PT Astra Serif"/>
          <w:sz w:val="24"/>
          <w:szCs w:val="24"/>
        </w:rPr>
        <w:t xml:space="preserve"> район»</w:t>
      </w:r>
      <w:r w:rsidR="004E155D">
        <w:rPr>
          <w:rFonts w:ascii="PT Astra Serif" w:hAnsi="PT Astra Serif"/>
          <w:sz w:val="24"/>
          <w:szCs w:val="24"/>
        </w:rPr>
        <w:t>,</w:t>
      </w:r>
      <w:r w:rsidR="002327AF" w:rsidRP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коррупциогенные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5E1D1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5E1D10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5E1D10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B601D8" w:rsidP="005E1D10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31</w:t>
      </w:r>
      <w:r w:rsidR="00B14EE2" w:rsidRPr="006A6ED9">
        <w:rPr>
          <w:rFonts w:ascii="PT Astra Serif" w:hAnsi="PT Astra Serif"/>
          <w:sz w:val="24"/>
          <w:szCs w:val="24"/>
        </w:rPr>
        <w:t>.0</w:t>
      </w:r>
      <w:r w:rsidR="00F353C6">
        <w:rPr>
          <w:rFonts w:ascii="PT Astra Serif" w:hAnsi="PT Astra Serif"/>
          <w:sz w:val="24"/>
          <w:szCs w:val="24"/>
        </w:rPr>
        <w:t>5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5E1D10">
        <w:rPr>
          <w:rFonts w:ascii="PT Astra Serif" w:hAnsi="PT Astra Serif"/>
          <w:sz w:val="24"/>
          <w:szCs w:val="24"/>
        </w:rPr>
        <w:t>22</w:t>
      </w: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5E1D10" w:rsidRDefault="005E1D10">
      <w:pPr>
        <w:rPr>
          <w:rFonts w:ascii="PT Astra Serif" w:hAnsi="PT Astra Serif"/>
          <w:sz w:val="20"/>
          <w:szCs w:val="20"/>
        </w:rPr>
      </w:pPr>
    </w:p>
    <w:p w:rsidR="00B601D8" w:rsidRDefault="00B601D8">
      <w:pPr>
        <w:rPr>
          <w:rFonts w:ascii="PT Astra Serif" w:hAnsi="PT Astra Serif"/>
          <w:sz w:val="20"/>
          <w:szCs w:val="20"/>
        </w:rPr>
      </w:pPr>
    </w:p>
    <w:p w:rsidR="00B601D8" w:rsidRDefault="00B601D8">
      <w:pPr>
        <w:rPr>
          <w:rFonts w:ascii="PT Astra Serif" w:hAnsi="PT Astra Serif"/>
          <w:sz w:val="20"/>
          <w:szCs w:val="20"/>
        </w:rPr>
      </w:pPr>
    </w:p>
    <w:p w:rsidR="00B601D8" w:rsidRDefault="00B601D8">
      <w:pPr>
        <w:rPr>
          <w:rFonts w:ascii="PT Astra Serif" w:hAnsi="PT Astra Serif"/>
          <w:sz w:val="20"/>
          <w:szCs w:val="20"/>
        </w:rPr>
      </w:pPr>
    </w:p>
    <w:p w:rsidR="00B601D8" w:rsidRPr="005E1D10" w:rsidRDefault="00B601D8">
      <w:pPr>
        <w:rPr>
          <w:rFonts w:ascii="PT Astra Serif" w:hAnsi="PT Astra Serif"/>
          <w:sz w:val="20"/>
          <w:szCs w:val="20"/>
        </w:rPr>
      </w:pPr>
    </w:p>
    <w:p w:rsidR="006A6ED9" w:rsidRPr="005E1D10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5E1D10">
        <w:rPr>
          <w:rFonts w:ascii="PT Astra Serif" w:hAnsi="PT Astra Serif"/>
          <w:sz w:val="20"/>
          <w:szCs w:val="20"/>
        </w:rPr>
        <w:t>Исп.</w:t>
      </w:r>
      <w:r w:rsidR="00F353C6" w:rsidRPr="005E1D10">
        <w:rPr>
          <w:rFonts w:ascii="PT Astra Serif" w:hAnsi="PT Astra Serif"/>
          <w:sz w:val="20"/>
          <w:szCs w:val="20"/>
        </w:rPr>
        <w:t xml:space="preserve"> </w:t>
      </w:r>
      <w:r w:rsidR="009C7A65">
        <w:rPr>
          <w:rFonts w:ascii="PT Astra Serif" w:hAnsi="PT Astra Serif"/>
          <w:sz w:val="20"/>
          <w:szCs w:val="20"/>
        </w:rPr>
        <w:t>Щербакова Юлия Валериевна</w:t>
      </w:r>
      <w:r w:rsidRPr="005E1D10">
        <w:rPr>
          <w:rFonts w:ascii="PT Astra Serif" w:hAnsi="PT Astra Serif"/>
          <w:sz w:val="20"/>
          <w:szCs w:val="20"/>
        </w:rPr>
        <w:t>,</w:t>
      </w:r>
    </w:p>
    <w:p w:rsidR="006A6ED9" w:rsidRPr="005E1D10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5E1D10">
        <w:rPr>
          <w:rFonts w:ascii="PT Astra Serif" w:hAnsi="PT Astra Serif"/>
          <w:sz w:val="20"/>
          <w:szCs w:val="20"/>
        </w:rPr>
        <w:t>Тел. </w:t>
      </w:r>
      <w:r w:rsidR="004E155D" w:rsidRPr="005E1D10">
        <w:rPr>
          <w:rFonts w:ascii="PT Astra Serif" w:hAnsi="PT Astra Serif"/>
          <w:sz w:val="20"/>
          <w:szCs w:val="20"/>
        </w:rPr>
        <w:t>(</w:t>
      </w:r>
      <w:r w:rsidR="00062F90" w:rsidRPr="005E1D10">
        <w:rPr>
          <w:rFonts w:ascii="PT Astra Serif" w:hAnsi="PT Astra Serif"/>
          <w:sz w:val="20"/>
          <w:szCs w:val="20"/>
        </w:rPr>
        <w:t>48751</w:t>
      </w:r>
      <w:r w:rsidR="004E155D" w:rsidRPr="005E1D10">
        <w:rPr>
          <w:rFonts w:ascii="PT Astra Serif" w:hAnsi="PT Astra Serif"/>
          <w:sz w:val="20"/>
          <w:szCs w:val="20"/>
        </w:rPr>
        <w:t xml:space="preserve">) </w:t>
      </w:r>
      <w:r w:rsidR="005E1D10">
        <w:rPr>
          <w:rFonts w:ascii="PT Astra Serif" w:hAnsi="PT Astra Serif"/>
          <w:sz w:val="20"/>
          <w:szCs w:val="20"/>
        </w:rPr>
        <w:t>5-</w:t>
      </w:r>
      <w:r w:rsidR="009C7A65">
        <w:rPr>
          <w:rFonts w:ascii="PT Astra Serif" w:hAnsi="PT Astra Serif"/>
          <w:sz w:val="20"/>
          <w:szCs w:val="20"/>
        </w:rPr>
        <w:t>23</w:t>
      </w:r>
      <w:r w:rsidR="005E1D10">
        <w:rPr>
          <w:rFonts w:ascii="PT Astra Serif" w:hAnsi="PT Astra Serif"/>
          <w:sz w:val="20"/>
          <w:szCs w:val="20"/>
        </w:rPr>
        <w:t>-</w:t>
      </w:r>
      <w:r w:rsidR="009C7A65">
        <w:rPr>
          <w:rFonts w:ascii="PT Astra Serif" w:hAnsi="PT Astra Serif"/>
          <w:sz w:val="20"/>
          <w:szCs w:val="20"/>
        </w:rPr>
        <w:t>6</w:t>
      </w:r>
      <w:bookmarkStart w:id="0" w:name="_GoBack"/>
      <w:bookmarkEnd w:id="0"/>
      <w:r w:rsidR="005E1D10">
        <w:rPr>
          <w:rFonts w:ascii="PT Astra Serif" w:hAnsi="PT Astra Serif"/>
          <w:sz w:val="20"/>
          <w:szCs w:val="20"/>
        </w:rPr>
        <w:t>9</w:t>
      </w:r>
    </w:p>
    <w:sectPr w:rsidR="006A6ED9" w:rsidRPr="005E1D10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250A9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5E1D10"/>
    <w:rsid w:val="00601AB0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7E2A25"/>
    <w:rsid w:val="008222A6"/>
    <w:rsid w:val="00836137"/>
    <w:rsid w:val="008973EF"/>
    <w:rsid w:val="00902BC2"/>
    <w:rsid w:val="00970870"/>
    <w:rsid w:val="00993845"/>
    <w:rsid w:val="009C5F6B"/>
    <w:rsid w:val="009C7A65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601D8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1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1D1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1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1D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FB007EB-5C14-4E8C-B086-01455316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2022-05-31T07:12:00Z</cp:lastPrinted>
  <dcterms:created xsi:type="dcterms:W3CDTF">2022-05-31T09:42:00Z</dcterms:created>
  <dcterms:modified xsi:type="dcterms:W3CDTF">2022-05-31T09:43:00Z</dcterms:modified>
</cp:coreProperties>
</file>