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21A" w:rsidRPr="00CE0B66" w:rsidRDefault="00FF121A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:rsidR="00FF121A" w:rsidRPr="00922548" w:rsidRDefault="00FF121A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FF121A" w:rsidRPr="00846F20" w:rsidRDefault="00FF121A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FF121A" w:rsidRPr="00CE0B66" w:rsidRDefault="00FF121A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FF121A" w:rsidRPr="00922548" w:rsidRDefault="00FF121A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FF121A" w:rsidRPr="00846F20" w:rsidRDefault="00FF121A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Щекинского района от 01.11.2019 № 11-1480 «Об утверждении муниципальной программы муниципального образования</w:t>
      </w:r>
    </w:p>
    <w:p w:rsidR="00C42A6F" w:rsidRPr="00A44D43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Щекинский район «Комплексное развитие сельских территорий муниципального образования Щекинский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8A6250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Федеральным законом от 06.10.2003 № 131-ФЗ «Об общих принципах организации местного самоуправления в Российской Федерации», решением Собрания предст</w:t>
      </w:r>
      <w:r w:rsidR="00C45177">
        <w:rPr>
          <w:rFonts w:ascii="PT Astra Serif" w:hAnsi="PT Astra Serif"/>
          <w:sz w:val="28"/>
          <w:szCs w:val="28"/>
        </w:rPr>
        <w:t>авителей Щекинско</w:t>
      </w:r>
      <w:r w:rsidR="00785269">
        <w:rPr>
          <w:rFonts w:ascii="PT Astra Serif" w:hAnsi="PT Astra Serif"/>
          <w:sz w:val="28"/>
          <w:szCs w:val="28"/>
        </w:rPr>
        <w:t>го района от 18.06.2021 № 60/359</w:t>
      </w:r>
      <w:r w:rsidR="00076572">
        <w:rPr>
          <w:rFonts w:ascii="PT Astra Serif" w:hAnsi="PT Astra Serif"/>
          <w:sz w:val="28"/>
          <w:szCs w:val="28"/>
        </w:rPr>
        <w:t xml:space="preserve"> </w:t>
      </w:r>
      <w:r w:rsidR="008A6250">
        <w:rPr>
          <w:rFonts w:ascii="PT Astra Serif" w:hAnsi="PT Astra Serif"/>
          <w:sz w:val="28"/>
          <w:szCs w:val="28"/>
        </w:rPr>
        <w:t>«</w:t>
      </w:r>
      <w:r w:rsidR="008A6250" w:rsidRPr="008A6250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</w:t>
      </w:r>
      <w:r w:rsidR="008A6250">
        <w:rPr>
          <w:rFonts w:ascii="PT Astra Serif" w:hAnsi="PT Astra Serif"/>
          <w:sz w:val="28"/>
          <w:szCs w:val="28"/>
        </w:rPr>
        <w:t xml:space="preserve"> </w:t>
      </w:r>
      <w:r w:rsidR="008A6250" w:rsidRPr="008A6250">
        <w:rPr>
          <w:rFonts w:ascii="PT Astra Serif" w:hAnsi="PT Astra Serif"/>
          <w:sz w:val="28"/>
          <w:szCs w:val="28"/>
        </w:rPr>
        <w:t xml:space="preserve">Щекинского района от 17 декабря 2020 года № 52/309 </w:t>
      </w:r>
      <w:r w:rsidR="008A6250">
        <w:rPr>
          <w:rFonts w:ascii="PT Astra Serif" w:hAnsi="PT Astra Serif"/>
          <w:sz w:val="28"/>
          <w:szCs w:val="28"/>
        </w:rPr>
        <w:t xml:space="preserve">              </w:t>
      </w:r>
      <w:r w:rsidR="008A6250" w:rsidRPr="008A6250">
        <w:rPr>
          <w:rFonts w:ascii="PT Astra Serif" w:hAnsi="PT Astra Serif"/>
          <w:sz w:val="28"/>
          <w:szCs w:val="28"/>
        </w:rPr>
        <w:t>«О бюджете муниципального образования Щекинский район на 2021 год и на плановый период 2022 и 2023 годов»</w:t>
      </w:r>
      <w:r>
        <w:rPr>
          <w:rFonts w:ascii="PT Astra Serif" w:hAnsi="PT Astra Serif"/>
          <w:sz w:val="28"/>
          <w:szCs w:val="28"/>
        </w:rPr>
        <w:t xml:space="preserve">, постановлением администрации Щекинского района от 20.07.2015 № 7-1117 «О Порядке разработки, реализации и оценки эффективности муниципальных программ муниципального образования Щекинский район», </w:t>
      </w:r>
      <w:r w:rsidRPr="003E587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42A6F" w:rsidRPr="008749EE" w:rsidRDefault="00FF121A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9" o:title=""/>
            <w10:wrap anchory="page"/>
          </v:shape>
          <o:OLEObject Type="Embed" ProgID="Word.Picture.8" ShapeID="_x0000_s1026" DrawAspect="Content" ObjectID="_1686570109" r:id="rId10"/>
        </w:object>
      </w:r>
      <w:r w:rsidR="00C42A6F">
        <w:rPr>
          <w:rFonts w:ascii="PT Astra Serif" w:hAnsi="PT Astra Serif"/>
          <w:sz w:val="28"/>
          <w:szCs w:val="28"/>
        </w:rPr>
        <w:t>1. Внести в постановление администрации Щекинского района от 01.11.2019 № 11-1480 «Об утверждении муниципальной программы</w:t>
      </w:r>
      <w:r w:rsidR="00C42A6F">
        <w:t xml:space="preserve">                                                                                                                         </w:t>
      </w:r>
      <w:r w:rsidR="00C42A6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42A6F" w:rsidRPr="00AC0D45">
        <w:rPr>
          <w:rFonts w:ascii="PT Astra Serif" w:hAnsi="PT Astra Serif"/>
          <w:sz w:val="28"/>
          <w:szCs w:val="28"/>
        </w:rPr>
        <w:t>Щ</w:t>
      </w:r>
      <w:r w:rsidR="00C42A6F">
        <w:rPr>
          <w:rFonts w:ascii="PT Astra Serif" w:hAnsi="PT Astra Serif"/>
          <w:sz w:val="28"/>
          <w:szCs w:val="28"/>
        </w:rPr>
        <w:t>екинский район «Комплексное ра</w:t>
      </w:r>
      <w:r w:rsidR="00C42A6F">
        <w:rPr>
          <w:rFonts w:ascii="PT Astra Serif" w:hAnsi="PT Astra Serif"/>
          <w:noProof/>
          <w:sz w:val="28"/>
          <w:szCs w:val="28"/>
        </w:rPr>
        <w:t>зви</w:t>
      </w:r>
      <w:r w:rsidR="00C42A6F" w:rsidRPr="00AC0D45">
        <w:rPr>
          <w:rFonts w:ascii="PT Astra Serif" w:hAnsi="PT Astra Serif"/>
          <w:sz w:val="28"/>
          <w:szCs w:val="28"/>
        </w:rPr>
        <w:t xml:space="preserve">тие </w:t>
      </w:r>
      <w:r w:rsidR="00C42A6F" w:rsidRPr="00AC0D45">
        <w:rPr>
          <w:rFonts w:ascii="PT Astra Serif" w:hAnsi="PT Astra Serif"/>
          <w:sz w:val="28"/>
          <w:szCs w:val="28"/>
        </w:rPr>
        <w:lastRenderedPageBreak/>
        <w:t>сельских территорий муниципального образования Щекинский район»</w:t>
      </w:r>
      <w:r w:rsidR="00C42A6F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Щекинский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 w:rsidRPr="00AC0D45">
        <w:rPr>
          <w:rFonts w:ascii="PT Astra Serif" w:hAnsi="PT Astra Serif"/>
          <w:sz w:val="28"/>
          <w:szCs w:val="28"/>
        </w:rPr>
        <w:t>информационном</w:t>
      </w:r>
      <w:r w:rsidR="00D7437C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стенде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администрации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Щекинского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района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 адре</w:t>
      </w:r>
      <w:r w:rsidR="00155D89">
        <w:rPr>
          <w:rFonts w:ascii="PT Astra Serif" w:hAnsi="PT Astra Serif"/>
          <w:sz w:val="28"/>
          <w:szCs w:val="28"/>
        </w:rPr>
        <w:t>су:</w:t>
      </w:r>
      <w:r w:rsidRPr="00AC0D45">
        <w:rPr>
          <w:rFonts w:ascii="PT Astra Serif" w:hAnsi="PT Astra Serif"/>
          <w:sz w:val="28"/>
          <w:szCs w:val="28"/>
        </w:rPr>
        <w:t xml:space="preserve"> </w:t>
      </w:r>
      <w:r w:rsidR="00D7437C">
        <w:rPr>
          <w:rFonts w:ascii="PT Astra Serif" w:hAnsi="PT Astra Serif"/>
          <w:sz w:val="28"/>
          <w:szCs w:val="28"/>
        </w:rPr>
        <w:t xml:space="preserve">  </w:t>
      </w:r>
      <w:r w:rsidRPr="00AC0D45">
        <w:rPr>
          <w:rFonts w:ascii="PT Astra Serif" w:hAnsi="PT Astra Serif"/>
          <w:sz w:val="28"/>
          <w:szCs w:val="28"/>
        </w:rPr>
        <w:t>Ленина</w:t>
      </w:r>
      <w:r w:rsidR="008A6250">
        <w:rPr>
          <w:rFonts w:ascii="PT Astra Serif" w:hAnsi="PT Astra Serif"/>
          <w:sz w:val="28"/>
          <w:szCs w:val="28"/>
        </w:rPr>
        <w:t xml:space="preserve"> пл.</w:t>
      </w:r>
      <w:r w:rsidRPr="00AC0D45">
        <w:rPr>
          <w:rFonts w:ascii="PT Astra Serif" w:hAnsi="PT Astra Serif"/>
          <w:sz w:val="28"/>
          <w:szCs w:val="28"/>
        </w:rPr>
        <w:t>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 w:rsidR="00155D89">
        <w:rPr>
          <w:rFonts w:ascii="PT Astra Serif" w:hAnsi="PT Astra Serif"/>
          <w:sz w:val="28"/>
          <w:szCs w:val="28"/>
        </w:rPr>
        <w:t>, г. Щекино, Тульская область.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C42A6F" w:rsidRPr="003E5873" w:rsidTr="001B697F">
        <w:tc>
          <w:tcPr>
            <w:tcW w:w="4785" w:type="dxa"/>
          </w:tcPr>
          <w:p w:rsidR="00C42A6F" w:rsidRPr="003E5873" w:rsidRDefault="00D7437C" w:rsidP="001B69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Глава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 w:rsidR="00C42A6F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C42A6F"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D7437C" w:rsidP="001B697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8A6250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076572" w:rsidRDefault="00076572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076572" w:rsidRDefault="00076572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Pr="00C45177" w:rsidRDefault="00C42A6F" w:rsidP="00C45177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  <w:r w:rsidRPr="003E5873">
        <w:rPr>
          <w:rFonts w:ascii="PT Astra Serif" w:hAnsi="PT Astra Serif"/>
          <w:bCs/>
          <w:sz w:val="28"/>
          <w:szCs w:val="28"/>
        </w:rPr>
        <w:lastRenderedPageBreak/>
        <w:t>Согласовано:</w:t>
      </w:r>
    </w:p>
    <w:p w:rsidR="00D7437C" w:rsidRDefault="00D7437C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Е.Е. Абрамина</w:t>
      </w:r>
    </w:p>
    <w:p w:rsidR="00C42A6F" w:rsidRPr="003E5873" w:rsidRDefault="00785269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О.А. Лукинова</w:t>
      </w:r>
    </w:p>
    <w:p w:rsidR="00C42A6F" w:rsidRPr="003E5873" w:rsidRDefault="00785269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А.Е. Чапала</w:t>
      </w: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 w:rsidRPr="003E5873">
        <w:rPr>
          <w:rFonts w:ascii="PT Astra Serif" w:hAnsi="PT Astra Serif"/>
          <w:sz w:val="28"/>
          <w:szCs w:val="28"/>
        </w:rPr>
        <w:t>Л.Н. Сенюшина</w:t>
      </w:r>
    </w:p>
    <w:p w:rsidR="00C42A6F" w:rsidRDefault="002F566A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М.Н. Пахомова</w:t>
      </w:r>
      <w:r w:rsidR="00C42A6F" w:rsidRPr="00881BD8">
        <w:rPr>
          <w:rFonts w:ascii="PT Astra Serif" w:hAnsi="PT Astra Serif"/>
          <w:sz w:val="28"/>
          <w:szCs w:val="28"/>
        </w:rPr>
        <w:t xml:space="preserve"> </w:t>
      </w:r>
    </w:p>
    <w:p w:rsidR="00C42A6F" w:rsidRPr="003E5873" w:rsidRDefault="00FA086A" w:rsidP="00C42A6F">
      <w:pPr>
        <w:spacing w:line="36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Т.Н. Еремеева</w:t>
      </w: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Pr="003E5873" w:rsidRDefault="00C42A6F" w:rsidP="00C42A6F">
      <w:pPr>
        <w:spacing w:line="360" w:lineRule="auto"/>
        <w:jc w:val="both"/>
        <w:rPr>
          <w:rFonts w:ascii="PT Astra Serif" w:hAnsi="PT Astra Serif"/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spacing w:line="360" w:lineRule="auto"/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sz w:val="22"/>
          <w:szCs w:val="22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Исп. Гротасс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Щекинского района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r w:rsidRPr="00DA2AA8">
        <w:rPr>
          <w:rFonts w:ascii="PT Astra Serif" w:hAnsi="PT Astra Serif"/>
          <w:bCs/>
        </w:rPr>
        <w:t xml:space="preserve">Щекинский район «Комплексное развитие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сельских территорий муниципального образования Щекинский район»</w:t>
      </w: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p w:rsidR="00932FA7" w:rsidRDefault="00932FA7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____________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__________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4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Щекинский район «Комплексное развитие сельских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2"/>
        <w:gridCol w:w="6038"/>
      </w:tblGrid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081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муниципальных образований Щекинского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Ломинцевское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Крапивенское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Первомайский</w:t>
            </w:r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Щекинского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 w:rsidR="00E97081">
              <w:rPr>
                <w:rFonts w:ascii="PT Astra Serif" w:hAnsi="PT Astra Serif"/>
                <w:sz w:val="28"/>
                <w:szCs w:val="28"/>
              </w:rPr>
              <w:t>ого образования Щекинский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D57E89" w:rsidRDefault="00D57E89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Соблюдение доступности услуг и устойчивости функционирования систем муниципального образования Щекинский район</w:t>
            </w:r>
          </w:p>
          <w:p w:rsidR="00514E27" w:rsidRPr="0025626F" w:rsidRDefault="00514E27" w:rsidP="00E97081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</w:t>
            </w:r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ичтожение очагов произрастания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борщевика Сосновского    террито</w:t>
            </w:r>
            <w:r w:rsidR="00927904">
              <w:rPr>
                <w:rFonts w:ascii="PT Astra Serif" w:hAnsi="PT Astra Serif" w:cs="Times New Roman"/>
                <w:sz w:val="28"/>
                <w:szCs w:val="28"/>
              </w:rPr>
              <w:t xml:space="preserve">рии муниципального образования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построенных объектов водоотведения</w:t>
            </w: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Протяженность построенных, замененных сетей водоотведения</w:t>
            </w:r>
          </w:p>
          <w:p w:rsidR="00C56194" w:rsidRDefault="00C5619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C56194" w:rsidRDefault="00C56194" w:rsidP="00C5619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lastRenderedPageBreak/>
              <w:t>Протяженность построенных, замененных сетей водоснабжения.</w:t>
            </w:r>
          </w:p>
          <w:p w:rsidR="002F566A" w:rsidRPr="0047343E" w:rsidRDefault="002F566A" w:rsidP="00C5619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55478" w:rsidRDefault="00C56194" w:rsidP="00DB25D4">
            <w:pPr>
              <w:pStyle w:val="ConsPlusCell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Количество построенных, реконструированных объектов водоснабжения.</w:t>
            </w:r>
          </w:p>
          <w:p w:rsidR="002F566A" w:rsidRPr="0025626F" w:rsidRDefault="002F566A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Программно-целевые инструменты программы: перечень основных мероприятий муниципальной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пунктов»:</w:t>
            </w:r>
          </w:p>
          <w:p w:rsidR="00514E27" w:rsidRDefault="00A5547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</w:t>
            </w:r>
            <w:r w:rsidR="006A6563">
              <w:rPr>
                <w:rFonts w:ascii="PT Astra Serif" w:hAnsi="PT Astra Serif" w:cs="Times New Roman"/>
                <w:sz w:val="28"/>
                <w:szCs w:val="28"/>
              </w:rPr>
              <w:t xml:space="preserve"> 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Газификация д. Лукино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Мероприятие 2: Газификация населенных пунктов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«Комплексная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борьба с борщевиком Сосновского на территории муниципального образования Щекинский район»</w:t>
            </w: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57E89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«Комплексное развитие системы водоснабжения и водоотведения в сельских населенных пунктах»</w:t>
            </w:r>
          </w:p>
          <w:p w:rsidR="00514E27" w:rsidRDefault="00514E27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45966,367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EF2A07" w:rsidRPr="0025626F" w:rsidRDefault="00EF2A0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-10360,933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2611,794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FA086A">
              <w:rPr>
                <w:rFonts w:ascii="PT Astra Serif" w:hAnsi="PT Astra Serif" w:cs="Times New Roman"/>
                <w:sz w:val="28"/>
                <w:szCs w:val="28"/>
              </w:rPr>
              <w:t>32540,747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A11241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12067,239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-3731,133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1823,266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6445,947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049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 66,893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2024 год – </w:t>
            </w:r>
            <w:r w:rsidR="006A6563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9B1AA1" w:rsidRPr="0025626F" w:rsidRDefault="009B1AA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редства бюджета Тульской области:</w:t>
            </w:r>
          </w:p>
          <w:p w:rsidR="00514E27" w:rsidRPr="003C42D6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33899,127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год- 6629,800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788,527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 xml:space="preserve"> 26094,800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 w:rsidR="004B049C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906867" w:rsidRDefault="0090686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E97081" w:rsidRDefault="00E9708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E818F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Всего- </w:t>
            </w:r>
            <w:r w:rsidR="00520AF4">
              <w:rPr>
                <w:rFonts w:ascii="PT Astra Serif" w:hAnsi="PT Astra Serif" w:cs="Times New Roman"/>
                <w:sz w:val="28"/>
                <w:szCs w:val="28"/>
              </w:rPr>
              <w:t>38744,574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14E27" w:rsidRDefault="00EF676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7524,300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</w:t>
            </w:r>
            <w:r w:rsidR="00EF6760">
              <w:rPr>
                <w:rFonts w:ascii="PT Astra Serif" w:hAnsi="PT Astra Serif" w:cs="Times New Roman"/>
                <w:sz w:val="28"/>
                <w:szCs w:val="28"/>
              </w:rPr>
              <w:t>– 1056,248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</w:t>
            </w:r>
            <w:r w:rsidR="00E97081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30164,026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бюджета МО Щекинский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18707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 xml:space="preserve">8154,847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-2964,800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734,821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год-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4455,226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  <w:r w:rsidR="00DA24E9">
              <w:rPr>
                <w:rFonts w:ascii="PT Astra Serif" w:hAnsi="PT Astra Serif" w:cs="Times New Roman"/>
                <w:sz w:val="28"/>
                <w:szCs w:val="28"/>
              </w:rPr>
              <w:t>30589,727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20AF4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-4559,500 тыс. руб.</w:t>
            </w:r>
          </w:p>
          <w:p w:rsidR="00514E27" w:rsidRDefault="00DA24E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–321,427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25708,800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-0,0 тыс. руб.</w:t>
            </w:r>
          </w:p>
          <w:p w:rsidR="00B06AE1" w:rsidRDefault="00B06AE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4B049C" w:rsidRDefault="004B049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18707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3041,365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-2643,733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199,628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6A6563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6A6563" w:rsidRPr="0025626F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6A6563" w:rsidRPr="0025626F" w:rsidRDefault="00D57E8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1106,965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год- 709,333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="008855F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199,628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E97081" w:rsidRPr="0025626F" w:rsidRDefault="00E9708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 1934,400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«Комплексная борьба с борщевиком Сосновского на территории муниципального образования Щекинский район»</w:t>
            </w:r>
          </w:p>
          <w:p w:rsidR="009B1AA1" w:rsidRPr="003C42D6" w:rsidRDefault="009B1AA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E23B79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– 2456,227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- 192,900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D57E89">
              <w:rPr>
                <w:rFonts w:ascii="PT Astra Serif" w:hAnsi="PT Astra Serif" w:cs="Times New Roman"/>
                <w:sz w:val="28"/>
                <w:szCs w:val="28"/>
              </w:rPr>
              <w:t>1357,541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F1665A" w:rsidRDefault="0022629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1081,227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20AF4" w:rsidRPr="0025626F" w:rsidRDefault="00520AF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2021 год – </w:t>
            </w:r>
            <w:r w:rsidR="0022629D">
              <w:rPr>
                <w:rFonts w:ascii="PT Astra Serif" w:hAnsi="PT Astra Serif" w:cs="Times New Roman"/>
                <w:sz w:val="28"/>
                <w:szCs w:val="28"/>
              </w:rPr>
              <w:t>890,441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6A6563" w:rsidRDefault="0090686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6A6563" w:rsidRDefault="006A6563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4570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1375,000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44570B" w:rsidRPr="0025626F" w:rsidRDefault="0044570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-135,900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467,100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E818FC"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E97081" w:rsidRDefault="00514E27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22629D" w:rsidRDefault="0022629D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D456B" w:rsidRDefault="00FD456B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«Комплексное развитие системы водоснабжения и водоотведения в сельских населенных пунктах»</w:t>
            </w:r>
          </w:p>
          <w:p w:rsidR="00FD456B" w:rsidRDefault="00FD456B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D456B" w:rsidRPr="00E23B79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Всего – 1724,200 </w:t>
            </w:r>
            <w:r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1724,200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FD456B" w:rsidRPr="003C42D6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FD456B" w:rsidRPr="00F1665A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1724,200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1724,200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D456B" w:rsidRPr="003C42D6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Pr="0025626F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FD456B" w:rsidRDefault="00FD456B" w:rsidP="00FD456B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2024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FD456B" w:rsidRPr="001B601C" w:rsidRDefault="00FD456B" w:rsidP="009B1AA1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C56194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ого образования Щекинский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Обеспечение ввода в действие </w:t>
            </w:r>
            <w:r w:rsidR="0044570B">
              <w:rPr>
                <w:rFonts w:ascii="PT Astra Serif" w:hAnsi="PT Astra Serif" w:cs="Times New Roman"/>
                <w:sz w:val="28"/>
                <w:szCs w:val="28"/>
              </w:rPr>
              <w:t xml:space="preserve">7,6645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километра </w:t>
            </w:r>
            <w:r w:rsidR="00906867">
              <w:rPr>
                <w:rFonts w:ascii="PT Astra Serif" w:hAnsi="PT Astra Serif" w:cs="Times New Roman"/>
                <w:sz w:val="28"/>
                <w:szCs w:val="28"/>
              </w:rPr>
              <w:t>распределительных газовых сетей</w:t>
            </w:r>
          </w:p>
          <w:p w:rsidR="0022629D" w:rsidRDefault="0022629D" w:rsidP="0019721D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2F566A" w:rsidRDefault="002F566A" w:rsidP="002F56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>Модернизация и обновле</w:t>
            </w:r>
            <w:r>
              <w:rPr>
                <w:rFonts w:ascii="PT Astra Serif" w:hAnsi="PT Astra Serif"/>
                <w:sz w:val="28"/>
                <w:szCs w:val="28"/>
              </w:rPr>
              <w:t>ние коммунальной инфраструктуры</w:t>
            </w:r>
          </w:p>
          <w:p w:rsidR="002F566A" w:rsidRPr="001612B4" w:rsidRDefault="002F566A" w:rsidP="002F566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FD456B" w:rsidRPr="0025626F" w:rsidRDefault="002F566A" w:rsidP="002F566A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>Снижение уровня износа объек</w:t>
            </w:r>
            <w:r>
              <w:rPr>
                <w:rFonts w:ascii="PT Astra Serif" w:hAnsi="PT Astra Serif"/>
                <w:sz w:val="28"/>
                <w:szCs w:val="28"/>
              </w:rPr>
              <w:t>тов коммунальной инфраструктуры</w:t>
            </w:r>
          </w:p>
        </w:tc>
      </w:tr>
    </w:tbl>
    <w:p w:rsidR="00E818FC" w:rsidRDefault="00E818FC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2F566A" w:rsidRDefault="002F566A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2F566A" w:rsidRDefault="002F566A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514E27" w:rsidRPr="008633DF" w:rsidRDefault="00514E27" w:rsidP="008633DF">
      <w:pPr>
        <w:pStyle w:val="a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8633DF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Щекинский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Щекинский район;</w:t>
      </w:r>
    </w:p>
    <w:p w:rsidR="0022629D" w:rsidRDefault="0022629D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обеспечение населения качественными коммунальными услугами. 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планово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</w:t>
      </w:r>
      <w:r w:rsidR="006A6563">
        <w:rPr>
          <w:rFonts w:ascii="PT Astra Serif" w:hAnsi="PT Astra Serif" w:cs="Courier New"/>
          <w:color w:val="000000"/>
          <w:sz w:val="28"/>
          <w:szCs w:val="28"/>
        </w:rPr>
        <w:t xml:space="preserve">ельских территорий, активизации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кадров и в 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>сельскохозяйствен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>ной отрасли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трудоресурсного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Щекинском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22629D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фурокумарины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lastRenderedPageBreak/>
        <w:t>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Также в растении содержатся биологически активные вещества - фитоэстрогены, которые могут вызывать расстройство воспроиз</w:t>
      </w:r>
      <w:r w:rsidR="0022629D">
        <w:rPr>
          <w:rFonts w:ascii="PT Astra Serif" w:eastAsia="Calibri" w:hAnsi="PT Astra Serif"/>
          <w:sz w:val="28"/>
          <w:szCs w:val="28"/>
          <w:lang w:eastAsia="en-US"/>
        </w:rPr>
        <w:t xml:space="preserve">водительной функции у животных.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</w:t>
      </w:r>
      <w:r w:rsidR="0022629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Целями Программы являются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Pr="0025626F" w:rsidRDefault="00952679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результате обследования в 2020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году территории </w:t>
      </w:r>
      <w:r w:rsidR="00514E27"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выявлено и обработано </w:t>
      </w:r>
      <w:r>
        <w:rPr>
          <w:rFonts w:ascii="PT Astra Serif" w:eastAsia="Calibri" w:hAnsi="PT Astra Serif"/>
          <w:sz w:val="28"/>
          <w:szCs w:val="28"/>
          <w:lang w:eastAsia="en-US"/>
        </w:rPr>
        <w:t>36,53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>ком земель.</w:t>
      </w:r>
      <w:r w:rsidR="00514E27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>По предварительной оценке всей территории муниципального образования Щекинский район, общая площад</w:t>
      </w:r>
      <w:r>
        <w:rPr>
          <w:rFonts w:ascii="PT Astra Serif" w:eastAsia="Calibri" w:hAnsi="PT Astra Serif"/>
          <w:sz w:val="28"/>
          <w:szCs w:val="28"/>
          <w:lang w:eastAsia="en-US"/>
        </w:rPr>
        <w:t>ь произрастания борщевика в 2021 году составит 55,78</w:t>
      </w:r>
      <w:r w:rsidR="00514E27"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га.</w:t>
      </w:r>
      <w:r w:rsidR="00514E27"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вского 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>55,78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952679" w:rsidRPr="0025626F" w:rsidRDefault="00952679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механический метод – проведение окоса в три этапа (период произрастания борщевика Сосновского)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 xml:space="preserve">и механических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мероприятий после каждой обработки.</w:t>
      </w:r>
    </w:p>
    <w:p w:rsidR="006A6563" w:rsidRPr="0044570B" w:rsidRDefault="00514E27" w:rsidP="0044570B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</w:t>
      </w:r>
      <w:r w:rsidR="00952679">
        <w:rPr>
          <w:rFonts w:ascii="PT Astra Serif" w:eastAsia="Calibri" w:hAnsi="PT Astra Serif"/>
          <w:sz w:val="28"/>
          <w:szCs w:val="28"/>
          <w:lang w:eastAsia="en-US"/>
        </w:rPr>
        <w:t xml:space="preserve"> и механической 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 w:rsidR="004457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F566A" w:rsidRDefault="002F566A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lastRenderedPageBreak/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ского </w:t>
      </w:r>
      <w:r w:rsidR="00952679">
        <w:rPr>
          <w:rFonts w:ascii="PT Astra Serif" w:eastAsia="Calibri" w:hAnsi="PT Astra Serif"/>
          <w:b/>
          <w:sz w:val="28"/>
          <w:szCs w:val="28"/>
          <w:lang w:eastAsia="en-US"/>
        </w:rPr>
        <w:t>по состоянию на 01.01.2021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48"/>
        <w:gridCol w:w="2268"/>
        <w:gridCol w:w="3515"/>
      </w:tblGrid>
      <w:tr w:rsidR="00514E27" w:rsidRPr="0025626F" w:rsidTr="0022629D">
        <w:trPr>
          <w:trHeight w:val="10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22629D" w:rsidP="00DB25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п/п</w:t>
            </w:r>
          </w:p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 w:rsidR="00F86F61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территории муниципального образования, га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Площадь зараженных участков земель населенных пунктов, га</w:t>
            </w:r>
          </w:p>
        </w:tc>
      </w:tr>
      <w:tr w:rsidR="00514E27" w:rsidRPr="0025626F" w:rsidTr="0022629D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Крапивенское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11,3</w:t>
            </w:r>
          </w:p>
        </w:tc>
      </w:tr>
      <w:tr w:rsidR="00514E27" w:rsidRPr="0025626F" w:rsidTr="0022629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6,5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Ломинцевское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3,21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13,2</w:t>
            </w:r>
          </w:p>
        </w:tc>
      </w:tr>
      <w:tr w:rsidR="00514E27" w:rsidRPr="0025626F" w:rsidTr="00226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18,1</w:t>
            </w:r>
          </w:p>
        </w:tc>
      </w:tr>
      <w:tr w:rsidR="00514E27" w:rsidRPr="0025626F" w:rsidTr="0022629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ород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="00514E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22629D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 р.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 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952679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0,47</w:t>
            </w:r>
          </w:p>
        </w:tc>
      </w:tr>
      <w:tr w:rsidR="00514E27" w:rsidRPr="0025626F" w:rsidTr="0022629D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1F6983" w:rsidRDefault="00514E27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1F6983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158492,8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1F6983" w:rsidRDefault="001F6983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1F6983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55,78</w:t>
            </w:r>
          </w:p>
        </w:tc>
      </w:tr>
    </w:tbl>
    <w:p w:rsidR="009B1AA1" w:rsidRPr="004A08D7" w:rsidRDefault="009B1AA1" w:rsidP="0044570B">
      <w:pPr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E7615" w:rsidRDefault="00FE7615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p w:rsidR="00514E27" w:rsidRPr="00FE7615" w:rsidRDefault="00FE7615" w:rsidP="00FE761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 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Создание безопасной, комфортной среды проживания на территориях населенных пунктов посредством сокращения очагов распрос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Щекинский район в соответствии с требованиями      </w:t>
      </w:r>
      <w:hyperlink r:id="rId12" w:history="1">
        <w:r w:rsidR="00514E27"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="00514E27"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 w:rsidR="00514E27">
        <w:rPr>
          <w:rFonts w:ascii="PT Astra Serif" w:eastAsia="Calibri" w:hAnsi="PT Astra Serif"/>
          <w:color w:val="000000"/>
          <w:sz w:val="28"/>
          <w:szCs w:val="28"/>
        </w:rPr>
        <w:t>.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</w:t>
      </w:r>
      <w:r w:rsidRPr="004A5444">
        <w:rPr>
          <w:rFonts w:ascii="PT Astra Serif" w:hAnsi="PT Astra Serif"/>
          <w:sz w:val="28"/>
          <w:szCs w:val="28"/>
        </w:rPr>
        <w:t xml:space="preserve">Обеспечение </w:t>
      </w:r>
      <w:r>
        <w:rPr>
          <w:rFonts w:ascii="PT Astra Serif" w:hAnsi="PT Astra Serif"/>
          <w:sz w:val="28"/>
          <w:szCs w:val="28"/>
        </w:rPr>
        <w:t xml:space="preserve">  </w:t>
      </w:r>
      <w:r w:rsidRPr="004A5444">
        <w:rPr>
          <w:rFonts w:ascii="PT Astra Serif" w:hAnsi="PT Astra Serif"/>
          <w:sz w:val="28"/>
          <w:szCs w:val="28"/>
        </w:rPr>
        <w:t>потребителей</w:t>
      </w:r>
      <w:r>
        <w:rPr>
          <w:rFonts w:ascii="PT Astra Serif" w:hAnsi="PT Astra Serif"/>
          <w:sz w:val="28"/>
          <w:szCs w:val="28"/>
        </w:rPr>
        <w:t xml:space="preserve">  </w:t>
      </w:r>
      <w:r w:rsidRPr="004A5444">
        <w:rPr>
          <w:rFonts w:ascii="PT Astra Serif" w:hAnsi="PT Astra Serif"/>
          <w:sz w:val="28"/>
          <w:szCs w:val="28"/>
        </w:rPr>
        <w:t xml:space="preserve">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</w:r>
      <w:r>
        <w:rPr>
          <w:rFonts w:ascii="PT Astra Serif" w:hAnsi="PT Astra Serif"/>
          <w:sz w:val="28"/>
          <w:szCs w:val="28"/>
        </w:rPr>
        <w:t>ого образования Щекинский район.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мероприятий подпрограммы «Газификация населенных пунктов» планируется обеспечить ввод в действие </w:t>
      </w:r>
      <w:r w:rsidR="009B1AA1">
        <w:rPr>
          <w:rFonts w:ascii="PT Astra Serif" w:eastAsia="Calibri" w:hAnsi="PT Astra Serif"/>
          <w:color w:val="000000"/>
          <w:sz w:val="28"/>
          <w:szCs w:val="28"/>
        </w:rPr>
        <w:t>10,11251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Щекинский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евика Сосновского на площади не менее 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55,78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Default="00514E27" w:rsidP="00514E27">
      <w:pPr>
        <w:pStyle w:val="ConsPlusCell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>планируется обеспечить жи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льем общей площадью не менее 54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кв. м </w:t>
      </w:r>
      <w:r w:rsidR="0022629D">
        <w:rPr>
          <w:rFonts w:ascii="PT Astra Serif" w:eastAsia="Calibri" w:hAnsi="PT Astra Serif"/>
          <w:color w:val="000000"/>
          <w:sz w:val="28"/>
          <w:szCs w:val="28"/>
        </w:rPr>
        <w:t xml:space="preserve">одну семью, проживающую на </w:t>
      </w:r>
      <w:r w:rsidR="001F6983">
        <w:rPr>
          <w:rFonts w:ascii="PT Astra Serif" w:eastAsia="Calibri" w:hAnsi="PT Astra Serif"/>
          <w:color w:val="000000"/>
          <w:sz w:val="28"/>
          <w:szCs w:val="28"/>
        </w:rPr>
        <w:t>сельских территориях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</w:p>
    <w:p w:rsidR="00FD456B" w:rsidRDefault="00FD456B" w:rsidP="00514E27">
      <w:pPr>
        <w:pStyle w:val="ConsPlusCell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В результате реализации основного мероприятия «Комплексное развитие системы водоснабжения и водоотведения в сельских населенных </w:t>
      </w:r>
      <w:r>
        <w:rPr>
          <w:rFonts w:ascii="PT Astra Serif" w:eastAsia="Calibri" w:hAnsi="PT Astra Serif"/>
          <w:color w:val="000000"/>
          <w:sz w:val="28"/>
          <w:szCs w:val="28"/>
        </w:rPr>
        <w:lastRenderedPageBreak/>
        <w:t>пунктах» планируется прово</w:t>
      </w:r>
      <w:r w:rsidR="00D0233C">
        <w:rPr>
          <w:rFonts w:ascii="PT Astra Serif" w:eastAsia="Calibri" w:hAnsi="PT Astra Serif"/>
          <w:color w:val="000000"/>
          <w:sz w:val="28"/>
          <w:szCs w:val="28"/>
        </w:rPr>
        <w:t>дить очи</w:t>
      </w:r>
      <w:r>
        <w:rPr>
          <w:rFonts w:ascii="PT Astra Serif" w:eastAsia="Calibri" w:hAnsi="PT Astra Serif"/>
          <w:color w:val="000000"/>
          <w:sz w:val="28"/>
          <w:szCs w:val="28"/>
        </w:rPr>
        <w:t>с</w:t>
      </w:r>
      <w:r w:rsidR="00D0233C">
        <w:rPr>
          <w:rFonts w:ascii="PT Astra Serif" w:eastAsia="Calibri" w:hAnsi="PT Astra Serif"/>
          <w:color w:val="000000"/>
          <w:sz w:val="28"/>
          <w:szCs w:val="28"/>
        </w:rPr>
        <w:t>т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ку жидких отходов от жилых </w:t>
      </w:r>
      <w:r w:rsidR="00D0233C">
        <w:rPr>
          <w:rFonts w:ascii="PT Astra Serif" w:eastAsia="Calibri" w:hAnsi="PT Astra Serif"/>
          <w:color w:val="000000"/>
          <w:sz w:val="28"/>
          <w:szCs w:val="28"/>
        </w:rPr>
        <w:t>домов, административных зданий и сооружений, сельскохозяйственных и промышленных предприятий до 400 куб. м в сутки до попадания их в окружающую среду.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D0233C" w:rsidRPr="00605FEE" w:rsidRDefault="00D0233C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очистка жидких отходов до попадания их в окружающую среду</w:t>
      </w:r>
    </w:p>
    <w:p w:rsidR="00F86F61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22629D" w:rsidRDefault="0022629D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1D03B6" w:rsidRDefault="001D03B6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FE7615" w:rsidRPr="00F6773F" w:rsidRDefault="00FE7615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1D03B6" w:rsidRPr="00D0233C" w:rsidRDefault="001D03B6" w:rsidP="00D0233C">
      <w:pPr>
        <w:widowControl w:val="0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="00D0233C">
        <w:rPr>
          <w:rFonts w:ascii="PT Astra Serif" w:hAnsi="PT Astra Serif"/>
          <w:sz w:val="28"/>
          <w:szCs w:val="28"/>
        </w:rPr>
        <w:t>подпрограмму и три</w:t>
      </w:r>
      <w:r w:rsidRPr="00AD2BD2">
        <w:rPr>
          <w:rFonts w:ascii="PT Astra Serif" w:hAnsi="PT Astra Serif"/>
          <w:sz w:val="28"/>
          <w:szCs w:val="28"/>
        </w:rPr>
        <w:t xml:space="preserve"> основных мероприятия:</w:t>
      </w:r>
    </w:p>
    <w:p w:rsidR="00FE7615" w:rsidRDefault="00514E27" w:rsidP="00FE761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 xml:space="preserve">), </w:t>
      </w:r>
    </w:p>
    <w:p w:rsidR="00514E27" w:rsidRPr="005B2AF6" w:rsidRDefault="00D0233C" w:rsidP="00D0233C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="00514E27"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1D03B6" w:rsidRDefault="00514E27" w:rsidP="00E818FC">
      <w:pPr>
        <w:widowControl w:val="0"/>
        <w:jc w:val="both"/>
        <w:rPr>
          <w:rFonts w:ascii="PT Astra Serif" w:hAnsi="PT Astra Serif"/>
          <w:sz w:val="28"/>
          <w:szCs w:val="28"/>
        </w:rPr>
      </w:pPr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</w:t>
      </w:r>
      <w:r w:rsidR="00FE7615">
        <w:rPr>
          <w:rFonts w:ascii="PT Astra Serif" w:hAnsi="PT Astra Serif"/>
          <w:sz w:val="28"/>
          <w:szCs w:val="28"/>
        </w:rPr>
        <w:t>ских территориях (приложение 1)</w:t>
      </w: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>я Щекинский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0233C" w:rsidRDefault="00FE7615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Основное </w:t>
      </w:r>
      <w:r w:rsidR="00D0233C">
        <w:rPr>
          <w:rFonts w:ascii="PT Astra Serif" w:hAnsi="PT Astra Serif" w:cs="Times New Roman"/>
          <w:sz w:val="28"/>
          <w:szCs w:val="28"/>
        </w:rPr>
        <w:t>мероприятие «Комплексное развитие системы водоснабжения и водоотведения в сельских населенных пунктах» (приложение 3)</w:t>
      </w:r>
    </w:p>
    <w:p w:rsidR="00E818FC" w:rsidRDefault="00E818FC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F6983" w:rsidRDefault="001F6983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1B601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2950CD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111"/>
        <w:gridCol w:w="1701"/>
        <w:gridCol w:w="1559"/>
        <w:gridCol w:w="851"/>
        <w:gridCol w:w="850"/>
        <w:gridCol w:w="851"/>
        <w:gridCol w:w="850"/>
        <w:gridCol w:w="1418"/>
      </w:tblGrid>
      <w:tr w:rsidR="00906867" w:rsidTr="00C56194">
        <w:trPr>
          <w:trHeight w:val="51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D0233C" w:rsidTr="00C56194">
        <w:trPr>
          <w:trHeight w:val="806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6867" w:rsidRPr="003C42D6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0233C" w:rsidTr="00C56194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D0233C" w:rsidTr="00C56194">
        <w:trPr>
          <w:trHeight w:val="1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D0233C" w:rsidTr="00C56194">
        <w:trPr>
          <w:trHeight w:val="1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Pr="00B12624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67" w:rsidRDefault="0090686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7,6645</w:t>
            </w:r>
          </w:p>
        </w:tc>
      </w:tr>
      <w:tr w:rsidR="00D0233C" w:rsidTr="00C56194">
        <w:trPr>
          <w:trHeight w:val="10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6867" w:rsidRPr="00D0233C" w:rsidRDefault="00906867" w:rsidP="00D0233C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867" w:rsidRPr="00DC3E88" w:rsidRDefault="0090686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</w:t>
            </w:r>
            <w:r w:rsidR="00D0233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 w:rsidR="00D0233C">
              <w:rPr>
                <w:rFonts w:ascii="PT Astra Serif" w:hAnsi="PT Astra Serif"/>
                <w:color w:val="000000"/>
              </w:rPr>
              <w:t>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Pr="00E23B79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67" w:rsidRDefault="0090686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FE7615" w:rsidTr="00C56194">
        <w:trPr>
          <w:trHeight w:val="13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Щекинский район, 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615" w:rsidRPr="00E92972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0,4</w:t>
            </w:r>
            <w:r w:rsidR="00FE7615" w:rsidRPr="00E92972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Pr="00E23B79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FE7615" w:rsidTr="00C56194">
        <w:trPr>
          <w:trHeight w:val="1455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615" w:rsidRPr="00E92972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Pr="00E23B79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15" w:rsidRDefault="00FE7615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D0233C" w:rsidTr="00C56194">
        <w:trPr>
          <w:trHeight w:val="5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C" w:rsidRDefault="00464149" w:rsidP="0046414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</w:t>
            </w:r>
            <w:r w:rsidR="00FE7615">
              <w:rPr>
                <w:rFonts w:ascii="PT Astra Serif" w:hAnsi="PT Astra Serif"/>
                <w:color w:val="000000"/>
              </w:rPr>
              <w:t>3 Обеспечение надежности и эффективности поставки коммунальных ресурсов за счет строительства</w:t>
            </w:r>
            <w:r w:rsidR="00094975">
              <w:rPr>
                <w:rFonts w:ascii="PT Astra Serif" w:hAnsi="PT Astra Serif"/>
                <w:color w:val="000000"/>
              </w:rPr>
              <w:t xml:space="preserve"> систем коммунальной </w:t>
            </w:r>
            <w:r w:rsidR="00094975">
              <w:rPr>
                <w:rFonts w:ascii="PT Astra Serif" w:hAnsi="PT Astra Serif"/>
                <w:color w:val="000000"/>
              </w:rPr>
              <w:lastRenderedPageBreak/>
              <w:t>инфраструктуры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3C" w:rsidRPr="00B218AE" w:rsidRDefault="00D0233C" w:rsidP="0009497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 xml:space="preserve">Количество </w:t>
            </w:r>
            <w:r w:rsidR="00094975">
              <w:rPr>
                <w:rFonts w:ascii="PT Astra Serif" w:hAnsi="PT Astra Serif"/>
                <w:color w:val="000000"/>
              </w:rPr>
              <w:t>построенных, реконструированных объектов водоотведения,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33C" w:rsidRPr="00E92972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</w:t>
            </w:r>
            <w:r w:rsidR="00D0233C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464149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D0233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D0233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464149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464149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33C" w:rsidRDefault="00D0233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C56194" w:rsidTr="00C56194">
        <w:trPr>
          <w:trHeight w:val="519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194" w:rsidRDefault="00C56194" w:rsidP="00464149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Задача 4. 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Default="00C56194" w:rsidP="00094975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водоотведения,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2,7</w:t>
            </w:r>
          </w:p>
        </w:tc>
      </w:tr>
      <w:tr w:rsidR="00C56194" w:rsidTr="00C56194">
        <w:trPr>
          <w:trHeight w:val="519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Pr="00B218AE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</w:tr>
      <w:tr w:rsidR="00C56194" w:rsidTr="00C56194">
        <w:trPr>
          <w:trHeight w:val="519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водоснабжения,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94" w:rsidRDefault="00C56194" w:rsidP="00C5619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1,6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C56194" w:rsidRDefault="00C56194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 муниципальной программы</w:t>
      </w:r>
    </w:p>
    <w:p w:rsidR="006A6563" w:rsidRDefault="006A6563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409"/>
        <w:gridCol w:w="3146"/>
        <w:gridCol w:w="1282"/>
        <w:gridCol w:w="1276"/>
        <w:gridCol w:w="1134"/>
        <w:gridCol w:w="1275"/>
        <w:gridCol w:w="1134"/>
        <w:gridCol w:w="993"/>
      </w:tblGrid>
      <w:tr w:rsidR="001621AF" w:rsidRPr="0025626F" w:rsidTr="0044570B">
        <w:trPr>
          <w:trHeight w:val="290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1621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1621AF" w:rsidRPr="0025626F" w:rsidTr="0044570B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F" w:rsidRPr="00067669" w:rsidRDefault="001621AF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AF" w:rsidRPr="00067669" w:rsidRDefault="001621AF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44570B" w:rsidRPr="0025626F" w:rsidTr="000841A7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44570B" w:rsidRPr="001E7275" w:rsidRDefault="0044570B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 район»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464149" w:rsidP="001621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45966,367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10360,933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5B36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2611,794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32540,747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DA24E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33899,127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6629,800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A24E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788,527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26094,800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3C42D6" w:rsidRDefault="00464149" w:rsidP="000841A7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12067,239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3731,133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1823,266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631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6445,947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25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38744,574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7524,300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1056,248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30164,026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210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DF00DD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30589,727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4559,500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321,427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25708,800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F261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8154,847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2964,800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B87658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734,821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4455,226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F261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МО поселений 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Default="00DF00DD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5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Pr="0006766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</w:rPr>
              <w:t xml:space="preserve">Улучшение </w:t>
            </w:r>
            <w:r w:rsidR="0044570B" w:rsidRPr="001B601C">
              <w:rPr>
                <w:rFonts w:ascii="PT Astra Serif" w:hAnsi="PT Astra Serif"/>
              </w:rPr>
              <w:t>жилищны</w:t>
            </w:r>
            <w:r w:rsidR="0044570B"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0841A7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0841A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0841A7">
        <w:trPr>
          <w:trHeight w:val="31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70B" w:rsidRDefault="0044570B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0841A7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0841A7">
        <w:trPr>
          <w:trHeight w:val="29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0841A7">
        <w:trPr>
          <w:trHeight w:val="533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0DD" w:rsidRDefault="00DF00DD" w:rsidP="00DF00DD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  <w:p w:rsidR="00F05EA2" w:rsidRDefault="00F05EA2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44570B" w:rsidRPr="0025626F" w:rsidTr="00C32600">
        <w:trPr>
          <w:trHeight w:val="194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Комплексная борьба с борщевиком Сосновского на территории муниципального образования Щекинский район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2456,227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1357,541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C32600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CF55E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4570B" w:rsidRPr="0025626F" w:rsidTr="00C32600">
        <w:trPr>
          <w:trHeight w:val="110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70B" w:rsidRPr="00067669" w:rsidRDefault="0044570B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3C42D6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1081,227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C32600" w:rsidP="004457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6414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890,441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0B" w:rsidRPr="00067669" w:rsidRDefault="0044570B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DF00DD" w:rsidRPr="0025626F" w:rsidTr="00C32600">
        <w:trPr>
          <w:trHeight w:val="387"/>
        </w:trPr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0DD" w:rsidRPr="00067669" w:rsidRDefault="00DF00DD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DD" w:rsidRPr="00067669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DD" w:rsidRDefault="00DF00DD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57E89">
        <w:trPr>
          <w:trHeight w:val="246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Комплексное развитие системы водоснабжения и водоотведения в сельских населенных пунктах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2C122B">
        <w:trPr>
          <w:trHeight w:val="246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Pr="0006766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Pr="00067669" w:rsidRDefault="00464149" w:rsidP="00464149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F00DD">
        <w:trPr>
          <w:trHeight w:val="34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F00DD">
        <w:trPr>
          <w:trHeight w:val="22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46414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1724,200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DF00DD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F00DD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464149" w:rsidRPr="0025626F" w:rsidTr="00DF00DD">
        <w:trPr>
          <w:trHeight w:val="375"/>
        </w:trPr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464149" w:rsidRPr="0025626F" w:rsidTr="00D57E89">
        <w:trPr>
          <w:trHeight w:val="405"/>
        </w:trPr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149" w:rsidRDefault="00464149" w:rsidP="00DF00DD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Pr="0006766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49" w:rsidRDefault="00464149" w:rsidP="00DF00D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B1AA1" w:rsidRDefault="009B1AA1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p w:rsidR="006A6563" w:rsidRDefault="006A6563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63"/>
        <w:gridCol w:w="4515"/>
        <w:gridCol w:w="5533"/>
      </w:tblGrid>
      <w:tr w:rsidR="00514E27" w:rsidTr="00DF00DD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DF00DD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F00DD">
        <w:trPr>
          <w:trHeight w:val="4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 акты выполненных работ) ежеквартально</w:t>
            </w:r>
          </w:p>
        </w:tc>
      </w:tr>
      <w:tr w:rsidR="00514E27" w:rsidTr="00DF00D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</w:tc>
      </w:tr>
      <w:tr w:rsidR="00514E27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</w:tc>
      </w:tr>
      <w:tr w:rsidR="00514E27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сведений муниципальных образований Щекинского района</w:t>
            </w:r>
          </w:p>
        </w:tc>
      </w:tr>
      <w:tr w:rsidR="00DF00DD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Pr="00B218AE" w:rsidRDefault="00464149" w:rsidP="00DF00D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Количество построенных, реконструированных объектов водоотведения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Default="00464149" w:rsidP="00DF00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Default="00DF00DD" w:rsidP="0046414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</w:t>
            </w:r>
            <w:r w:rsidR="00464149">
              <w:rPr>
                <w:rFonts w:ascii="PT Astra Serif" w:hAnsi="PT Astra Serif"/>
                <w:color w:val="000000"/>
              </w:rPr>
              <w:t>количества построенных, замененных сетей водоотведения в отчетном периоде.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0DD" w:rsidRDefault="00DF00DD" w:rsidP="00DF00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  <w:tr w:rsidR="002C122B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водоотведения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водоотведения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Default="002C122B" w:rsidP="002C122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  <w:tr w:rsidR="00F05EA2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Pr="00B218AE" w:rsidRDefault="00F05EA2" w:rsidP="00F05EA2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  <w:tr w:rsidR="00F05EA2" w:rsidTr="00DF00DD">
        <w:trPr>
          <w:trHeight w:val="12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количества построенных, замененных сетей водоснабжения в отчетном периоде.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EA2" w:rsidRDefault="00F05EA2" w:rsidP="00F05EA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Щекинский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>муниципального образования Щекинский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обследований территорий муниципальных образований Щекинского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</w:t>
      </w:r>
      <w:r w:rsidR="00DF00DD">
        <w:rPr>
          <w:rFonts w:ascii="PT Astra Serif" w:eastAsia="Calibri" w:hAnsi="PT Astra Serif"/>
          <w:bCs/>
          <w:color w:val="000000"/>
          <w:sz w:val="28"/>
          <w:szCs w:val="22"/>
        </w:rPr>
        <w:t>зрастания борщевика Сосновского;</w:t>
      </w:r>
    </w:p>
    <w:p w:rsidR="00DF00DD" w:rsidRDefault="00DF00DD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улучшение состояния окружающей среды, путе</w:t>
      </w:r>
      <w:r w:rsidR="002F7DBB">
        <w:rPr>
          <w:rFonts w:ascii="PT Astra Serif" w:eastAsia="Calibri" w:hAnsi="PT Astra Serif"/>
          <w:bCs/>
          <w:color w:val="000000"/>
          <w:sz w:val="28"/>
          <w:szCs w:val="22"/>
        </w:rPr>
        <w:t>м проведения очистки жидких отх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одов</w:t>
      </w:r>
      <w:r w:rsidR="002F7DBB">
        <w:rPr>
          <w:rFonts w:ascii="PT Astra Serif" w:eastAsia="Calibri" w:hAnsi="PT Astra Serif"/>
          <w:bCs/>
          <w:color w:val="000000"/>
          <w:sz w:val="28"/>
          <w:szCs w:val="22"/>
        </w:rPr>
        <w:t>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Щекинский район (комитет экономического развития администрации муниципального образования Щекинский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Щекинского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Финансирование программы осуществляется из федерального бюджета, бюджета Тульской области и бюджета муниципального образования Щекинский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1D03B6" w:rsidRPr="001D03B6" w:rsidRDefault="00514E27" w:rsidP="001D03B6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0"/>
        <w:gridCol w:w="4456"/>
      </w:tblGrid>
      <w:tr w:rsidR="001D03B6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F7DBB" w:rsidRDefault="002F7DBB" w:rsidP="007D0140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Начальник </w:t>
            </w:r>
            <w:r w:rsidR="00F05EA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сектора по</w:t>
            </w:r>
            <w:r w:rsidR="002F566A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развитию предпринимательства и </w:t>
            </w:r>
            <w:r w:rsidR="00F05EA2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потребительского рынка</w:t>
            </w:r>
          </w:p>
          <w:p w:rsidR="00514E27" w:rsidRPr="0025626F" w:rsidRDefault="00F05EA2" w:rsidP="00F05EA2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к</w:t>
            </w:r>
            <w:r w:rsidR="00B047CB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омитета</w:t>
            </w: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r w:rsidR="009A06D8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экономического развития администрации</w:t>
            </w:r>
            <w:r w:rsidR="007D0140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r w:rsidR="009A06D8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 района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1D03B6" w:rsidRDefault="00F05EA2" w:rsidP="007D0140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М.Н. Пахомова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7D0140" w:rsidRDefault="007D0140" w:rsidP="002F7DBB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26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>муниципального образования Щекинский район «Комплексное развитие сельских территорий муниципального образования Щекинский райо</w:t>
            </w:r>
            <w:r w:rsidR="00EB6BAD" w:rsidRPr="00EB6BAD">
              <w:rPr>
                <w:rFonts w:ascii="PT Astra Serif" w:hAnsi="PT Astra Serif"/>
              </w:rPr>
              <w:t>н</w:t>
            </w:r>
            <w:r w:rsidRPr="00D620C5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Щекинский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6055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>управление по вопросам жизнеобеспечения, строительства, благоустройства и дорожно-транспортному хозяйству администрации Щекинского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Всего: 38744,574 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год- 7524,300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584AFE">
              <w:rPr>
                <w:rFonts w:ascii="PT Astra Serif" w:hAnsi="PT Astra Serif"/>
                <w:sz w:val="28"/>
                <w:szCs w:val="28"/>
              </w:rPr>
              <w:t>1056,248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30164,026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B047CB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– 0,0 тыс. руб.</w:t>
            </w:r>
          </w:p>
          <w:p w:rsidR="00B047CB" w:rsidRPr="004A5444" w:rsidRDefault="00B047CB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из них средства:</w:t>
            </w:r>
          </w:p>
          <w:p w:rsidR="00097B21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</w:t>
            </w:r>
            <w:r w:rsidR="009A06D8">
              <w:rPr>
                <w:rFonts w:ascii="PT Astra Serif" w:hAnsi="PT Astra Serif"/>
                <w:sz w:val="28"/>
                <w:szCs w:val="28"/>
              </w:rPr>
              <w:t>ю</w:t>
            </w:r>
            <w:r w:rsidR="00B047CB">
              <w:rPr>
                <w:rFonts w:ascii="PT Astra Serif" w:hAnsi="PT Astra Serif"/>
                <w:sz w:val="28"/>
                <w:szCs w:val="28"/>
              </w:rPr>
              <w:t>джета Тульской области</w:t>
            </w:r>
            <w:r w:rsidR="00B87658">
              <w:rPr>
                <w:rFonts w:ascii="PT Astra Serif" w:hAnsi="PT Astra Serif"/>
                <w:sz w:val="28"/>
                <w:szCs w:val="28"/>
              </w:rPr>
              <w:t xml:space="preserve"> всего: </w:t>
            </w:r>
            <w:r w:rsidR="00B047C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87658">
              <w:rPr>
                <w:rFonts w:ascii="PT Astra Serif" w:hAnsi="PT Astra Serif"/>
                <w:sz w:val="28"/>
                <w:szCs w:val="28"/>
              </w:rPr>
              <w:t>30589,727</w:t>
            </w:r>
            <w:r w:rsidR="00C3260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4559,500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2021 год – </w:t>
            </w:r>
            <w:r w:rsidR="00B87658">
              <w:rPr>
                <w:rFonts w:ascii="PT Astra Serif" w:hAnsi="PT Astra Serif"/>
                <w:sz w:val="28"/>
                <w:szCs w:val="28"/>
              </w:rPr>
              <w:t>321,427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6BAD">
              <w:rPr>
                <w:rFonts w:ascii="PT Astra Serif" w:hAnsi="PT Astra Serif"/>
                <w:sz w:val="28"/>
                <w:szCs w:val="28"/>
              </w:rPr>
              <w:t>25708,800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B6BAD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- 0,0 тыс. руб.</w:t>
            </w:r>
          </w:p>
          <w:p w:rsidR="00EB6BAD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Pr="004A5444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EB6BAD" w:rsidRPr="004A5444" w:rsidRDefault="00EB6BAD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Бюджета муниципального образования Щекинский район</w:t>
            </w:r>
            <w:r w:rsidR="00B87658">
              <w:rPr>
                <w:rFonts w:ascii="PT Astra Serif" w:hAnsi="PT Astra Serif"/>
                <w:sz w:val="28"/>
                <w:szCs w:val="28"/>
              </w:rPr>
              <w:t xml:space="preserve"> всего: 8154,847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B87658" w:rsidRDefault="00B8765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</w:t>
            </w:r>
          </w:p>
          <w:p w:rsidR="00C32600" w:rsidRPr="004A5444" w:rsidRDefault="00C3260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год- 2964,800 тыс. руб.</w:t>
            </w:r>
          </w:p>
          <w:p w:rsidR="00514E27" w:rsidRPr="004A5444" w:rsidRDefault="00B8765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734,821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514E27" w:rsidRDefault="0041528E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2022 год – </w:t>
            </w:r>
            <w:r w:rsidR="00EB6BAD">
              <w:rPr>
                <w:rFonts w:ascii="PT Astra Serif" w:hAnsi="PT Astra Serif"/>
                <w:sz w:val="28"/>
                <w:szCs w:val="28"/>
              </w:rPr>
              <w:t>4455,226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EB6BAD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-</w:t>
            </w:r>
            <w:r w:rsidR="00F45F7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0,0 тыс. руб.</w:t>
            </w:r>
          </w:p>
          <w:p w:rsidR="00EB6BAD" w:rsidRPr="004A5444" w:rsidRDefault="00EB6BAD" w:rsidP="00EB6B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B047C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еспечение ввода в действие </w:t>
            </w:r>
            <w:r w:rsidR="00584AFE">
              <w:rPr>
                <w:rFonts w:ascii="PT Astra Serif" w:hAnsi="PT Astra Serif"/>
                <w:sz w:val="28"/>
                <w:szCs w:val="28"/>
              </w:rPr>
              <w:t>7,6645</w:t>
            </w:r>
            <w:r w:rsidR="00EB6BA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A5444">
              <w:rPr>
                <w:rFonts w:ascii="PT Astra Serif" w:hAnsi="PT Astra Serif"/>
                <w:sz w:val="28"/>
                <w:szCs w:val="28"/>
              </w:rPr>
              <w:t>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Протяженность газопровода находящего в собственности муниципального образования Щекинский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Уровень газификации Щекинского района природным газ</w:t>
      </w:r>
      <w:r w:rsidR="00EB6BAD">
        <w:rPr>
          <w:rFonts w:ascii="PT Astra Serif" w:hAnsi="PT Astra Serif"/>
          <w:sz w:val="28"/>
          <w:szCs w:val="28"/>
        </w:rPr>
        <w:t>ом по состоянию на 1 января 2021 года составляет 91,5</w:t>
      </w:r>
      <w:r w:rsidRPr="004A5444">
        <w:rPr>
          <w:rFonts w:ascii="PT Astra Serif" w:hAnsi="PT Astra Serif"/>
          <w:sz w:val="28"/>
          <w:szCs w:val="28"/>
        </w:rPr>
        <w:t xml:space="preserve">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В результате спада сельскохозяйственного производства, ухудшения финансового положения сельскохозяйственных организаций, изменений в </w:t>
      </w:r>
      <w:r w:rsidRPr="004A5444">
        <w:rPr>
          <w:rFonts w:ascii="PT Astra Serif" w:hAnsi="PT Astra Serif"/>
          <w:sz w:val="28"/>
          <w:szCs w:val="28"/>
        </w:rPr>
        <w:lastRenderedPageBreak/>
        <w:t>организационно-экономическом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повышению уровня газификации муниципальных образований Щекинского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p w:rsidR="002F7DBB" w:rsidRPr="004A5444" w:rsidRDefault="002F7DBB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021"/>
        <w:gridCol w:w="1276"/>
        <w:gridCol w:w="1276"/>
        <w:gridCol w:w="1275"/>
        <w:gridCol w:w="1276"/>
        <w:gridCol w:w="2665"/>
      </w:tblGrid>
      <w:tr w:rsidR="00514E27" w:rsidRPr="004A5444" w:rsidTr="00893E8B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683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893E8B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124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66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21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66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893E8B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021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66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2F7DBB" w:rsidRPr="004A5444" w:rsidTr="00893E8B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д. </w:t>
            </w:r>
            <w:r w:rsidRPr="004A5444">
              <w:rPr>
                <w:rFonts w:ascii="PT Astra Serif" w:hAnsi="PT Astra Serif"/>
              </w:rPr>
              <w:t>Лукино</w:t>
            </w: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  <w:r w:rsidRPr="008D132D">
              <w:rPr>
                <w:rFonts w:ascii="PT Astra Serif" w:hAnsi="PT Astra Serif"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8580,548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4880,927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3699,621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 w:val="restart"/>
            <w:shd w:val="clear" w:color="auto" w:fill="auto"/>
            <w:noWrap/>
            <w:vAlign w:val="center"/>
          </w:tcPr>
          <w:p w:rsidR="002F7DBB" w:rsidRPr="004A5444" w:rsidRDefault="002F7DBB" w:rsidP="002F7DB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Администрация Щекинского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>муниципальное казенное учреждение «Управление капитального строительства Щекинского района»)</w:t>
            </w:r>
          </w:p>
        </w:tc>
      </w:tr>
      <w:tr w:rsidR="002F7DBB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315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населенных пунктов Щекинского района</w:t>
            </w: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2021</w:t>
            </w:r>
            <w:r w:rsidRPr="008D132D">
              <w:rPr>
                <w:rFonts w:ascii="PT Astra Serif" w:hAnsi="PT Astra Serif"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center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F7DBB" w:rsidRPr="004A5444" w:rsidTr="00893E8B">
        <w:trPr>
          <w:trHeight w:val="1261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2F7DBB" w:rsidRPr="008D132D" w:rsidRDefault="002F7DBB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584A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2F7DBB" w:rsidRPr="004A5444" w:rsidTr="00893E8B">
        <w:trPr>
          <w:trHeight w:val="70"/>
        </w:trPr>
        <w:tc>
          <w:tcPr>
            <w:tcW w:w="3402" w:type="dxa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  <w:r w:rsidRPr="008D132D">
              <w:rPr>
                <w:rFonts w:ascii="PT Astra Serif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38744,574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30589,727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8154,847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F7DBB" w:rsidRPr="004A5444" w:rsidTr="00893E8B">
        <w:trPr>
          <w:trHeight w:val="270"/>
        </w:trPr>
        <w:tc>
          <w:tcPr>
            <w:tcW w:w="3402" w:type="dxa"/>
            <w:vMerge w:val="restart"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7524,300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2964,800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F7DBB" w:rsidRPr="004A5444" w:rsidTr="00893E8B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8D132D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1056,248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8D132D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734,821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F7DBB" w:rsidRPr="004A5444" w:rsidTr="00893E8B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2F7DBB" w:rsidRPr="00492022" w:rsidRDefault="002F7DBB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2F7DBB" w:rsidRPr="00492022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30164,026</w:t>
            </w:r>
          </w:p>
        </w:tc>
        <w:tc>
          <w:tcPr>
            <w:tcW w:w="1021" w:type="dxa"/>
            <w:shd w:val="clear" w:color="auto" w:fill="auto"/>
            <w:noWrap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4455,226</w:t>
            </w:r>
          </w:p>
        </w:tc>
        <w:tc>
          <w:tcPr>
            <w:tcW w:w="1275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2F7DBB" w:rsidRPr="004A5444" w:rsidRDefault="002F7DBB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5" w:type="dxa"/>
            <w:vMerge/>
            <w:shd w:val="clear" w:color="auto" w:fill="auto"/>
            <w:noWrap/>
            <w:vAlign w:val="bottom"/>
          </w:tcPr>
          <w:p w:rsidR="002F7DBB" w:rsidRPr="004A5444" w:rsidRDefault="002F7DBB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893E8B" w:rsidRDefault="00893E8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F7DBB" w:rsidRDefault="002F7DB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F7DBB" w:rsidRDefault="002F7DBB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«Газификация населенных пунктов Щекинского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4508" w:type="dxa"/>
        <w:tblInd w:w="5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897"/>
        <w:gridCol w:w="1139"/>
        <w:gridCol w:w="1149"/>
        <w:gridCol w:w="1271"/>
        <w:gridCol w:w="1168"/>
        <w:gridCol w:w="2214"/>
      </w:tblGrid>
      <w:tr w:rsidR="00893E8B" w:rsidRPr="004A5444" w:rsidTr="00893E8B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8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7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E8B" w:rsidRPr="00893E8B" w:rsidRDefault="00893E8B" w:rsidP="00893E8B">
            <w:pPr>
              <w:jc w:val="center"/>
              <w:rPr>
                <w:rFonts w:ascii="PT Astra Serif" w:hAnsi="PT Astra Serif"/>
                <w:b/>
                <w:color w:val="000000"/>
                <w:sz w:val="23"/>
                <w:szCs w:val="23"/>
              </w:rPr>
            </w:pPr>
            <w:r w:rsidRPr="00893E8B"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893E8B">
              <w:rPr>
                <w:rFonts w:ascii="PT Astra Serif" w:hAnsi="PT Astra Serif"/>
                <w:b/>
                <w:sz w:val="23"/>
                <w:szCs w:val="23"/>
              </w:rPr>
              <w:t xml:space="preserve"> </w:t>
            </w:r>
            <w:r w:rsidRPr="00893E8B">
              <w:rPr>
                <w:rFonts w:ascii="PT Astra Serif" w:hAnsi="PT Astra Serif"/>
                <w:b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221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93E8B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893E8B" w:rsidRPr="004A5444" w:rsidTr="00893E8B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893E8B" w:rsidRPr="004A5444" w:rsidTr="00893E8B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893E8B" w:rsidRPr="004A5444" w:rsidTr="00893E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сетей, км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0,2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E8B" w:rsidRPr="004A5444" w:rsidRDefault="00893E8B" w:rsidP="00893E8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7,6645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93E8B" w:rsidRPr="004A5444" w:rsidRDefault="00893E8B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381" w:type="dxa"/>
        <w:tblInd w:w="65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7"/>
        <w:gridCol w:w="2550"/>
        <w:gridCol w:w="2268"/>
        <w:gridCol w:w="1183"/>
        <w:gridCol w:w="1254"/>
        <w:gridCol w:w="1279"/>
        <w:gridCol w:w="1421"/>
        <w:gridCol w:w="1278"/>
        <w:gridCol w:w="1421"/>
      </w:tblGrid>
      <w:tr w:rsidR="00893E8B" w:rsidRPr="004A5444" w:rsidTr="0067130E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3E8B" w:rsidRPr="004A5444" w:rsidRDefault="00893E8B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93E8B" w:rsidRPr="004A5444" w:rsidRDefault="00893E8B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  <w:p w:rsidR="0067130E" w:rsidRPr="004A5444" w:rsidRDefault="0067130E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39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67130E" w:rsidRPr="004A5444" w:rsidTr="0067130E">
        <w:trPr>
          <w:cantSplit/>
          <w:trHeight w:val="1103"/>
        </w:trPr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Газификация населенных пунктов Щекинского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38744,574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7524,300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1056,248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30164,026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67130E" w:rsidRPr="004A5444" w:rsidTr="0067130E">
        <w:trPr>
          <w:cantSplit/>
          <w:trHeight w:val="419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B87658" w:rsidP="0067130E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30589,727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B87658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321,427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25708,800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B87658" w:rsidP="00893E8B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8154,847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67130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2964,800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B87658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734,821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4455,226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893E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7130E" w:rsidRPr="004A5444" w:rsidTr="0067130E">
        <w:trPr>
          <w:cantSplit/>
          <w:trHeight w:val="240"/>
        </w:trPr>
        <w:tc>
          <w:tcPr>
            <w:tcW w:w="17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30E" w:rsidRPr="004A5444" w:rsidRDefault="0067130E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30E" w:rsidRPr="004A5444" w:rsidRDefault="0067130E" w:rsidP="0067130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30E" w:rsidRPr="004A5444" w:rsidRDefault="0067130E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подпрограммы «Газификация населенных пунктов Щекинского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 «Комплексное развитие сельских территорий муниципального образовании Щекинский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2477"/>
        <w:gridCol w:w="5263"/>
        <w:gridCol w:w="4598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наиболее эффективной реализации мероприятий подпрограммы администрация Щекинского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3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 w:rsidR="00B66A64"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3041,365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7130E" w:rsidRPr="003C42D6" w:rsidRDefault="0067130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год- 2643,733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F45F7E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1106,965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67130E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-709,333</w:t>
            </w:r>
            <w:r w:rsidR="0067130E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45F7E">
              <w:rPr>
                <w:rFonts w:ascii="PT Astra Serif" w:hAnsi="PT Astra Serif" w:cs="Times New Roman"/>
                <w:sz w:val="28"/>
                <w:szCs w:val="28"/>
              </w:rPr>
              <w:t>198,004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2F7DBB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199,628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9A4BDE" w:rsidRPr="003C42D6" w:rsidRDefault="009A4BDE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261FAF" w:rsidRPr="003C42D6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2020 год- 1934,400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F45F7E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За период с 2006 по 2020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г.г. по муниципальному образованию Щекинский район улучшили жилищные условия в рамках в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ышеуказанной программы всего 71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и «Граждане» - 23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а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. В основном, это работники сельскохозяйств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енных предприятий и КФХ,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всего 62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 (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87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% от общего списка участников), а также работники социальной сферы в сельской местнос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ти количестве 9 человек или   13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</w:t>
      </w:r>
      <w:r w:rsidR="00F45F7E">
        <w:rPr>
          <w:rFonts w:ascii="PT Astra Serif" w:eastAsia="Calibri" w:hAnsi="PT Astra Serif"/>
          <w:bCs/>
          <w:color w:val="000000"/>
          <w:sz w:val="28"/>
          <w:szCs w:val="22"/>
        </w:rPr>
        <w:t>еденного жилья составляет 4975,8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 w:rsidR="00F45F7E">
        <w:rPr>
          <w:rFonts w:ascii="PT Astra Serif" w:eastAsia="Calibri" w:hAnsi="PT Astra Serif"/>
          <w:bCs/>
          <w:color w:val="000000"/>
          <w:sz w:val="28"/>
          <w:szCs w:val="22"/>
        </w:rPr>
        <w:t>ретенного соответственно -3677,7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</w:t>
      </w:r>
    </w:p>
    <w:p w:rsidR="00514E27" w:rsidRDefault="00F45F7E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На 2021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 год сформирован список граждан, изъявивших желание улучшить жилищные условия по муниципальному образованию Ще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кинский район, всего по списку 1 участник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 xml:space="preserve">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F96ED1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Щекинский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МО город Щекино Щекинского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514E27"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30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2A78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295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2F7DBB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30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261FAF">
        <w:trPr>
          <w:trHeight w:val="29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45F7E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F7DBB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E23B79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261FAF" w:rsidRPr="00F72815" w:rsidTr="00310D7A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61FAF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61FAF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A4180A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52520D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F72815" w:rsidRDefault="00261FAF" w:rsidP="00261FAF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46"/>
        <w:gridCol w:w="1389"/>
        <w:gridCol w:w="963"/>
        <w:gridCol w:w="993"/>
        <w:gridCol w:w="1050"/>
        <w:gridCol w:w="992"/>
        <w:gridCol w:w="1559"/>
      </w:tblGrid>
      <w:tr w:rsidR="009A4BDE" w:rsidTr="009A4BDE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</w:t>
            </w:r>
          </w:p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ния действия программы</w:t>
            </w:r>
          </w:p>
        </w:tc>
      </w:tr>
      <w:tr w:rsidR="009A4BDE" w:rsidTr="009A4BDE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9A4BDE" w:rsidTr="009A4BDE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9A4BDE" w:rsidTr="009A4BDE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9A4BDE" w:rsidTr="009A4BDE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4BDE" w:rsidRPr="001D638A" w:rsidRDefault="009A4BDE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9A4BDE" w:rsidRPr="001D638A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DC3E88" w:rsidRDefault="009A4BDE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DE" w:rsidRPr="00B5245F" w:rsidRDefault="002F7DBB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E23B79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Default="009A4BDE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Щекинский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9A4BDE" w:rsidRDefault="009A4BDE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3261"/>
        <w:gridCol w:w="1275"/>
        <w:gridCol w:w="1276"/>
        <w:gridCol w:w="1134"/>
        <w:gridCol w:w="1134"/>
        <w:gridCol w:w="992"/>
        <w:gridCol w:w="993"/>
      </w:tblGrid>
      <w:tr w:rsidR="009A4BDE" w:rsidRPr="00247063" w:rsidTr="00261FAF">
        <w:trPr>
          <w:trHeight w:val="29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9A4BDE" w:rsidRPr="00247063" w:rsidTr="00261FAF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BDE" w:rsidRPr="000A5921" w:rsidRDefault="009A4BDE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DE" w:rsidRPr="000A5921" w:rsidRDefault="009A4BDE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261FAF" w:rsidRPr="00247063" w:rsidTr="00261FAF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FAF" w:rsidRPr="000A5921" w:rsidRDefault="00261FAF" w:rsidP="009A4BDE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261FAF" w:rsidRPr="00247063" w:rsidTr="00261FAF">
        <w:trPr>
          <w:trHeight w:val="315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Default="00261FAF" w:rsidP="009A4BDE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3041,365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2643,733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37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261FAF" w:rsidRPr="00247063" w:rsidTr="00261FAF">
        <w:trPr>
          <w:trHeight w:val="315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31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1106,965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261FAF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709,333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198,004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199,628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</w:rPr>
              <w:t>,0</w:t>
            </w:r>
          </w:p>
        </w:tc>
      </w:tr>
      <w:tr w:rsidR="00261FAF" w:rsidRPr="00247063" w:rsidTr="00261FAF">
        <w:trPr>
          <w:trHeight w:val="29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C122B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C122B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  <w:tr w:rsidR="00261FAF" w:rsidRPr="00247063" w:rsidTr="00261FAF">
        <w:trPr>
          <w:trHeight w:val="533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FAF" w:rsidRPr="000A5921" w:rsidRDefault="00261FAF" w:rsidP="009A4BDE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61FAF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2C122B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2C122B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AF" w:rsidRPr="000A5921" w:rsidRDefault="002F7DBB" w:rsidP="009A4BD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мониторинг выполнения основного мероприятия, регулярный анализ и при необходимости –корректировка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4994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Администрация Щекинского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администрации Щекинского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 w:rsidR="009E7CF6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Выявление и ликвидация очагов произрастания борщевика Сосновского на территории муниципального образования Щекинский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Целевые индикаторы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="00F05EA2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</w:t>
            </w:r>
            <w:r w:rsidR="009E7CF6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образования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7C57E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2456,227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261FAF" w:rsidRPr="0025626F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192,900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2F7DBB">
              <w:rPr>
                <w:rFonts w:ascii="PT Astra Serif" w:hAnsi="PT Astra Serif" w:cs="Times New Roman"/>
                <w:sz w:val="28"/>
                <w:szCs w:val="28"/>
              </w:rPr>
              <w:t>1357,54</w:t>
            </w:r>
            <w:r w:rsidR="009F6ED8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452,893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452,893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32613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Щекинский район: </w:t>
            </w:r>
          </w:p>
          <w:p w:rsidR="00514E27" w:rsidRDefault="007C57E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1081,227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261FAF" w:rsidRPr="0025626F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7C57E7">
              <w:rPr>
                <w:rFonts w:ascii="PT Astra Serif" w:hAnsi="PT Astra Serif" w:cs="Times New Roman"/>
                <w:sz w:val="28"/>
                <w:szCs w:val="28"/>
              </w:rPr>
              <w:t>890,441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66,893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66,893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261FA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1375,0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46D87" w:rsidRPr="0025626F" w:rsidRDefault="00546D8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год- 135,900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 w:rsidR="004B2BC0">
              <w:rPr>
                <w:rFonts w:ascii="PT Astra Serif" w:hAnsi="PT Astra Serif" w:cs="Times New Roman"/>
                <w:sz w:val="28"/>
                <w:szCs w:val="28"/>
              </w:rPr>
              <w:t>467,100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4B2BC0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 год – 386,0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Освобождение от борщевика Сосновского территории муниципального образования Щекинский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 во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регионах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фурокумарины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обследования в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 2020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Щекинский район </w:t>
      </w:r>
      <w:r w:rsidR="006C5FC4">
        <w:rPr>
          <w:rFonts w:ascii="PT Astra Serif" w:eastAsia="Calibri" w:hAnsi="PT Astra Serif"/>
          <w:sz w:val="28"/>
          <w:szCs w:val="28"/>
          <w:lang w:eastAsia="en-US"/>
        </w:rPr>
        <w:t xml:space="preserve">было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выявлено и обработано 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>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засоренных борщевиком земель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По итогам обследования всей территории муниципального образования общая площад</w:t>
      </w:r>
      <w:r w:rsidR="004B2BC0">
        <w:rPr>
          <w:rFonts w:ascii="PT Astra Serif" w:eastAsia="Calibri" w:hAnsi="PT Astra Serif"/>
          <w:sz w:val="28"/>
          <w:szCs w:val="28"/>
          <w:lang w:eastAsia="en-US"/>
        </w:rPr>
        <w:t xml:space="preserve">ь произрастания борщевика в 2021 году составит 55,78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 w:rsidR="004B2BC0"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Цель – локализация и ликвидация очагов распространения борщевика Сосновского на территории муниципального образования Щекинский район, а также исключение случаев травматизма среди населения.</w:t>
      </w:r>
    </w:p>
    <w:p w:rsidR="00514E27" w:rsidRDefault="004B2BC0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Комплексная борьба с борщевиком Сосновского на территории муниципального образования Щекинский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Щекинский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муниципального образования Щекинский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8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31"/>
        <w:gridCol w:w="1559"/>
        <w:gridCol w:w="1276"/>
        <w:gridCol w:w="1417"/>
        <w:gridCol w:w="1418"/>
        <w:gridCol w:w="1446"/>
        <w:gridCol w:w="1134"/>
        <w:gridCol w:w="1389"/>
      </w:tblGrid>
      <w:tr w:rsidR="00514E27" w:rsidRPr="009E43E7" w:rsidTr="003E65C6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3E65C6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3E65C6">
        <w:trPr>
          <w:cantSplit/>
          <w:trHeight w:val="163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Щекинский район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МО город Щекино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3E65C6">
        <w:trPr>
          <w:cantSplit/>
          <w:trHeight w:val="1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772DC9" w:rsidRPr="009E43E7" w:rsidTr="003E65C6">
        <w:trPr>
          <w:trHeight w:val="290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DC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1</w:t>
            </w:r>
          </w:p>
          <w:p w:rsidR="00772DC9" w:rsidRPr="00F34F36" w:rsidRDefault="00772DC9" w:rsidP="00F34F36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«Проведение мероприятий по комплексной борьбе </w:t>
            </w:r>
            <w:r w:rsidRPr="009E43E7">
              <w:rPr>
                <w:rFonts w:ascii="PT Astra Serif" w:eastAsia="Calibri" w:hAnsi="PT Astra Serif"/>
                <w:bCs/>
                <w:color w:val="000000"/>
              </w:rPr>
              <w:t>с борщевиком Сосн</w:t>
            </w:r>
            <w:r>
              <w:rPr>
                <w:rFonts w:ascii="PT Astra Serif" w:eastAsia="Calibri" w:hAnsi="PT Astra Serif"/>
                <w:bCs/>
                <w:color w:val="000000"/>
              </w:rPr>
              <w:t>овского на территории муниципального образования Щекинский район»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E23B79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772DC9" w:rsidRPr="00E23B7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772DC9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Комитет экономи</w:t>
            </w: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 развития</w:t>
            </w:r>
          </w:p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9927CD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E23B79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9927CD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Default="00542A43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7CD" w:rsidRPr="009E43E7" w:rsidRDefault="009927CD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844,200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18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4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8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25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Мероприятие 2</w:t>
            </w:r>
          </w:p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 «Охрана окружающей среды путем комплексной борьбы с борщевиком Сосновского»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  <w:r w:rsidR="00772DC9">
              <w:rPr>
                <w:rFonts w:ascii="PT Astra Serif" w:eastAsia="Calibri" w:hAnsi="PT Astra Serif"/>
                <w:bCs/>
                <w:color w:val="000000"/>
              </w:rPr>
              <w:t>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1612,027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237,027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310D7A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310D7A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Default="00310D7A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9E43E7" w:rsidRDefault="00310D7A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513,341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220618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46,241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8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21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772DC9" w:rsidRPr="009E43E7" w:rsidTr="003E65C6">
        <w:trPr>
          <w:trHeight w:val="19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E23B79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Default="00772DC9" w:rsidP="00772DC9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DC9" w:rsidRPr="009E43E7" w:rsidRDefault="00772DC9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311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2456,227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1375,000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7C57E7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1081</w:t>
            </w:r>
            <w:r w:rsidR="00220618">
              <w:rPr>
                <w:rFonts w:ascii="PT Astra Serif" w:eastAsia="Calibri" w:hAnsi="PT Astra Serif"/>
                <w:bCs/>
                <w:color w:val="000000"/>
              </w:rPr>
              <w:t>,227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24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220618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1357,541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467,100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7C57E7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890,441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2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452,893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66,893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AD794E" w:rsidRPr="009E43E7" w:rsidTr="003E65C6">
        <w:trPr>
          <w:cantSplit/>
          <w:trHeight w:val="28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E23B79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4E" w:rsidRPr="009E43E7" w:rsidRDefault="00AD794E" w:rsidP="00AD794E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3D38BC" w:rsidRDefault="003D38BC" w:rsidP="003E65C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3E65C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>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«Комплексное развитие сельских территорий  муниципального образования Щекинский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3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3"/>
        <w:gridCol w:w="2551"/>
        <w:gridCol w:w="1417"/>
        <w:gridCol w:w="1559"/>
        <w:gridCol w:w="850"/>
        <w:gridCol w:w="851"/>
        <w:gridCol w:w="850"/>
        <w:gridCol w:w="851"/>
        <w:gridCol w:w="1842"/>
      </w:tblGrid>
      <w:tr w:rsidR="003D38BC" w:rsidTr="003D38BC">
        <w:trPr>
          <w:trHeight w:val="513"/>
        </w:trPr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3D38BC" w:rsidTr="003D38BC">
        <w:trPr>
          <w:trHeight w:val="806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D38BC" w:rsidTr="003D38BC">
        <w:trPr>
          <w:trHeight w:val="128"/>
        </w:trPr>
        <w:tc>
          <w:tcPr>
            <w:tcW w:w="3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Default="003D38BC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3D38BC" w:rsidTr="003D38BC">
        <w:trPr>
          <w:trHeight w:val="13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Default="003D38BC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3D38BC" w:rsidTr="003D38BC">
        <w:trPr>
          <w:trHeight w:val="278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BC" w:rsidRPr="00B218AE" w:rsidRDefault="003D38BC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8BC" w:rsidRPr="00B218AE" w:rsidRDefault="003D38BC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Число муниципальных образований Щекинского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 w:rsidR="002F566A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Pr="00B218AE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3D38BC" w:rsidTr="003D38BC">
        <w:trPr>
          <w:trHeight w:val="78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3D38BC" w:rsidRPr="00CD2AA5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3B7731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8BC" w:rsidRPr="00E23B79" w:rsidRDefault="002F566A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0,4</w:t>
            </w:r>
            <w:r w:rsidR="003D38BC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Pr="00E23B79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55,78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BC" w:rsidRDefault="003D38BC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3E65C6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437733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5.Общая потребность </w:t>
      </w:r>
      <w:r w:rsidR="00514E27">
        <w:rPr>
          <w:rFonts w:ascii="PT Astra Serif" w:hAnsi="PT Astra Serif"/>
          <w:b/>
          <w:sz w:val="28"/>
          <w:szCs w:val="28"/>
        </w:rPr>
        <w:t>в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Щекинский район» муниципальной программы муниципального образования Щекинский район «Комплексно</w:t>
      </w:r>
      <w:r w:rsidR="00437733">
        <w:rPr>
          <w:rFonts w:ascii="PT Astra Serif" w:hAnsi="PT Astra Serif"/>
          <w:b/>
          <w:sz w:val="28"/>
          <w:szCs w:val="28"/>
        </w:rPr>
        <w:t xml:space="preserve">е развитие сельских территорий </w:t>
      </w: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268"/>
        <w:gridCol w:w="3120"/>
        <w:gridCol w:w="1275"/>
        <w:gridCol w:w="1134"/>
        <w:gridCol w:w="1276"/>
        <w:gridCol w:w="1134"/>
        <w:gridCol w:w="1134"/>
        <w:gridCol w:w="992"/>
      </w:tblGrid>
      <w:tr w:rsidR="003D38BC" w:rsidRPr="00247063" w:rsidTr="00310D7A">
        <w:trPr>
          <w:trHeight w:val="290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247063" w:rsidRDefault="003D38BC" w:rsidP="003D38B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3D38BC" w:rsidRPr="00247063" w:rsidTr="00310D7A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8BC" w:rsidRPr="00247063" w:rsidRDefault="003D38BC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BC" w:rsidRPr="00E23B79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BC" w:rsidRPr="00247063" w:rsidRDefault="003D38B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310D7A" w:rsidRPr="00247063" w:rsidTr="00310D7A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247063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D7A" w:rsidRPr="00E23B79" w:rsidRDefault="00310D7A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310D7A" w:rsidRPr="00247063" w:rsidTr="00310D7A">
        <w:trPr>
          <w:trHeight w:val="31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Default="00310D7A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>Комплексная борьба с борщевиком Сосновского на территории муниципального образования Щекинский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18" w:rsidRPr="00E23B79" w:rsidRDefault="00220618" w:rsidP="0022061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2456,227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22061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1357,541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452,893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37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310D7A" w:rsidRPr="00247063" w:rsidTr="00310D7A">
        <w:trPr>
          <w:trHeight w:val="315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467,100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31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E23B79" w:rsidRDefault="0022061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1081,227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310D7A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220618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890,441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66,893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310D7A" w:rsidRPr="00247063" w:rsidTr="00310D7A">
        <w:trPr>
          <w:trHeight w:val="29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  <w:t>Щекинского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310D7A" w:rsidRPr="00247063" w:rsidTr="00310D7A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7A" w:rsidRPr="00247063" w:rsidRDefault="00310D7A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7A" w:rsidRPr="00247063" w:rsidRDefault="00310D7A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Щекинский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Щекинский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«Комплексное развитие сельских территорий  муниципального образования Щекинский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Число муниципальных образований Щекинского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Мониторинг показателя осуществляется комитетом экономического развития администрации Щекинского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несвоевременное  и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</w:t>
      </w:r>
      <w:r w:rsidR="00437733">
        <w:rPr>
          <w:rFonts w:ascii="PT Astra Serif" w:eastAsia="Calibri" w:hAnsi="PT Astra Serif"/>
          <w:bCs/>
          <w:color w:val="000000"/>
          <w:sz w:val="28"/>
          <w:szCs w:val="22"/>
        </w:rPr>
        <w:t xml:space="preserve">ализации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предусматривается: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Default="00514E27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050"/>
      </w:tblGrid>
      <w:tr w:rsidR="002C122B" w:rsidRPr="004F1411" w:rsidTr="002C122B">
        <w:trPr>
          <w:trHeight w:val="1846"/>
        </w:trPr>
        <w:tc>
          <w:tcPr>
            <w:tcW w:w="5191" w:type="dxa"/>
            <w:vAlign w:val="center"/>
          </w:tcPr>
          <w:p w:rsidR="002C122B" w:rsidRPr="003A7F2D" w:rsidRDefault="002C122B" w:rsidP="002C122B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3A7F2D">
              <w:rPr>
                <w:rFonts w:ascii="PT Astra Serif" w:eastAsia="Calibri" w:hAnsi="PT Astra Serif"/>
                <w:bCs/>
                <w:color w:val="000000"/>
              </w:rPr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  <w:p w:rsidR="002C122B" w:rsidRPr="003A7F2D" w:rsidRDefault="002C122B" w:rsidP="002C122B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3A7F2D">
              <w:rPr>
                <w:rFonts w:ascii="PT Astra Serif" w:eastAsia="Calibri" w:hAnsi="PT Astra Serif"/>
                <w:bCs/>
                <w:color w:val="000000"/>
              </w:rPr>
              <w:t>к муниципальной программе муниципального образования Щекинский район «Комплексное развитие сельских территорий муниципального образования</w:t>
            </w:r>
          </w:p>
          <w:p w:rsidR="002C122B" w:rsidRPr="004F1411" w:rsidRDefault="002C122B" w:rsidP="002C122B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A7F2D">
              <w:rPr>
                <w:rFonts w:ascii="PT Astra Serif" w:eastAsia="Calibri" w:hAnsi="PT Astra Serif"/>
                <w:bCs/>
                <w:color w:val="000000"/>
              </w:rPr>
              <w:t xml:space="preserve"> Щекинский район»</w:t>
            </w:r>
          </w:p>
        </w:tc>
      </w:tr>
    </w:tbl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C122B" w:rsidRPr="0047343E" w:rsidRDefault="002C122B" w:rsidP="002C122B">
      <w:pPr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>ПАСПОРТ</w:t>
      </w:r>
    </w:p>
    <w:p w:rsidR="002C122B" w:rsidRPr="002610A3" w:rsidRDefault="002C122B" w:rsidP="002C122B">
      <w:pPr>
        <w:autoSpaceDE w:val="0"/>
        <w:autoSpaceDN w:val="0"/>
        <w:adjustRightInd w:val="0"/>
        <w:ind w:left="36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47343E"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7343E">
        <w:rPr>
          <w:rFonts w:ascii="PT Astra Serif" w:hAnsi="PT Astra Serif"/>
          <w:b/>
          <w:sz w:val="28"/>
          <w:szCs w:val="28"/>
        </w:rPr>
        <w:t>»</w:t>
      </w:r>
      <w:r w:rsidRPr="002610A3"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610A3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2C122B" w:rsidRPr="0047343E" w:rsidRDefault="002C122B" w:rsidP="002C122B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7343E">
        <w:rPr>
          <w:rFonts w:ascii="PT Astra Serif" w:hAnsi="PT Astra Serif"/>
          <w:b/>
          <w:sz w:val="28"/>
          <w:szCs w:val="28"/>
        </w:rPr>
        <w:t xml:space="preserve"> </w:t>
      </w:r>
    </w:p>
    <w:p w:rsidR="002C122B" w:rsidRPr="0047343E" w:rsidRDefault="002C122B" w:rsidP="002C122B">
      <w:pPr>
        <w:ind w:left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6237"/>
      </w:tblGrid>
      <w:tr w:rsidR="002C122B" w:rsidRPr="0047343E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Исполнитель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района).</w:t>
            </w:r>
          </w:p>
        </w:tc>
      </w:tr>
      <w:tr w:rsidR="002C122B" w:rsidRPr="0047343E" w:rsidTr="002C122B">
        <w:trPr>
          <w:trHeight w:val="69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Соисполнители 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2C122B" w:rsidRPr="0047343E" w:rsidTr="002C122B">
        <w:trPr>
          <w:trHeight w:val="2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Участники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«Управление капитального строительства Щекинского района» (МКУ «УКС»).</w:t>
            </w:r>
          </w:p>
        </w:tc>
      </w:tr>
      <w:tr w:rsidR="002C122B" w:rsidRPr="0047343E" w:rsidTr="002C122B">
        <w:trPr>
          <w:trHeight w:val="16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Цель (цели)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      </w:r>
          </w:p>
        </w:tc>
      </w:tr>
      <w:tr w:rsidR="002C122B" w:rsidRPr="0047343E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Задачи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 Соблюдение доступности услуг и устойчивости функционирования систем муниципального образования Щекинский район.</w:t>
            </w:r>
          </w:p>
        </w:tc>
      </w:tr>
      <w:tr w:rsidR="002C122B" w:rsidRPr="0047343E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Целевые показатели (индикаторы)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Количество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построенных</w:t>
            </w:r>
            <w:r w:rsidRPr="0047343E">
              <w:rPr>
                <w:rFonts w:ascii="PT Astra Serif" w:hAnsi="PT Astra Serif"/>
                <w:sz w:val="28"/>
                <w:szCs w:val="28"/>
              </w:rPr>
              <w:t xml:space="preserve"> объектов водоотведения.</w:t>
            </w:r>
          </w:p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>Протяженность построенных, замененных сетей водоотведения.</w:t>
            </w:r>
          </w:p>
        </w:tc>
      </w:tr>
      <w:tr w:rsidR="002C122B" w:rsidRPr="0047343E" w:rsidTr="002C122B">
        <w:trPr>
          <w:trHeight w:val="67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47343E">
              <w:rPr>
                <w:rFonts w:ascii="PT Astra Serif" w:hAnsi="PT Astra Serif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47343E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2022-2023</w:t>
            </w:r>
            <w:r w:rsidRPr="0047343E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</w:p>
        </w:tc>
      </w:tr>
      <w:tr w:rsidR="002C122B" w:rsidRPr="001612B4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rPr>
                <w:rFonts w:ascii="PT Astra Serif" w:hAnsi="PT Astra Serif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 xml:space="preserve">Объемы финансирования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t xml:space="preserve">Всего –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2020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2021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2022 год – 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2023 год – 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0,0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2024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</w:t>
            </w:r>
            <w:r w:rsidRPr="001612B4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б</w:t>
            </w:r>
            <w:r w:rsidRPr="001612B4">
              <w:rPr>
                <w:rFonts w:ascii="PT Astra Serif" w:hAnsi="PT Astra Serif"/>
                <w:sz w:val="28"/>
                <w:szCs w:val="28"/>
              </w:rPr>
              <w:t>юд</w:t>
            </w:r>
            <w:r>
              <w:rPr>
                <w:rFonts w:ascii="PT Astra Serif" w:hAnsi="PT Astra Serif"/>
                <w:sz w:val="28"/>
                <w:szCs w:val="28"/>
              </w:rPr>
              <w:t>жета Тульской области: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2020 год – 0,0 </w:t>
            </w:r>
            <w:r w:rsidRPr="001612B4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0,0</w:t>
            </w:r>
            <w:r w:rsidRPr="001612B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 - 0,0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 - 0,0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 - 0,0 тыс. руб.</w:t>
            </w:r>
          </w:p>
          <w:p w:rsidR="002C122B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средства б</w:t>
            </w:r>
            <w:r w:rsidRPr="001612B4">
              <w:rPr>
                <w:rFonts w:ascii="PT Astra Serif" w:hAnsi="PT Astra Serif"/>
                <w:sz w:val="28"/>
                <w:szCs w:val="28"/>
              </w:rPr>
              <w:t>ю</w:t>
            </w:r>
            <w:r>
              <w:rPr>
                <w:rFonts w:ascii="PT Astra Serif" w:hAnsi="PT Astra Serif"/>
                <w:sz w:val="28"/>
                <w:szCs w:val="28"/>
              </w:rPr>
              <w:t>джета МО Щекинский район:</w:t>
            </w:r>
            <w:r w:rsidRPr="001612B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в том числе по годам: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2020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2021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2022 год – 1724,200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2023 год – 0,0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тыс. руб.</w:t>
            </w:r>
          </w:p>
          <w:p w:rsidR="002C122B" w:rsidRPr="001612B4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2024 год – 0,0 </w:t>
            </w:r>
            <w:r w:rsidRPr="001612B4">
              <w:rPr>
                <w:rFonts w:ascii="PT Astra Serif" w:hAnsi="PT Astra Serif"/>
                <w:color w:val="000000"/>
                <w:sz w:val="28"/>
                <w:szCs w:val="28"/>
              </w:rPr>
              <w:t>тыс. руб.</w:t>
            </w:r>
          </w:p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C122B" w:rsidRPr="001612B4" w:rsidTr="002C122B">
        <w:trPr>
          <w:trHeight w:val="42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612B4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PT Astra Serif" w:hAnsi="PT Astra Serif"/>
                <w:sz w:val="28"/>
                <w:szCs w:val="28"/>
              </w:rPr>
              <w:t>основного мероприятия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Обеспечение ввода в действие очистных сооружений</w:t>
            </w:r>
          </w:p>
          <w:p w:rsidR="002C122B" w:rsidRPr="001612B4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C122B" w:rsidRDefault="002C122B" w:rsidP="002C122B">
      <w:pPr>
        <w:autoSpaceDE w:val="0"/>
        <w:autoSpaceDN w:val="0"/>
        <w:adjustRightInd w:val="0"/>
        <w:ind w:left="360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left="360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2610A3" w:rsidRDefault="002C122B" w:rsidP="002C122B">
      <w:pPr>
        <w:autoSpaceDE w:val="0"/>
        <w:autoSpaceDN w:val="0"/>
        <w:adjustRightInd w:val="0"/>
        <w:ind w:left="360"/>
        <w:jc w:val="both"/>
        <w:rPr>
          <w:rFonts w:ascii="PT Astra Serif" w:hAnsi="PT Astra Serif"/>
          <w:b/>
          <w:sz w:val="28"/>
          <w:szCs w:val="28"/>
        </w:rPr>
      </w:pPr>
      <w:r w:rsidRPr="002610A3">
        <w:rPr>
          <w:rFonts w:ascii="PT Astra Serif" w:hAnsi="PT Astra Serif"/>
          <w:b/>
          <w:sz w:val="28"/>
          <w:szCs w:val="28"/>
        </w:rPr>
        <w:t xml:space="preserve">       1.Характеристика сферы реализации основного мероприятия</w:t>
      </w:r>
    </w:p>
    <w:p w:rsidR="002C122B" w:rsidRPr="002610A3" w:rsidRDefault="002C122B" w:rsidP="002C122B">
      <w:pPr>
        <w:autoSpaceDE w:val="0"/>
        <w:autoSpaceDN w:val="0"/>
        <w:adjustRightInd w:val="0"/>
        <w:ind w:left="360"/>
        <w:jc w:val="both"/>
        <w:rPr>
          <w:rFonts w:ascii="PT Astra Serif" w:hAnsi="PT Astra Serif"/>
          <w:b/>
          <w:sz w:val="28"/>
          <w:szCs w:val="28"/>
        </w:rPr>
      </w:pPr>
      <w:r w:rsidRPr="002610A3"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610A3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2C122B" w:rsidRPr="002610A3" w:rsidRDefault="002C122B" w:rsidP="002C122B">
      <w:pPr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left="36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>При проведении инвентаризации в жилищно-коммунальном хозяйстве муниципального образования Щекинский район установлено, что износ коммунальной инфраструктуры составляет более 68 процентов.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3" w:history="1">
        <w:r w:rsidRPr="001612B4">
          <w:rPr>
            <w:rFonts w:ascii="PT Astra Serif" w:hAnsi="PT Astra Serif"/>
            <w:color w:val="000000"/>
            <w:sz w:val="28"/>
            <w:szCs w:val="28"/>
          </w:rPr>
          <w:t>Конституцией</w:t>
        </w:r>
      </w:hyperlink>
      <w:r w:rsidRPr="001612B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612B4">
        <w:rPr>
          <w:rFonts w:ascii="PT Astra Serif" w:hAnsi="PT Astra Serif"/>
          <w:sz w:val="28"/>
          <w:szCs w:val="28"/>
        </w:rPr>
        <w:t>Российской Федерации государство несет ответственность за обеспечение гражданам достойных условий проживания.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lastRenderedPageBreak/>
        <w:t>Жилищно-коммунальное хозяйство района представляет собой отрасль территориальной инженерной инфраструктуры, деятельность которой формирует жизненную среду человека.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>В ее состав входят: жилищный фонд, ремонтно-эксплуатационные предприятия и службы, системы водоснабжения, водоотведения, теплоснабжения, коммунальная энергетика, внешнее городское благоустройство, санитарная очистка городов и населенных пунктов.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>Износ сооружений канализации в большинстве случаев достигает 100 процентов. В сельской местности лишь 5,4 процента стоков отводятся с нормативными качественными показателями.</w:t>
      </w:r>
    </w:p>
    <w:p w:rsidR="002C122B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Реализация основного мероприятия </w:t>
      </w:r>
      <w:r w:rsidRPr="001612B4">
        <w:rPr>
          <w:rFonts w:ascii="PT Astra Serif" w:hAnsi="PT Astra Serif"/>
          <w:sz w:val="28"/>
          <w:szCs w:val="28"/>
        </w:rPr>
        <w:t>позволит улучшить обеспечение населения качес</w:t>
      </w:r>
      <w:r>
        <w:rPr>
          <w:rFonts w:ascii="PT Astra Serif" w:hAnsi="PT Astra Serif"/>
          <w:sz w:val="28"/>
          <w:szCs w:val="28"/>
        </w:rPr>
        <w:t>твенными коммунальными услугами.</w:t>
      </w:r>
    </w:p>
    <w:p w:rsidR="002C122B" w:rsidRPr="001612B4" w:rsidRDefault="002C122B" w:rsidP="002C122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4A5444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2. Цели и задачи основного мероприятия</w:t>
      </w:r>
      <w:r w:rsidRPr="002610A3">
        <w:rPr>
          <w:rFonts w:ascii="PT Astra Serif" w:hAnsi="PT Astra Serif"/>
          <w:b/>
          <w:sz w:val="28"/>
          <w:szCs w:val="28"/>
        </w:rPr>
        <w:t xml:space="preserve"> </w:t>
      </w:r>
      <w:r w:rsidRPr="00ED5D87"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1612B4">
        <w:rPr>
          <w:rFonts w:ascii="PT Astra Serif" w:hAnsi="PT Astra Serif"/>
          <w:sz w:val="28"/>
          <w:szCs w:val="28"/>
        </w:rPr>
        <w:t>Цель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район.</w:t>
      </w:r>
    </w:p>
    <w:p w:rsidR="002C122B" w:rsidRPr="001612B4" w:rsidRDefault="002C122B" w:rsidP="002C122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достижения цели основного мероприятия</w:t>
      </w:r>
      <w:r w:rsidRPr="001612B4">
        <w:rPr>
          <w:rFonts w:ascii="PT Astra Serif" w:hAnsi="PT Astra Serif"/>
          <w:sz w:val="28"/>
          <w:szCs w:val="28"/>
        </w:rPr>
        <w:t xml:space="preserve"> необходимо решение задачи – обеспечение надежности и эффективности поставки коммунальных ресурсов за счет </w:t>
      </w:r>
      <w:r>
        <w:rPr>
          <w:rFonts w:ascii="PT Astra Serif" w:hAnsi="PT Astra Serif"/>
          <w:sz w:val="28"/>
          <w:szCs w:val="28"/>
        </w:rPr>
        <w:t>строительства</w:t>
      </w:r>
      <w:r w:rsidRPr="001612B4">
        <w:rPr>
          <w:rFonts w:ascii="PT Astra Serif" w:hAnsi="PT Astra Serif"/>
          <w:sz w:val="28"/>
          <w:szCs w:val="28"/>
        </w:rPr>
        <w:t xml:space="preserve"> систем коммунальной инфраструктуры. Соблюдение доступности услуг и устойчивости функционирования систем муниципального образования Щекинский район.</w:t>
      </w:r>
    </w:p>
    <w:p w:rsidR="002C122B" w:rsidRPr="001612B4" w:rsidRDefault="002C122B" w:rsidP="002C122B">
      <w:pPr>
        <w:widowControl w:val="0"/>
        <w:autoSpaceDE w:val="0"/>
        <w:autoSpaceDN w:val="0"/>
        <w:adjustRightInd w:val="0"/>
        <w:ind w:firstLine="709"/>
        <w:outlineLvl w:val="1"/>
        <w:rPr>
          <w:rFonts w:ascii="PT Astra Serif" w:hAnsi="PT Astra Serif"/>
          <w:sz w:val="28"/>
          <w:szCs w:val="28"/>
        </w:rPr>
        <w:sectPr w:rsidR="002C122B" w:rsidRPr="001612B4">
          <w:pgSz w:w="11906" w:h="16838"/>
          <w:pgMar w:top="1134" w:right="851" w:bottom="1135" w:left="1644" w:header="709" w:footer="709" w:gutter="0"/>
          <w:cols w:space="720"/>
        </w:sectPr>
      </w:pPr>
      <w:r w:rsidRPr="001612B4">
        <w:rPr>
          <w:rFonts w:ascii="PT Astra Serif" w:hAnsi="PT Astra Serif"/>
          <w:sz w:val="28"/>
          <w:szCs w:val="28"/>
        </w:rPr>
        <w:t>Перечень меропр</w:t>
      </w:r>
      <w:r>
        <w:rPr>
          <w:rFonts w:ascii="PT Astra Serif" w:hAnsi="PT Astra Serif"/>
          <w:sz w:val="28"/>
          <w:szCs w:val="28"/>
        </w:rPr>
        <w:t>иятий по реализации основного мероприятия приведен в приложении</w:t>
      </w:r>
    </w:p>
    <w:p w:rsidR="002C122B" w:rsidRDefault="002C122B" w:rsidP="002C122B">
      <w:pPr>
        <w:pStyle w:val="ab"/>
        <w:tabs>
          <w:tab w:val="left" w:pos="7020"/>
          <w:tab w:val="left" w:pos="7380"/>
        </w:tabs>
        <w:ind w:left="360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3.</w:t>
      </w:r>
      <w:r w:rsidRPr="00ED5D87">
        <w:rPr>
          <w:rFonts w:ascii="PT Astra Serif" w:hAnsi="PT Astra Serif"/>
          <w:b/>
          <w:sz w:val="28"/>
          <w:szCs w:val="28"/>
        </w:rPr>
        <w:t>Перечень меропр</w:t>
      </w:r>
      <w:r>
        <w:rPr>
          <w:rFonts w:ascii="PT Astra Serif" w:hAnsi="PT Astra Serif"/>
          <w:b/>
          <w:sz w:val="28"/>
          <w:szCs w:val="28"/>
        </w:rPr>
        <w:t>иятий по реализации основного мероприятия</w:t>
      </w:r>
    </w:p>
    <w:p w:rsidR="002C122B" w:rsidRPr="00ED5D87" w:rsidRDefault="002C122B" w:rsidP="002C122B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ED5D87">
        <w:rPr>
          <w:rFonts w:ascii="PT Astra Serif" w:hAnsi="PT Astra Serif"/>
          <w:b/>
          <w:sz w:val="28"/>
          <w:szCs w:val="28"/>
        </w:rPr>
        <w:t>«Комплексное развитие системы водоснабжения и водоотведения в сельских населенных пунктах»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</w:p>
    <w:p w:rsidR="002C122B" w:rsidRDefault="002C122B" w:rsidP="002C122B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20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1163"/>
        <w:gridCol w:w="1985"/>
        <w:gridCol w:w="1417"/>
        <w:gridCol w:w="1406"/>
        <w:gridCol w:w="1276"/>
        <w:gridCol w:w="1359"/>
        <w:gridCol w:w="1275"/>
        <w:gridCol w:w="2835"/>
      </w:tblGrid>
      <w:tr w:rsidR="002C122B" w:rsidRPr="00ED5D87" w:rsidTr="002C122B">
        <w:trPr>
          <w:trHeight w:val="450"/>
        </w:trPr>
        <w:tc>
          <w:tcPr>
            <w:tcW w:w="2485" w:type="dxa"/>
            <w:vMerge w:val="restart"/>
            <w:shd w:val="clear" w:color="auto" w:fill="auto"/>
            <w:hideMark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163" w:type="dxa"/>
            <w:vMerge w:val="restart"/>
            <w:shd w:val="clear" w:color="auto" w:fill="auto"/>
            <w:textDirection w:val="btLr"/>
            <w:hideMark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718" w:type="dxa"/>
            <w:gridSpan w:val="6"/>
            <w:shd w:val="clear" w:color="auto" w:fill="auto"/>
            <w:hideMark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2C122B" w:rsidRPr="00ED5D87" w:rsidTr="002C122B">
        <w:trPr>
          <w:trHeight w:val="420"/>
        </w:trPr>
        <w:tc>
          <w:tcPr>
            <w:tcW w:w="248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63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733" w:type="dxa"/>
            <w:gridSpan w:val="5"/>
            <w:shd w:val="clear" w:color="auto" w:fill="auto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C122B" w:rsidRPr="00ED5D87" w:rsidTr="002C122B">
        <w:trPr>
          <w:cantSplit/>
          <w:trHeight w:val="1587"/>
        </w:trPr>
        <w:tc>
          <w:tcPr>
            <w:tcW w:w="248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63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406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бюджета МО Щекинский район</w:t>
            </w:r>
          </w:p>
        </w:tc>
        <w:tc>
          <w:tcPr>
            <w:tcW w:w="1359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бюджета МО поселений Щекинского района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835" w:type="dxa"/>
            <w:vMerge/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C122B" w:rsidRPr="00ED5D87" w:rsidTr="002C122B">
        <w:trPr>
          <w:trHeight w:val="252"/>
        </w:trPr>
        <w:tc>
          <w:tcPr>
            <w:tcW w:w="2485" w:type="dxa"/>
            <w:shd w:val="clear" w:color="auto" w:fill="auto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2C122B" w:rsidRPr="00ED5D87" w:rsidTr="002C122B">
        <w:trPr>
          <w:trHeight w:val="225"/>
        </w:trPr>
        <w:tc>
          <w:tcPr>
            <w:tcW w:w="2485" w:type="dxa"/>
            <w:vMerge w:val="restart"/>
            <w:shd w:val="clear" w:color="auto" w:fill="auto"/>
          </w:tcPr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2C122B" w:rsidRPr="00BC6A44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 xml:space="preserve">Строительство очистных сооружений в </w:t>
            </w:r>
            <w:r>
              <w:rPr>
                <w:rFonts w:ascii="PT Astra Serif" w:hAnsi="PT Astra Serif"/>
                <w:color w:val="000000"/>
              </w:rPr>
              <w:t xml:space="preserve">            </w:t>
            </w:r>
            <w:r w:rsidRPr="00BC6A44">
              <w:rPr>
                <w:rFonts w:ascii="PT Astra Serif" w:hAnsi="PT Astra Serif"/>
                <w:color w:val="000000"/>
              </w:rPr>
              <w:t>с. Селиваново, в т.ч. ПИР</w:t>
            </w: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хозяйству; муниципальное казенное учреждение «Управление капитального строительства Щекинского района»)</w:t>
            </w:r>
          </w:p>
        </w:tc>
      </w:tr>
      <w:tr w:rsidR="002C122B" w:rsidRPr="00ED5D87" w:rsidTr="002C122B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315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381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55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463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70"/>
        </w:trPr>
        <w:tc>
          <w:tcPr>
            <w:tcW w:w="2485" w:type="dxa"/>
            <w:shd w:val="clear" w:color="auto" w:fill="auto"/>
          </w:tcPr>
          <w:p w:rsidR="002C122B" w:rsidRPr="00BC6A44" w:rsidRDefault="002C122B" w:rsidP="002C122B">
            <w:pPr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Итого по основному мероприятию</w:t>
            </w: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70"/>
        </w:trPr>
        <w:tc>
          <w:tcPr>
            <w:tcW w:w="2485" w:type="dxa"/>
            <w:vMerge w:val="restart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70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330"/>
        </w:trPr>
        <w:tc>
          <w:tcPr>
            <w:tcW w:w="2485" w:type="dxa"/>
            <w:vMerge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C6A44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1724,200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25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2023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2C122B" w:rsidRPr="00ED5D87" w:rsidTr="002C122B">
        <w:trPr>
          <w:trHeight w:val="240"/>
        </w:trPr>
        <w:tc>
          <w:tcPr>
            <w:tcW w:w="2485" w:type="dxa"/>
            <w:shd w:val="clear" w:color="auto" w:fill="auto"/>
          </w:tcPr>
          <w:p w:rsidR="002C122B" w:rsidRPr="00ED5D87" w:rsidRDefault="002C122B" w:rsidP="002C122B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>
              <w:rPr>
                <w:rFonts w:ascii="PT Astra Serif" w:hAnsi="PT Astra Serif"/>
                <w:bCs/>
                <w:color w:val="000000"/>
              </w:rPr>
              <w:t>2024</w:t>
            </w:r>
          </w:p>
        </w:tc>
        <w:tc>
          <w:tcPr>
            <w:tcW w:w="198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359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2C122B" w:rsidRPr="00BC6A44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BC6A44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2835" w:type="dxa"/>
            <w:vMerge/>
            <w:shd w:val="clear" w:color="auto" w:fill="auto"/>
            <w:noWrap/>
            <w:vAlign w:val="bottom"/>
          </w:tcPr>
          <w:p w:rsidR="002C122B" w:rsidRPr="00ED5D87" w:rsidRDefault="002C122B" w:rsidP="002C122B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</w:tbl>
    <w:p w:rsidR="002C122B" w:rsidRPr="00ED5D87" w:rsidRDefault="002C122B" w:rsidP="002C122B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/>
          <w:sz w:val="28"/>
          <w:szCs w:val="28"/>
        </w:rPr>
      </w:pPr>
    </w:p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2C122B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4. Перечень </w:t>
      </w:r>
      <w:r w:rsidRPr="00BB4115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BB4115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BB4115">
        <w:rPr>
          <w:rFonts w:ascii="PT Astra Serif" w:hAnsi="PT Astra Serif"/>
          <w:sz w:val="26"/>
          <w:szCs w:val="26"/>
        </w:rPr>
        <w:t xml:space="preserve"> </w:t>
      </w:r>
      <w:r w:rsidRPr="00BB4115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BB4115">
        <w:rPr>
          <w:rFonts w:ascii="PT Astra Serif" w:hAnsi="PT Astra Serif"/>
          <w:b/>
          <w:sz w:val="28"/>
          <w:szCs w:val="28"/>
        </w:rPr>
        <w:t>»</w:t>
      </w:r>
      <w:r w:rsidRPr="002610A3"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</w:t>
      </w:r>
    </w:p>
    <w:p w:rsidR="002C122B" w:rsidRPr="004A5444" w:rsidRDefault="002C122B" w:rsidP="002C122B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муниципального образования Щекинский район»</w:t>
      </w:r>
    </w:p>
    <w:p w:rsidR="002C122B" w:rsidRPr="00BB4115" w:rsidRDefault="002C122B" w:rsidP="002C122B">
      <w:pPr>
        <w:widowControl w:val="0"/>
        <w:autoSpaceDE w:val="0"/>
        <w:autoSpaceDN w:val="0"/>
        <w:adjustRightInd w:val="0"/>
        <w:contextualSpacing/>
        <w:rPr>
          <w:rFonts w:ascii="PT Astra Serif" w:hAnsi="PT Astra Serif"/>
          <w:b/>
          <w:sz w:val="28"/>
          <w:szCs w:val="28"/>
        </w:rPr>
      </w:pPr>
    </w:p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1418"/>
        <w:gridCol w:w="1842"/>
        <w:gridCol w:w="851"/>
        <w:gridCol w:w="992"/>
        <w:gridCol w:w="992"/>
        <w:gridCol w:w="993"/>
        <w:gridCol w:w="850"/>
        <w:gridCol w:w="1701"/>
      </w:tblGrid>
      <w:tr w:rsidR="002C122B" w:rsidRPr="00BB4115" w:rsidTr="009F5A5D">
        <w:trPr>
          <w:trHeight w:val="871"/>
          <w:jc w:val="center"/>
        </w:trPr>
        <w:tc>
          <w:tcPr>
            <w:tcW w:w="29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Цели и задачи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Целевой показатель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678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  <w:color w:val="000000"/>
              </w:rPr>
              <w:t>Плановое значение показателя на день окончания действия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Плановое значение на день окончания действия программы</w:t>
            </w:r>
          </w:p>
        </w:tc>
      </w:tr>
      <w:tr w:rsidR="002C122B" w:rsidRPr="00BB4115" w:rsidTr="009F5A5D">
        <w:trPr>
          <w:trHeight w:val="763"/>
          <w:jc w:val="center"/>
        </w:trPr>
        <w:tc>
          <w:tcPr>
            <w:tcW w:w="29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2B" w:rsidRPr="009F5A5D" w:rsidRDefault="002C122B" w:rsidP="002C122B">
            <w:pPr>
              <w:rPr>
                <w:rFonts w:ascii="PT Astra Serif" w:hAnsi="PT Astra Serif"/>
                <w:color w:val="000000"/>
              </w:rPr>
            </w:pPr>
          </w:p>
        </w:tc>
      </w:tr>
      <w:tr w:rsidR="002C122B" w:rsidRPr="00BB4115" w:rsidTr="009F5A5D">
        <w:trPr>
          <w:trHeight w:val="330"/>
          <w:jc w:val="center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  <w:color w:val="000000"/>
              </w:rPr>
            </w:pPr>
            <w:r w:rsidRPr="009F5A5D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0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66A" w:rsidRPr="002F566A" w:rsidRDefault="002F566A" w:rsidP="002C122B">
            <w:pPr>
              <w:rPr>
                <w:rFonts w:ascii="PT Astra Serif" w:hAnsi="PT Astra Serif"/>
                <w:color w:val="000000"/>
              </w:rPr>
            </w:pPr>
            <w:r w:rsidRPr="002F566A">
              <w:rPr>
                <w:rFonts w:ascii="PT Astra Serif" w:hAnsi="PT Astra Serif"/>
                <w:color w:val="000000"/>
              </w:rPr>
              <w:t>Задача 1.</w:t>
            </w:r>
            <w:r w:rsidRPr="002F566A">
              <w:rPr>
                <w:rFonts w:ascii="PT Astra Serif" w:hAnsi="PT Astra Serif"/>
              </w:rPr>
              <w:t xml:space="preserve"> Обеспечение надежности и эффективности поставки коммунальных ресурсов за счет строительства систем коммунальной инфраструктуры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Количество построенных, реконструированных объектов водоотведения,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FF121A" w:rsidP="002C122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</w:t>
            </w:r>
            <w:bookmarkStart w:id="0" w:name="_GoBack"/>
            <w:bookmarkEnd w:id="0"/>
            <w:r w:rsidR="002F566A" w:rsidRPr="002F566A">
              <w:rPr>
                <w:rFonts w:ascii="PT Astra Serif" w:hAnsi="PT Astra Serif"/>
              </w:rPr>
              <w:t>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1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5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66A" w:rsidRPr="002F566A" w:rsidRDefault="002F566A" w:rsidP="002C122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FF121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2F566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2F566A"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2F566A" w:rsidRDefault="00FF121A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2,7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5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566A" w:rsidRPr="002F566A" w:rsidRDefault="002F566A" w:rsidP="002F566A">
            <w:pPr>
              <w:rPr>
                <w:rFonts w:ascii="PT Astra Serif" w:hAnsi="PT Astra Serif"/>
                <w:color w:val="000000"/>
              </w:rPr>
            </w:pPr>
            <w:r w:rsidRPr="002F566A">
              <w:rPr>
                <w:rFonts w:ascii="PT Astra Serif" w:hAnsi="PT Astra Serif"/>
                <w:color w:val="000000"/>
              </w:rPr>
              <w:t>Задача 2.</w:t>
            </w:r>
          </w:p>
          <w:p w:rsidR="002F566A" w:rsidRPr="009C005F" w:rsidRDefault="002F566A" w:rsidP="002F566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2F566A">
              <w:rPr>
                <w:rFonts w:ascii="PT Astra Serif" w:hAnsi="PT Astra Serif"/>
                <w:color w:val="000000"/>
              </w:rPr>
              <w:t>Соблюдение доступности услуг и устойчивости функционирования систем муниципального образования Щекинский район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6A" w:rsidRPr="00B218AE" w:rsidRDefault="002F566A" w:rsidP="002F566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построенных, реконструированных объектов водоснабжения,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9F5A5D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F121A"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  <w:tr w:rsidR="002F566A" w:rsidRPr="00BB4115" w:rsidTr="009F5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5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66A" w:rsidRPr="009C005F" w:rsidRDefault="002F566A" w:rsidP="002F566A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6A" w:rsidRDefault="002F566A" w:rsidP="002F566A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Протяженность построенных, замененных сетей водоснабжения,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F121A">
              <w:rPr>
                <w:rFonts w:ascii="PT Astra Serif" w:hAnsi="PT Astra Serif"/>
              </w:rPr>
              <w:t>0,025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6A" w:rsidRPr="00FF121A" w:rsidRDefault="00FF121A" w:rsidP="002F56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1,6</w:t>
            </w:r>
          </w:p>
        </w:tc>
      </w:tr>
    </w:tbl>
    <w:p w:rsidR="002C122B" w:rsidRDefault="002C122B" w:rsidP="00FF12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2C122B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основного мероприятия</w:t>
      </w:r>
      <w:r w:rsidRPr="004A5444">
        <w:rPr>
          <w:rFonts w:ascii="PT Astra Serif" w:hAnsi="PT Astra Serif"/>
          <w:b/>
          <w:sz w:val="28"/>
          <w:szCs w:val="28"/>
        </w:rPr>
        <w:t xml:space="preserve"> 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A54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</w:p>
    <w:p w:rsidR="002C122B" w:rsidRPr="004A5444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2C122B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2C122B" w:rsidRPr="004A5444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9" w:type="dxa"/>
        <w:tblInd w:w="57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6"/>
        <w:gridCol w:w="2398"/>
        <w:gridCol w:w="2274"/>
        <w:gridCol w:w="1429"/>
        <w:gridCol w:w="1146"/>
        <w:gridCol w:w="1270"/>
        <w:gridCol w:w="1427"/>
        <w:gridCol w:w="1278"/>
        <w:gridCol w:w="1421"/>
      </w:tblGrid>
      <w:tr w:rsidR="002C122B" w:rsidRPr="00BC6A44" w:rsidTr="002C122B">
        <w:trPr>
          <w:cantSplit/>
          <w:trHeight w:val="240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Статус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  <w:p w:rsidR="002C122B" w:rsidRPr="00BC6A44" w:rsidRDefault="002C122B" w:rsidP="002C122B">
            <w:pPr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Всего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2C122B" w:rsidRPr="00BC6A44" w:rsidTr="002C122B">
        <w:trPr>
          <w:cantSplit/>
          <w:trHeight w:val="1103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2021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2024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Основное мероприятие</w:t>
            </w:r>
          </w:p>
        </w:tc>
        <w:tc>
          <w:tcPr>
            <w:tcW w:w="2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«Комплексное развитие системы водоснабжения и водоотведения в сельских населенных пунктах»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Всего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Default="002C122B" w:rsidP="002C122B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1724,200</w:t>
            </w: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</w:tr>
      <w:tr w:rsidR="002C122B" w:rsidRPr="00BC6A44" w:rsidTr="002C122B">
        <w:trPr>
          <w:cantSplit/>
          <w:trHeight w:val="419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0,0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бюджет МО Щекинский район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  <w:bCs/>
              </w:rPr>
            </w:pPr>
            <w:r w:rsidRPr="00B54349">
              <w:rPr>
                <w:rFonts w:ascii="PT Astra Serif" w:hAnsi="PT Astra Serif"/>
                <w:bCs/>
              </w:rPr>
              <w:t>1724,200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1724,200</w:t>
            </w: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2C122B" w:rsidRPr="00BC6A44" w:rsidRDefault="002C122B" w:rsidP="002C122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0,0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 xml:space="preserve">бюджет МО поселений Щекинского района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</w:tr>
      <w:tr w:rsidR="002C122B" w:rsidRPr="00BC6A44" w:rsidTr="002C122B">
        <w:trPr>
          <w:cantSplit/>
          <w:trHeight w:val="240"/>
        </w:trPr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3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C6A44" w:rsidRDefault="002C122B" w:rsidP="002C122B">
            <w:pPr>
              <w:rPr>
                <w:rFonts w:ascii="PT Astra Serif" w:hAnsi="PT Astra Serif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22B" w:rsidRPr="00BC6A44" w:rsidRDefault="002C122B" w:rsidP="002C122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C6A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Pr="00B54349" w:rsidRDefault="002C122B" w:rsidP="002C122B">
            <w:pPr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122B" w:rsidRDefault="002C122B" w:rsidP="002C122B">
            <w:pPr>
              <w:jc w:val="center"/>
              <w:rPr>
                <w:rFonts w:ascii="PT Astra Serif" w:hAnsi="PT Astra Serif"/>
              </w:rPr>
            </w:pPr>
          </w:p>
          <w:p w:rsidR="002C122B" w:rsidRDefault="002C122B" w:rsidP="002C122B">
            <w:pPr>
              <w:tabs>
                <w:tab w:val="left" w:pos="465"/>
                <w:tab w:val="center" w:pos="640"/>
              </w:tabs>
              <w:jc w:val="center"/>
              <w:rPr>
                <w:rFonts w:ascii="PT Astra Serif" w:hAnsi="PT Astra Serif"/>
              </w:rPr>
            </w:pPr>
            <w:r w:rsidRPr="00B54349">
              <w:rPr>
                <w:rFonts w:ascii="PT Astra Serif" w:hAnsi="PT Astra Serif"/>
              </w:rPr>
              <w:t>0,0</w:t>
            </w:r>
          </w:p>
          <w:p w:rsidR="002C122B" w:rsidRPr="00B54349" w:rsidRDefault="002C122B" w:rsidP="002C122B">
            <w:pPr>
              <w:tabs>
                <w:tab w:val="left" w:pos="465"/>
                <w:tab w:val="center" w:pos="64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2C122B" w:rsidRPr="00BC6A44" w:rsidRDefault="002C122B" w:rsidP="002C122B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</w:rPr>
        <w:sectPr w:rsidR="002C122B" w:rsidRPr="00BC6A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2C122B" w:rsidRDefault="002C122B" w:rsidP="002C122B">
      <w:pPr>
        <w:widowControl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2C122B" w:rsidRPr="009F5A5D" w:rsidRDefault="002C122B" w:rsidP="009F5A5D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821F2">
        <w:rPr>
          <w:rFonts w:ascii="PT Astra Serif" w:hAnsi="PT Astra Serif"/>
          <w:b/>
          <w:sz w:val="28"/>
          <w:szCs w:val="28"/>
        </w:rPr>
        <w:t>6. 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</w:t>
      </w:r>
      <w:r w:rsidRPr="004A5444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A54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«Комплексное развитие сельских территорий муниципального образования Щекинский район»</w:t>
      </w: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8"/>
        <w:gridCol w:w="3969"/>
        <w:gridCol w:w="5917"/>
      </w:tblGrid>
      <w:tr w:rsidR="002C122B" w:rsidRPr="008821F2" w:rsidTr="009F5A5D">
        <w:tc>
          <w:tcPr>
            <w:tcW w:w="2972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3969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 xml:space="preserve">Алгоритм формирования показателя </w:t>
            </w:r>
          </w:p>
        </w:tc>
        <w:tc>
          <w:tcPr>
            <w:tcW w:w="5917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Описание системы мониторинга показателя</w:t>
            </w:r>
            <w:r w:rsidRPr="009F5A5D">
              <w:rPr>
                <w:rFonts w:ascii="PT Astra Serif" w:hAnsi="PT Astra Serif"/>
                <w:color w:val="000000"/>
              </w:rPr>
              <w:t xml:space="preserve"> *</w:t>
            </w:r>
          </w:p>
        </w:tc>
      </w:tr>
      <w:tr w:rsidR="002C122B" w:rsidRPr="008821F2" w:rsidTr="009F5A5D">
        <w:trPr>
          <w:trHeight w:val="1701"/>
        </w:trPr>
        <w:tc>
          <w:tcPr>
            <w:tcW w:w="2972" w:type="dxa"/>
            <w:shd w:val="clear" w:color="auto" w:fill="auto"/>
            <w:vAlign w:val="center"/>
          </w:tcPr>
          <w:p w:rsidR="002C122B" w:rsidRPr="009F5A5D" w:rsidRDefault="002C122B" w:rsidP="009F5A5D">
            <w:pPr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Количество построенных, реконструированных объектов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ед.</w:t>
            </w:r>
          </w:p>
        </w:tc>
        <w:tc>
          <w:tcPr>
            <w:tcW w:w="3969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</w:t>
            </w:r>
            <w:r w:rsidR="009F5A5D">
              <w:rPr>
                <w:rFonts w:ascii="PT Astra Serif" w:hAnsi="PT Astra Serif"/>
              </w:rPr>
              <w:t>жеквартально.</w:t>
            </w:r>
          </w:p>
        </w:tc>
      </w:tr>
      <w:tr w:rsidR="002C122B" w:rsidRPr="008821F2" w:rsidTr="009F5A5D">
        <w:trPr>
          <w:trHeight w:val="1701"/>
        </w:trPr>
        <w:tc>
          <w:tcPr>
            <w:tcW w:w="2972" w:type="dxa"/>
            <w:shd w:val="clear" w:color="auto" w:fill="auto"/>
            <w:vAlign w:val="center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Протяженность построенных, замененных сетей водоотведения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22B" w:rsidRPr="009F5A5D" w:rsidRDefault="002C122B" w:rsidP="002C122B">
            <w:pPr>
              <w:jc w:val="center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км</w:t>
            </w:r>
          </w:p>
        </w:tc>
        <w:tc>
          <w:tcPr>
            <w:tcW w:w="3969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2C122B" w:rsidRPr="009F5A5D" w:rsidRDefault="002C122B" w:rsidP="002C12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  <w:tr w:rsidR="009F5A5D" w:rsidRPr="008821F2" w:rsidTr="009F5A5D">
        <w:trPr>
          <w:trHeight w:val="1701"/>
        </w:trPr>
        <w:tc>
          <w:tcPr>
            <w:tcW w:w="2972" w:type="dxa"/>
            <w:shd w:val="clear" w:color="auto" w:fill="auto"/>
          </w:tcPr>
          <w:p w:rsidR="009F5A5D" w:rsidRPr="00E00527" w:rsidRDefault="009F5A5D" w:rsidP="009F5A5D">
            <w:r w:rsidRPr="00E00527">
              <w:t>Количество построенных, реконструированных объектов водоснабжения, 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A5D" w:rsidRPr="009F5A5D" w:rsidRDefault="009F5A5D" w:rsidP="009F5A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ед.</w:t>
            </w:r>
          </w:p>
        </w:tc>
        <w:tc>
          <w:tcPr>
            <w:tcW w:w="3969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реконструированных объектов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9F5A5D" w:rsidRPr="008821F2" w:rsidTr="009F5A5D">
        <w:trPr>
          <w:trHeight w:val="1701"/>
        </w:trPr>
        <w:tc>
          <w:tcPr>
            <w:tcW w:w="2972" w:type="dxa"/>
            <w:shd w:val="clear" w:color="auto" w:fill="auto"/>
          </w:tcPr>
          <w:p w:rsidR="009F5A5D" w:rsidRDefault="009F5A5D" w:rsidP="009F5A5D">
            <w:r w:rsidRPr="00E00527">
              <w:t>Протяженность построенных, замененных сетей водоснабжения, км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5A5D" w:rsidRPr="009F5A5D" w:rsidRDefault="009F5A5D" w:rsidP="009F5A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км</w:t>
            </w:r>
          </w:p>
        </w:tc>
        <w:tc>
          <w:tcPr>
            <w:tcW w:w="3969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Определяется суммированием количества построенных, замененных сетей водоотведения в отчетном периоде.</w:t>
            </w:r>
          </w:p>
        </w:tc>
        <w:tc>
          <w:tcPr>
            <w:tcW w:w="5917" w:type="dxa"/>
            <w:shd w:val="clear" w:color="auto" w:fill="auto"/>
          </w:tcPr>
          <w:p w:rsidR="009F5A5D" w:rsidRPr="009F5A5D" w:rsidRDefault="009F5A5D" w:rsidP="009F5A5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9F5A5D">
              <w:rPr>
                <w:rFonts w:ascii="PT Astra Serif" w:hAnsi="PT Astra Serif"/>
              </w:rPr>
              <w:t>Мониторинг показателя осуществляется</w:t>
            </w:r>
            <w:r w:rsidRPr="009F5A5D">
              <w:t xml:space="preserve"> </w:t>
            </w:r>
            <w:r w:rsidRPr="009F5A5D">
              <w:rPr>
                <w:rFonts w:ascii="PT Astra Serif" w:hAnsi="PT Astra Serif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 выполнения мероприятий (КС2, акты выполненных работ); ежеквартально.</w:t>
            </w:r>
          </w:p>
        </w:tc>
      </w:tr>
    </w:tbl>
    <w:p w:rsidR="002C122B" w:rsidRPr="008821F2" w:rsidRDefault="002C122B" w:rsidP="002C122B">
      <w:pPr>
        <w:rPr>
          <w:rFonts w:ascii="PT Astra Serif" w:hAnsi="PT Astra Serif"/>
          <w:sz w:val="28"/>
          <w:szCs w:val="28"/>
        </w:rPr>
        <w:sectPr w:rsidR="002C122B" w:rsidRPr="008821F2" w:rsidSect="002C122B">
          <w:pgSz w:w="16838" w:h="11906" w:orient="landscape"/>
          <w:pgMar w:top="992" w:right="851" w:bottom="1134" w:left="1701" w:header="709" w:footer="709" w:gutter="0"/>
          <w:cols w:space="720"/>
          <w:docGrid w:linePitch="299"/>
        </w:sectPr>
      </w:pPr>
    </w:p>
    <w:p w:rsidR="002C122B" w:rsidRPr="008821F2" w:rsidRDefault="002C122B" w:rsidP="002C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8821F2">
        <w:rPr>
          <w:rFonts w:ascii="PT Astra Serif" w:hAnsi="PT Astra Serif"/>
          <w:b/>
          <w:sz w:val="28"/>
          <w:szCs w:val="28"/>
        </w:rPr>
        <w:lastRenderedPageBreak/>
        <w:t xml:space="preserve">7. </w:t>
      </w:r>
      <w:r>
        <w:rPr>
          <w:rFonts w:ascii="PT Astra Serif" w:hAnsi="PT Astra Serif"/>
          <w:b/>
          <w:sz w:val="28"/>
          <w:szCs w:val="28"/>
        </w:rPr>
        <w:t xml:space="preserve">Механизм реализации основного мероприятия </w:t>
      </w:r>
      <w:r w:rsidRPr="004A5444"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>Комплексное развитие системы водоснабжения и водоотведения в сельских населенных пунктах</w:t>
      </w:r>
      <w:r w:rsidRPr="004A5444">
        <w:rPr>
          <w:rFonts w:ascii="PT Astra Serif" w:hAnsi="PT Astra Serif"/>
          <w:b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муниципальной программы муниципального образования Щекинский район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Щекинский район»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Реализация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 xml:space="preserve"> сопряжена с определенными рисками. Так, в процессе реализации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 xml:space="preserve"> возможно выявление отклонений в достижении промежуточных результатов.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Возможными рисками при реализации мероприятий </w:t>
      </w:r>
      <w:r>
        <w:rPr>
          <w:rFonts w:ascii="PT Astra Serif" w:hAnsi="PT Astra Serif"/>
          <w:sz w:val="28"/>
          <w:szCs w:val="28"/>
        </w:rPr>
        <w:t xml:space="preserve">основного мероприятия </w:t>
      </w:r>
      <w:r w:rsidRPr="008821F2">
        <w:rPr>
          <w:rFonts w:ascii="PT Astra Serif" w:hAnsi="PT Astra Serif"/>
          <w:sz w:val="28"/>
          <w:szCs w:val="28"/>
        </w:rPr>
        <w:t xml:space="preserve"> выступают следующие факторы: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В целях минимизации указанных рисков в процессе реализации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 xml:space="preserve"> предусматривается: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 xml:space="preserve">мониторинг выполнения </w:t>
      </w:r>
      <w:r>
        <w:rPr>
          <w:rFonts w:ascii="PT Astra Serif" w:hAnsi="PT Astra Serif"/>
          <w:sz w:val="28"/>
          <w:szCs w:val="28"/>
        </w:rPr>
        <w:t>основного мероприятия</w:t>
      </w:r>
      <w:r w:rsidRPr="008821F2">
        <w:rPr>
          <w:rFonts w:ascii="PT Astra Serif" w:hAnsi="PT Astra Serif"/>
          <w:sz w:val="28"/>
          <w:szCs w:val="28"/>
        </w:rPr>
        <w:t>, регулярный анализ и при необходимости - корректировка показа</w:t>
      </w:r>
      <w:r>
        <w:rPr>
          <w:rFonts w:ascii="PT Astra Serif" w:hAnsi="PT Astra Serif"/>
          <w:sz w:val="28"/>
          <w:szCs w:val="28"/>
        </w:rPr>
        <w:t>телей и мероприятий основного мероприятия</w:t>
      </w:r>
      <w:r w:rsidRPr="008821F2">
        <w:rPr>
          <w:rFonts w:ascii="PT Astra Serif" w:hAnsi="PT Astra Serif"/>
          <w:sz w:val="28"/>
          <w:szCs w:val="28"/>
        </w:rPr>
        <w:t>;</w:t>
      </w:r>
    </w:p>
    <w:p w:rsidR="002C122B" w:rsidRPr="008821F2" w:rsidRDefault="002C122B" w:rsidP="002C122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8821F2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Default="002C122B" w:rsidP="00881BD8">
      <w:pPr>
        <w:jc w:val="both"/>
        <w:outlineLvl w:val="2"/>
        <w:rPr>
          <w:sz w:val="22"/>
          <w:szCs w:val="22"/>
        </w:rPr>
      </w:pPr>
    </w:p>
    <w:p w:rsidR="002C122B" w:rsidRPr="00FF68ED" w:rsidRDefault="002C122B" w:rsidP="00881BD8">
      <w:pPr>
        <w:jc w:val="both"/>
        <w:outlineLvl w:val="2"/>
        <w:rPr>
          <w:sz w:val="22"/>
          <w:szCs w:val="22"/>
        </w:rPr>
      </w:pPr>
    </w:p>
    <w:sectPr w:rsidR="002C122B" w:rsidRPr="00FF68ED" w:rsidSect="00A44D4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9D" w:rsidRPr="00656808" w:rsidRDefault="0089709D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89709D" w:rsidRPr="00656808" w:rsidRDefault="0089709D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9D" w:rsidRPr="00656808" w:rsidRDefault="0089709D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89709D" w:rsidRPr="00656808" w:rsidRDefault="0089709D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448105"/>
      <w:docPartObj>
        <w:docPartGallery w:val="Page Numbers (Top of Page)"/>
        <w:docPartUnique/>
      </w:docPartObj>
    </w:sdtPr>
    <w:sdtContent>
      <w:p w:rsidR="00FF121A" w:rsidRDefault="00FF12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326">
          <w:rPr>
            <w:noProof/>
          </w:rPr>
          <w:t>49</w:t>
        </w:r>
        <w:r>
          <w:fldChar w:fldCharType="end"/>
        </w:r>
      </w:p>
    </w:sdtContent>
  </w:sdt>
  <w:p w:rsidR="00FF121A" w:rsidRDefault="00FF121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1A" w:rsidRPr="00881BD8" w:rsidRDefault="00FF121A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42</w:t>
    </w:r>
    <w:r w:rsidRPr="00881BD8">
      <w:rPr>
        <w:rStyle w:val="a8"/>
        <w:rFonts w:ascii="PT Astra Serif" w:hAnsi="PT Astra Serif"/>
      </w:rPr>
      <w:fldChar w:fldCharType="end"/>
    </w:r>
  </w:p>
  <w:p w:rsidR="00FF121A" w:rsidRDefault="00FF121A">
    <w:pPr>
      <w:pStyle w:val="a6"/>
      <w:rPr>
        <w:sz w:val="22"/>
        <w:szCs w:val="22"/>
      </w:rPr>
    </w:pPr>
  </w:p>
  <w:p w:rsidR="00FF121A" w:rsidRPr="00656808" w:rsidRDefault="00FF121A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96"/>
    <w:rsid w:val="000068A8"/>
    <w:rsid w:val="00020D67"/>
    <w:rsid w:val="0003004D"/>
    <w:rsid w:val="00035525"/>
    <w:rsid w:val="00037150"/>
    <w:rsid w:val="00040906"/>
    <w:rsid w:val="00040B2C"/>
    <w:rsid w:val="0004571F"/>
    <w:rsid w:val="00074D04"/>
    <w:rsid w:val="00076572"/>
    <w:rsid w:val="000841A7"/>
    <w:rsid w:val="0008785A"/>
    <w:rsid w:val="00094975"/>
    <w:rsid w:val="00097B21"/>
    <w:rsid w:val="000A70E0"/>
    <w:rsid w:val="000C0221"/>
    <w:rsid w:val="000C44A3"/>
    <w:rsid w:val="000D49D8"/>
    <w:rsid w:val="000F3F92"/>
    <w:rsid w:val="000F4167"/>
    <w:rsid w:val="000F6CA9"/>
    <w:rsid w:val="000F7092"/>
    <w:rsid w:val="001128A9"/>
    <w:rsid w:val="001431CD"/>
    <w:rsid w:val="00154978"/>
    <w:rsid w:val="00155D89"/>
    <w:rsid w:val="001621AF"/>
    <w:rsid w:val="00163010"/>
    <w:rsid w:val="00163916"/>
    <w:rsid w:val="00166703"/>
    <w:rsid w:val="00187079"/>
    <w:rsid w:val="00192C1E"/>
    <w:rsid w:val="0019721D"/>
    <w:rsid w:val="001A02E7"/>
    <w:rsid w:val="001A1EED"/>
    <w:rsid w:val="001B697F"/>
    <w:rsid w:val="001D03B6"/>
    <w:rsid w:val="001F08CF"/>
    <w:rsid w:val="001F2B67"/>
    <w:rsid w:val="001F4658"/>
    <w:rsid w:val="001F6983"/>
    <w:rsid w:val="0020571F"/>
    <w:rsid w:val="00220618"/>
    <w:rsid w:val="0022629D"/>
    <w:rsid w:val="00231327"/>
    <w:rsid w:val="002333EA"/>
    <w:rsid w:val="00246E09"/>
    <w:rsid w:val="00253767"/>
    <w:rsid w:val="00261FAF"/>
    <w:rsid w:val="0028199C"/>
    <w:rsid w:val="002950CD"/>
    <w:rsid w:val="00295745"/>
    <w:rsid w:val="002A6CB4"/>
    <w:rsid w:val="002A78CD"/>
    <w:rsid w:val="002B1E53"/>
    <w:rsid w:val="002B2AA5"/>
    <w:rsid w:val="002B463A"/>
    <w:rsid w:val="002B7AFE"/>
    <w:rsid w:val="002C122B"/>
    <w:rsid w:val="002C56B9"/>
    <w:rsid w:val="002C5732"/>
    <w:rsid w:val="002C6A7D"/>
    <w:rsid w:val="002D3198"/>
    <w:rsid w:val="002E74D2"/>
    <w:rsid w:val="002F5580"/>
    <w:rsid w:val="002F566A"/>
    <w:rsid w:val="002F5E38"/>
    <w:rsid w:val="002F7DBB"/>
    <w:rsid w:val="00310D7A"/>
    <w:rsid w:val="003243FF"/>
    <w:rsid w:val="00326131"/>
    <w:rsid w:val="0032732B"/>
    <w:rsid w:val="00331324"/>
    <w:rsid w:val="003512CC"/>
    <w:rsid w:val="00361051"/>
    <w:rsid w:val="003640FB"/>
    <w:rsid w:val="003772CF"/>
    <w:rsid w:val="003809FA"/>
    <w:rsid w:val="003820AC"/>
    <w:rsid w:val="00394ECF"/>
    <w:rsid w:val="00397979"/>
    <w:rsid w:val="00397D39"/>
    <w:rsid w:val="003A7E3A"/>
    <w:rsid w:val="003B208B"/>
    <w:rsid w:val="003B797D"/>
    <w:rsid w:val="003D2958"/>
    <w:rsid w:val="003D38BC"/>
    <w:rsid w:val="003E0352"/>
    <w:rsid w:val="003E5873"/>
    <w:rsid w:val="003E65C6"/>
    <w:rsid w:val="003F3E9B"/>
    <w:rsid w:val="0041528E"/>
    <w:rsid w:val="00424050"/>
    <w:rsid w:val="004240DA"/>
    <w:rsid w:val="00435659"/>
    <w:rsid w:val="00437733"/>
    <w:rsid w:val="0044570B"/>
    <w:rsid w:val="00455122"/>
    <w:rsid w:val="004568F7"/>
    <w:rsid w:val="00464149"/>
    <w:rsid w:val="00475C32"/>
    <w:rsid w:val="00480E8C"/>
    <w:rsid w:val="0049553E"/>
    <w:rsid w:val="004A08D7"/>
    <w:rsid w:val="004B025F"/>
    <w:rsid w:val="004B049C"/>
    <w:rsid w:val="004B1C26"/>
    <w:rsid w:val="004B2BC0"/>
    <w:rsid w:val="004C24D6"/>
    <w:rsid w:val="004C3C30"/>
    <w:rsid w:val="004C455B"/>
    <w:rsid w:val="004C5EAF"/>
    <w:rsid w:val="004D48CE"/>
    <w:rsid w:val="004E428A"/>
    <w:rsid w:val="004E5972"/>
    <w:rsid w:val="004F0602"/>
    <w:rsid w:val="004F1411"/>
    <w:rsid w:val="004F7F9B"/>
    <w:rsid w:val="00502B5A"/>
    <w:rsid w:val="00505856"/>
    <w:rsid w:val="00514E27"/>
    <w:rsid w:val="0051765B"/>
    <w:rsid w:val="00517EE3"/>
    <w:rsid w:val="00520AF4"/>
    <w:rsid w:val="00520E0F"/>
    <w:rsid w:val="00520F85"/>
    <w:rsid w:val="00532338"/>
    <w:rsid w:val="005325A0"/>
    <w:rsid w:val="00533BE0"/>
    <w:rsid w:val="00535988"/>
    <w:rsid w:val="00542A43"/>
    <w:rsid w:val="005469FA"/>
    <w:rsid w:val="00546D87"/>
    <w:rsid w:val="00554A34"/>
    <w:rsid w:val="00561881"/>
    <w:rsid w:val="00563FB2"/>
    <w:rsid w:val="00581AE0"/>
    <w:rsid w:val="00584AFE"/>
    <w:rsid w:val="00586712"/>
    <w:rsid w:val="00591594"/>
    <w:rsid w:val="005963EB"/>
    <w:rsid w:val="005B36FD"/>
    <w:rsid w:val="005B59D8"/>
    <w:rsid w:val="005D219F"/>
    <w:rsid w:val="005F6281"/>
    <w:rsid w:val="00611D3E"/>
    <w:rsid w:val="0061273D"/>
    <w:rsid w:val="00613CB3"/>
    <w:rsid w:val="00622308"/>
    <w:rsid w:val="00624C80"/>
    <w:rsid w:val="00642B58"/>
    <w:rsid w:val="0065085E"/>
    <w:rsid w:val="00656808"/>
    <w:rsid w:val="00661632"/>
    <w:rsid w:val="0066163D"/>
    <w:rsid w:val="00661DCE"/>
    <w:rsid w:val="00667D17"/>
    <w:rsid w:val="0067130E"/>
    <w:rsid w:val="006907A8"/>
    <w:rsid w:val="00696988"/>
    <w:rsid w:val="006A26F5"/>
    <w:rsid w:val="006A6563"/>
    <w:rsid w:val="006C5FC4"/>
    <w:rsid w:val="006C74B4"/>
    <w:rsid w:val="006E2E44"/>
    <w:rsid w:val="006E7025"/>
    <w:rsid w:val="006F01E2"/>
    <w:rsid w:val="00700EDD"/>
    <w:rsid w:val="007104FA"/>
    <w:rsid w:val="00720BE2"/>
    <w:rsid w:val="00733136"/>
    <w:rsid w:val="00747A6F"/>
    <w:rsid w:val="007538D1"/>
    <w:rsid w:val="0076007C"/>
    <w:rsid w:val="00772DC9"/>
    <w:rsid w:val="00781F3E"/>
    <w:rsid w:val="00783282"/>
    <w:rsid w:val="00785269"/>
    <w:rsid w:val="007852D0"/>
    <w:rsid w:val="007A5EBA"/>
    <w:rsid w:val="007B3F78"/>
    <w:rsid w:val="007B5E41"/>
    <w:rsid w:val="007B6F6D"/>
    <w:rsid w:val="007C2F84"/>
    <w:rsid w:val="007C57E7"/>
    <w:rsid w:val="007D0140"/>
    <w:rsid w:val="007D29B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855F9"/>
    <w:rsid w:val="0088676F"/>
    <w:rsid w:val="008906E5"/>
    <w:rsid w:val="00893E8B"/>
    <w:rsid w:val="0089709D"/>
    <w:rsid w:val="008A3E81"/>
    <w:rsid w:val="008A3E87"/>
    <w:rsid w:val="008A6250"/>
    <w:rsid w:val="008C2227"/>
    <w:rsid w:val="008C2B30"/>
    <w:rsid w:val="008C756C"/>
    <w:rsid w:val="008E00DF"/>
    <w:rsid w:val="008E645E"/>
    <w:rsid w:val="008E7C0A"/>
    <w:rsid w:val="008F0900"/>
    <w:rsid w:val="0090230B"/>
    <w:rsid w:val="00906867"/>
    <w:rsid w:val="00910FB4"/>
    <w:rsid w:val="00913C9E"/>
    <w:rsid w:val="00917843"/>
    <w:rsid w:val="0092094B"/>
    <w:rsid w:val="00927904"/>
    <w:rsid w:val="00932FA7"/>
    <w:rsid w:val="00936527"/>
    <w:rsid w:val="009425C9"/>
    <w:rsid w:val="00945E3B"/>
    <w:rsid w:val="00952679"/>
    <w:rsid w:val="00953204"/>
    <w:rsid w:val="009670AB"/>
    <w:rsid w:val="00977780"/>
    <w:rsid w:val="00985557"/>
    <w:rsid w:val="009927CD"/>
    <w:rsid w:val="009979CC"/>
    <w:rsid w:val="009A06D8"/>
    <w:rsid w:val="009A294C"/>
    <w:rsid w:val="009A4BDE"/>
    <w:rsid w:val="009A5D1F"/>
    <w:rsid w:val="009B1AA1"/>
    <w:rsid w:val="009C063B"/>
    <w:rsid w:val="009C6E24"/>
    <w:rsid w:val="009D68BD"/>
    <w:rsid w:val="009E1558"/>
    <w:rsid w:val="009E186F"/>
    <w:rsid w:val="009E369F"/>
    <w:rsid w:val="009E7CF6"/>
    <w:rsid w:val="009F0455"/>
    <w:rsid w:val="009F5A5D"/>
    <w:rsid w:val="009F6ED8"/>
    <w:rsid w:val="00A0019C"/>
    <w:rsid w:val="00A04E61"/>
    <w:rsid w:val="00A10E3E"/>
    <w:rsid w:val="00A11241"/>
    <w:rsid w:val="00A12D7F"/>
    <w:rsid w:val="00A36224"/>
    <w:rsid w:val="00A44D43"/>
    <w:rsid w:val="00A54509"/>
    <w:rsid w:val="00A55478"/>
    <w:rsid w:val="00A701E1"/>
    <w:rsid w:val="00A92707"/>
    <w:rsid w:val="00A9773E"/>
    <w:rsid w:val="00AC0D45"/>
    <w:rsid w:val="00AD794E"/>
    <w:rsid w:val="00AE0296"/>
    <w:rsid w:val="00AE2388"/>
    <w:rsid w:val="00AF72CA"/>
    <w:rsid w:val="00B00FCD"/>
    <w:rsid w:val="00B01CB1"/>
    <w:rsid w:val="00B047CB"/>
    <w:rsid w:val="00B05D4A"/>
    <w:rsid w:val="00B06AE1"/>
    <w:rsid w:val="00B14E21"/>
    <w:rsid w:val="00B4408B"/>
    <w:rsid w:val="00B66949"/>
    <w:rsid w:val="00B66A64"/>
    <w:rsid w:val="00B707F2"/>
    <w:rsid w:val="00B75734"/>
    <w:rsid w:val="00B75B73"/>
    <w:rsid w:val="00B87658"/>
    <w:rsid w:val="00B9709D"/>
    <w:rsid w:val="00BB5A07"/>
    <w:rsid w:val="00BC244B"/>
    <w:rsid w:val="00BE1C9A"/>
    <w:rsid w:val="00C11056"/>
    <w:rsid w:val="00C1156D"/>
    <w:rsid w:val="00C208C0"/>
    <w:rsid w:val="00C2441A"/>
    <w:rsid w:val="00C32600"/>
    <w:rsid w:val="00C3757B"/>
    <w:rsid w:val="00C42115"/>
    <w:rsid w:val="00C42A6F"/>
    <w:rsid w:val="00C45177"/>
    <w:rsid w:val="00C56194"/>
    <w:rsid w:val="00C610D6"/>
    <w:rsid w:val="00C67597"/>
    <w:rsid w:val="00C70971"/>
    <w:rsid w:val="00C905CA"/>
    <w:rsid w:val="00CA7E65"/>
    <w:rsid w:val="00CB457C"/>
    <w:rsid w:val="00CD104B"/>
    <w:rsid w:val="00CE0B66"/>
    <w:rsid w:val="00CF0C52"/>
    <w:rsid w:val="00CF17F3"/>
    <w:rsid w:val="00CF4613"/>
    <w:rsid w:val="00CF4E00"/>
    <w:rsid w:val="00CF55ED"/>
    <w:rsid w:val="00CF5652"/>
    <w:rsid w:val="00D0233C"/>
    <w:rsid w:val="00D12383"/>
    <w:rsid w:val="00D12BF0"/>
    <w:rsid w:val="00D218AB"/>
    <w:rsid w:val="00D34BA5"/>
    <w:rsid w:val="00D370EB"/>
    <w:rsid w:val="00D57B18"/>
    <w:rsid w:val="00D57E89"/>
    <w:rsid w:val="00D6316C"/>
    <w:rsid w:val="00D63FE2"/>
    <w:rsid w:val="00D7437C"/>
    <w:rsid w:val="00D87288"/>
    <w:rsid w:val="00D927F4"/>
    <w:rsid w:val="00DA24E9"/>
    <w:rsid w:val="00DA2AA8"/>
    <w:rsid w:val="00DA3C52"/>
    <w:rsid w:val="00DA4858"/>
    <w:rsid w:val="00DB03A3"/>
    <w:rsid w:val="00DB25D4"/>
    <w:rsid w:val="00DB2FA2"/>
    <w:rsid w:val="00DB5BB6"/>
    <w:rsid w:val="00DB69CC"/>
    <w:rsid w:val="00DB735D"/>
    <w:rsid w:val="00DD067F"/>
    <w:rsid w:val="00DD2248"/>
    <w:rsid w:val="00DE79C2"/>
    <w:rsid w:val="00DF00DD"/>
    <w:rsid w:val="00DF2614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0C16"/>
    <w:rsid w:val="00E726EC"/>
    <w:rsid w:val="00E73785"/>
    <w:rsid w:val="00E77FE6"/>
    <w:rsid w:val="00E818FC"/>
    <w:rsid w:val="00E95152"/>
    <w:rsid w:val="00E97081"/>
    <w:rsid w:val="00EB6BAD"/>
    <w:rsid w:val="00ED3A32"/>
    <w:rsid w:val="00ED3E42"/>
    <w:rsid w:val="00ED7BB9"/>
    <w:rsid w:val="00EE3747"/>
    <w:rsid w:val="00EE37B6"/>
    <w:rsid w:val="00EE45F6"/>
    <w:rsid w:val="00EF2924"/>
    <w:rsid w:val="00EF2A07"/>
    <w:rsid w:val="00EF6760"/>
    <w:rsid w:val="00F00FA6"/>
    <w:rsid w:val="00F05EA2"/>
    <w:rsid w:val="00F12D40"/>
    <w:rsid w:val="00F1579B"/>
    <w:rsid w:val="00F3019B"/>
    <w:rsid w:val="00F34F36"/>
    <w:rsid w:val="00F44326"/>
    <w:rsid w:val="00F45C94"/>
    <w:rsid w:val="00F45F7E"/>
    <w:rsid w:val="00F62361"/>
    <w:rsid w:val="00F74A08"/>
    <w:rsid w:val="00F75C88"/>
    <w:rsid w:val="00F82C5C"/>
    <w:rsid w:val="00F86F61"/>
    <w:rsid w:val="00F87762"/>
    <w:rsid w:val="00F90D03"/>
    <w:rsid w:val="00F96ED1"/>
    <w:rsid w:val="00FA086A"/>
    <w:rsid w:val="00FA1E3B"/>
    <w:rsid w:val="00FA2AE4"/>
    <w:rsid w:val="00FA785D"/>
    <w:rsid w:val="00FB6BED"/>
    <w:rsid w:val="00FC2E65"/>
    <w:rsid w:val="00FD185A"/>
    <w:rsid w:val="00FD3D2C"/>
    <w:rsid w:val="00FD456B"/>
    <w:rsid w:val="00FD4E69"/>
    <w:rsid w:val="00FE357B"/>
    <w:rsid w:val="00FE7615"/>
    <w:rsid w:val="00FF121A"/>
    <w:rsid w:val="00FF262F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1EEA2EF-7B30-48B2-87A8-01167E69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semiHidden/>
    <w:unhideWhenUsed/>
    <w:rsid w:val="008A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2875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078234.10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0140-999A-422E-B500-F15E2691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10427</Words>
  <Characters>59436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69724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Храпов Геннадий Николаевич</dc:creator>
  <cp:lastModifiedBy>user</cp:lastModifiedBy>
  <cp:revision>13</cp:revision>
  <cp:lastPrinted>2021-06-30T11:52:00Z</cp:lastPrinted>
  <dcterms:created xsi:type="dcterms:W3CDTF">2021-06-28T12:03:00Z</dcterms:created>
  <dcterms:modified xsi:type="dcterms:W3CDTF">2021-06-30T11:55:00Z</dcterms:modified>
</cp:coreProperties>
</file>