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0F" w:rsidRPr="00D45B0F" w:rsidRDefault="00D45B0F" w:rsidP="00D45B0F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0F" w:rsidRPr="00D45B0F" w:rsidRDefault="00D45B0F" w:rsidP="00D45B0F">
      <w:pPr>
        <w:jc w:val="center"/>
        <w:rPr>
          <w:b/>
          <w:sz w:val="24"/>
          <w:szCs w:val="24"/>
        </w:rPr>
      </w:pPr>
      <w:r w:rsidRPr="00D45B0F">
        <w:rPr>
          <w:b/>
          <w:sz w:val="24"/>
          <w:szCs w:val="24"/>
        </w:rPr>
        <w:t>Тульская область</w:t>
      </w:r>
    </w:p>
    <w:p w:rsidR="00D45B0F" w:rsidRPr="00D45B0F" w:rsidRDefault="00D45B0F" w:rsidP="00D45B0F">
      <w:pPr>
        <w:jc w:val="center"/>
        <w:rPr>
          <w:b/>
          <w:sz w:val="24"/>
          <w:szCs w:val="24"/>
        </w:rPr>
      </w:pPr>
      <w:r w:rsidRPr="00D45B0F">
        <w:rPr>
          <w:b/>
          <w:sz w:val="24"/>
          <w:szCs w:val="24"/>
        </w:rPr>
        <w:t xml:space="preserve">Муниципальное образование </w:t>
      </w:r>
    </w:p>
    <w:p w:rsidR="00D45B0F" w:rsidRPr="00D45B0F" w:rsidRDefault="00D45B0F" w:rsidP="00D45B0F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D45B0F">
        <w:rPr>
          <w:b/>
          <w:spacing w:val="43"/>
          <w:sz w:val="24"/>
          <w:szCs w:val="24"/>
        </w:rPr>
        <w:t>ЩЁКИНСКИЙ РАЙОН</w:t>
      </w:r>
    </w:p>
    <w:p w:rsidR="00D45B0F" w:rsidRPr="00D45B0F" w:rsidRDefault="00D45B0F" w:rsidP="00D45B0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</w:rPr>
      </w:pPr>
    </w:p>
    <w:p w:rsidR="00D45B0F" w:rsidRPr="00D45B0F" w:rsidRDefault="00D45B0F" w:rsidP="00D45B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45B0F">
        <w:rPr>
          <w:b/>
          <w:sz w:val="24"/>
          <w:szCs w:val="24"/>
        </w:rPr>
        <w:t>АДМИНИСТРАЦИЯ ЩЁКИНСКОГО РАЙОНА</w:t>
      </w:r>
    </w:p>
    <w:p w:rsidR="00D45B0F" w:rsidRPr="00D45B0F" w:rsidRDefault="00D45B0F" w:rsidP="00D45B0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</w:rPr>
      </w:pPr>
    </w:p>
    <w:p w:rsidR="00D45B0F" w:rsidRPr="00D45B0F" w:rsidRDefault="00D45B0F" w:rsidP="00D45B0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Cs w:val="28"/>
        </w:rPr>
      </w:pPr>
      <w:proofErr w:type="gramStart"/>
      <w:r w:rsidRPr="00D45B0F">
        <w:rPr>
          <w:rFonts w:ascii="Tahoma" w:hAnsi="Tahoma" w:cs="Tahoma"/>
          <w:b/>
          <w:spacing w:val="30"/>
          <w:szCs w:val="28"/>
        </w:rPr>
        <w:t>П</w:t>
      </w:r>
      <w:proofErr w:type="gramEnd"/>
      <w:r w:rsidRPr="00D45B0F">
        <w:rPr>
          <w:rFonts w:ascii="Tahoma" w:hAnsi="Tahoma" w:cs="Tahoma"/>
          <w:b/>
          <w:spacing w:val="30"/>
          <w:szCs w:val="28"/>
        </w:rPr>
        <w:t xml:space="preserve"> О С Т А Н О В Л Е Н И Е</w:t>
      </w:r>
    </w:p>
    <w:p w:rsidR="00D45B0F" w:rsidRPr="00D45B0F" w:rsidRDefault="00D45B0F" w:rsidP="00D45B0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</w:rPr>
      </w:pPr>
      <w:r w:rsidRPr="00D45B0F">
        <w:rPr>
          <w:rFonts w:ascii="Arial" w:hAnsi="Arial"/>
          <w:sz w:val="20"/>
        </w:rPr>
        <w:tab/>
      </w:r>
    </w:p>
    <w:p w:rsidR="00D45B0F" w:rsidRPr="00D45B0F" w:rsidRDefault="00D45B0F" w:rsidP="00D45B0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B0F" w:rsidRPr="00922548" w:rsidRDefault="00D45B0F" w:rsidP="00D45B0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D45B0F" w:rsidRPr="00922548" w:rsidRDefault="00D45B0F" w:rsidP="00D45B0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45B0F" w:rsidRPr="00846F20" w:rsidRDefault="00D45B0F" w:rsidP="00D45B0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45B0F" w:rsidRPr="00922548" w:rsidRDefault="00D45B0F" w:rsidP="00D45B0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D45B0F" w:rsidRPr="00922548" w:rsidRDefault="00D45B0F" w:rsidP="00D45B0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45B0F" w:rsidRPr="00846F20" w:rsidRDefault="00D45B0F" w:rsidP="00D45B0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5B0F" w:rsidRPr="00D45B0F" w:rsidRDefault="00D45B0F" w:rsidP="00D45B0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</w:rPr>
      </w:pPr>
    </w:p>
    <w:p w:rsidR="00D45B0F" w:rsidRPr="00D45B0F" w:rsidRDefault="00D45B0F" w:rsidP="00D45B0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4"/>
          <w:szCs w:val="24"/>
        </w:rPr>
      </w:pPr>
    </w:p>
    <w:p w:rsidR="00D45B0F" w:rsidRPr="00D45B0F" w:rsidRDefault="00D45B0F" w:rsidP="00D45B0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A85A08" w:rsidRDefault="007139B2" w:rsidP="00AA0FB9">
      <w:pPr>
        <w:spacing w:before="240"/>
        <w:jc w:val="center"/>
        <w:rPr>
          <w:b/>
          <w:bCs/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6.55pt;margin-top:785.85pt;width:56.45pt;height:37.3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09586559" r:id="rId11"/>
        </w:pict>
      </w:r>
      <w:r w:rsidR="008276FC" w:rsidRPr="00D07F04">
        <w:rPr>
          <w:b/>
          <w:szCs w:val="28"/>
        </w:rPr>
        <w:t>Об утверждении</w:t>
      </w:r>
      <w:r w:rsidR="00A85A08">
        <w:rPr>
          <w:b/>
          <w:szCs w:val="28"/>
        </w:rPr>
        <w:t xml:space="preserve"> </w:t>
      </w:r>
      <w:r w:rsidR="00787D00" w:rsidRPr="00D07F04">
        <w:rPr>
          <w:b/>
          <w:bCs/>
          <w:color w:val="000000"/>
          <w:szCs w:val="28"/>
        </w:rPr>
        <w:t xml:space="preserve">Положения </w:t>
      </w:r>
      <w:r w:rsidR="00787D00" w:rsidRPr="00D07F04">
        <w:rPr>
          <w:b/>
          <w:bCs/>
          <w:szCs w:val="28"/>
        </w:rPr>
        <w:t>об организации</w:t>
      </w:r>
      <w:r w:rsidR="00D07F04" w:rsidRPr="00D07F04">
        <w:rPr>
          <w:b/>
          <w:bCs/>
          <w:szCs w:val="28"/>
        </w:rPr>
        <w:t xml:space="preserve"> </w:t>
      </w:r>
      <w:r w:rsidR="00787D00" w:rsidRPr="00D07F04">
        <w:rPr>
          <w:b/>
          <w:bCs/>
          <w:szCs w:val="28"/>
        </w:rPr>
        <w:t xml:space="preserve">системы </w:t>
      </w:r>
    </w:p>
    <w:p w:rsidR="00A85A08" w:rsidRDefault="00787D00" w:rsidP="00A85A08">
      <w:pPr>
        <w:jc w:val="center"/>
        <w:rPr>
          <w:b/>
          <w:bCs/>
          <w:szCs w:val="28"/>
        </w:rPr>
      </w:pPr>
      <w:r w:rsidRPr="00D07F04">
        <w:rPr>
          <w:b/>
          <w:bCs/>
          <w:szCs w:val="28"/>
        </w:rPr>
        <w:t>внутреннего обеспечения соответствия требованиям</w:t>
      </w:r>
    </w:p>
    <w:p w:rsidR="00A85A08" w:rsidRDefault="00787D00" w:rsidP="00A85A08">
      <w:pPr>
        <w:jc w:val="center"/>
        <w:rPr>
          <w:b/>
          <w:bCs/>
          <w:szCs w:val="28"/>
        </w:rPr>
      </w:pPr>
      <w:r w:rsidRPr="00D07F04">
        <w:rPr>
          <w:b/>
          <w:bCs/>
          <w:szCs w:val="28"/>
        </w:rPr>
        <w:t xml:space="preserve">антимонопольного законодательства </w:t>
      </w:r>
    </w:p>
    <w:p w:rsidR="00A85A08" w:rsidRDefault="00787D00" w:rsidP="00A85A08">
      <w:pPr>
        <w:jc w:val="center"/>
        <w:rPr>
          <w:b/>
          <w:bCs/>
          <w:szCs w:val="28"/>
        </w:rPr>
      </w:pPr>
      <w:r w:rsidRPr="00D07F04">
        <w:rPr>
          <w:b/>
          <w:bCs/>
          <w:szCs w:val="28"/>
        </w:rPr>
        <w:t>(</w:t>
      </w:r>
      <w:proofErr w:type="gramStart"/>
      <w:r w:rsidRPr="00D07F04">
        <w:rPr>
          <w:b/>
          <w:bCs/>
          <w:szCs w:val="28"/>
        </w:rPr>
        <w:t>антимонопольного</w:t>
      </w:r>
      <w:proofErr w:type="gramEnd"/>
      <w:r w:rsidRPr="00D07F04">
        <w:rPr>
          <w:b/>
          <w:bCs/>
          <w:szCs w:val="28"/>
        </w:rPr>
        <w:t xml:space="preserve"> </w:t>
      </w:r>
      <w:proofErr w:type="spellStart"/>
      <w:r w:rsidRPr="00D07F04">
        <w:rPr>
          <w:b/>
          <w:bCs/>
          <w:szCs w:val="28"/>
        </w:rPr>
        <w:t>комплаенса</w:t>
      </w:r>
      <w:proofErr w:type="spellEnd"/>
      <w:r w:rsidRPr="00D07F04">
        <w:rPr>
          <w:b/>
          <w:bCs/>
          <w:szCs w:val="28"/>
        </w:rPr>
        <w:t>) в администрации</w:t>
      </w:r>
    </w:p>
    <w:p w:rsidR="008276FC" w:rsidRPr="00D07F04" w:rsidRDefault="00787D00" w:rsidP="00A85A08">
      <w:pPr>
        <w:jc w:val="center"/>
        <w:rPr>
          <w:b/>
          <w:szCs w:val="28"/>
        </w:rPr>
      </w:pPr>
      <w:r w:rsidRPr="00D07F04">
        <w:rPr>
          <w:b/>
          <w:bCs/>
          <w:szCs w:val="28"/>
        </w:rPr>
        <w:t xml:space="preserve"> муниципального образования </w:t>
      </w:r>
      <w:proofErr w:type="spellStart"/>
      <w:r w:rsidR="00D6229C" w:rsidRPr="00D07F04">
        <w:rPr>
          <w:b/>
          <w:bCs/>
          <w:szCs w:val="28"/>
        </w:rPr>
        <w:t>Щекинский</w:t>
      </w:r>
      <w:proofErr w:type="spellEnd"/>
      <w:r w:rsidR="00D6229C" w:rsidRPr="00D07F04">
        <w:rPr>
          <w:b/>
          <w:bCs/>
          <w:szCs w:val="28"/>
        </w:rPr>
        <w:t xml:space="preserve"> район</w:t>
      </w:r>
    </w:p>
    <w:p w:rsidR="00D45B0F" w:rsidRDefault="00D45B0F" w:rsidP="008276FC">
      <w:pPr>
        <w:jc w:val="both"/>
        <w:rPr>
          <w:szCs w:val="28"/>
        </w:rPr>
      </w:pPr>
    </w:p>
    <w:p w:rsidR="00AA24D6" w:rsidRPr="00505C4A" w:rsidRDefault="00AA24D6" w:rsidP="008276FC">
      <w:pPr>
        <w:jc w:val="both"/>
        <w:rPr>
          <w:szCs w:val="28"/>
        </w:rPr>
      </w:pPr>
    </w:p>
    <w:p w:rsidR="008276FC" w:rsidRDefault="00787D00" w:rsidP="007F5C92">
      <w:pPr>
        <w:tabs>
          <w:tab w:val="left" w:pos="1134"/>
        </w:tabs>
        <w:spacing w:before="240"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Во исполнение </w:t>
      </w:r>
      <w:r w:rsidR="001D05BB" w:rsidRPr="001D05BB">
        <w:rPr>
          <w:color w:val="000000"/>
          <w:szCs w:val="28"/>
        </w:rPr>
        <w:t>Указа Президента Российской Федерации от 2</w:t>
      </w:r>
      <w:r w:rsidR="001D05BB">
        <w:rPr>
          <w:color w:val="000000"/>
          <w:szCs w:val="28"/>
        </w:rPr>
        <w:t>1</w:t>
      </w:r>
      <w:r w:rsidR="001D05BB" w:rsidRPr="001D05BB">
        <w:rPr>
          <w:color w:val="000000"/>
          <w:szCs w:val="28"/>
        </w:rPr>
        <w:t>.12.</w:t>
      </w:r>
      <w:r w:rsidR="001D05BB">
        <w:rPr>
          <w:color w:val="000000"/>
          <w:szCs w:val="28"/>
        </w:rPr>
        <w:t>2</w:t>
      </w:r>
      <w:r w:rsidR="001D05BB" w:rsidRPr="001D05BB">
        <w:rPr>
          <w:color w:val="000000"/>
          <w:szCs w:val="28"/>
        </w:rPr>
        <w:t>017 №</w:t>
      </w:r>
      <w:r w:rsidR="002537C3">
        <w:rPr>
          <w:color w:val="000000"/>
          <w:szCs w:val="28"/>
        </w:rPr>
        <w:t> </w:t>
      </w:r>
      <w:r w:rsidR="001D05BB" w:rsidRPr="001D05BB">
        <w:rPr>
          <w:color w:val="000000"/>
          <w:szCs w:val="28"/>
        </w:rPr>
        <w:t>618 «Об основных направлениях государственной политики по развитию конкуренции», на основании Распоряжения Правительства Российской Федерации от 18.10.2018 №</w:t>
      </w:r>
      <w:r w:rsidR="002537C3">
        <w:rPr>
          <w:color w:val="000000"/>
          <w:szCs w:val="28"/>
        </w:rPr>
        <w:t> </w:t>
      </w:r>
      <w:r w:rsidR="001D05BB" w:rsidRPr="001D05BB">
        <w:rPr>
          <w:color w:val="000000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8276FC" w:rsidRPr="001D05BB">
        <w:rPr>
          <w:szCs w:val="28"/>
        </w:rPr>
        <w:t xml:space="preserve">, </w:t>
      </w:r>
      <w:r w:rsidR="00D07F04" w:rsidRPr="00AD56ED">
        <w:rPr>
          <w:szCs w:val="28"/>
        </w:rPr>
        <w:t xml:space="preserve">Устава муниципального образования </w:t>
      </w:r>
      <w:proofErr w:type="spellStart"/>
      <w:r w:rsidR="00D07F04" w:rsidRPr="00AD56ED">
        <w:rPr>
          <w:szCs w:val="28"/>
        </w:rPr>
        <w:t>Щекинский</w:t>
      </w:r>
      <w:proofErr w:type="spellEnd"/>
      <w:r w:rsidR="00D07F04" w:rsidRPr="00AD56ED">
        <w:rPr>
          <w:szCs w:val="28"/>
        </w:rPr>
        <w:t xml:space="preserve"> район администрация муниципального образования </w:t>
      </w:r>
      <w:proofErr w:type="spellStart"/>
      <w:r w:rsidR="00D07F04" w:rsidRPr="00AD56ED">
        <w:rPr>
          <w:szCs w:val="28"/>
        </w:rPr>
        <w:t>Щекинский</w:t>
      </w:r>
      <w:proofErr w:type="spellEnd"/>
      <w:r w:rsidR="00D07F04" w:rsidRPr="00AD56ED">
        <w:rPr>
          <w:szCs w:val="28"/>
        </w:rPr>
        <w:t xml:space="preserve"> район ПОСТАНОВЛЯЕТ</w:t>
      </w:r>
      <w:r w:rsidR="008276FC" w:rsidRPr="00505C4A">
        <w:rPr>
          <w:szCs w:val="28"/>
        </w:rPr>
        <w:t>:</w:t>
      </w:r>
    </w:p>
    <w:p w:rsidR="00BB60B1" w:rsidRPr="00AA24D6" w:rsidRDefault="00D07F04" w:rsidP="00AA24D6">
      <w:p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1. </w:t>
      </w:r>
      <w:r w:rsidR="00BB60B1" w:rsidRPr="00D07F04">
        <w:rPr>
          <w:color w:val="000000"/>
          <w:szCs w:val="28"/>
        </w:rPr>
        <w:t xml:space="preserve">Утвердить </w:t>
      </w:r>
      <w:r w:rsidR="00BB60B1" w:rsidRPr="00D07F04">
        <w:rPr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BB60B1" w:rsidRPr="00D07F04">
        <w:rPr>
          <w:szCs w:val="28"/>
        </w:rPr>
        <w:t>комплаенса</w:t>
      </w:r>
      <w:proofErr w:type="spellEnd"/>
      <w:r w:rsidR="00BB60B1" w:rsidRPr="00D07F04">
        <w:rPr>
          <w:szCs w:val="28"/>
        </w:rPr>
        <w:t xml:space="preserve">) в администрации муниципального образования </w:t>
      </w:r>
      <w:proofErr w:type="spellStart"/>
      <w:r w:rsidR="00D6229C" w:rsidRPr="00D07F04">
        <w:rPr>
          <w:szCs w:val="28"/>
        </w:rPr>
        <w:t>Щекинский</w:t>
      </w:r>
      <w:proofErr w:type="spellEnd"/>
      <w:r w:rsidR="00D6229C" w:rsidRPr="00D07F04">
        <w:rPr>
          <w:szCs w:val="28"/>
        </w:rPr>
        <w:t xml:space="preserve"> район</w:t>
      </w:r>
      <w:r w:rsidR="00BB60B1" w:rsidRPr="00AA24D6">
        <w:rPr>
          <w:szCs w:val="28"/>
        </w:rPr>
        <w:t xml:space="preserve"> (</w:t>
      </w:r>
      <w:r w:rsidR="002537C3" w:rsidRPr="00AA24D6">
        <w:rPr>
          <w:szCs w:val="28"/>
        </w:rPr>
        <w:t>п</w:t>
      </w:r>
      <w:r w:rsidR="00BB60B1" w:rsidRPr="00AA24D6">
        <w:rPr>
          <w:szCs w:val="28"/>
        </w:rPr>
        <w:t xml:space="preserve">риложение). </w:t>
      </w:r>
    </w:p>
    <w:p w:rsidR="00AA24D6" w:rsidRDefault="00AA24D6" w:rsidP="00AA24D6">
      <w:pPr>
        <w:spacing w:before="12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6430B">
        <w:rPr>
          <w:szCs w:val="28"/>
        </w:rPr>
        <w:t xml:space="preserve">. Постановление </w:t>
      </w:r>
      <w:r>
        <w:rPr>
          <w:szCs w:val="28"/>
        </w:rPr>
        <w:t xml:space="preserve">обнародовать путем размещения на официальном Портале муниципального образования </w:t>
      </w:r>
      <w:proofErr w:type="spellStart"/>
      <w:r>
        <w:rPr>
          <w:szCs w:val="28"/>
        </w:rPr>
        <w:t>Щекинский</w:t>
      </w:r>
      <w:proofErr w:type="spellEnd"/>
      <w:r>
        <w:rPr>
          <w:szCs w:val="28"/>
        </w:rPr>
        <w:t xml:space="preserve"> район и на </w:t>
      </w:r>
      <w:r>
        <w:rPr>
          <w:szCs w:val="28"/>
        </w:rPr>
        <w:lastRenderedPageBreak/>
        <w:t xml:space="preserve">информационном стенде администрации </w:t>
      </w: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 по адресу: Тульская область,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.Щ</w:t>
      </w:r>
      <w:proofErr w:type="gramEnd"/>
      <w:r>
        <w:rPr>
          <w:szCs w:val="28"/>
        </w:rPr>
        <w:t>екино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пл.Ленина</w:t>
      </w:r>
      <w:proofErr w:type="spellEnd"/>
      <w:r>
        <w:rPr>
          <w:szCs w:val="28"/>
        </w:rPr>
        <w:t>, д1</w:t>
      </w:r>
      <w:r w:rsidRPr="0046430B">
        <w:rPr>
          <w:szCs w:val="28"/>
        </w:rPr>
        <w:t>.</w:t>
      </w:r>
    </w:p>
    <w:p w:rsidR="008276FC" w:rsidRDefault="00AA24D6" w:rsidP="005C44EC">
      <w:pPr>
        <w:spacing w:before="120" w:after="240"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6430B">
        <w:rPr>
          <w:szCs w:val="28"/>
        </w:rPr>
        <w:t>. Постановление вступает в силу со дня</w:t>
      </w:r>
      <w:r>
        <w:rPr>
          <w:szCs w:val="28"/>
        </w:rPr>
        <w:t xml:space="preserve"> официального обнародования</w:t>
      </w:r>
      <w:r w:rsidRPr="0046430B">
        <w:rPr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760"/>
      </w:tblGrid>
      <w:tr w:rsidR="00D07F04" w:rsidTr="001D1422">
        <w:tc>
          <w:tcPr>
            <w:tcW w:w="4809" w:type="dxa"/>
            <w:vAlign w:val="center"/>
          </w:tcPr>
          <w:p w:rsidR="00D07F04" w:rsidRPr="00AD56ED" w:rsidRDefault="00D07F04" w:rsidP="00AA24D6">
            <w:pPr>
              <w:spacing w:before="480"/>
              <w:jc w:val="center"/>
              <w:rPr>
                <w:b/>
                <w:szCs w:val="28"/>
              </w:rPr>
            </w:pPr>
            <w:r w:rsidRPr="00AD56ED">
              <w:rPr>
                <w:b/>
                <w:szCs w:val="28"/>
              </w:rPr>
              <w:t xml:space="preserve">Глава администрации </w:t>
            </w:r>
          </w:p>
          <w:p w:rsidR="00D07F04" w:rsidRDefault="00D07F04" w:rsidP="001D1422">
            <w:pPr>
              <w:jc w:val="center"/>
              <w:rPr>
                <w:b/>
                <w:szCs w:val="28"/>
              </w:rPr>
            </w:pPr>
            <w:r w:rsidRPr="00AD56ED">
              <w:rPr>
                <w:b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b/>
                <w:szCs w:val="28"/>
              </w:rPr>
              <w:t>Щекинский</w:t>
            </w:r>
            <w:proofErr w:type="spellEnd"/>
            <w:r>
              <w:rPr>
                <w:b/>
                <w:szCs w:val="28"/>
              </w:rPr>
              <w:t xml:space="preserve"> район</w:t>
            </w:r>
          </w:p>
        </w:tc>
        <w:tc>
          <w:tcPr>
            <w:tcW w:w="4760" w:type="dxa"/>
            <w:vAlign w:val="bottom"/>
          </w:tcPr>
          <w:p w:rsidR="00D07F04" w:rsidRDefault="002537C3" w:rsidP="007F5C92">
            <w:pPr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  <w:r w:rsidR="00D07F04">
              <w:rPr>
                <w:b/>
                <w:szCs w:val="28"/>
              </w:rPr>
              <w:t>О.А. Федосов</w:t>
            </w:r>
          </w:p>
        </w:tc>
      </w:tr>
    </w:tbl>
    <w:p w:rsidR="007F5C92" w:rsidRDefault="007F5C92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D45B0F" w:rsidRDefault="00D45B0F" w:rsidP="00B255A2">
      <w:pPr>
        <w:spacing w:line="360" w:lineRule="auto"/>
        <w:ind w:left="6372" w:firstLine="708"/>
        <w:jc w:val="right"/>
        <w:rPr>
          <w:szCs w:val="28"/>
        </w:rPr>
      </w:pPr>
    </w:p>
    <w:p w:rsidR="005C44EC" w:rsidRDefault="005C44EC" w:rsidP="00B255A2">
      <w:pPr>
        <w:spacing w:line="360" w:lineRule="auto"/>
        <w:ind w:left="6372" w:firstLine="708"/>
        <w:jc w:val="right"/>
        <w:rPr>
          <w:szCs w:val="28"/>
        </w:rPr>
      </w:pPr>
    </w:p>
    <w:p w:rsidR="005C44EC" w:rsidRDefault="005C44EC" w:rsidP="00B255A2">
      <w:pPr>
        <w:spacing w:line="360" w:lineRule="auto"/>
        <w:ind w:left="6372" w:firstLine="708"/>
        <w:jc w:val="right"/>
        <w:rPr>
          <w:szCs w:val="28"/>
        </w:rPr>
      </w:pPr>
    </w:p>
    <w:p w:rsidR="00B255A2" w:rsidRPr="00D45B0F" w:rsidRDefault="00B255A2" w:rsidP="00B255A2">
      <w:pPr>
        <w:spacing w:line="360" w:lineRule="auto"/>
        <w:ind w:left="6372" w:firstLine="708"/>
        <w:jc w:val="right"/>
        <w:rPr>
          <w:szCs w:val="28"/>
        </w:rPr>
      </w:pPr>
      <w:r w:rsidRPr="00D45B0F">
        <w:rPr>
          <w:szCs w:val="28"/>
        </w:rPr>
        <w:t>Согласовано:</w:t>
      </w:r>
    </w:p>
    <w:p w:rsidR="00B255A2" w:rsidRPr="00D45B0F" w:rsidRDefault="00B255A2" w:rsidP="00B255A2">
      <w:pPr>
        <w:spacing w:line="360" w:lineRule="auto"/>
        <w:ind w:left="6372" w:firstLine="708"/>
        <w:jc w:val="right"/>
        <w:rPr>
          <w:szCs w:val="28"/>
        </w:rPr>
      </w:pPr>
      <w:r w:rsidRPr="00D45B0F">
        <w:rPr>
          <w:szCs w:val="28"/>
        </w:rPr>
        <w:t>А.С.</w:t>
      </w:r>
      <w:r w:rsidR="00AA0FB9" w:rsidRPr="00D45B0F">
        <w:rPr>
          <w:szCs w:val="28"/>
        </w:rPr>
        <w:t> </w:t>
      </w:r>
      <w:r w:rsidRPr="00D45B0F">
        <w:rPr>
          <w:szCs w:val="28"/>
        </w:rPr>
        <w:t>Гамбург</w:t>
      </w:r>
    </w:p>
    <w:p w:rsidR="00B255A2" w:rsidRDefault="00B255A2" w:rsidP="00B255A2">
      <w:pPr>
        <w:spacing w:line="360" w:lineRule="auto"/>
        <w:ind w:left="6372" w:firstLine="708"/>
        <w:jc w:val="right"/>
        <w:rPr>
          <w:szCs w:val="28"/>
        </w:rPr>
      </w:pPr>
      <w:r w:rsidRPr="00D45B0F">
        <w:rPr>
          <w:szCs w:val="28"/>
        </w:rPr>
        <w:t>А.О. Шахова</w:t>
      </w:r>
    </w:p>
    <w:p w:rsidR="007554FB" w:rsidRDefault="007554FB" w:rsidP="00B255A2">
      <w:pPr>
        <w:spacing w:line="360" w:lineRule="auto"/>
        <w:ind w:left="6372" w:firstLine="708"/>
        <w:jc w:val="right"/>
        <w:rPr>
          <w:szCs w:val="28"/>
        </w:rPr>
      </w:pPr>
      <w:r>
        <w:rPr>
          <w:szCs w:val="28"/>
        </w:rPr>
        <w:t>О.А. Лукинова</w:t>
      </w:r>
    </w:p>
    <w:p w:rsidR="00B255A2" w:rsidRPr="00D45B0F" w:rsidRDefault="0097464E" w:rsidP="00B255A2">
      <w:pPr>
        <w:spacing w:line="360" w:lineRule="auto"/>
        <w:ind w:left="6372" w:firstLine="708"/>
        <w:jc w:val="right"/>
        <w:rPr>
          <w:szCs w:val="28"/>
        </w:rPr>
      </w:pPr>
      <w:r w:rsidRPr="00D45B0F">
        <w:rPr>
          <w:szCs w:val="28"/>
        </w:rPr>
        <w:t>Т.Н.</w:t>
      </w:r>
      <w:r w:rsidR="00D45B0F">
        <w:rPr>
          <w:szCs w:val="28"/>
        </w:rPr>
        <w:t xml:space="preserve"> </w:t>
      </w:r>
      <w:proofErr w:type="spellStart"/>
      <w:r w:rsidRPr="00D45B0F">
        <w:rPr>
          <w:szCs w:val="28"/>
        </w:rPr>
        <w:t>Еремеева</w:t>
      </w:r>
      <w:proofErr w:type="spellEnd"/>
    </w:p>
    <w:p w:rsidR="00B255A2" w:rsidRPr="00D45B0F" w:rsidRDefault="00B255A2" w:rsidP="00B255A2">
      <w:pPr>
        <w:jc w:val="both"/>
      </w:pPr>
    </w:p>
    <w:p w:rsidR="00B255A2" w:rsidRPr="00D45B0F" w:rsidRDefault="00B255A2" w:rsidP="00B255A2">
      <w:pPr>
        <w:jc w:val="both"/>
      </w:pPr>
    </w:p>
    <w:p w:rsidR="00B255A2" w:rsidRPr="00D45B0F" w:rsidRDefault="00B255A2" w:rsidP="00B255A2">
      <w:pPr>
        <w:jc w:val="both"/>
      </w:pPr>
    </w:p>
    <w:p w:rsidR="00B255A2" w:rsidRPr="00D45B0F" w:rsidRDefault="00B255A2" w:rsidP="00B255A2">
      <w:pPr>
        <w:jc w:val="both"/>
      </w:pPr>
    </w:p>
    <w:p w:rsidR="00B255A2" w:rsidRPr="00CB3659" w:rsidRDefault="00B255A2" w:rsidP="00B255A2">
      <w:pPr>
        <w:jc w:val="both"/>
      </w:pPr>
    </w:p>
    <w:p w:rsidR="00B255A2" w:rsidRPr="00CB3659" w:rsidRDefault="00B255A2" w:rsidP="00B255A2">
      <w:pPr>
        <w:jc w:val="both"/>
      </w:pPr>
    </w:p>
    <w:p w:rsidR="00B255A2" w:rsidRPr="00CB3659" w:rsidRDefault="00B255A2" w:rsidP="00B255A2">
      <w:pPr>
        <w:jc w:val="both"/>
      </w:pPr>
    </w:p>
    <w:p w:rsidR="00B255A2" w:rsidRPr="00CB3659" w:rsidRDefault="00B255A2" w:rsidP="00B255A2">
      <w:pPr>
        <w:jc w:val="both"/>
      </w:pPr>
    </w:p>
    <w:p w:rsidR="00B255A2" w:rsidRPr="00CB3659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B255A2" w:rsidRDefault="00B255A2" w:rsidP="00B255A2">
      <w:pPr>
        <w:jc w:val="both"/>
      </w:pPr>
    </w:p>
    <w:p w:rsidR="007F5C92" w:rsidRDefault="007F5C92" w:rsidP="00B255A2">
      <w:pPr>
        <w:jc w:val="both"/>
      </w:pPr>
    </w:p>
    <w:p w:rsidR="007F5C92" w:rsidRDefault="007F5C92" w:rsidP="00B255A2">
      <w:pPr>
        <w:jc w:val="both"/>
      </w:pPr>
    </w:p>
    <w:p w:rsidR="00AA0FB9" w:rsidRDefault="00AA0FB9" w:rsidP="00B255A2">
      <w:pPr>
        <w:jc w:val="both"/>
      </w:pPr>
    </w:p>
    <w:p w:rsidR="001D1422" w:rsidRDefault="001D1422" w:rsidP="00B255A2">
      <w:pPr>
        <w:jc w:val="both"/>
      </w:pPr>
    </w:p>
    <w:p w:rsidR="00B255A2" w:rsidRPr="0054066D" w:rsidRDefault="00B255A2" w:rsidP="00B255A2">
      <w:pPr>
        <w:jc w:val="both"/>
        <w:rPr>
          <w:sz w:val="24"/>
          <w:szCs w:val="24"/>
        </w:rPr>
      </w:pPr>
      <w:r w:rsidRPr="0054066D">
        <w:rPr>
          <w:sz w:val="24"/>
          <w:szCs w:val="24"/>
        </w:rPr>
        <w:t>Исп. Васина Ольга Владимировна,</w:t>
      </w:r>
    </w:p>
    <w:p w:rsidR="00B255A2" w:rsidRPr="0054066D" w:rsidRDefault="00B255A2" w:rsidP="00B255A2">
      <w:pPr>
        <w:rPr>
          <w:sz w:val="24"/>
          <w:szCs w:val="24"/>
        </w:rPr>
      </w:pPr>
      <w:r w:rsidRPr="0054066D">
        <w:rPr>
          <w:sz w:val="24"/>
          <w:szCs w:val="24"/>
        </w:rPr>
        <w:t>тел.: 8 (48751) 5-55-</w:t>
      </w:r>
      <w:r w:rsidR="003A50E4">
        <w:rPr>
          <w:sz w:val="24"/>
          <w:szCs w:val="24"/>
        </w:rPr>
        <w:t>8</w:t>
      </w:r>
      <w:r w:rsidRPr="0054066D">
        <w:rPr>
          <w:sz w:val="24"/>
          <w:szCs w:val="24"/>
        </w:rPr>
        <w:t>5</w:t>
      </w:r>
    </w:p>
    <w:p w:rsidR="00EB611F" w:rsidRDefault="00B255A2" w:rsidP="007F5C92">
      <w:pPr>
        <w:rPr>
          <w:sz w:val="24"/>
          <w:szCs w:val="24"/>
        </w:rPr>
        <w:sectPr w:rsidR="00EB611F" w:rsidSect="00F315D6">
          <w:headerReference w:type="default" r:id="rId12"/>
          <w:footerReference w:type="default" r:id="rId13"/>
          <w:headerReference w:type="first" r:id="rId14"/>
          <w:pgSz w:w="11905" w:h="16840" w:code="9"/>
          <w:pgMar w:top="709" w:right="850" w:bottom="709" w:left="1701" w:header="510" w:footer="471" w:gutter="0"/>
          <w:cols w:space="720"/>
          <w:titlePg/>
          <w:docGrid w:linePitch="381"/>
        </w:sectPr>
      </w:pPr>
      <w:r w:rsidRPr="0054066D">
        <w:rPr>
          <w:sz w:val="24"/>
          <w:szCs w:val="24"/>
        </w:rPr>
        <w:t xml:space="preserve">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54066D">
        <w:rPr>
          <w:sz w:val="24"/>
          <w:szCs w:val="24"/>
        </w:rPr>
        <w:t>комплаенса</w:t>
      </w:r>
      <w:proofErr w:type="spellEnd"/>
      <w:r w:rsidRPr="0054066D">
        <w:rPr>
          <w:sz w:val="24"/>
          <w:szCs w:val="24"/>
        </w:rPr>
        <w:t xml:space="preserve">) в администрации муниципального образования </w:t>
      </w:r>
      <w:proofErr w:type="spellStart"/>
      <w:r w:rsidRPr="0054066D">
        <w:rPr>
          <w:sz w:val="24"/>
          <w:szCs w:val="24"/>
        </w:rPr>
        <w:t>Щекинский</w:t>
      </w:r>
      <w:proofErr w:type="spellEnd"/>
      <w:r w:rsidRPr="0054066D">
        <w:rPr>
          <w:sz w:val="24"/>
          <w:szCs w:val="24"/>
        </w:rPr>
        <w:t xml:space="preserve"> район</w:t>
      </w:r>
    </w:p>
    <w:p w:rsidR="00D45B0F" w:rsidRPr="00D45B0F" w:rsidRDefault="00D45B0F" w:rsidP="00D45B0F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D45B0F" w:rsidRPr="00D45B0F" w:rsidTr="00832E26">
        <w:trPr>
          <w:trHeight w:val="1846"/>
        </w:trPr>
        <w:tc>
          <w:tcPr>
            <w:tcW w:w="4482" w:type="dxa"/>
          </w:tcPr>
          <w:p w:rsidR="00D45B0F" w:rsidRPr="00D45B0F" w:rsidRDefault="00F3392A" w:rsidP="00D45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D45B0F" w:rsidRPr="00D45B0F" w:rsidRDefault="00F3392A" w:rsidP="00D45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D45B0F" w:rsidRPr="00D45B0F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="00D45B0F" w:rsidRPr="00D45B0F">
              <w:rPr>
                <w:szCs w:val="28"/>
              </w:rPr>
              <w:t xml:space="preserve"> администрации</w:t>
            </w:r>
          </w:p>
          <w:p w:rsidR="00D45B0F" w:rsidRPr="00D45B0F" w:rsidRDefault="00D45B0F" w:rsidP="00D45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45B0F">
              <w:rPr>
                <w:szCs w:val="28"/>
              </w:rPr>
              <w:t>муниципального образования</w:t>
            </w:r>
          </w:p>
          <w:p w:rsidR="00D45B0F" w:rsidRPr="00D45B0F" w:rsidRDefault="00D45B0F" w:rsidP="00D45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proofErr w:type="spellStart"/>
            <w:r w:rsidRPr="00D45B0F">
              <w:rPr>
                <w:szCs w:val="28"/>
              </w:rPr>
              <w:t>Щекинский</w:t>
            </w:r>
            <w:proofErr w:type="spellEnd"/>
            <w:r w:rsidRPr="00D45B0F">
              <w:rPr>
                <w:szCs w:val="28"/>
              </w:rPr>
              <w:t xml:space="preserve"> район</w:t>
            </w:r>
          </w:p>
          <w:p w:rsidR="00D45B0F" w:rsidRPr="00D45B0F" w:rsidRDefault="00D45B0F" w:rsidP="00D45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45B0F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____________</w:t>
            </w:r>
            <w:r w:rsidRPr="00D45B0F">
              <w:rPr>
                <w:szCs w:val="28"/>
              </w:rPr>
              <w:t xml:space="preserve">  № </w:t>
            </w:r>
            <w:r>
              <w:rPr>
                <w:szCs w:val="28"/>
              </w:rPr>
              <w:t>__________</w:t>
            </w:r>
            <w:r w:rsidRPr="00D45B0F">
              <w:rPr>
                <w:szCs w:val="28"/>
              </w:rPr>
              <w:t xml:space="preserve"> </w:t>
            </w:r>
          </w:p>
        </w:tc>
      </w:tr>
    </w:tbl>
    <w:p w:rsidR="00D45B0F" w:rsidRPr="00D45B0F" w:rsidRDefault="00D45B0F" w:rsidP="00D45B0F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D45B0F" w:rsidRPr="00D45B0F" w:rsidRDefault="00D45B0F" w:rsidP="00D45B0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D45B0F" w:rsidRPr="00D45B0F" w:rsidRDefault="00D45B0F" w:rsidP="00D45B0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  <w:sz w:val="24"/>
          <w:szCs w:val="24"/>
        </w:rPr>
      </w:pPr>
    </w:p>
    <w:p w:rsidR="00D45B0F" w:rsidRPr="00D45B0F" w:rsidRDefault="00D45B0F" w:rsidP="00D45B0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  <w:sz w:val="24"/>
          <w:szCs w:val="24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b/>
          <w:szCs w:val="28"/>
        </w:rPr>
      </w:pPr>
    </w:p>
    <w:p w:rsidR="00D45B0F" w:rsidRDefault="00D45B0F" w:rsidP="00EB611F">
      <w:pPr>
        <w:jc w:val="center"/>
        <w:rPr>
          <w:b/>
          <w:bCs/>
          <w:color w:val="000000"/>
          <w:szCs w:val="28"/>
        </w:rPr>
      </w:pPr>
      <w:r w:rsidRPr="00EB611F">
        <w:rPr>
          <w:b/>
          <w:bCs/>
          <w:color w:val="000000"/>
          <w:szCs w:val="28"/>
        </w:rPr>
        <w:t xml:space="preserve">ПОЛОЖЕНИЕ </w:t>
      </w:r>
    </w:p>
    <w:p w:rsidR="00D45B0F" w:rsidRDefault="00D45B0F" w:rsidP="00D45B0F">
      <w:pPr>
        <w:jc w:val="center"/>
        <w:rPr>
          <w:rFonts w:eastAsia="Batang"/>
          <w:b/>
          <w:bCs/>
          <w:szCs w:val="28"/>
        </w:rPr>
      </w:pPr>
      <w:r w:rsidRPr="00EB611F">
        <w:rPr>
          <w:b/>
          <w:bCs/>
          <w:szCs w:val="28"/>
        </w:rPr>
        <w:t>ОБ ОРГАНИЗАЦИИ</w:t>
      </w:r>
      <w:r>
        <w:rPr>
          <w:b/>
          <w:bCs/>
          <w:szCs w:val="28"/>
        </w:rPr>
        <w:t xml:space="preserve"> </w:t>
      </w:r>
      <w:r w:rsidRPr="00EB611F">
        <w:rPr>
          <w:rFonts w:eastAsia="Batang"/>
          <w:b/>
          <w:bCs/>
          <w:szCs w:val="28"/>
        </w:rPr>
        <w:t xml:space="preserve">СИСТЕМЫ </w:t>
      </w:r>
      <w:proofErr w:type="gramStart"/>
      <w:r w:rsidRPr="00EB611F">
        <w:rPr>
          <w:rFonts w:eastAsia="Batang"/>
          <w:b/>
          <w:bCs/>
          <w:szCs w:val="28"/>
        </w:rPr>
        <w:t>ВНУТРЕННЕГО</w:t>
      </w:r>
      <w:proofErr w:type="gramEnd"/>
      <w:r w:rsidRPr="00EB611F">
        <w:rPr>
          <w:rFonts w:eastAsia="Batang"/>
          <w:b/>
          <w:bCs/>
          <w:szCs w:val="28"/>
        </w:rPr>
        <w:t xml:space="preserve"> </w:t>
      </w:r>
    </w:p>
    <w:p w:rsidR="00D45B0F" w:rsidRDefault="00D45B0F" w:rsidP="00D45B0F">
      <w:pPr>
        <w:jc w:val="center"/>
        <w:rPr>
          <w:rFonts w:eastAsia="Batang"/>
          <w:b/>
          <w:bCs/>
          <w:szCs w:val="28"/>
        </w:rPr>
      </w:pPr>
      <w:r w:rsidRPr="00EB611F">
        <w:rPr>
          <w:rFonts w:eastAsia="Batang"/>
          <w:b/>
          <w:bCs/>
          <w:szCs w:val="28"/>
        </w:rPr>
        <w:t xml:space="preserve">ОБЕСПЕЧЕНИЯ СООТВЕТСТВИЯ ТРЕБОВАНИЯМ АНТИМОНОПОЛЬНОГО ЗАКОНОДАТЕЛЬСТВА (АНТИМОНОПОЛЬНОГО КОМПЛАЕНСА) В АДМИНИСТРАЦИИ </w:t>
      </w:r>
    </w:p>
    <w:p w:rsidR="00EB611F" w:rsidRPr="00EB611F" w:rsidRDefault="00D45B0F" w:rsidP="00D45B0F">
      <w:pPr>
        <w:jc w:val="center"/>
        <w:rPr>
          <w:rFonts w:eastAsia="Batang"/>
          <w:b/>
          <w:szCs w:val="28"/>
          <w:lang w:eastAsia="ko-KR"/>
        </w:rPr>
      </w:pPr>
      <w:r w:rsidRPr="00EB611F">
        <w:rPr>
          <w:rFonts w:eastAsia="Batang"/>
          <w:b/>
          <w:bCs/>
          <w:szCs w:val="28"/>
        </w:rPr>
        <w:t>МУНИЦИПАЛЬНОГО ОБРАЗОВАНИЯ ЩЕКИНСКИЙ РАЙОН</w:t>
      </w:r>
    </w:p>
    <w:p w:rsidR="00EB611F" w:rsidRPr="00EB611F" w:rsidRDefault="00EB611F" w:rsidP="00EB611F">
      <w:pPr>
        <w:spacing w:after="200" w:line="276" w:lineRule="auto"/>
        <w:rPr>
          <w:b/>
          <w:szCs w:val="28"/>
        </w:rPr>
      </w:pPr>
      <w:r w:rsidRPr="00EB611F">
        <w:rPr>
          <w:b/>
          <w:szCs w:val="28"/>
        </w:rPr>
        <w:br w:type="page"/>
      </w:r>
    </w:p>
    <w:p w:rsidR="00EB611F" w:rsidRPr="00EB611F" w:rsidRDefault="00EB611F" w:rsidP="00EB611F">
      <w:pPr>
        <w:tabs>
          <w:tab w:val="left" w:pos="426"/>
          <w:tab w:val="left" w:pos="1418"/>
          <w:tab w:val="left" w:pos="1560"/>
          <w:tab w:val="left" w:pos="1701"/>
        </w:tabs>
        <w:ind w:firstLine="709"/>
        <w:contextualSpacing/>
        <w:jc w:val="center"/>
        <w:rPr>
          <w:szCs w:val="28"/>
        </w:rPr>
      </w:pPr>
      <w:r w:rsidRPr="00EB611F">
        <w:rPr>
          <w:szCs w:val="28"/>
        </w:rPr>
        <w:lastRenderedPageBreak/>
        <w:t xml:space="preserve">1. Общие положения </w:t>
      </w:r>
    </w:p>
    <w:p w:rsidR="00EB611F" w:rsidRPr="00EB611F" w:rsidRDefault="00EB611F" w:rsidP="00EB611F">
      <w:pPr>
        <w:tabs>
          <w:tab w:val="left" w:pos="1418"/>
          <w:tab w:val="left" w:pos="1560"/>
          <w:tab w:val="left" w:pos="1701"/>
        </w:tabs>
        <w:ind w:firstLine="709"/>
        <w:contextualSpacing/>
        <w:rPr>
          <w:szCs w:val="28"/>
        </w:rPr>
      </w:pPr>
    </w:p>
    <w:p w:rsidR="00EB611F" w:rsidRPr="00EB611F" w:rsidRDefault="00EB611F" w:rsidP="00EB611F">
      <w:pPr>
        <w:ind w:firstLine="851"/>
        <w:jc w:val="both"/>
        <w:rPr>
          <w:szCs w:val="28"/>
        </w:rPr>
      </w:pPr>
      <w:r w:rsidRPr="00EB611F">
        <w:rPr>
          <w:szCs w:val="28"/>
        </w:rPr>
        <w:t xml:space="preserve">1.1. 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 xml:space="preserve">)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(далее - Положение) разработано в целях формирования единого подхода к созданию и организации внутреннего обеспечения соответствия требованиям антимонопольного законодательства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(дале</w:t>
      </w:r>
      <w:proofErr w:type="gramStart"/>
      <w:r w:rsidRPr="00EB611F">
        <w:rPr>
          <w:szCs w:val="28"/>
        </w:rPr>
        <w:t>е-</w:t>
      </w:r>
      <w:proofErr w:type="gramEnd"/>
      <w:r w:rsidRPr="00EB611F">
        <w:rPr>
          <w:szCs w:val="28"/>
        </w:rPr>
        <w:t xml:space="preserve"> антимонопольный </w:t>
      </w:r>
      <w:proofErr w:type="spellStart"/>
      <w:r w:rsidRPr="00EB611F">
        <w:rPr>
          <w:szCs w:val="28"/>
        </w:rPr>
        <w:t>комплаенс</w:t>
      </w:r>
      <w:proofErr w:type="spellEnd"/>
      <w:r w:rsidRPr="00EB611F">
        <w:rPr>
          <w:szCs w:val="28"/>
        </w:rPr>
        <w:t xml:space="preserve">). </w:t>
      </w:r>
    </w:p>
    <w:p w:rsidR="00EB611F" w:rsidRPr="00EB611F" w:rsidRDefault="00EB611F" w:rsidP="00EB611F">
      <w:pPr>
        <w:ind w:firstLine="851"/>
        <w:jc w:val="both"/>
        <w:rPr>
          <w:szCs w:val="28"/>
        </w:rPr>
      </w:pPr>
      <w:r w:rsidRPr="00EB611F">
        <w:rPr>
          <w:szCs w:val="28"/>
        </w:rPr>
        <w:t xml:space="preserve">1.2. Термины, используемые в настоящем Положении, означают следующее: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proofErr w:type="gramStart"/>
      <w:r w:rsidRPr="00EB611F">
        <w:rPr>
          <w:szCs w:val="28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№135-ФЗ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</w:t>
      </w:r>
      <w:proofErr w:type="gramEnd"/>
      <w:r w:rsidRPr="00EB611F">
        <w:rPr>
          <w:szCs w:val="28"/>
        </w:rPr>
        <w:t>, иные органы, осуществляющие функции указанных органов,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«Антимонопольный </w:t>
      </w:r>
      <w:proofErr w:type="spellStart"/>
      <w:r w:rsidRPr="00EB611F">
        <w:rPr>
          <w:szCs w:val="28"/>
        </w:rPr>
        <w:t>комплаенс</w:t>
      </w:r>
      <w:proofErr w:type="spellEnd"/>
      <w:r w:rsidRPr="00EB611F">
        <w:rPr>
          <w:szCs w:val="28"/>
        </w:rPr>
        <w:t>» - совокупность правовых и организационных мер, направленных на соблюдение им требований антимонопольного законодательства и предупреждение его нарушения;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«Доклад об антимонопольном </w:t>
      </w:r>
      <w:proofErr w:type="spellStart"/>
      <w:r w:rsidRPr="00EB611F">
        <w:rPr>
          <w:szCs w:val="28"/>
        </w:rPr>
        <w:t>комплаенсе</w:t>
      </w:r>
      <w:proofErr w:type="spellEnd"/>
      <w:r w:rsidRPr="00EB611F">
        <w:rPr>
          <w:szCs w:val="28"/>
        </w:rPr>
        <w:t xml:space="preserve">» - документ, содержащий информацию об организации и функционировании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 xml:space="preserve">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«Коллегиальный орган» - совещательный орган, осуществляющий оценку эффективности функционирования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«Нарушение антимонопольного законодательства» - недопущение, ограничение, устранение конкуренции администрацией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EB611F" w:rsidRPr="00EB611F" w:rsidRDefault="00EB611F" w:rsidP="00EB611F">
      <w:pPr>
        <w:ind w:firstLine="630"/>
        <w:jc w:val="both"/>
        <w:rPr>
          <w:szCs w:val="28"/>
        </w:rPr>
      </w:pPr>
      <w:r w:rsidRPr="00EB611F">
        <w:rPr>
          <w:szCs w:val="28"/>
        </w:rPr>
        <w:t xml:space="preserve">«Уполномоченное подразделение» - </w:t>
      </w:r>
      <w:r w:rsidR="007554FB">
        <w:rPr>
          <w:szCs w:val="28"/>
        </w:rPr>
        <w:t>отраслевой (функциональный) орган</w:t>
      </w:r>
      <w:r w:rsidRPr="00EB611F">
        <w:rPr>
          <w:szCs w:val="28"/>
        </w:rPr>
        <w:t xml:space="preserve"> 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район, </w:t>
      </w:r>
      <w:r w:rsidRPr="00EB611F">
        <w:rPr>
          <w:szCs w:val="28"/>
        </w:rPr>
        <w:lastRenderedPageBreak/>
        <w:t xml:space="preserve">осуществляющее внедрение и </w:t>
      </w:r>
      <w:proofErr w:type="gramStart"/>
      <w:r w:rsidRPr="00EB611F">
        <w:rPr>
          <w:szCs w:val="28"/>
        </w:rPr>
        <w:t>контроль за</w:t>
      </w:r>
      <w:proofErr w:type="gramEnd"/>
      <w:r w:rsidRPr="00EB611F">
        <w:rPr>
          <w:szCs w:val="28"/>
        </w:rPr>
        <w:t xml:space="preserve"> его исполнением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район.</w:t>
      </w:r>
    </w:p>
    <w:p w:rsidR="00EB611F" w:rsidRPr="00EB611F" w:rsidRDefault="00EB611F" w:rsidP="00EB611F">
      <w:pPr>
        <w:ind w:firstLine="630"/>
        <w:jc w:val="both"/>
        <w:rPr>
          <w:szCs w:val="28"/>
        </w:rPr>
      </w:pPr>
    </w:p>
    <w:p w:rsidR="00EB611F" w:rsidRPr="00EB611F" w:rsidRDefault="00EB611F" w:rsidP="00EB611F">
      <w:pPr>
        <w:jc w:val="center"/>
        <w:rPr>
          <w:szCs w:val="28"/>
        </w:rPr>
      </w:pPr>
      <w:r w:rsidRPr="00EB611F">
        <w:rPr>
          <w:bCs/>
          <w:szCs w:val="28"/>
        </w:rPr>
        <w:t xml:space="preserve">2. Цели, задачи и принципы </w:t>
      </w:r>
      <w:proofErr w:type="gramStart"/>
      <w:r w:rsidRPr="00EB611F">
        <w:rPr>
          <w:bCs/>
          <w:szCs w:val="28"/>
        </w:rPr>
        <w:t>антимонопольного</w:t>
      </w:r>
      <w:proofErr w:type="gramEnd"/>
      <w:r w:rsidRPr="00EB611F">
        <w:rPr>
          <w:bCs/>
          <w:szCs w:val="28"/>
        </w:rPr>
        <w:t xml:space="preserve"> </w:t>
      </w:r>
      <w:proofErr w:type="spellStart"/>
      <w:r w:rsidRPr="00EB611F">
        <w:rPr>
          <w:bCs/>
          <w:szCs w:val="28"/>
        </w:rPr>
        <w:t>комплаенса</w:t>
      </w:r>
      <w:proofErr w:type="spellEnd"/>
    </w:p>
    <w:p w:rsidR="00EB611F" w:rsidRPr="00EB611F" w:rsidRDefault="00EB611F" w:rsidP="00EB611F">
      <w:pPr>
        <w:jc w:val="center"/>
        <w:rPr>
          <w:szCs w:val="28"/>
        </w:rPr>
      </w:pP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 xml:space="preserve">2.1. Целями </w:t>
      </w:r>
      <w:proofErr w:type="gramStart"/>
      <w:r w:rsidRPr="00EB611F">
        <w:rPr>
          <w:szCs w:val="28"/>
        </w:rPr>
        <w:t>антимонопольного</w:t>
      </w:r>
      <w:proofErr w:type="gramEnd"/>
      <w:r w:rsidRPr="00EB611F">
        <w:rPr>
          <w:szCs w:val="28"/>
        </w:rPr>
        <w:t xml:space="preserve">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 xml:space="preserve"> являются: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 xml:space="preserve">1) обеспечение соответствия деятельности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требованиям антимонопольного законодательства;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 xml:space="preserve">2) профилактика нарушений требований антимонопольного законодательства в деятельности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 xml:space="preserve">2.2. Задачи </w:t>
      </w:r>
      <w:proofErr w:type="gramStart"/>
      <w:r w:rsidRPr="00EB611F">
        <w:rPr>
          <w:szCs w:val="28"/>
        </w:rPr>
        <w:t>антимонопольного</w:t>
      </w:r>
      <w:proofErr w:type="gramEnd"/>
      <w:r w:rsidRPr="00EB611F">
        <w:rPr>
          <w:szCs w:val="28"/>
        </w:rPr>
        <w:t xml:space="preserve">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: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1) выявление рисков нарушений антимонопольного законодательства;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2) управление рисками нарушений антимонопольного законодательства;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3) </w:t>
      </w:r>
      <w:proofErr w:type="gramStart"/>
      <w:r w:rsidRPr="00EB611F">
        <w:rPr>
          <w:szCs w:val="28"/>
        </w:rPr>
        <w:t>контроль за</w:t>
      </w:r>
      <w:proofErr w:type="gramEnd"/>
      <w:r w:rsidRPr="00EB611F">
        <w:rPr>
          <w:szCs w:val="28"/>
        </w:rPr>
        <w:t xml:space="preserve"> соответствием деятельности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требованиям антимонопольного законодательства;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 xml:space="preserve">4) оценка эффективности функционирования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.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 xml:space="preserve">2.3. При организации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 xml:space="preserve"> администрация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руководств</w:t>
      </w:r>
      <w:r w:rsidR="007554FB">
        <w:rPr>
          <w:szCs w:val="28"/>
        </w:rPr>
        <w:t>уется</w:t>
      </w:r>
      <w:r w:rsidRPr="00EB611F">
        <w:rPr>
          <w:szCs w:val="28"/>
        </w:rPr>
        <w:t xml:space="preserve"> следующими принципами: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 xml:space="preserve">1) заинтересованности главы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в эффективности и результативности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;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>2) регулярности оценки рисков нарушения антимонопольного законодательства;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 xml:space="preserve">3) информационной открытости действующего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;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 xml:space="preserve">4) ответственности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за реализацию государственной политики по развитию конкуренции;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 xml:space="preserve">5) непрерывности анализа и функционирования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;</w:t>
      </w:r>
    </w:p>
    <w:p w:rsidR="00EB611F" w:rsidRPr="00EB611F" w:rsidRDefault="00EB611F" w:rsidP="00EB611F">
      <w:pPr>
        <w:tabs>
          <w:tab w:val="left" w:pos="851"/>
        </w:tabs>
        <w:ind w:firstLine="709"/>
        <w:jc w:val="both"/>
        <w:rPr>
          <w:szCs w:val="28"/>
        </w:rPr>
      </w:pPr>
      <w:r w:rsidRPr="00EB611F">
        <w:rPr>
          <w:szCs w:val="28"/>
        </w:rPr>
        <w:t xml:space="preserve">6) совершенствования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 xml:space="preserve">. </w:t>
      </w:r>
    </w:p>
    <w:p w:rsidR="00EB611F" w:rsidRPr="00EB611F" w:rsidRDefault="00EB611F" w:rsidP="00EB611F">
      <w:pPr>
        <w:tabs>
          <w:tab w:val="left" w:pos="851"/>
        </w:tabs>
        <w:ind w:firstLine="851"/>
        <w:jc w:val="both"/>
        <w:rPr>
          <w:szCs w:val="28"/>
        </w:rPr>
      </w:pPr>
    </w:p>
    <w:p w:rsidR="00EB611F" w:rsidRPr="00EB611F" w:rsidRDefault="00EB611F" w:rsidP="00EB611F">
      <w:pPr>
        <w:jc w:val="center"/>
        <w:rPr>
          <w:szCs w:val="28"/>
        </w:rPr>
      </w:pPr>
      <w:r w:rsidRPr="00EB611F">
        <w:rPr>
          <w:bCs/>
          <w:szCs w:val="28"/>
        </w:rPr>
        <w:t>3. Уполномоченное подразделение</w:t>
      </w:r>
      <w:r w:rsidR="00E77B36">
        <w:rPr>
          <w:bCs/>
          <w:szCs w:val="28"/>
        </w:rPr>
        <w:t>,</w:t>
      </w:r>
      <w:r w:rsidRPr="00EB611F">
        <w:rPr>
          <w:bCs/>
          <w:szCs w:val="28"/>
        </w:rPr>
        <w:t xml:space="preserve"> </w:t>
      </w:r>
      <w:r w:rsidR="007554FB">
        <w:rPr>
          <w:bCs/>
          <w:szCs w:val="28"/>
        </w:rPr>
        <w:t xml:space="preserve">отраслевой </w:t>
      </w:r>
      <w:r w:rsidR="00E77B36">
        <w:rPr>
          <w:bCs/>
          <w:szCs w:val="28"/>
        </w:rPr>
        <w:t>(</w:t>
      </w:r>
      <w:r w:rsidR="007554FB">
        <w:rPr>
          <w:bCs/>
          <w:szCs w:val="28"/>
        </w:rPr>
        <w:t>функциональный</w:t>
      </w:r>
      <w:r w:rsidR="00E77B36">
        <w:rPr>
          <w:bCs/>
          <w:szCs w:val="28"/>
        </w:rPr>
        <w:t>)</w:t>
      </w:r>
      <w:r w:rsidR="007554FB">
        <w:rPr>
          <w:bCs/>
          <w:szCs w:val="28"/>
        </w:rPr>
        <w:t xml:space="preserve"> орган</w:t>
      </w:r>
      <w:r w:rsidRPr="00EB611F">
        <w:rPr>
          <w:bCs/>
          <w:szCs w:val="28"/>
        </w:rPr>
        <w:t xml:space="preserve"> </w:t>
      </w:r>
      <w:r w:rsidR="007554FB">
        <w:rPr>
          <w:bCs/>
          <w:szCs w:val="28"/>
        </w:rPr>
        <w:t xml:space="preserve"> </w:t>
      </w:r>
      <w:r w:rsidRPr="00EB611F">
        <w:rPr>
          <w:bCs/>
          <w:szCs w:val="28"/>
        </w:rPr>
        <w:t xml:space="preserve">Коллегиальный орган </w:t>
      </w:r>
    </w:p>
    <w:p w:rsidR="00EB611F" w:rsidRPr="00EB611F" w:rsidRDefault="00EB611F" w:rsidP="00EB611F">
      <w:pPr>
        <w:jc w:val="center"/>
        <w:rPr>
          <w:szCs w:val="28"/>
        </w:rPr>
      </w:pPr>
      <w:r w:rsidRPr="00EB611F">
        <w:rPr>
          <w:szCs w:val="28"/>
        </w:rPr>
        <w:t> 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3.1. Общий </w:t>
      </w:r>
      <w:proofErr w:type="gramStart"/>
      <w:r w:rsidRPr="00EB611F">
        <w:rPr>
          <w:szCs w:val="28"/>
        </w:rPr>
        <w:t>контроль за</w:t>
      </w:r>
      <w:proofErr w:type="gramEnd"/>
      <w:r w:rsidRPr="00EB611F">
        <w:rPr>
          <w:szCs w:val="28"/>
        </w:rPr>
        <w:t xml:space="preserve"> организацией и функционированием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</w:t>
      </w:r>
      <w:r w:rsidRPr="00EB611F">
        <w:rPr>
          <w:szCs w:val="28"/>
        </w:rPr>
        <w:lastRenderedPageBreak/>
        <w:t xml:space="preserve">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 xml:space="preserve"> осуществляет глава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район, который: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1) вводит в действие Положение об </w:t>
      </w:r>
      <w:proofErr w:type="gramStart"/>
      <w:r w:rsidRPr="00EB611F">
        <w:rPr>
          <w:szCs w:val="28"/>
        </w:rPr>
        <w:t>антимонопольном</w:t>
      </w:r>
      <w:proofErr w:type="gramEnd"/>
      <w:r w:rsidRPr="00EB611F">
        <w:rPr>
          <w:szCs w:val="28"/>
        </w:rPr>
        <w:t xml:space="preserve"> </w:t>
      </w:r>
      <w:proofErr w:type="spellStart"/>
      <w:r w:rsidRPr="00EB611F">
        <w:rPr>
          <w:szCs w:val="28"/>
        </w:rPr>
        <w:t>комплаенсе</w:t>
      </w:r>
      <w:proofErr w:type="spellEnd"/>
      <w:r w:rsidRPr="00EB611F">
        <w:rPr>
          <w:szCs w:val="28"/>
        </w:rPr>
        <w:t xml:space="preserve">, вносит в него изменения, а также принимает внутренние документы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район, регламентирующие функционирование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 xml:space="preserve">;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2) применяет предусмотренные законодательством Российской Федерации меры ответственности за несоблюдение служащими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Положения об </w:t>
      </w:r>
      <w:proofErr w:type="gramStart"/>
      <w:r w:rsidRPr="00EB611F">
        <w:rPr>
          <w:szCs w:val="28"/>
        </w:rPr>
        <w:t>антимонопольном</w:t>
      </w:r>
      <w:proofErr w:type="gramEnd"/>
      <w:r w:rsidRPr="00EB611F">
        <w:rPr>
          <w:szCs w:val="28"/>
        </w:rPr>
        <w:t xml:space="preserve"> </w:t>
      </w:r>
      <w:proofErr w:type="spellStart"/>
      <w:r w:rsidRPr="00EB611F">
        <w:rPr>
          <w:szCs w:val="28"/>
        </w:rPr>
        <w:t>комплаенсе</w:t>
      </w:r>
      <w:proofErr w:type="spellEnd"/>
      <w:r w:rsidRPr="00EB611F">
        <w:rPr>
          <w:szCs w:val="28"/>
        </w:rPr>
        <w:t xml:space="preserve">;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3) 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 xml:space="preserve"> и принимает меры, направленные на устранение выявленных недостатков;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4) осуществляет контроль за устранением выявленных недостатков </w:t>
      </w:r>
      <w:proofErr w:type="gramStart"/>
      <w:r w:rsidRPr="00EB611F">
        <w:rPr>
          <w:szCs w:val="28"/>
        </w:rPr>
        <w:t>антимонопольного</w:t>
      </w:r>
      <w:proofErr w:type="gramEnd"/>
      <w:r w:rsidRPr="00EB611F">
        <w:rPr>
          <w:szCs w:val="28"/>
        </w:rPr>
        <w:t xml:space="preserve">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3.2. В целях организации и функционирования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 xml:space="preserve">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определя</w:t>
      </w:r>
      <w:r w:rsidR="007554FB">
        <w:rPr>
          <w:szCs w:val="28"/>
        </w:rPr>
        <w:t>ю</w:t>
      </w:r>
      <w:r w:rsidRPr="00EB611F">
        <w:rPr>
          <w:szCs w:val="28"/>
        </w:rPr>
        <w:t>тся уполномоченн</w:t>
      </w:r>
      <w:r w:rsidR="007554FB">
        <w:rPr>
          <w:szCs w:val="28"/>
        </w:rPr>
        <w:t>ые</w:t>
      </w:r>
      <w:r w:rsidRPr="00EB611F">
        <w:rPr>
          <w:szCs w:val="28"/>
        </w:rPr>
        <w:t xml:space="preserve"> подразделени</w:t>
      </w:r>
      <w:r w:rsidR="007554FB">
        <w:rPr>
          <w:szCs w:val="28"/>
        </w:rPr>
        <w:t>я</w:t>
      </w:r>
      <w:r w:rsidRPr="00EB611F">
        <w:rPr>
          <w:szCs w:val="28"/>
        </w:rPr>
        <w:t xml:space="preserve"> (</w:t>
      </w:r>
      <w:r w:rsidR="007554FB">
        <w:rPr>
          <w:szCs w:val="28"/>
        </w:rPr>
        <w:t xml:space="preserve">отраслевые (функциональные) органы, </w:t>
      </w:r>
      <w:r w:rsidRPr="00EB611F">
        <w:rPr>
          <w:szCs w:val="28"/>
        </w:rPr>
        <w:t>должностное лицо), котор</w:t>
      </w:r>
      <w:r w:rsidR="007554FB">
        <w:rPr>
          <w:szCs w:val="28"/>
        </w:rPr>
        <w:t>ые</w:t>
      </w:r>
      <w:r w:rsidRPr="00EB611F">
        <w:rPr>
          <w:szCs w:val="28"/>
        </w:rPr>
        <w:t xml:space="preserve"> осуществля</w:t>
      </w:r>
      <w:r w:rsidR="007554FB">
        <w:rPr>
          <w:szCs w:val="28"/>
        </w:rPr>
        <w:t>ю</w:t>
      </w:r>
      <w:r w:rsidRPr="00EB611F">
        <w:rPr>
          <w:szCs w:val="28"/>
        </w:rPr>
        <w:t xml:space="preserve">т деятельность по организации, обеспечению контроля и анализа эффективности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3.3. К компетенции Уполномоченного подразделения (должностного лица) относятся следующие полномочия: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proofErr w:type="gramStart"/>
      <w:r w:rsidRPr="00EB611F">
        <w:rPr>
          <w:szCs w:val="28"/>
        </w:rPr>
        <w:t xml:space="preserve">1) подготовка и представления главе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Положения об антимонопольном </w:t>
      </w:r>
      <w:proofErr w:type="spellStart"/>
      <w:r w:rsidRPr="00EB611F">
        <w:rPr>
          <w:szCs w:val="28"/>
        </w:rPr>
        <w:t>комплаенсе</w:t>
      </w:r>
      <w:proofErr w:type="spellEnd"/>
      <w:r w:rsidRPr="00EB611F">
        <w:rPr>
          <w:szCs w:val="28"/>
        </w:rPr>
        <w:t xml:space="preserve"> (внесении изменений в антимонопольный </w:t>
      </w:r>
      <w:proofErr w:type="spellStart"/>
      <w:r w:rsidRPr="00EB611F">
        <w:rPr>
          <w:szCs w:val="28"/>
        </w:rPr>
        <w:t>комплаенс</w:t>
      </w:r>
      <w:proofErr w:type="spellEnd"/>
      <w:r w:rsidRPr="00EB611F">
        <w:rPr>
          <w:szCs w:val="28"/>
        </w:rPr>
        <w:t xml:space="preserve">), а также внутриведомственных документов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район, регламентирующих процедуры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;</w:t>
      </w:r>
      <w:proofErr w:type="gramEnd"/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2) 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3) выявление конфликта интересов в деятельности служащих (работников) и </w:t>
      </w:r>
      <w:r w:rsidR="00F735AD">
        <w:rPr>
          <w:szCs w:val="28"/>
        </w:rPr>
        <w:t>отраслевых (функциональных) органов</w:t>
      </w:r>
      <w:r w:rsidRPr="00EB611F">
        <w:rPr>
          <w:szCs w:val="28"/>
        </w:rPr>
        <w:t xml:space="preserve">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район, разработка предложений по их исключению;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4) консультирование служащих (работников)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по вопросам, связанным с соблюдением антимонопольного законодательства и антимонопольным </w:t>
      </w:r>
      <w:proofErr w:type="spellStart"/>
      <w:r w:rsidRPr="00EB611F">
        <w:rPr>
          <w:szCs w:val="28"/>
        </w:rPr>
        <w:t>комплаенсом</w:t>
      </w:r>
      <w:proofErr w:type="spellEnd"/>
      <w:r w:rsidRPr="00EB611F">
        <w:rPr>
          <w:szCs w:val="28"/>
        </w:rPr>
        <w:t>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5) организация взаимодействия с другими </w:t>
      </w:r>
      <w:r w:rsidR="00F735AD">
        <w:rPr>
          <w:szCs w:val="28"/>
        </w:rPr>
        <w:t xml:space="preserve">отраслевыми (функциональными) органами </w:t>
      </w:r>
      <w:r w:rsidRPr="00EB611F">
        <w:rPr>
          <w:szCs w:val="28"/>
        </w:rPr>
        <w:t xml:space="preserve">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по вопросам, связанным </w:t>
      </w:r>
      <w:proofErr w:type="gramStart"/>
      <w:r w:rsidRPr="00EB611F">
        <w:rPr>
          <w:szCs w:val="28"/>
        </w:rPr>
        <w:t>с</w:t>
      </w:r>
      <w:proofErr w:type="gramEnd"/>
      <w:r w:rsidRPr="00EB611F">
        <w:rPr>
          <w:szCs w:val="28"/>
        </w:rPr>
        <w:t xml:space="preserve"> антимонопольным </w:t>
      </w:r>
      <w:proofErr w:type="spellStart"/>
      <w:r w:rsidRPr="00EB611F">
        <w:rPr>
          <w:szCs w:val="28"/>
        </w:rPr>
        <w:t>комплаенсом</w:t>
      </w:r>
      <w:proofErr w:type="spellEnd"/>
      <w:r w:rsidRPr="00EB611F">
        <w:rPr>
          <w:szCs w:val="28"/>
        </w:rPr>
        <w:t>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lastRenderedPageBreak/>
        <w:t xml:space="preserve">6) разработка процедуры внутреннего расследования, связанного с осуществлением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7) организация внутренних расследований, связанных с функционированием </w:t>
      </w:r>
      <w:proofErr w:type="gramStart"/>
      <w:r w:rsidRPr="00EB611F">
        <w:rPr>
          <w:szCs w:val="28"/>
        </w:rPr>
        <w:t>антимонопольного</w:t>
      </w:r>
      <w:proofErr w:type="gramEnd"/>
      <w:r w:rsidRPr="00EB611F">
        <w:rPr>
          <w:szCs w:val="28"/>
        </w:rPr>
        <w:t xml:space="preserve">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, и участие в них;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8) 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9) информирование главы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EB611F">
        <w:rPr>
          <w:szCs w:val="28"/>
        </w:rPr>
        <w:t>комплаенсу</w:t>
      </w:r>
      <w:proofErr w:type="spellEnd"/>
      <w:r w:rsidRPr="00EB611F">
        <w:rPr>
          <w:szCs w:val="28"/>
        </w:rPr>
        <w:t>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3.4. Оценку эффективности организации и функционирования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 xml:space="preserve"> осуществляет коллегиальный орган. Функции Коллегиального органа возлагаются на Общественный совет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район.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>3.5. К функциям Коллегиального органа относятся: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 xml:space="preserve">1) рассмотрение и оценка мероприятий («дорожных карт»)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в части, касающейся функционирования антимонопольного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;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 xml:space="preserve">2) рассмотрение и утверждение Доклада об </w:t>
      </w:r>
      <w:proofErr w:type="gramStart"/>
      <w:r w:rsidRPr="00EB611F">
        <w:rPr>
          <w:szCs w:val="28"/>
        </w:rPr>
        <w:t>антимонопольном</w:t>
      </w:r>
      <w:proofErr w:type="gramEnd"/>
      <w:r w:rsidRPr="00EB611F">
        <w:rPr>
          <w:szCs w:val="28"/>
        </w:rPr>
        <w:t xml:space="preserve"> </w:t>
      </w:r>
      <w:proofErr w:type="spellStart"/>
      <w:r w:rsidRPr="00EB611F">
        <w:rPr>
          <w:szCs w:val="28"/>
        </w:rPr>
        <w:t>комплаенсе</w:t>
      </w:r>
      <w:proofErr w:type="spellEnd"/>
      <w:r w:rsidRPr="00EB611F">
        <w:rPr>
          <w:szCs w:val="28"/>
        </w:rPr>
        <w:t>.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</w:p>
    <w:p w:rsidR="00EB611F" w:rsidRPr="00EB611F" w:rsidRDefault="00031F6B" w:rsidP="00EB611F">
      <w:pPr>
        <w:jc w:val="center"/>
        <w:rPr>
          <w:bCs/>
          <w:szCs w:val="28"/>
        </w:rPr>
      </w:pPr>
      <w:r>
        <w:rPr>
          <w:bCs/>
          <w:szCs w:val="28"/>
        </w:rPr>
        <w:t>4</w:t>
      </w:r>
      <w:r w:rsidR="00EB611F" w:rsidRPr="00EB611F">
        <w:rPr>
          <w:bCs/>
          <w:szCs w:val="28"/>
        </w:rPr>
        <w:t>. Выявление и оценка рисков нарушения</w:t>
      </w:r>
    </w:p>
    <w:p w:rsidR="00EB611F" w:rsidRPr="00EB611F" w:rsidRDefault="00EB611F" w:rsidP="00EB611F">
      <w:pPr>
        <w:jc w:val="center"/>
        <w:rPr>
          <w:szCs w:val="28"/>
        </w:rPr>
      </w:pPr>
      <w:r w:rsidRPr="00EB611F">
        <w:rPr>
          <w:bCs/>
          <w:szCs w:val="28"/>
        </w:rPr>
        <w:t>антимонопольного законодательства</w:t>
      </w:r>
    </w:p>
    <w:p w:rsidR="00EB611F" w:rsidRPr="00EB611F" w:rsidRDefault="00EB611F" w:rsidP="00EB611F">
      <w:pPr>
        <w:jc w:val="center"/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4.1. В целях выявления рисков нарушения антимонопольного законодательства Уполномоченным подразделением (должностным лицом) совместно с другими </w:t>
      </w:r>
      <w:r w:rsidR="007554FB">
        <w:rPr>
          <w:szCs w:val="28"/>
        </w:rPr>
        <w:t xml:space="preserve">отраслевыми </w:t>
      </w:r>
      <w:r w:rsidR="006A4BB3">
        <w:rPr>
          <w:szCs w:val="28"/>
        </w:rPr>
        <w:t>(функциональными) органами</w:t>
      </w:r>
      <w:r w:rsidRPr="00EB611F">
        <w:rPr>
          <w:szCs w:val="28"/>
        </w:rPr>
        <w:t xml:space="preserve">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на регулярной основе проводятся следующие мероприятия: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proofErr w:type="gramStart"/>
      <w:r w:rsidRPr="00EB611F">
        <w:rPr>
          <w:szCs w:val="28"/>
        </w:rPr>
        <w:t xml:space="preserve">1) анализ выявленных нарушений антимонопольного законодательства в деятельности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район, за предыдущие 3 года (наличие предостережений, предупреждений, штрафов, жалоб, возбужденных дел);</w:t>
      </w:r>
      <w:proofErr w:type="gramEnd"/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2) анализ действующих нормативных правовых актов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3) анализ проектов нормативных правовых актов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4) мониторинг и анализ практики применения администрацией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антимонопольного законодательства;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5) 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lastRenderedPageBreak/>
        <w:t>4.4. </w:t>
      </w:r>
      <w:proofErr w:type="gramStart"/>
      <w:r w:rsidRPr="00EB611F">
        <w:rPr>
          <w:szCs w:val="28"/>
        </w:rPr>
        <w:t>При проведении (не реже одного раза в год)  Уполномоченным подразделением (должностным лицом)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 антимонопольного законодательства реализуются следующие мероприятия:</w:t>
      </w:r>
      <w:proofErr w:type="gramEnd"/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1) сбор сведений в </w:t>
      </w:r>
      <w:r w:rsidR="006A4BB3">
        <w:rPr>
          <w:szCs w:val="28"/>
        </w:rPr>
        <w:t>отраслевых (функциональных) органах</w:t>
      </w:r>
      <w:r w:rsidRPr="00EB611F">
        <w:rPr>
          <w:szCs w:val="28"/>
        </w:rPr>
        <w:t xml:space="preserve"> подразделениях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район, о наличии нарушений антимонопольного законодательства;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proofErr w:type="gramStart"/>
      <w:r w:rsidRPr="00EB611F">
        <w:rPr>
          <w:szCs w:val="28"/>
        </w:rPr>
        <w:t xml:space="preserve">2) составление Перечня нарушений антимонопольного законодательства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район, который содержит классифицированные по сферам деятельности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</w:t>
      </w:r>
      <w:proofErr w:type="gramEnd"/>
      <w:r w:rsidRPr="00EB611F">
        <w:rPr>
          <w:szCs w:val="28"/>
        </w:rPr>
        <w:t xml:space="preserve"> органом), позицию антимонопольного органа, сведения о мерах по устранению нарушения, а также о мерах, направленных администрацией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на недопущение повторения нарушения.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4.5. При проведении (не реже одного раза в год) Уполномоченным подразделением (должностным лицом) анализа действующих нормативных правовых актов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реализуются следующие мероприятия: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1) разработка и размещение на официальном сайте исчерпывающего перечня нормативных правовых актов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2) размещение на официальном сайте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уведомления о начале сбора замечаний и предложений организаций и граждан по перечню актов;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3) осуществление сбора и проведение анализа представленных замечаний и предложений организаций и граждан по перечню актов;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4) представление главе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сводного доклада с обоснованием целесообразности (нецелесообразности) внесения изменений в нормативные правовые акты администрации муниципального о</w:t>
      </w:r>
      <w:bookmarkStart w:id="0" w:name="_GoBack"/>
      <w:bookmarkEnd w:id="0"/>
      <w:r w:rsidRPr="00EB611F">
        <w:rPr>
          <w:szCs w:val="28"/>
        </w:rPr>
        <w:t xml:space="preserve">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район.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Анализ действующих правовых актов проводится не реже одного раза в год.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4.6. При проведении анализ</w:t>
      </w:r>
      <w:r w:rsidR="00592163">
        <w:rPr>
          <w:szCs w:val="28"/>
        </w:rPr>
        <w:t>а</w:t>
      </w:r>
      <w:r w:rsidRPr="00EB611F">
        <w:rPr>
          <w:szCs w:val="28"/>
        </w:rPr>
        <w:t xml:space="preserve"> проектов нормативных правовых актов Уполномоченным подразделением (должностным лицом) реализуются следующие мероприятия: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lastRenderedPageBreak/>
        <w:t xml:space="preserve">1) размещение на официальном сайте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2) 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4.7. При проведении мониторинга и анализа практики применения антимонопольного законодательства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Уполномоченным подразделением (должностным лицом) реализуются следующие мероприятия: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1) осуществление на постоянной основе сбора сведений о правоприменительной практике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2) подготовка по итогам сбора информации, предусмотренной подпунктом 1) настоящего пункта, аналитической справки об изменениях и основных аспектах правоприменительной практики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3) 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администрации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район. 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4.8. При выявлении отдельных рисков нарушения антимонопольного законодательства уполномоченным подразделением проводится оценка с учетом следующих показателей: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1) отрицательное влияние на отношение институтов гражданского общества к деятельности администрации муниципального образования город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по развитию конкуренции;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2) 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3) возбуждение дела о нарушении антимонопольного законодательства;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4) привлечение к административной ответственности в виде наложения штрафов на должностных лиц или в виде дисквалификации.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4.9. Выявляемые риски нарушения антимонопольного законодательства распределяются по следующим уровням.</w:t>
      </w:r>
    </w:p>
    <w:p w:rsidR="00EB611F" w:rsidRPr="00EB611F" w:rsidRDefault="00EB611F" w:rsidP="00EB611F">
      <w:pPr>
        <w:jc w:val="center"/>
        <w:rPr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739"/>
      </w:tblGrid>
      <w:tr w:rsidR="00EB611F" w:rsidRPr="00EB611F" w:rsidTr="00F651D1">
        <w:tc>
          <w:tcPr>
            <w:tcW w:w="23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Уровень</w:t>
            </w:r>
          </w:p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риска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Описание риска</w:t>
            </w:r>
          </w:p>
        </w:tc>
      </w:tr>
      <w:tr w:rsidR="00EB611F" w:rsidRPr="00EB611F" w:rsidTr="00F651D1">
        <w:tc>
          <w:tcPr>
            <w:tcW w:w="23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Низкий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B611F" w:rsidRPr="00EB611F" w:rsidRDefault="00EB611F" w:rsidP="00EB611F">
            <w:pPr>
              <w:jc w:val="both"/>
              <w:rPr>
                <w:szCs w:val="28"/>
              </w:rPr>
            </w:pPr>
            <w:r w:rsidRPr="00EB611F">
              <w:rPr>
                <w:szCs w:val="28"/>
              </w:rPr>
              <w:t xml:space="preserve">Отрицательное влияние на отношение институтов гражданского общества к деятельности администрации муниципального образования </w:t>
            </w:r>
            <w:proofErr w:type="spellStart"/>
            <w:r w:rsidRPr="00EB611F">
              <w:rPr>
                <w:szCs w:val="28"/>
              </w:rPr>
              <w:t>Щекинский</w:t>
            </w:r>
            <w:proofErr w:type="spellEnd"/>
            <w:r w:rsidRPr="00EB611F">
              <w:rPr>
                <w:szCs w:val="28"/>
              </w:rPr>
              <w:t xml:space="preserve"> район по развитию конкуренции, вероятность выдачи предупреждений, возбуждения дел о нарушении антимонопольного законодательства, наложения </w:t>
            </w:r>
            <w:r w:rsidRPr="00EB611F">
              <w:rPr>
                <w:szCs w:val="28"/>
              </w:rPr>
              <w:lastRenderedPageBreak/>
              <w:t xml:space="preserve">штрафов </w:t>
            </w:r>
            <w:r w:rsidRPr="00EB611F">
              <w:rPr>
                <w:bCs/>
                <w:szCs w:val="28"/>
              </w:rPr>
              <w:t>отсутствуют</w:t>
            </w:r>
          </w:p>
        </w:tc>
      </w:tr>
      <w:tr w:rsidR="00EB611F" w:rsidRPr="00EB611F" w:rsidTr="00F651D1">
        <w:tc>
          <w:tcPr>
            <w:tcW w:w="23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lastRenderedPageBreak/>
              <w:t>Незначительный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B611F" w:rsidRPr="00EB611F" w:rsidRDefault="00EB611F" w:rsidP="00EB611F">
            <w:pPr>
              <w:jc w:val="both"/>
              <w:rPr>
                <w:szCs w:val="28"/>
              </w:rPr>
            </w:pPr>
            <w:r w:rsidRPr="00EB611F">
              <w:rPr>
                <w:szCs w:val="28"/>
              </w:rPr>
              <w:t>Возможность выдачи предупреждения</w:t>
            </w:r>
          </w:p>
        </w:tc>
      </w:tr>
      <w:tr w:rsidR="00EB611F" w:rsidRPr="00EB611F" w:rsidTr="00F651D1">
        <w:tc>
          <w:tcPr>
            <w:tcW w:w="23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Существенный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B611F" w:rsidRPr="00EB611F" w:rsidRDefault="00EB611F" w:rsidP="00EB611F">
            <w:pPr>
              <w:jc w:val="both"/>
              <w:rPr>
                <w:szCs w:val="28"/>
              </w:rPr>
            </w:pPr>
            <w:r w:rsidRPr="00EB611F">
              <w:rPr>
                <w:szCs w:val="28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EB611F" w:rsidRPr="00EB611F" w:rsidTr="00F651D1">
        <w:tc>
          <w:tcPr>
            <w:tcW w:w="23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11F" w:rsidRPr="00EB611F" w:rsidRDefault="00EB611F" w:rsidP="00EB611F">
            <w:pPr>
              <w:jc w:val="center"/>
              <w:rPr>
                <w:szCs w:val="28"/>
              </w:rPr>
            </w:pPr>
            <w:r w:rsidRPr="00EB611F">
              <w:rPr>
                <w:bCs/>
                <w:szCs w:val="28"/>
              </w:rPr>
              <w:t>Высокий</w:t>
            </w:r>
          </w:p>
        </w:tc>
        <w:tc>
          <w:tcPr>
            <w:tcW w:w="6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B611F" w:rsidRPr="00EB611F" w:rsidRDefault="00EB611F" w:rsidP="00EB611F">
            <w:pPr>
              <w:jc w:val="both"/>
              <w:rPr>
                <w:szCs w:val="28"/>
              </w:rPr>
            </w:pPr>
            <w:r w:rsidRPr="00EB611F">
              <w:rPr>
                <w:szCs w:val="28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4.10. 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</w:t>
      </w:r>
    </w:p>
    <w:p w:rsidR="00EB611F" w:rsidRPr="00EB611F" w:rsidRDefault="00EB611F" w:rsidP="00EB611F">
      <w:pPr>
        <w:ind w:firstLine="709"/>
        <w:jc w:val="both"/>
        <w:rPr>
          <w:szCs w:val="28"/>
        </w:rPr>
      </w:pPr>
      <w:r w:rsidRPr="00EB611F">
        <w:rPr>
          <w:szCs w:val="28"/>
        </w:rPr>
        <w:t xml:space="preserve">4.11. 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EB611F">
        <w:rPr>
          <w:szCs w:val="28"/>
        </w:rPr>
        <w:t>об</w:t>
      </w:r>
      <w:proofErr w:type="gramEnd"/>
      <w:r w:rsidRPr="00EB611F">
        <w:rPr>
          <w:szCs w:val="28"/>
        </w:rPr>
        <w:t xml:space="preserve"> антимонопольном </w:t>
      </w:r>
      <w:proofErr w:type="spellStart"/>
      <w:r w:rsidRPr="00EB611F">
        <w:rPr>
          <w:szCs w:val="28"/>
        </w:rPr>
        <w:t>комплаенсе</w:t>
      </w:r>
      <w:proofErr w:type="spellEnd"/>
      <w:r w:rsidRPr="00EB611F">
        <w:rPr>
          <w:szCs w:val="28"/>
        </w:rPr>
        <w:t xml:space="preserve">. </w:t>
      </w:r>
    </w:p>
    <w:p w:rsidR="00EB611F" w:rsidRPr="00EB611F" w:rsidRDefault="00EB611F" w:rsidP="00EB611F">
      <w:pPr>
        <w:tabs>
          <w:tab w:val="left" w:pos="851"/>
        </w:tabs>
        <w:ind w:left="851"/>
        <w:jc w:val="both"/>
        <w:rPr>
          <w:szCs w:val="28"/>
        </w:rPr>
      </w:pPr>
    </w:p>
    <w:p w:rsidR="00EB611F" w:rsidRPr="00EB611F" w:rsidRDefault="00EB611F" w:rsidP="00EB611F">
      <w:pPr>
        <w:ind w:left="851"/>
        <w:contextualSpacing/>
        <w:jc w:val="center"/>
        <w:rPr>
          <w:szCs w:val="28"/>
        </w:rPr>
      </w:pPr>
      <w:r w:rsidRPr="00EB611F">
        <w:rPr>
          <w:bCs/>
          <w:szCs w:val="28"/>
        </w:rPr>
        <w:t>5. План мероприятий («дорожная карта») по снижению рисков нарушения антимонопольного законодательства</w:t>
      </w:r>
    </w:p>
    <w:p w:rsidR="00EB611F" w:rsidRPr="00EB611F" w:rsidRDefault="00EB611F" w:rsidP="00EB611F">
      <w:pPr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5.1. В целях снижения рисков нарушения антимонопольного законодательства Уполномоченным подразделением (должностным лицом) разрабатывается план мероприятий, представляющий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>5.2. Уполномоченное подразделение (должностное лицо) осуществляет мониторинг исполнения планов мероприятий по снижению рисков нарушения антимонопольного законодательства.</w:t>
      </w:r>
    </w:p>
    <w:p w:rsidR="00EB611F" w:rsidRDefault="00EB611F" w:rsidP="00EB611F">
      <w:pPr>
        <w:ind w:firstLine="708"/>
        <w:jc w:val="both"/>
        <w:rPr>
          <w:szCs w:val="28"/>
        </w:rPr>
      </w:pPr>
      <w:r w:rsidRPr="00EB611F">
        <w:rPr>
          <w:szCs w:val="28"/>
        </w:rPr>
        <w:t xml:space="preserve">5.3. 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 w:rsidRPr="00EB611F">
        <w:rPr>
          <w:szCs w:val="28"/>
        </w:rPr>
        <w:t>об</w:t>
      </w:r>
      <w:proofErr w:type="gramEnd"/>
      <w:r w:rsidRPr="00EB611F">
        <w:rPr>
          <w:szCs w:val="28"/>
        </w:rPr>
        <w:t xml:space="preserve"> антимонопольном </w:t>
      </w:r>
      <w:proofErr w:type="spellStart"/>
      <w:r w:rsidRPr="00EB611F">
        <w:rPr>
          <w:szCs w:val="28"/>
        </w:rPr>
        <w:t>комплаенсе</w:t>
      </w:r>
      <w:proofErr w:type="spellEnd"/>
      <w:r w:rsidRPr="00EB611F">
        <w:rPr>
          <w:szCs w:val="28"/>
        </w:rPr>
        <w:t>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EB611F" w:rsidRPr="00EB611F" w:rsidRDefault="00EB611F" w:rsidP="00EB611F">
      <w:pPr>
        <w:spacing w:before="240"/>
        <w:jc w:val="center"/>
        <w:rPr>
          <w:szCs w:val="28"/>
        </w:rPr>
      </w:pPr>
      <w:r w:rsidRPr="00EB611F">
        <w:rPr>
          <w:szCs w:val="28"/>
        </w:rPr>
        <w:t>6. </w:t>
      </w:r>
      <w:r w:rsidRPr="00EB611F">
        <w:rPr>
          <w:bCs/>
          <w:szCs w:val="28"/>
        </w:rPr>
        <w:t xml:space="preserve">Оценка эффективности </w:t>
      </w:r>
      <w:proofErr w:type="gramStart"/>
      <w:r w:rsidRPr="00EB611F">
        <w:rPr>
          <w:bCs/>
          <w:szCs w:val="28"/>
        </w:rPr>
        <w:t>антимонопольного</w:t>
      </w:r>
      <w:proofErr w:type="gramEnd"/>
      <w:r w:rsidRPr="00EB611F">
        <w:rPr>
          <w:bCs/>
          <w:szCs w:val="28"/>
        </w:rPr>
        <w:t xml:space="preserve"> </w:t>
      </w:r>
      <w:proofErr w:type="spellStart"/>
      <w:r w:rsidRPr="00EB611F">
        <w:rPr>
          <w:bCs/>
          <w:szCs w:val="28"/>
        </w:rPr>
        <w:t>комплаенса</w:t>
      </w:r>
      <w:proofErr w:type="spellEnd"/>
    </w:p>
    <w:p w:rsidR="00EB611F" w:rsidRPr="00EB611F" w:rsidRDefault="00EB611F" w:rsidP="00EB611F">
      <w:pPr>
        <w:jc w:val="center"/>
        <w:rPr>
          <w:szCs w:val="28"/>
        </w:rPr>
      </w:pP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EB611F" w:rsidRPr="00EB611F">
        <w:rPr>
          <w:szCs w:val="28"/>
        </w:rPr>
        <w:t xml:space="preserve">.1. В целях оценки эффективности функционирования в администрации муниципального образования </w:t>
      </w:r>
      <w:proofErr w:type="spellStart"/>
      <w:r w:rsidR="00EB611F" w:rsidRPr="00EB611F">
        <w:rPr>
          <w:szCs w:val="28"/>
        </w:rPr>
        <w:t>Щекинский</w:t>
      </w:r>
      <w:proofErr w:type="spellEnd"/>
      <w:r w:rsidR="00EB611F" w:rsidRPr="00EB611F">
        <w:rPr>
          <w:szCs w:val="28"/>
        </w:rPr>
        <w:t xml:space="preserve"> район антимонопольного </w:t>
      </w:r>
      <w:proofErr w:type="spellStart"/>
      <w:r w:rsidR="00EB611F" w:rsidRPr="00EB611F">
        <w:rPr>
          <w:szCs w:val="28"/>
        </w:rPr>
        <w:t>комплаенса</w:t>
      </w:r>
      <w:proofErr w:type="spellEnd"/>
      <w:r w:rsidR="00EB611F" w:rsidRPr="00EB611F">
        <w:rPr>
          <w:szCs w:val="28"/>
        </w:rPr>
        <w:t xml:space="preserve"> устанавливаются ключевые </w:t>
      </w:r>
      <w:proofErr w:type="gramStart"/>
      <w:r w:rsidR="00EB611F" w:rsidRPr="00EB611F">
        <w:rPr>
          <w:szCs w:val="28"/>
        </w:rPr>
        <w:t>показатели</w:t>
      </w:r>
      <w:proofErr w:type="gramEnd"/>
      <w:r w:rsidR="00EB611F" w:rsidRPr="00EB611F">
        <w:rPr>
          <w:szCs w:val="28"/>
        </w:rPr>
        <w:t xml:space="preserve"> как для Уполномоченного подразделения (должностного лица), так и для администрации муниципального образования </w:t>
      </w:r>
      <w:proofErr w:type="spellStart"/>
      <w:r w:rsidR="00EB611F" w:rsidRPr="00EB611F">
        <w:rPr>
          <w:szCs w:val="28"/>
        </w:rPr>
        <w:t>Щекинский</w:t>
      </w:r>
      <w:proofErr w:type="spellEnd"/>
      <w:r w:rsidR="00EB611F" w:rsidRPr="00EB611F">
        <w:rPr>
          <w:szCs w:val="28"/>
        </w:rPr>
        <w:t xml:space="preserve"> район в целом.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EB611F" w:rsidRPr="00EB611F">
        <w:rPr>
          <w:szCs w:val="28"/>
        </w:rPr>
        <w:t xml:space="preserve">.2. Ключевые показатели для Уполномоченного подразделения (должностного лица) устанавливаются в целях оценки эффективности </w:t>
      </w:r>
      <w:r w:rsidR="00EB611F" w:rsidRPr="00EB611F">
        <w:rPr>
          <w:szCs w:val="28"/>
        </w:rPr>
        <w:lastRenderedPageBreak/>
        <w:t>мероприятий, осуществляемых данным Уполномоченным подразделением (должностным лицом).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EB611F" w:rsidRPr="00EB611F">
        <w:rPr>
          <w:szCs w:val="28"/>
        </w:rPr>
        <w:t xml:space="preserve">.3. Уполномоченное подразделение (должностное лицо) ежегодно проводит оценку </w:t>
      </w:r>
      <w:proofErr w:type="gramStart"/>
      <w:r w:rsidR="00EB611F" w:rsidRPr="00EB611F">
        <w:rPr>
          <w:szCs w:val="28"/>
        </w:rPr>
        <w:t>достижения ключевых показателей эффективности реализации мероприятий антимонопольного</w:t>
      </w:r>
      <w:proofErr w:type="gramEnd"/>
      <w:r w:rsidR="00EB611F" w:rsidRPr="00EB611F">
        <w:rPr>
          <w:szCs w:val="28"/>
        </w:rPr>
        <w:t xml:space="preserve"> </w:t>
      </w:r>
      <w:proofErr w:type="spellStart"/>
      <w:r w:rsidR="00EB611F" w:rsidRPr="00EB611F">
        <w:rPr>
          <w:szCs w:val="28"/>
        </w:rPr>
        <w:t>комплаенса</w:t>
      </w:r>
      <w:proofErr w:type="spellEnd"/>
      <w:r w:rsidR="00EB611F" w:rsidRPr="00EB611F">
        <w:rPr>
          <w:szCs w:val="28"/>
        </w:rPr>
        <w:t>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EB611F" w:rsidRPr="00EB611F">
        <w:rPr>
          <w:szCs w:val="28"/>
        </w:rPr>
        <w:t xml:space="preserve">.4. Информация о достижении ключевых показателей эффективности реализации мероприятий </w:t>
      </w:r>
      <w:proofErr w:type="gramStart"/>
      <w:r w:rsidR="00EB611F" w:rsidRPr="00EB611F">
        <w:rPr>
          <w:szCs w:val="28"/>
        </w:rPr>
        <w:t>антимонопольного</w:t>
      </w:r>
      <w:proofErr w:type="gramEnd"/>
      <w:r w:rsidR="00EB611F" w:rsidRPr="00EB611F">
        <w:rPr>
          <w:szCs w:val="28"/>
        </w:rPr>
        <w:t xml:space="preserve"> </w:t>
      </w:r>
      <w:proofErr w:type="spellStart"/>
      <w:r w:rsidR="00EB611F" w:rsidRPr="00EB611F">
        <w:rPr>
          <w:szCs w:val="28"/>
        </w:rPr>
        <w:t>комплаенса</w:t>
      </w:r>
      <w:proofErr w:type="spellEnd"/>
      <w:r w:rsidR="00EB611F" w:rsidRPr="00EB611F">
        <w:rPr>
          <w:szCs w:val="28"/>
        </w:rPr>
        <w:t xml:space="preserve"> включается в Доклад об антимонопольном </w:t>
      </w:r>
      <w:proofErr w:type="spellStart"/>
      <w:r w:rsidR="00EB611F" w:rsidRPr="00EB611F">
        <w:rPr>
          <w:szCs w:val="28"/>
        </w:rPr>
        <w:t>комплаенсе</w:t>
      </w:r>
      <w:proofErr w:type="spellEnd"/>
      <w:r w:rsidR="00EB611F" w:rsidRPr="00EB611F">
        <w:rPr>
          <w:szCs w:val="28"/>
        </w:rPr>
        <w:t>.</w:t>
      </w:r>
    </w:p>
    <w:p w:rsidR="00EB611F" w:rsidRPr="00EB611F" w:rsidRDefault="00EB611F" w:rsidP="00EB611F">
      <w:pPr>
        <w:jc w:val="both"/>
        <w:rPr>
          <w:szCs w:val="28"/>
        </w:rPr>
      </w:pPr>
    </w:p>
    <w:p w:rsidR="00EB611F" w:rsidRPr="00EB611F" w:rsidRDefault="00031F6B" w:rsidP="00EB611F">
      <w:pPr>
        <w:jc w:val="center"/>
        <w:rPr>
          <w:szCs w:val="28"/>
        </w:rPr>
      </w:pPr>
      <w:r>
        <w:rPr>
          <w:bCs/>
          <w:szCs w:val="28"/>
        </w:rPr>
        <w:t>7</w:t>
      </w:r>
      <w:r w:rsidR="00EB611F" w:rsidRPr="00EB611F">
        <w:rPr>
          <w:bCs/>
          <w:szCs w:val="28"/>
        </w:rPr>
        <w:t xml:space="preserve">. Доклад об </w:t>
      </w:r>
      <w:proofErr w:type="gramStart"/>
      <w:r w:rsidR="00EB611F" w:rsidRPr="00EB611F">
        <w:rPr>
          <w:bCs/>
          <w:szCs w:val="28"/>
        </w:rPr>
        <w:t>антимонопольном</w:t>
      </w:r>
      <w:proofErr w:type="gramEnd"/>
      <w:r w:rsidR="00EB611F" w:rsidRPr="00EB611F">
        <w:rPr>
          <w:bCs/>
          <w:szCs w:val="28"/>
        </w:rPr>
        <w:t xml:space="preserve"> </w:t>
      </w:r>
      <w:proofErr w:type="spellStart"/>
      <w:r w:rsidR="00EB611F" w:rsidRPr="00EB611F">
        <w:rPr>
          <w:bCs/>
          <w:szCs w:val="28"/>
        </w:rPr>
        <w:t>комплаенсе</w:t>
      </w:r>
      <w:proofErr w:type="spellEnd"/>
    </w:p>
    <w:p w:rsidR="00EB611F" w:rsidRPr="00EB611F" w:rsidRDefault="00EB611F" w:rsidP="00EB611F">
      <w:pPr>
        <w:jc w:val="center"/>
        <w:rPr>
          <w:szCs w:val="28"/>
        </w:rPr>
      </w:pPr>
      <w:r w:rsidRPr="00EB611F">
        <w:rPr>
          <w:szCs w:val="28"/>
        </w:rPr>
        <w:t> 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EB611F" w:rsidRPr="00EB611F">
        <w:rPr>
          <w:szCs w:val="28"/>
        </w:rPr>
        <w:t xml:space="preserve">.1. Доклад об </w:t>
      </w:r>
      <w:proofErr w:type="gramStart"/>
      <w:r w:rsidR="00EB611F" w:rsidRPr="00EB611F">
        <w:rPr>
          <w:szCs w:val="28"/>
        </w:rPr>
        <w:t>антимонопольном</w:t>
      </w:r>
      <w:proofErr w:type="gramEnd"/>
      <w:r w:rsidR="00EB611F" w:rsidRPr="00EB611F">
        <w:rPr>
          <w:szCs w:val="28"/>
        </w:rPr>
        <w:t xml:space="preserve"> </w:t>
      </w:r>
      <w:proofErr w:type="spellStart"/>
      <w:r w:rsidR="00EB611F" w:rsidRPr="00EB611F">
        <w:rPr>
          <w:szCs w:val="28"/>
        </w:rPr>
        <w:t>комплаенсе</w:t>
      </w:r>
      <w:proofErr w:type="spellEnd"/>
      <w:r w:rsidR="00EB611F" w:rsidRPr="00EB611F">
        <w:rPr>
          <w:szCs w:val="28"/>
        </w:rPr>
        <w:t xml:space="preserve"> должен содержать информацию:</w:t>
      </w:r>
    </w:p>
    <w:p w:rsidR="00EB611F" w:rsidRPr="00EB611F" w:rsidRDefault="00EB611F" w:rsidP="00EB611F">
      <w:pPr>
        <w:ind w:firstLine="360"/>
        <w:jc w:val="both"/>
        <w:rPr>
          <w:szCs w:val="28"/>
        </w:rPr>
      </w:pPr>
      <w:r w:rsidRPr="00EB611F">
        <w:rPr>
          <w:szCs w:val="28"/>
        </w:rPr>
        <w:t xml:space="preserve">1) о результатах проведенной оценки рисков нарушения администрацией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антимонопольного законодательства;</w:t>
      </w:r>
    </w:p>
    <w:p w:rsidR="00EB611F" w:rsidRPr="00EB611F" w:rsidRDefault="00EB611F" w:rsidP="00EB611F">
      <w:pPr>
        <w:ind w:firstLine="360"/>
        <w:jc w:val="both"/>
        <w:rPr>
          <w:szCs w:val="28"/>
        </w:rPr>
      </w:pPr>
      <w:r w:rsidRPr="00EB611F">
        <w:rPr>
          <w:szCs w:val="28"/>
        </w:rPr>
        <w:t xml:space="preserve">2) об исполнении мероприятий («дорожных карт») по снижению рисков нарушения администрацией муниципального образования </w:t>
      </w:r>
      <w:proofErr w:type="spellStart"/>
      <w:r w:rsidRPr="00EB611F">
        <w:rPr>
          <w:szCs w:val="28"/>
        </w:rPr>
        <w:t>Щекинский</w:t>
      </w:r>
      <w:proofErr w:type="spellEnd"/>
      <w:r w:rsidRPr="00EB611F">
        <w:rPr>
          <w:szCs w:val="28"/>
        </w:rPr>
        <w:t xml:space="preserve"> район антимонопольного законодательства;</w:t>
      </w:r>
    </w:p>
    <w:p w:rsidR="00EB611F" w:rsidRPr="00EB611F" w:rsidRDefault="00EB611F" w:rsidP="00EB611F">
      <w:pPr>
        <w:ind w:firstLine="360"/>
        <w:jc w:val="both"/>
        <w:rPr>
          <w:szCs w:val="28"/>
        </w:rPr>
      </w:pPr>
      <w:r w:rsidRPr="00EB611F">
        <w:rPr>
          <w:szCs w:val="28"/>
        </w:rPr>
        <w:t xml:space="preserve">3) о достижении ключевых показателей эффективности реализации мероприятий </w:t>
      </w:r>
      <w:proofErr w:type="gramStart"/>
      <w:r w:rsidRPr="00EB611F">
        <w:rPr>
          <w:szCs w:val="28"/>
        </w:rPr>
        <w:t>антимонопольного</w:t>
      </w:r>
      <w:proofErr w:type="gramEnd"/>
      <w:r w:rsidRPr="00EB611F">
        <w:rPr>
          <w:szCs w:val="28"/>
        </w:rPr>
        <w:t xml:space="preserve"> </w:t>
      </w:r>
      <w:proofErr w:type="spellStart"/>
      <w:r w:rsidRPr="00EB611F">
        <w:rPr>
          <w:szCs w:val="28"/>
        </w:rPr>
        <w:t>комплаенса</w:t>
      </w:r>
      <w:proofErr w:type="spellEnd"/>
      <w:r w:rsidRPr="00EB611F">
        <w:rPr>
          <w:szCs w:val="28"/>
        </w:rPr>
        <w:t>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EB611F" w:rsidRPr="00EB611F">
        <w:rPr>
          <w:szCs w:val="28"/>
        </w:rPr>
        <w:t xml:space="preserve">.2. Доклад об </w:t>
      </w:r>
      <w:proofErr w:type="gramStart"/>
      <w:r w:rsidR="00EB611F" w:rsidRPr="00EB611F">
        <w:rPr>
          <w:szCs w:val="28"/>
        </w:rPr>
        <w:t>антимонопольном</w:t>
      </w:r>
      <w:proofErr w:type="gramEnd"/>
      <w:r w:rsidR="00EB611F" w:rsidRPr="00EB611F">
        <w:rPr>
          <w:szCs w:val="28"/>
        </w:rPr>
        <w:t xml:space="preserve"> </w:t>
      </w:r>
      <w:proofErr w:type="spellStart"/>
      <w:r w:rsidR="00EB611F" w:rsidRPr="00EB611F">
        <w:rPr>
          <w:szCs w:val="28"/>
        </w:rPr>
        <w:t>комплаенсе</w:t>
      </w:r>
      <w:proofErr w:type="spellEnd"/>
      <w:r w:rsidR="00EB611F" w:rsidRPr="00EB611F">
        <w:rPr>
          <w:szCs w:val="28"/>
        </w:rPr>
        <w:t xml:space="preserve"> представляется Уполномоченным подразделением (должностным лицом) в коллегиальный орган на утверждение (не реже одного раза в год).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EB611F" w:rsidRPr="00EB611F">
        <w:rPr>
          <w:szCs w:val="28"/>
        </w:rPr>
        <w:t xml:space="preserve">.3. Доклад </w:t>
      </w:r>
      <w:proofErr w:type="gramStart"/>
      <w:r w:rsidR="00EB611F" w:rsidRPr="00EB611F">
        <w:rPr>
          <w:szCs w:val="28"/>
        </w:rPr>
        <w:t>об</w:t>
      </w:r>
      <w:proofErr w:type="gramEnd"/>
      <w:r w:rsidR="00EB611F" w:rsidRPr="00EB611F">
        <w:rPr>
          <w:szCs w:val="28"/>
        </w:rPr>
        <w:t xml:space="preserve"> антимонопольном </w:t>
      </w:r>
      <w:proofErr w:type="spellStart"/>
      <w:r w:rsidR="00EB611F" w:rsidRPr="00EB611F">
        <w:rPr>
          <w:szCs w:val="28"/>
        </w:rPr>
        <w:t>комплаенсе</w:t>
      </w:r>
      <w:proofErr w:type="spellEnd"/>
      <w:r w:rsidR="00EB611F" w:rsidRPr="00EB611F">
        <w:rPr>
          <w:szCs w:val="28"/>
        </w:rPr>
        <w:t>, утвержденный коллегиальным органом,  размещается на официальном сайте.</w:t>
      </w:r>
    </w:p>
    <w:p w:rsidR="00EB611F" w:rsidRPr="00EB611F" w:rsidRDefault="00031F6B" w:rsidP="00EB611F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EB611F" w:rsidRPr="00EB611F">
        <w:rPr>
          <w:szCs w:val="28"/>
        </w:rPr>
        <w:t>.4. </w:t>
      </w:r>
      <w:proofErr w:type="gramStart"/>
      <w:r w:rsidR="00EB611F" w:rsidRPr="00EB611F">
        <w:rPr>
          <w:szCs w:val="28"/>
        </w:rPr>
        <w:t xml:space="preserve">Доклад об антимонопольном </w:t>
      </w:r>
      <w:proofErr w:type="spellStart"/>
      <w:r w:rsidR="00EB611F" w:rsidRPr="00EB611F">
        <w:rPr>
          <w:szCs w:val="28"/>
        </w:rPr>
        <w:t>комплаенсе</w:t>
      </w:r>
      <w:proofErr w:type="spellEnd"/>
      <w:r w:rsidR="00EB611F" w:rsidRPr="00EB611F">
        <w:rPr>
          <w:szCs w:val="28"/>
        </w:rPr>
        <w:t xml:space="preserve">, утвержденный коллегиальным органом, направляется администрацией муниципального образования </w:t>
      </w:r>
      <w:proofErr w:type="spellStart"/>
      <w:r w:rsidR="00EB611F" w:rsidRPr="00EB611F">
        <w:rPr>
          <w:szCs w:val="28"/>
        </w:rPr>
        <w:t>Щекинский</w:t>
      </w:r>
      <w:proofErr w:type="spellEnd"/>
      <w:r w:rsidR="00EB611F" w:rsidRPr="00EB611F">
        <w:rPr>
          <w:szCs w:val="28"/>
        </w:rPr>
        <w:t xml:space="preserve"> район в адрес Регионального уполномоченного органа для последующего включения информации о мерах по организации и функционирования антимонопольного </w:t>
      </w:r>
      <w:proofErr w:type="spellStart"/>
      <w:r w:rsidR="00EB611F" w:rsidRPr="00EB611F">
        <w:rPr>
          <w:szCs w:val="28"/>
        </w:rPr>
        <w:t>комплаенса</w:t>
      </w:r>
      <w:proofErr w:type="spellEnd"/>
      <w:r w:rsidR="00EB611F" w:rsidRPr="00EB611F">
        <w:rPr>
          <w:szCs w:val="28"/>
        </w:rPr>
        <w:t xml:space="preserve"> администрации муниципального образования </w:t>
      </w:r>
      <w:proofErr w:type="spellStart"/>
      <w:r w:rsidR="00EB611F" w:rsidRPr="00EB611F">
        <w:rPr>
          <w:szCs w:val="28"/>
        </w:rPr>
        <w:t>Щекинский</w:t>
      </w:r>
      <w:proofErr w:type="spellEnd"/>
      <w:r w:rsidR="00EB611F" w:rsidRPr="00EB611F">
        <w:rPr>
          <w:szCs w:val="28"/>
        </w:rPr>
        <w:t xml:space="preserve"> район в ежегодный доклад о состоянии и развитии конкурентной среды на рынках товаров, работ и услуг Тульской области, подготавливаемый в соответствии с положениями Стандарта развития конкуренции</w:t>
      </w:r>
      <w:proofErr w:type="gramEnd"/>
      <w:r w:rsidR="00EB611F" w:rsidRPr="00EB611F">
        <w:rPr>
          <w:szCs w:val="28"/>
        </w:rPr>
        <w:t xml:space="preserve"> в субъектах Российской Федерации, утвержденного распоряжением Правительства Российской Федерации от 05.09.2015 № 1738-р.</w:t>
      </w:r>
    </w:p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b/>
          <w:szCs w:val="28"/>
        </w:rPr>
      </w:pPr>
      <w:r w:rsidRPr="00EB611F">
        <w:rPr>
          <w:b/>
          <w:szCs w:val="28"/>
        </w:rPr>
        <w:tab/>
      </w:r>
      <w:r w:rsidRPr="00EB611F">
        <w:rPr>
          <w:b/>
          <w:szCs w:val="28"/>
        </w:rPr>
        <w:tab/>
      </w:r>
      <w:r w:rsidRPr="00EB611F">
        <w:rPr>
          <w:b/>
          <w:szCs w:val="28"/>
        </w:rPr>
        <w:tab/>
      </w:r>
      <w:r w:rsidRPr="00EB611F">
        <w:rPr>
          <w:b/>
          <w:szCs w:val="28"/>
        </w:rPr>
        <w:tab/>
      </w:r>
    </w:p>
    <w:tbl>
      <w:tblPr>
        <w:tblStyle w:val="1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0"/>
      </w:tblGrid>
      <w:tr w:rsidR="00EB611F" w:rsidRPr="00EB611F" w:rsidTr="00F651D1">
        <w:tc>
          <w:tcPr>
            <w:tcW w:w="5353" w:type="dxa"/>
          </w:tcPr>
          <w:p w:rsidR="00EB611F" w:rsidRPr="00EB611F" w:rsidRDefault="00EB611F" w:rsidP="00EB611F">
            <w:pPr>
              <w:ind w:right="-250"/>
              <w:jc w:val="center"/>
              <w:rPr>
                <w:b/>
                <w:szCs w:val="28"/>
              </w:rPr>
            </w:pPr>
            <w:r w:rsidRPr="00EB611F">
              <w:rPr>
                <w:b/>
                <w:szCs w:val="28"/>
              </w:rPr>
              <w:t>Председатель комитета</w:t>
            </w:r>
          </w:p>
          <w:p w:rsidR="00EB611F" w:rsidRPr="00EB611F" w:rsidRDefault="00EB611F" w:rsidP="00EB611F">
            <w:pPr>
              <w:jc w:val="center"/>
              <w:rPr>
                <w:b/>
                <w:szCs w:val="28"/>
              </w:rPr>
            </w:pPr>
            <w:r w:rsidRPr="00EB611F">
              <w:rPr>
                <w:b/>
                <w:szCs w:val="28"/>
              </w:rPr>
              <w:t xml:space="preserve">экономического развития администрации  </w:t>
            </w:r>
            <w:proofErr w:type="spellStart"/>
            <w:r w:rsidRPr="00EB611F">
              <w:rPr>
                <w:b/>
                <w:szCs w:val="28"/>
              </w:rPr>
              <w:t>Щекинского</w:t>
            </w:r>
            <w:proofErr w:type="spellEnd"/>
            <w:r w:rsidRPr="00EB611F">
              <w:rPr>
                <w:b/>
                <w:szCs w:val="28"/>
              </w:rPr>
              <w:t xml:space="preserve">  района</w:t>
            </w:r>
          </w:p>
        </w:tc>
        <w:tc>
          <w:tcPr>
            <w:tcW w:w="4360" w:type="dxa"/>
          </w:tcPr>
          <w:p w:rsidR="00EB611F" w:rsidRPr="00EB611F" w:rsidRDefault="00EB611F" w:rsidP="00EB611F">
            <w:pPr>
              <w:jc w:val="both"/>
              <w:rPr>
                <w:b/>
                <w:szCs w:val="28"/>
              </w:rPr>
            </w:pPr>
          </w:p>
          <w:p w:rsidR="00EB611F" w:rsidRPr="00EB611F" w:rsidRDefault="00EB611F" w:rsidP="00EB611F">
            <w:pPr>
              <w:jc w:val="both"/>
              <w:rPr>
                <w:b/>
                <w:szCs w:val="28"/>
              </w:rPr>
            </w:pPr>
          </w:p>
          <w:p w:rsidR="00EB611F" w:rsidRPr="00EB611F" w:rsidRDefault="00EB611F" w:rsidP="00EB611F">
            <w:pPr>
              <w:jc w:val="center"/>
              <w:rPr>
                <w:b/>
                <w:szCs w:val="28"/>
              </w:rPr>
            </w:pPr>
            <w:r w:rsidRPr="00EB611F">
              <w:rPr>
                <w:b/>
                <w:szCs w:val="28"/>
              </w:rPr>
              <w:t xml:space="preserve">                            О.В. Васина</w:t>
            </w:r>
          </w:p>
        </w:tc>
      </w:tr>
    </w:tbl>
    <w:p w:rsidR="00EB611F" w:rsidRPr="00EB611F" w:rsidRDefault="00EB611F" w:rsidP="00EB611F">
      <w:pPr>
        <w:ind w:firstLine="708"/>
        <w:jc w:val="both"/>
        <w:rPr>
          <w:b/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EB611F" w:rsidRPr="00EB611F" w:rsidRDefault="00EB611F" w:rsidP="00EB611F">
      <w:pPr>
        <w:ind w:firstLine="708"/>
        <w:jc w:val="both"/>
        <w:rPr>
          <w:szCs w:val="28"/>
        </w:rPr>
      </w:pPr>
    </w:p>
    <w:p w:rsidR="00015604" w:rsidRPr="000D052D" w:rsidRDefault="00015604" w:rsidP="007F5C92">
      <w:pPr>
        <w:rPr>
          <w:szCs w:val="28"/>
        </w:rPr>
      </w:pPr>
    </w:p>
    <w:sectPr w:rsidR="00015604" w:rsidRPr="000D052D" w:rsidSect="00EB611F">
      <w:headerReference w:type="default" r:id="rId15"/>
      <w:pgSz w:w="11906" w:h="16838"/>
      <w:pgMar w:top="1134" w:right="850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B2" w:rsidRDefault="007139B2" w:rsidP="008518C3">
      <w:r>
        <w:separator/>
      </w:r>
    </w:p>
  </w:endnote>
  <w:endnote w:type="continuationSeparator" w:id="0">
    <w:p w:rsidR="007139B2" w:rsidRDefault="007139B2" w:rsidP="0085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00" w:rsidRPr="003C166E" w:rsidRDefault="00787D00" w:rsidP="00651611">
    <w:pPr>
      <w:pStyle w:val="ad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B2" w:rsidRDefault="007139B2" w:rsidP="008518C3">
      <w:r>
        <w:separator/>
      </w:r>
    </w:p>
  </w:footnote>
  <w:footnote w:type="continuationSeparator" w:id="0">
    <w:p w:rsidR="007139B2" w:rsidRDefault="007139B2" w:rsidP="0085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483477"/>
      <w:docPartObj>
        <w:docPartGallery w:val="Page Numbers (Top of Page)"/>
        <w:docPartUnique/>
      </w:docPartObj>
    </w:sdtPr>
    <w:sdtEndPr/>
    <w:sdtContent>
      <w:p w:rsidR="00EB611F" w:rsidRDefault="00EB61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163">
          <w:rPr>
            <w:noProof/>
          </w:rPr>
          <w:t>3</w:t>
        </w:r>
        <w:r>
          <w:fldChar w:fldCharType="end"/>
        </w:r>
      </w:p>
    </w:sdtContent>
  </w:sdt>
  <w:p w:rsidR="00EB611F" w:rsidRDefault="00EB61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1F" w:rsidRDefault="00EB611F">
    <w:pPr>
      <w:pStyle w:val="aa"/>
      <w:jc w:val="center"/>
    </w:pPr>
  </w:p>
  <w:p w:rsidR="00EB611F" w:rsidRDefault="00EB611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37648"/>
      <w:docPartObj>
        <w:docPartGallery w:val="Page Numbers (Top of Page)"/>
        <w:docPartUnique/>
      </w:docPartObj>
    </w:sdtPr>
    <w:sdtEndPr/>
    <w:sdtContent>
      <w:p w:rsidR="003B5972" w:rsidRDefault="003245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163">
          <w:rPr>
            <w:noProof/>
          </w:rPr>
          <w:t>10</w:t>
        </w:r>
        <w:r>
          <w:fldChar w:fldCharType="end"/>
        </w:r>
      </w:p>
    </w:sdtContent>
  </w:sdt>
  <w:p w:rsidR="000764C7" w:rsidRDefault="007139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84F"/>
    <w:multiLevelType w:val="hybridMultilevel"/>
    <w:tmpl w:val="6E8E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8FD"/>
    <w:multiLevelType w:val="multilevel"/>
    <w:tmpl w:val="F742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F58CA"/>
    <w:multiLevelType w:val="hybridMultilevel"/>
    <w:tmpl w:val="6CD6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3361A"/>
    <w:multiLevelType w:val="hybridMultilevel"/>
    <w:tmpl w:val="AAFC3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32F9"/>
    <w:multiLevelType w:val="hybridMultilevel"/>
    <w:tmpl w:val="5CEC1E0C"/>
    <w:lvl w:ilvl="0" w:tplc="C78A82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E560CE"/>
    <w:multiLevelType w:val="multilevel"/>
    <w:tmpl w:val="F3D4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D5538"/>
    <w:multiLevelType w:val="hybridMultilevel"/>
    <w:tmpl w:val="C2667A78"/>
    <w:lvl w:ilvl="0" w:tplc="D174EB92">
      <w:start w:val="1"/>
      <w:numFmt w:val="decimal"/>
      <w:lvlText w:val="%1."/>
      <w:lvlJc w:val="left"/>
      <w:pPr>
        <w:ind w:left="1749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974F51"/>
    <w:multiLevelType w:val="multilevel"/>
    <w:tmpl w:val="2CDC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42D35"/>
    <w:multiLevelType w:val="multilevel"/>
    <w:tmpl w:val="05B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C5A54"/>
    <w:multiLevelType w:val="hybridMultilevel"/>
    <w:tmpl w:val="39CC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13348"/>
    <w:multiLevelType w:val="hybridMultilevel"/>
    <w:tmpl w:val="2412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276CA"/>
    <w:multiLevelType w:val="hybridMultilevel"/>
    <w:tmpl w:val="F618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C43FE"/>
    <w:multiLevelType w:val="multilevel"/>
    <w:tmpl w:val="2BD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55" w:hanging="72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B24FB"/>
    <w:multiLevelType w:val="hybridMultilevel"/>
    <w:tmpl w:val="6CD6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36FE3"/>
    <w:multiLevelType w:val="hybridMultilevel"/>
    <w:tmpl w:val="36C6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C0DDB"/>
    <w:multiLevelType w:val="hybridMultilevel"/>
    <w:tmpl w:val="9024290E"/>
    <w:lvl w:ilvl="0" w:tplc="4998B65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DAD4891"/>
    <w:multiLevelType w:val="hybridMultilevel"/>
    <w:tmpl w:val="6F7C62D2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77913781"/>
    <w:multiLevelType w:val="multilevel"/>
    <w:tmpl w:val="F5C63EB0"/>
    <w:lvl w:ilvl="0">
      <w:start w:val="1"/>
      <w:numFmt w:val="decimal"/>
      <w:lvlText w:val="%1."/>
      <w:lvlJc w:val="left"/>
      <w:pPr>
        <w:ind w:left="1805" w:hanging="1095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13"/>
  </w:num>
  <w:num w:numId="5">
    <w:abstractNumId w:val="2"/>
  </w:num>
  <w:num w:numId="6">
    <w:abstractNumId w:val="1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C"/>
    <w:rsid w:val="00015604"/>
    <w:rsid w:val="00031753"/>
    <w:rsid w:val="00031F6B"/>
    <w:rsid w:val="00057498"/>
    <w:rsid w:val="000D052D"/>
    <w:rsid w:val="000E5FA4"/>
    <w:rsid w:val="000F31E3"/>
    <w:rsid w:val="0016683F"/>
    <w:rsid w:val="001D05BB"/>
    <w:rsid w:val="001D1422"/>
    <w:rsid w:val="001D1A81"/>
    <w:rsid w:val="00200CF0"/>
    <w:rsid w:val="002537C3"/>
    <w:rsid w:val="002676F4"/>
    <w:rsid w:val="00272926"/>
    <w:rsid w:val="0029265C"/>
    <w:rsid w:val="002F352E"/>
    <w:rsid w:val="003245AB"/>
    <w:rsid w:val="00337408"/>
    <w:rsid w:val="0036144D"/>
    <w:rsid w:val="003628F0"/>
    <w:rsid w:val="003A1317"/>
    <w:rsid w:val="003A50E4"/>
    <w:rsid w:val="003B3503"/>
    <w:rsid w:val="003E4FA8"/>
    <w:rsid w:val="00436731"/>
    <w:rsid w:val="00472DB2"/>
    <w:rsid w:val="004A1242"/>
    <w:rsid w:val="004B2340"/>
    <w:rsid w:val="00502476"/>
    <w:rsid w:val="00505DCC"/>
    <w:rsid w:val="0054066D"/>
    <w:rsid w:val="00592163"/>
    <w:rsid w:val="00593BDB"/>
    <w:rsid w:val="005A2AC6"/>
    <w:rsid w:val="005A55CC"/>
    <w:rsid w:val="005C44EC"/>
    <w:rsid w:val="005F08D6"/>
    <w:rsid w:val="00651611"/>
    <w:rsid w:val="00652A0E"/>
    <w:rsid w:val="006821E7"/>
    <w:rsid w:val="006A4BB3"/>
    <w:rsid w:val="006A6CB5"/>
    <w:rsid w:val="006B4EE0"/>
    <w:rsid w:val="007139B2"/>
    <w:rsid w:val="00727CAC"/>
    <w:rsid w:val="00745D24"/>
    <w:rsid w:val="007554FB"/>
    <w:rsid w:val="00787D00"/>
    <w:rsid w:val="007F5C92"/>
    <w:rsid w:val="008232DB"/>
    <w:rsid w:val="008276FC"/>
    <w:rsid w:val="00832534"/>
    <w:rsid w:val="008426DB"/>
    <w:rsid w:val="008518C3"/>
    <w:rsid w:val="00853AD4"/>
    <w:rsid w:val="00854A80"/>
    <w:rsid w:val="008640CC"/>
    <w:rsid w:val="00864E5A"/>
    <w:rsid w:val="00884D7F"/>
    <w:rsid w:val="008F4E9D"/>
    <w:rsid w:val="00950FDD"/>
    <w:rsid w:val="0097464E"/>
    <w:rsid w:val="0098430C"/>
    <w:rsid w:val="0098631F"/>
    <w:rsid w:val="009A3FDC"/>
    <w:rsid w:val="009D1E9A"/>
    <w:rsid w:val="009F28B8"/>
    <w:rsid w:val="00A41C3E"/>
    <w:rsid w:val="00A45BC2"/>
    <w:rsid w:val="00A85A08"/>
    <w:rsid w:val="00AA0FB9"/>
    <w:rsid w:val="00AA24D6"/>
    <w:rsid w:val="00AA76B3"/>
    <w:rsid w:val="00AB40DC"/>
    <w:rsid w:val="00AC16F1"/>
    <w:rsid w:val="00AC1C93"/>
    <w:rsid w:val="00B170B6"/>
    <w:rsid w:val="00B255A2"/>
    <w:rsid w:val="00B415F5"/>
    <w:rsid w:val="00B730A7"/>
    <w:rsid w:val="00BB60B1"/>
    <w:rsid w:val="00BE109A"/>
    <w:rsid w:val="00C8691C"/>
    <w:rsid w:val="00CD6671"/>
    <w:rsid w:val="00CF2680"/>
    <w:rsid w:val="00CF48B3"/>
    <w:rsid w:val="00D05E5B"/>
    <w:rsid w:val="00D07F04"/>
    <w:rsid w:val="00D45B0F"/>
    <w:rsid w:val="00D45ECF"/>
    <w:rsid w:val="00D47942"/>
    <w:rsid w:val="00D56CE4"/>
    <w:rsid w:val="00D6229C"/>
    <w:rsid w:val="00DF6226"/>
    <w:rsid w:val="00E055E9"/>
    <w:rsid w:val="00E470ED"/>
    <w:rsid w:val="00E77B36"/>
    <w:rsid w:val="00E9371F"/>
    <w:rsid w:val="00EB611F"/>
    <w:rsid w:val="00EF4244"/>
    <w:rsid w:val="00F315D6"/>
    <w:rsid w:val="00F3392A"/>
    <w:rsid w:val="00F6583A"/>
    <w:rsid w:val="00F66550"/>
    <w:rsid w:val="00F72298"/>
    <w:rsid w:val="00F735AD"/>
    <w:rsid w:val="00F9586F"/>
    <w:rsid w:val="00FA24A6"/>
    <w:rsid w:val="00FA5861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518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8518C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8518C3"/>
    <w:pPr>
      <w:keepNext/>
      <w:pageBreakBefore/>
      <w:ind w:left="5580"/>
      <w:jc w:val="right"/>
      <w:outlineLvl w:val="2"/>
    </w:pPr>
    <w:rPr>
      <w:color w:val="000000"/>
      <w:szCs w:val="24"/>
    </w:rPr>
  </w:style>
  <w:style w:type="paragraph" w:styleId="5">
    <w:name w:val="heading 5"/>
    <w:basedOn w:val="a"/>
    <w:next w:val="a"/>
    <w:link w:val="50"/>
    <w:qFormat/>
    <w:rsid w:val="008518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27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12">
    <w:name w:val="Абзац списка1"/>
    <w:basedOn w:val="a"/>
    <w:rsid w:val="008276FC"/>
    <w:pPr>
      <w:ind w:left="720"/>
    </w:pPr>
    <w:rPr>
      <w:rFonts w:eastAsia="Calibri"/>
      <w:sz w:val="24"/>
      <w:szCs w:val="24"/>
    </w:rPr>
  </w:style>
  <w:style w:type="paragraph" w:customStyle="1" w:styleId="13">
    <w:name w:val="Без интервала1"/>
    <w:rsid w:val="008276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8518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8518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8518C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 Знак"/>
    <w:basedOn w:val="a"/>
    <w:rsid w:val="008518C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ody Text"/>
    <w:aliases w:val=" Знак, Знак Знак Знак, Знак Знак,Знак Знак Знак,Знак Знак,Знак"/>
    <w:basedOn w:val="a"/>
    <w:link w:val="a5"/>
    <w:rsid w:val="008518C3"/>
    <w:pPr>
      <w:jc w:val="center"/>
    </w:pPr>
    <w:rPr>
      <w:b/>
    </w:rPr>
  </w:style>
  <w:style w:type="character" w:customStyle="1" w:styleId="a5">
    <w:name w:val="Основной текст Знак"/>
    <w:aliases w:val=" Знак Знак1, Знак Знак Знак Знак, Знак Знак Знак1,Знак Знак Знак Знак2,Знак Знак Знак1,Знак Знак1"/>
    <w:basedOn w:val="a0"/>
    <w:link w:val="a4"/>
    <w:rsid w:val="00851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8518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8518C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8518C3"/>
    <w:rPr>
      <w:color w:val="0000FF"/>
      <w:u w:val="single"/>
    </w:rPr>
  </w:style>
  <w:style w:type="paragraph" w:customStyle="1" w:styleId="1">
    <w:name w:val="Стиль1"/>
    <w:basedOn w:val="a"/>
    <w:rsid w:val="008518C3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Cs w:val="24"/>
    </w:rPr>
  </w:style>
  <w:style w:type="paragraph" w:customStyle="1" w:styleId="2">
    <w:name w:val="Стиль2"/>
    <w:basedOn w:val="24"/>
    <w:rsid w:val="008518C3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 w:val="24"/>
    </w:rPr>
  </w:style>
  <w:style w:type="paragraph" w:styleId="24">
    <w:name w:val="List Number 2"/>
    <w:basedOn w:val="a"/>
    <w:rsid w:val="008518C3"/>
    <w:pPr>
      <w:tabs>
        <w:tab w:val="num" w:pos="432"/>
      </w:tabs>
      <w:ind w:left="432" w:hanging="432"/>
    </w:pPr>
  </w:style>
  <w:style w:type="paragraph" w:customStyle="1" w:styleId="3">
    <w:name w:val="Стиль3"/>
    <w:basedOn w:val="25"/>
    <w:rsid w:val="008518C3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5">
    <w:name w:val="Body Text Indent 2"/>
    <w:basedOn w:val="a"/>
    <w:link w:val="26"/>
    <w:rsid w:val="008518C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518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rsid w:val="0085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18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518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8518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5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518C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518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8518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rsid w:val="008518C3"/>
  </w:style>
  <w:style w:type="paragraph" w:customStyle="1" w:styleId="ConsNonformat">
    <w:name w:val="ConsNonformat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rsid w:val="008518C3"/>
    <w:pPr>
      <w:widowControl w:val="0"/>
      <w:autoSpaceDE w:val="0"/>
      <w:autoSpaceDN w:val="0"/>
      <w:adjustRightInd w:val="0"/>
      <w:ind w:left="-12" w:right="-6" w:firstLine="720"/>
      <w:jc w:val="both"/>
    </w:pPr>
    <w:rPr>
      <w:szCs w:val="24"/>
    </w:rPr>
  </w:style>
  <w:style w:type="paragraph" w:styleId="af1">
    <w:name w:val="Balloon Text"/>
    <w:basedOn w:val="a"/>
    <w:link w:val="af2"/>
    <w:semiHidden/>
    <w:rsid w:val="008518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518C3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8518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518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8518C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518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нак Знак Знак Знак1"/>
    <w:aliases w:val=" Знак Знак Знак Знак2"/>
    <w:rsid w:val="008518C3"/>
    <w:rPr>
      <w:b/>
      <w:sz w:val="28"/>
      <w:lang w:val="ru-RU" w:eastAsia="ru-RU" w:bidi="ar-SA"/>
    </w:rPr>
  </w:style>
  <w:style w:type="paragraph" w:customStyle="1" w:styleId="ConsPlusTitle">
    <w:name w:val="ConsPlusTitle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518C3"/>
    <w:pPr>
      <w:ind w:left="720"/>
      <w:contextualSpacing/>
    </w:pPr>
  </w:style>
  <w:style w:type="paragraph" w:styleId="af4">
    <w:name w:val="endnote text"/>
    <w:basedOn w:val="a"/>
    <w:link w:val="af5"/>
    <w:rsid w:val="008518C3"/>
    <w:rPr>
      <w:sz w:val="20"/>
    </w:rPr>
  </w:style>
  <w:style w:type="character" w:customStyle="1" w:styleId="af5">
    <w:name w:val="Текст концевой сноски Знак"/>
    <w:basedOn w:val="a0"/>
    <w:link w:val="af4"/>
    <w:rsid w:val="00851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8518C3"/>
    <w:rPr>
      <w:vertAlign w:val="superscript"/>
    </w:rPr>
  </w:style>
  <w:style w:type="paragraph" w:customStyle="1" w:styleId="Default">
    <w:name w:val="Default"/>
    <w:rsid w:val="00851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EB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 Знак2"/>
    <w:basedOn w:val="a"/>
    <w:rsid w:val="00D45B0F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518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8518C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8518C3"/>
    <w:pPr>
      <w:keepNext/>
      <w:pageBreakBefore/>
      <w:ind w:left="5580"/>
      <w:jc w:val="right"/>
      <w:outlineLvl w:val="2"/>
    </w:pPr>
    <w:rPr>
      <w:color w:val="000000"/>
      <w:szCs w:val="24"/>
    </w:rPr>
  </w:style>
  <w:style w:type="paragraph" w:styleId="5">
    <w:name w:val="heading 5"/>
    <w:basedOn w:val="a"/>
    <w:next w:val="a"/>
    <w:link w:val="50"/>
    <w:qFormat/>
    <w:rsid w:val="008518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27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12">
    <w:name w:val="Абзац списка1"/>
    <w:basedOn w:val="a"/>
    <w:rsid w:val="008276FC"/>
    <w:pPr>
      <w:ind w:left="720"/>
    </w:pPr>
    <w:rPr>
      <w:rFonts w:eastAsia="Calibri"/>
      <w:sz w:val="24"/>
      <w:szCs w:val="24"/>
    </w:rPr>
  </w:style>
  <w:style w:type="paragraph" w:customStyle="1" w:styleId="13">
    <w:name w:val="Без интервала1"/>
    <w:rsid w:val="008276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8518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8518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8518C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 Знак"/>
    <w:basedOn w:val="a"/>
    <w:rsid w:val="008518C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ody Text"/>
    <w:aliases w:val=" Знак, Знак Знак Знак, Знак Знак,Знак Знак Знак,Знак Знак,Знак"/>
    <w:basedOn w:val="a"/>
    <w:link w:val="a5"/>
    <w:rsid w:val="008518C3"/>
    <w:pPr>
      <w:jc w:val="center"/>
    </w:pPr>
    <w:rPr>
      <w:b/>
    </w:rPr>
  </w:style>
  <w:style w:type="character" w:customStyle="1" w:styleId="a5">
    <w:name w:val="Основной текст Знак"/>
    <w:aliases w:val=" Знак Знак1, Знак Знак Знак Знак, Знак Знак Знак1,Знак Знак Знак Знак2,Знак Знак Знак1,Знак Знак1"/>
    <w:basedOn w:val="a0"/>
    <w:link w:val="a4"/>
    <w:rsid w:val="00851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8518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8518C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8518C3"/>
    <w:rPr>
      <w:color w:val="0000FF"/>
      <w:u w:val="single"/>
    </w:rPr>
  </w:style>
  <w:style w:type="paragraph" w:customStyle="1" w:styleId="1">
    <w:name w:val="Стиль1"/>
    <w:basedOn w:val="a"/>
    <w:rsid w:val="008518C3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Cs w:val="24"/>
    </w:rPr>
  </w:style>
  <w:style w:type="paragraph" w:customStyle="1" w:styleId="2">
    <w:name w:val="Стиль2"/>
    <w:basedOn w:val="24"/>
    <w:rsid w:val="008518C3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 w:val="24"/>
    </w:rPr>
  </w:style>
  <w:style w:type="paragraph" w:styleId="24">
    <w:name w:val="List Number 2"/>
    <w:basedOn w:val="a"/>
    <w:rsid w:val="008518C3"/>
    <w:pPr>
      <w:tabs>
        <w:tab w:val="num" w:pos="432"/>
      </w:tabs>
      <w:ind w:left="432" w:hanging="432"/>
    </w:pPr>
  </w:style>
  <w:style w:type="paragraph" w:customStyle="1" w:styleId="3">
    <w:name w:val="Стиль3"/>
    <w:basedOn w:val="25"/>
    <w:rsid w:val="008518C3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5">
    <w:name w:val="Body Text Indent 2"/>
    <w:basedOn w:val="a"/>
    <w:link w:val="26"/>
    <w:rsid w:val="008518C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518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rsid w:val="0085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18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518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8518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5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518C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518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8518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1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rsid w:val="008518C3"/>
  </w:style>
  <w:style w:type="paragraph" w:customStyle="1" w:styleId="ConsNonformat">
    <w:name w:val="ConsNonformat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rsid w:val="008518C3"/>
    <w:pPr>
      <w:widowControl w:val="0"/>
      <w:autoSpaceDE w:val="0"/>
      <w:autoSpaceDN w:val="0"/>
      <w:adjustRightInd w:val="0"/>
      <w:ind w:left="-12" w:right="-6" w:firstLine="720"/>
      <w:jc w:val="both"/>
    </w:pPr>
    <w:rPr>
      <w:szCs w:val="24"/>
    </w:rPr>
  </w:style>
  <w:style w:type="paragraph" w:styleId="af1">
    <w:name w:val="Balloon Text"/>
    <w:basedOn w:val="a"/>
    <w:link w:val="af2"/>
    <w:semiHidden/>
    <w:rsid w:val="008518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518C3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8518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518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8518C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518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нак Знак Знак Знак1"/>
    <w:aliases w:val=" Знак Знак Знак Знак2"/>
    <w:rsid w:val="008518C3"/>
    <w:rPr>
      <w:b/>
      <w:sz w:val="28"/>
      <w:lang w:val="ru-RU" w:eastAsia="ru-RU" w:bidi="ar-SA"/>
    </w:rPr>
  </w:style>
  <w:style w:type="paragraph" w:customStyle="1" w:styleId="ConsPlusTitle">
    <w:name w:val="ConsPlusTitle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851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518C3"/>
    <w:pPr>
      <w:ind w:left="720"/>
      <w:contextualSpacing/>
    </w:pPr>
  </w:style>
  <w:style w:type="paragraph" w:styleId="af4">
    <w:name w:val="endnote text"/>
    <w:basedOn w:val="a"/>
    <w:link w:val="af5"/>
    <w:rsid w:val="008518C3"/>
    <w:rPr>
      <w:sz w:val="20"/>
    </w:rPr>
  </w:style>
  <w:style w:type="character" w:customStyle="1" w:styleId="af5">
    <w:name w:val="Текст концевой сноски Знак"/>
    <w:basedOn w:val="a0"/>
    <w:link w:val="af4"/>
    <w:rsid w:val="00851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8518C3"/>
    <w:rPr>
      <w:vertAlign w:val="superscript"/>
    </w:rPr>
  </w:style>
  <w:style w:type="paragraph" w:customStyle="1" w:styleId="Default">
    <w:name w:val="Default"/>
    <w:rsid w:val="00851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EB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 Знак2"/>
    <w:basedOn w:val="a"/>
    <w:rsid w:val="00D45B0F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F61C-52F0-4B31-B6E4-1DAA7BD7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Шохина Ольга Павловна</dc:creator>
  <cp:lastModifiedBy>user</cp:lastModifiedBy>
  <cp:revision>6</cp:revision>
  <cp:lastPrinted>2019-01-21T11:31:00Z</cp:lastPrinted>
  <dcterms:created xsi:type="dcterms:W3CDTF">2019-01-21T09:18:00Z</dcterms:created>
  <dcterms:modified xsi:type="dcterms:W3CDTF">2019-01-21T11:36:00Z</dcterms:modified>
</cp:coreProperties>
</file>