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F74EE" w:rsidRPr="00BF74EE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</w:t>
      </w:r>
      <w:r w:rsidR="00BF74EE">
        <w:rPr>
          <w:rFonts w:ascii="Times New Roman" w:hAnsi="Times New Roman" w:cs="Times New Roman"/>
          <w:sz w:val="24"/>
          <w:szCs w:val="24"/>
          <w:u w:val="single"/>
        </w:rPr>
        <w:t xml:space="preserve">ципальной услуги «Приобретение </w:t>
      </w:r>
      <w:r w:rsidR="00BF74EE" w:rsidRPr="00BF74EE">
        <w:rPr>
          <w:rFonts w:ascii="Times New Roman" w:hAnsi="Times New Roman" w:cs="Times New Roman"/>
          <w:sz w:val="24"/>
          <w:szCs w:val="24"/>
          <w:u w:val="single"/>
        </w:rPr>
        <w:t>земельных участков из земель сельскохозяйст</w:t>
      </w:r>
      <w:r w:rsidR="00BF74EE">
        <w:rPr>
          <w:rFonts w:ascii="Times New Roman" w:hAnsi="Times New Roman" w:cs="Times New Roman"/>
          <w:sz w:val="24"/>
          <w:szCs w:val="24"/>
          <w:u w:val="single"/>
        </w:rPr>
        <w:t>венного назначения, находящихся в государственной</w:t>
      </w:r>
      <w:r w:rsidR="00BF74EE" w:rsidRPr="00BF74EE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="00BF74EE">
        <w:rPr>
          <w:rFonts w:ascii="Times New Roman" w:hAnsi="Times New Roman" w:cs="Times New Roman"/>
          <w:sz w:val="24"/>
          <w:szCs w:val="24"/>
          <w:u w:val="single"/>
        </w:rPr>
        <w:t>муниципальной собственности, для создания</w:t>
      </w:r>
      <w:r w:rsidR="00BF74EE" w:rsidRPr="00BF74EE">
        <w:rPr>
          <w:rFonts w:ascii="Times New Roman" w:hAnsi="Times New Roman" w:cs="Times New Roman"/>
          <w:sz w:val="24"/>
          <w:szCs w:val="24"/>
          <w:u w:val="single"/>
        </w:rPr>
        <w:t xml:space="preserve"> крестьянского (фермерского) хо</w:t>
      </w:r>
      <w:r w:rsidR="00BF74EE">
        <w:rPr>
          <w:rFonts w:ascii="Times New Roman" w:hAnsi="Times New Roman" w:cs="Times New Roman"/>
          <w:sz w:val="24"/>
          <w:szCs w:val="24"/>
          <w:u w:val="single"/>
        </w:rPr>
        <w:t>зяйства и осуществления его</w:t>
      </w:r>
      <w:r w:rsidR="00BF74EE" w:rsidRPr="00BF74EE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</w:t>
      </w:r>
      <w:r w:rsidR="00BF74EE" w:rsidRPr="00BF74EE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BF74EE" w:rsidRPr="00BF74EE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крестьянского (фермерского) хозяйства и осуществления его деятельности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F74EE" w:rsidRPr="00BF74EE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крестьянского (фермерского) хозяйства и осуществления его деятельности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F74EE">
        <w:rPr>
          <w:sz w:val="24"/>
          <w:szCs w:val="24"/>
        </w:rPr>
        <w:t>16.02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F74EE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AD1A-C80B-480D-B519-DDEAF9C5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2015-01-20T06:51:00Z</cp:lastPrinted>
  <dcterms:created xsi:type="dcterms:W3CDTF">2015-02-25T11:19:00Z</dcterms:created>
  <dcterms:modified xsi:type="dcterms:W3CDTF">2015-02-25T11:19:00Z</dcterms:modified>
</cp:coreProperties>
</file>