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C000000">
      <w:pPr>
        <w:widowControl w:val="1"/>
        <w:ind/>
        <w:jc w:val="center"/>
      </w:pPr>
      <w:r>
        <w:drawing>
          <wp:inline>
            <wp:extent cx="614680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8"/>
                    <a:stretch/>
                  </pic:blipFill>
                  <pic:spPr>
                    <a:xfrm flipH="false" flipV="false" rot="0">
                      <a:ext cx="614680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D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E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F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10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11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12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7"/>
        <w:gridCol w:w="2407"/>
      </w:tblGrid>
      <w:tr>
        <w:trPr>
          <w:trHeight w:hRule="atLeast" w:val="146"/>
        </w:trPr>
        <w:tc>
          <w:tcPr>
            <w:tcW w:type="dxa" w:w="5847"/>
            <w:shd w:fill="auto" w:val="clear"/>
          </w:tcPr>
          <w:p w14:paraId="13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02.03.2026</w:t>
            </w:r>
          </w:p>
        </w:tc>
        <w:tc>
          <w:tcPr>
            <w:tcW w:type="dxa" w:w="2407"/>
            <w:shd w:fill="auto" w:val="clear"/>
          </w:tcPr>
          <w:p w14:paraId="14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3 – 270</w:t>
            </w:r>
          </w:p>
        </w:tc>
      </w:tr>
    </w:tbl>
    <w:p w14:paraId="15000000">
      <w:pPr>
        <w:rPr>
          <w:rFonts w:ascii="PT Astra Serif" w:hAnsi="PT Astra Serif"/>
        </w:rPr>
      </w:pPr>
    </w:p>
    <w:p w14:paraId="16000000">
      <w:pPr>
        <w:rPr>
          <w:rFonts w:ascii="PT Astra Serif" w:hAnsi="PT Astra Serif"/>
        </w:rPr>
      </w:pPr>
    </w:p>
    <w:p w14:paraId="1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внесении изменения в постановление администрации</w:t>
      </w:r>
    </w:p>
    <w:p w14:paraId="18000000">
      <w:pPr>
        <w:widowControl w:val="1"/>
        <w:spacing w:line="300" w:lineRule="exact"/>
        <w:ind w:left="227" w:right="567"/>
        <w:jc w:val="center"/>
      </w:pP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 от 23.12.2025  № 12-2100 «Об утверждении административного регламента </w:t>
      </w:r>
      <w:r>
        <w:rPr>
          <w:rFonts w:ascii="PT Astra Serif" w:hAnsi="PT Astra Serif"/>
          <w:b w:val="1"/>
          <w:sz w:val="28"/>
        </w:rPr>
        <w:t xml:space="preserve">по предоставлению </w:t>
      </w:r>
      <w:r>
        <w:rPr>
          <w:rFonts w:ascii="PT Astra Serif" w:hAnsi="PT Astra Serif"/>
          <w:b w:val="1"/>
          <w:sz w:val="28"/>
        </w:rPr>
        <w:t>муниципальной</w:t>
      </w:r>
      <w:r>
        <w:rPr>
          <w:rFonts w:ascii="PT Astra Serif" w:hAnsi="PT Astra Serif"/>
          <w:b w:val="1"/>
          <w:sz w:val="28"/>
        </w:rPr>
        <w:t xml:space="preserve"> услуги «</w:t>
      </w:r>
      <w:r>
        <w:rPr>
          <w:rFonts w:ascii="PT Astra Serif" w:hAnsi="PT Astra Serif"/>
          <w:b w:val="1"/>
          <w:sz w:val="28"/>
        </w:rPr>
        <w:t>Предоставление письменных разъяснений налоговым органам, налогоплательщикам и налоговым агентам по вопросам применения муниципальных нормативных правовых актов о местных налогах и сборах»</w:t>
      </w:r>
    </w:p>
    <w:p w14:paraId="19000000">
      <w:pPr>
        <w:widowControl w:val="1"/>
        <w:ind/>
        <w:jc w:val="center"/>
        <w:rPr>
          <w:rFonts w:ascii="PT Astra Serif" w:hAnsi="PT Astra Serif"/>
        </w:rPr>
      </w:pPr>
    </w:p>
    <w:p w14:paraId="1A000000">
      <w:pPr>
        <w:widowControl w:val="1"/>
        <w:ind/>
        <w:jc w:val="center"/>
        <w:rPr>
          <w:rFonts w:ascii="PT Astra Serif" w:hAnsi="PT Astra Serif"/>
        </w:rPr>
      </w:pPr>
    </w:p>
    <w:p w14:paraId="1B000000">
      <w:pPr>
        <w:widowControl w:val="1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соответствии с Налоговым кодексом </w:t>
      </w:r>
      <w:r>
        <w:rPr>
          <w:rFonts w:ascii="PT Astra Serif" w:hAnsi="PT Astra Serif"/>
          <w:sz w:val="28"/>
        </w:rPr>
        <w:t xml:space="preserve">Российской Федерации, Федеральным законом от 06.10.2003 № 131-ФЗ «Об общих принципах организации местного самоуправления в Российской Федерации», Федеральным законом от 20.03.2025 </w:t>
      </w:r>
      <w:r>
        <w:rPr>
          <w:rFonts w:ascii="PT Astra Serif" w:hAnsi="PT Astra Serif"/>
          <w:sz w:val="28"/>
        </w:rPr>
        <w:t>№ </w:t>
      </w:r>
      <w:r>
        <w:rPr>
          <w:rFonts w:ascii="PT Astra Serif" w:hAnsi="PT Astra Serif"/>
          <w:sz w:val="28"/>
        </w:rPr>
        <w:t xml:space="preserve">33-ФЗ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Об общих принципах организации местного самоуправления в единой сис</w:t>
      </w:r>
      <w:r>
        <w:rPr>
          <w:rFonts w:ascii="PT Astra Serif" w:hAnsi="PT Astra Serif"/>
          <w:sz w:val="28"/>
        </w:rPr>
        <w:t>теме публичной власти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,  </w:t>
      </w:r>
      <w:r>
        <w:rPr>
          <w:rFonts w:ascii="PT Astra Serif" w:hAnsi="PT Astra Serif"/>
          <w:spacing w:val="-6"/>
          <w:sz w:val="28"/>
        </w:rPr>
        <w:t>Федеральным законом от 27.07.2010 № 210-ФЗ «Об организации предоставления</w:t>
      </w:r>
      <w:r>
        <w:rPr>
          <w:rFonts w:ascii="PT Astra Serif" w:hAnsi="PT Astra Serif"/>
          <w:sz w:val="28"/>
        </w:rPr>
        <w:t xml:space="preserve"> государственных и муниципальных услуг», 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остановлением 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от 01.08.2025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8-1300 «Об утверждении Порядка разработки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и утверждения</w:t>
      </w:r>
      <w:r>
        <w:rPr>
          <w:rFonts w:ascii="PT Astra Serif" w:hAnsi="PT Astra Serif"/>
          <w:sz w:val="28"/>
        </w:rPr>
        <w:t xml:space="preserve"> административных регламентов предоставления муниципальных услуг отраслевыми (функциональными органами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и подведомственными учреждениями», на основании Устава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4"/>
          <w:sz w:val="28"/>
        </w:rPr>
        <w:t>муниципального района Тульской</w:t>
      </w:r>
      <w:r>
        <w:rPr>
          <w:rFonts w:ascii="PT Astra Serif" w:hAnsi="PT Astra Serif"/>
          <w:spacing w:val="-4"/>
          <w:sz w:val="28"/>
        </w:rPr>
        <w:t xml:space="preserve"> области администрация </w:t>
      </w:r>
      <w:r>
        <w:rPr>
          <w:rFonts w:ascii="PT Astra Serif" w:hAnsi="PT Astra Serif"/>
          <w:spacing w:val="-4"/>
          <w:sz w:val="28"/>
        </w:rPr>
        <w:t>Щекинск</w:t>
      </w:r>
      <w:r>
        <w:rPr>
          <w:rFonts w:ascii="PT Astra Serif" w:hAnsi="PT Astra Serif"/>
          <w:spacing w:val="-4"/>
          <w:sz w:val="28"/>
        </w:rPr>
        <w:t>ого</w:t>
      </w:r>
      <w:r>
        <w:rPr>
          <w:rFonts w:ascii="PT Astra Serif" w:hAnsi="PT Astra Serif"/>
          <w:spacing w:val="-4"/>
          <w:sz w:val="28"/>
        </w:rPr>
        <w:t xml:space="preserve"> район</w:t>
      </w:r>
      <w:r>
        <w:rPr>
          <w:rFonts w:ascii="PT Astra Serif" w:hAnsi="PT Astra Serif"/>
          <w:spacing w:val="-4"/>
          <w:sz w:val="28"/>
        </w:rPr>
        <w:t>а</w:t>
      </w:r>
      <w:r>
        <w:rPr>
          <w:rFonts w:ascii="PT Astra Serif" w:hAnsi="PT Astra Serif"/>
          <w:sz w:val="28"/>
        </w:rPr>
        <w:t xml:space="preserve"> ПОСТАНОВЛЯЕТ:</w:t>
      </w:r>
    </w:p>
    <w:p w14:paraId="1C000000">
      <w:pPr>
        <w:widowControl w:val="1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1. Внести в постановление 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от 23.12.2025 № 12-2100 «</w:t>
      </w:r>
      <w:r>
        <w:rPr>
          <w:rFonts w:ascii="PT Astra Serif" w:hAnsi="PT Astra Serif"/>
          <w:sz w:val="28"/>
        </w:rPr>
        <w:t>Об утверждении административного регламента по предоставлению муниципальной услуги «Предоста</w:t>
      </w:r>
      <w:r>
        <w:rPr>
          <w:rFonts w:ascii="PT Astra Serif" w:hAnsi="PT Astra Serif"/>
          <w:sz w:val="28"/>
        </w:rPr>
        <w:t xml:space="preserve">вление письменных разъяснений налоговым органам, налогоплательщикам и налоговым агентам </w:t>
      </w:r>
      <w:r>
        <w:rPr>
          <w:rFonts w:ascii="PT Astra Serif" w:hAnsi="PT Astra Serif"/>
          <w:sz w:val="28"/>
        </w:rPr>
        <w:t xml:space="preserve">по вопросам применения муниципальных нормативных правовых актов о местных налогах и сборах» (далее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постановление</w:t>
      </w:r>
      <w:r>
        <w:rPr>
          <w:rFonts w:ascii="PT Astra Serif" w:hAnsi="PT Astra Serif"/>
          <w:sz w:val="28"/>
        </w:rPr>
        <w:t xml:space="preserve">) следующие изменения: </w:t>
      </w:r>
    </w:p>
    <w:p w14:paraId="1D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1.1. Наименование </w:t>
      </w:r>
      <w:r>
        <w:rPr>
          <w:rFonts w:ascii="PT Astra Serif" w:hAnsi="PT Astra Serif"/>
          <w:sz w:val="28"/>
        </w:rPr>
        <w:t>постановления изложить в следующей редакции:</w:t>
      </w:r>
    </w:p>
    <w:p w14:paraId="1E000000">
      <w:pPr>
        <w:widowControl w:val="1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«Об утверждении административного регламента по предоставлению </w:t>
      </w:r>
      <w:r>
        <w:rPr>
          <w:rFonts w:ascii="PT Astra Serif" w:hAnsi="PT Astra Serif"/>
          <w:spacing w:val="-4"/>
          <w:sz w:val="28"/>
        </w:rPr>
        <w:t>муниципальной услуги «Предоставление письменных разъяснений налогоплательщикам и налоговым агентам по вопросам применения нормативных правовых актов</w:t>
      </w:r>
      <w:r>
        <w:rPr>
          <w:rFonts w:ascii="PT Astra Serif" w:hAnsi="PT Astra Serif"/>
          <w:spacing w:val="-4"/>
          <w:sz w:val="28"/>
        </w:rPr>
        <w:t xml:space="preserve"> муниципальных образований о местных налогах и сборах</w:t>
      </w:r>
      <w:r>
        <w:rPr>
          <w:rFonts w:ascii="PT Astra Serif" w:hAnsi="PT Astra Serif"/>
          <w:spacing w:val="-4"/>
          <w:sz w:val="28"/>
        </w:rPr>
        <w:t>»</w:t>
      </w:r>
      <w:r>
        <w:rPr>
          <w:rFonts w:ascii="PT Astra Serif" w:hAnsi="PT Astra Serif"/>
          <w:sz w:val="28"/>
        </w:rPr>
        <w:t>.</w:t>
      </w:r>
    </w:p>
    <w:p w14:paraId="1F000000">
      <w:pPr>
        <w:widowControl w:val="1"/>
        <w:spacing w:line="360" w:lineRule="exact"/>
        <w:ind w:firstLine="709"/>
        <w:jc w:val="both"/>
      </w:pPr>
      <w:r>
        <w:rPr>
          <w:rFonts w:ascii="PT Astra Serif" w:hAnsi="PT Astra Serif"/>
          <w:sz w:val="28"/>
        </w:rPr>
        <w:t>1.2. Приложение к постановлению изложить в новой редакции (приложение).</w:t>
      </w:r>
    </w:p>
    <w:p w14:paraId="20000000">
      <w:pPr>
        <w:widowControl w:val="1"/>
        <w:spacing w:line="360" w:lineRule="exact"/>
        <w:ind w:firstLine="709"/>
        <w:jc w:val="both"/>
      </w:pPr>
      <w:r>
        <w:rPr>
          <w:rFonts w:ascii="PT Astra Serif" w:hAnsi="PT Astra Serif"/>
          <w:sz w:val="28"/>
        </w:rPr>
        <w:t>2. </w:t>
      </w:r>
      <w:r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</w:t>
      </w:r>
      <w:r>
        <w:rPr>
          <w:rFonts w:ascii="PT Astra Serif" w:hAnsi="PT Astra Serif"/>
          <w:sz w:val="28"/>
        </w:rPr>
        <w:t>й 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         </w:t>
      </w:r>
      <w:r>
        <w:rPr>
          <w:rFonts w:ascii="PT Astra Serif" w:hAnsi="PT Astra Serif"/>
          <w:sz w:val="28"/>
        </w:rPr>
        <w:t xml:space="preserve">Эл № ФС 77-74320 от 19.11.2018), и разместить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21000000">
      <w:pPr>
        <w:widowControl w:val="1"/>
        <w:spacing w:line="360" w:lineRule="exact"/>
        <w:ind w:firstLine="709"/>
        <w:jc w:val="both"/>
      </w:pPr>
      <w:r>
        <w:rPr>
          <w:rFonts w:ascii="PT Astra Serif" w:hAnsi="PT Astra Serif"/>
          <w:sz w:val="28"/>
        </w:rPr>
        <w:t>3. Настоящее постановление вступает в силу со дня официальн</w:t>
      </w:r>
      <w:r>
        <w:rPr>
          <w:rFonts w:ascii="PT Astra Serif" w:hAnsi="PT Astra Serif"/>
          <w:sz w:val="28"/>
        </w:rPr>
        <w:t>ого обнародования.</w:t>
      </w:r>
    </w:p>
    <w:p w14:paraId="22000000">
      <w:pPr>
        <w:widowControl w:val="1"/>
        <w:ind w:firstLine="709"/>
        <w:jc w:val="both"/>
        <w:rPr>
          <w:rFonts w:ascii="PT Astra Serif" w:hAnsi="PT Astra Serif"/>
          <w:sz w:val="24"/>
        </w:rPr>
      </w:pPr>
    </w:p>
    <w:p w14:paraId="23000000">
      <w:pPr>
        <w:widowControl w:val="1"/>
        <w:ind w:firstLine="709"/>
        <w:jc w:val="both"/>
        <w:rPr>
          <w:rFonts w:ascii="PT Astra Serif" w:hAnsi="PT Astra Serif"/>
          <w:sz w:val="24"/>
        </w:rPr>
      </w:pPr>
    </w:p>
    <w:p w14:paraId="24000000">
      <w:pPr>
        <w:widowControl w:val="1"/>
        <w:ind w:firstLine="709"/>
        <w:jc w:val="both"/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120"/>
        <w:tblLayout w:type="fixed"/>
      </w:tblPr>
      <w:tblGrid>
        <w:gridCol w:w="3947"/>
        <w:gridCol w:w="2390"/>
        <w:gridCol w:w="3007"/>
      </w:tblGrid>
      <w:tr>
        <w:trPr>
          <w:trHeight w:hRule="atLeast" w:val="229"/>
        </w:trPr>
        <w:tc>
          <w:tcPr>
            <w:tcW w:type="dxa" w:w="3947"/>
          </w:tcPr>
          <w:p w14:paraId="25000000">
            <w:pPr>
              <w:widowControl w:val="1"/>
              <w:ind w:right="-119"/>
              <w:jc w:val="center"/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0"/>
            <w:vAlign w:val="center"/>
          </w:tcPr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3007"/>
            <w:vAlign w:val="bottom"/>
          </w:tcPr>
          <w:p w14:paraId="27000000">
            <w:pPr>
              <w:widowControl w:val="1"/>
              <w:ind/>
              <w:jc w:val="right"/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8000000">
      <w:pPr>
        <w:sectPr>
          <w:headerReference r:id="rId6" w:type="default"/>
          <w:pgSz w:h="16838" w:orient="portrait" w:w="11906"/>
          <w:pgMar w:bottom="1134" w:footer="0" w:gutter="0" w:header="1134" w:left="1701" w:right="850" w:top="1191"/>
          <w:titlePg/>
        </w:sectPr>
      </w:pPr>
    </w:p>
    <w:tbl>
      <w:tblPr>
        <w:tblStyle w:val="Style_2"/>
        <w:tblW w:type="auto" w:w="0"/>
        <w:jc w:val="right"/>
        <w:tblLayout w:type="fixed"/>
      </w:tblPr>
      <w:tblGrid>
        <w:gridCol w:w="4307"/>
      </w:tblGrid>
      <w:tr>
        <w:trPr>
          <w:trHeight w:hRule="atLeast" w:val="2046"/>
        </w:trPr>
        <w:tc>
          <w:tcPr>
            <w:tcW w:type="dxa" w:w="4307"/>
            <w:vAlign w:val="center"/>
          </w:tcPr>
          <w:p w14:paraId="29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A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B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8"/>
              </w:rPr>
              <w:t>муниципального</w:t>
            </w:r>
            <w:r>
              <w:rPr>
                <w:rFonts w:ascii="PT Astra Serif" w:hAnsi="PT Astra Serif"/>
                <w:sz w:val="28"/>
              </w:rPr>
              <w:t xml:space="preserve"> образования</w:t>
            </w:r>
          </w:p>
          <w:p w14:paraId="2C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10"/>
              </w:rPr>
            </w:pPr>
          </w:p>
          <w:p w14:paraId="2E000000">
            <w:pPr>
              <w:widowControl w:val="1"/>
              <w:tabs>
                <w:tab w:leader="none" w:pos="2254" w:val="left"/>
              </w:tabs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02.03.2026</w:t>
            </w:r>
            <w:r>
              <w:rPr>
                <w:rFonts w:ascii="PT Astra Serif" w:hAnsi="PT Astra Serif"/>
                <w:sz w:val="28"/>
              </w:rPr>
              <w:t xml:space="preserve"> № </w:t>
            </w:r>
            <w:r>
              <w:rPr>
                <w:rFonts w:ascii="PT Astra Serif" w:hAnsi="PT Astra Serif"/>
                <w:sz w:val="28"/>
              </w:rPr>
              <w:t>3 – 270</w:t>
            </w:r>
          </w:p>
          <w:p w14:paraId="2F000000">
            <w:pPr>
              <w:widowControl w:val="1"/>
              <w:tabs>
                <w:tab w:leader="none" w:pos="2254" w:val="left"/>
              </w:tabs>
              <w:ind/>
              <w:jc w:val="center"/>
            </w:pPr>
          </w:p>
        </w:tc>
      </w:tr>
      <w:tr>
        <w:trPr>
          <w:trHeight w:hRule="atLeast" w:val="934"/>
        </w:trPr>
        <w:tc>
          <w:tcPr>
            <w:tcW w:type="dxa" w:w="4307"/>
          </w:tcPr>
          <w:p w14:paraId="30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14:paraId="31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8"/>
              </w:rPr>
              <w:t>постановлением администрации</w:t>
            </w:r>
          </w:p>
          <w:p w14:paraId="32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33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34000000">
            <w:pPr>
              <w:widowControl w:val="1"/>
              <w:ind/>
              <w:jc w:val="center"/>
              <w:rPr>
                <w:rFonts w:ascii="PT Astra Serif" w:hAnsi="PT Astra Serif"/>
                <w:sz w:val="10"/>
              </w:rPr>
            </w:pPr>
          </w:p>
          <w:p w14:paraId="35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8"/>
              </w:rPr>
              <w:t>от 23.12.2025 № 12</w:t>
            </w:r>
            <w:r>
              <w:rPr>
                <w:rFonts w:ascii="PT Astra Serif" w:hAnsi="PT Astra Serif"/>
                <w:sz w:val="28"/>
              </w:rPr>
              <w:t xml:space="preserve"> – </w:t>
            </w:r>
            <w:r>
              <w:rPr>
                <w:rFonts w:ascii="PT Astra Serif" w:hAnsi="PT Astra Serif"/>
                <w:sz w:val="28"/>
              </w:rPr>
              <w:t>2100</w:t>
            </w:r>
          </w:p>
        </w:tc>
      </w:tr>
    </w:tbl>
    <w:p w14:paraId="36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7000000">
      <w:pPr>
        <w:widowControl w:val="1"/>
        <w:ind/>
        <w:jc w:val="center"/>
        <w:rPr>
          <w:rFonts w:ascii="PT Astra Serif" w:hAnsi="PT Astra Serif"/>
        </w:rPr>
      </w:pPr>
    </w:p>
    <w:p w14:paraId="38000000">
      <w:pPr>
        <w:widowControl w:val="1"/>
        <w:ind w:left="567"/>
        <w:jc w:val="center"/>
        <w:rPr>
          <w:rFonts w:ascii="PT Astra Serif" w:hAnsi="PT Astra Serif"/>
        </w:rPr>
      </w:pPr>
    </w:p>
    <w:p w14:paraId="39000000">
      <w:pPr>
        <w:widowControl w:val="1"/>
        <w:ind/>
        <w:jc w:val="center"/>
        <w:rPr>
          <w:rFonts w:ascii="PT Astra Serif" w:hAnsi="PT Astra Serif"/>
        </w:rPr>
      </w:pPr>
    </w:p>
    <w:p w14:paraId="3A000000">
      <w:pPr>
        <w:widowControl w:val="1"/>
        <w:ind/>
        <w:jc w:val="center"/>
        <w:rPr>
          <w:rFonts w:ascii="PT Astra Serif" w:hAnsi="PT Astra Serif"/>
        </w:rPr>
      </w:pPr>
    </w:p>
    <w:p w14:paraId="3B000000">
      <w:pPr>
        <w:widowControl w:val="1"/>
        <w:ind/>
        <w:jc w:val="center"/>
        <w:rPr>
          <w:rFonts w:ascii="PT Astra Serif" w:hAnsi="PT Astra Serif"/>
        </w:rPr>
      </w:pPr>
    </w:p>
    <w:p w14:paraId="3C000000">
      <w:pPr>
        <w:widowControl w:val="1"/>
        <w:ind/>
        <w:jc w:val="center"/>
        <w:rPr>
          <w:rFonts w:ascii="PT Astra Serif" w:hAnsi="PT Astra Serif"/>
        </w:rPr>
      </w:pPr>
    </w:p>
    <w:p w14:paraId="3D00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>АДМИНИСТРАТИВНЫЙ РЕГЛАМЕНТ</w:t>
      </w:r>
    </w:p>
    <w:p w14:paraId="3E000000">
      <w:pPr>
        <w:widowControl w:val="1"/>
        <w:ind w:left="850" w:right="850"/>
        <w:jc w:val="center"/>
      </w:pPr>
      <w:r>
        <w:rPr>
          <w:rFonts w:ascii="PT Astra Serif" w:hAnsi="PT Astra Serif"/>
          <w:b w:val="1"/>
          <w:sz w:val="28"/>
        </w:rPr>
        <w:t>по предоставлению муниципальной услуги «Предоставление</w:t>
      </w:r>
      <w:r>
        <w:rPr>
          <w:rFonts w:ascii="PT Astra Serif" w:hAnsi="PT Astra Serif"/>
          <w:b w:val="1"/>
          <w:sz w:val="28"/>
        </w:rPr>
        <w:t xml:space="preserve"> письменных разъяснений налогоплательщикам и налоговым агентам по вопросам применения  нормативных правовых актов муниципальных образований о местных налогах и сборах»</w:t>
      </w:r>
    </w:p>
    <w:p w14:paraId="3F000000">
      <w:pPr>
        <w:widowControl w:val="1"/>
        <w:ind w:firstLine="709"/>
        <w:rPr>
          <w:rFonts w:ascii="PT Astra Serif" w:hAnsi="PT Astra Serif"/>
          <w:sz w:val="28"/>
        </w:rPr>
      </w:pPr>
    </w:p>
    <w:p w14:paraId="40000000">
      <w:pPr>
        <w:widowControl w:val="1"/>
        <w:ind w:firstLine="709"/>
        <w:rPr>
          <w:rFonts w:ascii="PT Astra Serif" w:hAnsi="PT Astra Serif"/>
          <w:sz w:val="28"/>
        </w:rPr>
      </w:pPr>
    </w:p>
    <w:p w14:paraId="41000000">
      <w:pPr>
        <w:widowControl w:val="1"/>
        <w:ind w:firstLine="709"/>
        <w:rPr>
          <w:rFonts w:ascii="PT Astra Serif" w:hAnsi="PT Astra Serif"/>
          <w:sz w:val="28"/>
        </w:rPr>
      </w:pPr>
    </w:p>
    <w:p w14:paraId="42000000">
      <w:pPr>
        <w:widowControl w:val="1"/>
        <w:ind w:firstLine="709"/>
        <w:rPr>
          <w:rFonts w:ascii="PT Astra Serif" w:hAnsi="PT Astra Serif"/>
          <w:sz w:val="28"/>
        </w:rPr>
      </w:pPr>
    </w:p>
    <w:p w14:paraId="43000000">
      <w:pPr>
        <w:widowControl w:val="1"/>
        <w:ind w:firstLine="709"/>
        <w:rPr>
          <w:rFonts w:ascii="PT Astra Serif" w:hAnsi="PT Astra Serif"/>
          <w:sz w:val="28"/>
        </w:rPr>
      </w:pPr>
    </w:p>
    <w:p w14:paraId="44000000">
      <w:pPr>
        <w:widowControl w:val="1"/>
        <w:ind w:firstLine="709"/>
        <w:rPr>
          <w:rFonts w:ascii="PT Astra Serif" w:hAnsi="PT Astra Serif"/>
          <w:sz w:val="28"/>
        </w:rPr>
      </w:pPr>
    </w:p>
    <w:p w14:paraId="45000000">
      <w:pPr>
        <w:widowControl w:val="1"/>
        <w:ind w:firstLine="709"/>
        <w:rPr>
          <w:rFonts w:ascii="PT Astra Serif" w:hAnsi="PT Astra Serif"/>
          <w:sz w:val="28"/>
        </w:rPr>
      </w:pPr>
    </w:p>
    <w:p w14:paraId="46000000">
      <w:pPr>
        <w:widowControl w:val="1"/>
        <w:ind w:firstLine="709"/>
        <w:rPr>
          <w:rFonts w:ascii="PT Astra Serif" w:hAnsi="PT Astra Serif"/>
          <w:sz w:val="28"/>
        </w:rPr>
      </w:pPr>
    </w:p>
    <w:p w14:paraId="47000000">
      <w:pPr>
        <w:widowControl w:val="1"/>
        <w:ind w:firstLine="709"/>
        <w:rPr>
          <w:rFonts w:ascii="PT Astra Serif" w:hAnsi="PT Astra Serif"/>
          <w:sz w:val="28"/>
        </w:rPr>
      </w:pPr>
    </w:p>
    <w:p w14:paraId="48000000">
      <w:pPr>
        <w:widowControl w:val="1"/>
        <w:ind w:firstLine="709"/>
        <w:rPr>
          <w:rFonts w:ascii="PT Astra Serif" w:hAnsi="PT Astra Serif"/>
          <w:sz w:val="28"/>
        </w:rPr>
      </w:pPr>
    </w:p>
    <w:p w14:paraId="49000000">
      <w:pPr>
        <w:widowControl w:val="1"/>
        <w:ind w:firstLine="709"/>
        <w:rPr>
          <w:rFonts w:ascii="PT Astra Serif" w:hAnsi="PT Astra Serif"/>
          <w:sz w:val="28"/>
        </w:rPr>
      </w:pPr>
    </w:p>
    <w:p w14:paraId="4A000000">
      <w:pPr>
        <w:widowControl w:val="1"/>
        <w:ind w:firstLine="709"/>
        <w:rPr>
          <w:rFonts w:ascii="PT Astra Serif" w:hAnsi="PT Astra Serif"/>
          <w:sz w:val="28"/>
        </w:rPr>
      </w:pPr>
    </w:p>
    <w:p w14:paraId="4B000000">
      <w:pPr>
        <w:widowControl w:val="1"/>
        <w:ind w:firstLine="709"/>
        <w:rPr>
          <w:rFonts w:ascii="PT Astra Serif" w:hAnsi="PT Astra Serif"/>
          <w:sz w:val="28"/>
        </w:rPr>
      </w:pPr>
    </w:p>
    <w:p w14:paraId="4C000000">
      <w:pPr>
        <w:widowControl w:val="1"/>
        <w:ind w:firstLine="709"/>
        <w:rPr>
          <w:rFonts w:ascii="PT Astra Serif" w:hAnsi="PT Astra Serif"/>
          <w:sz w:val="28"/>
        </w:rPr>
      </w:pPr>
    </w:p>
    <w:p w14:paraId="4D000000">
      <w:pPr>
        <w:widowControl w:val="1"/>
        <w:ind w:firstLine="709"/>
        <w:rPr>
          <w:rFonts w:ascii="PT Astra Serif" w:hAnsi="PT Astra Serif"/>
          <w:sz w:val="28"/>
        </w:rPr>
      </w:pPr>
    </w:p>
    <w:p w14:paraId="4E000000">
      <w:pPr>
        <w:widowControl w:val="1"/>
        <w:ind w:firstLine="709"/>
        <w:rPr>
          <w:rFonts w:ascii="PT Astra Serif" w:hAnsi="PT Astra Serif"/>
          <w:sz w:val="28"/>
        </w:rPr>
      </w:pPr>
    </w:p>
    <w:p w14:paraId="4F000000">
      <w:pPr>
        <w:widowControl w:val="1"/>
        <w:ind w:firstLine="709"/>
        <w:rPr>
          <w:rFonts w:ascii="PT Astra Serif" w:hAnsi="PT Astra Serif"/>
          <w:sz w:val="28"/>
        </w:rPr>
      </w:pPr>
    </w:p>
    <w:p w14:paraId="50000000">
      <w:pPr>
        <w:widowControl w:val="1"/>
        <w:ind w:firstLine="709"/>
        <w:rPr>
          <w:rFonts w:ascii="PT Astra Serif" w:hAnsi="PT Astra Serif"/>
          <w:sz w:val="28"/>
        </w:rPr>
      </w:pPr>
    </w:p>
    <w:p w14:paraId="51000000">
      <w:pPr>
        <w:widowControl w:val="1"/>
        <w:ind w:firstLine="709"/>
        <w:rPr>
          <w:rFonts w:ascii="PT Astra Serif" w:hAnsi="PT Astra Serif"/>
          <w:sz w:val="28"/>
        </w:rPr>
      </w:pPr>
    </w:p>
    <w:p w14:paraId="52000000">
      <w:pPr>
        <w:widowControl w:val="1"/>
        <w:ind w:firstLine="709"/>
        <w:rPr>
          <w:rFonts w:ascii="PT Astra Serif" w:hAnsi="PT Astra Serif"/>
          <w:sz w:val="28"/>
        </w:rPr>
      </w:pPr>
    </w:p>
    <w:p w14:paraId="53000000">
      <w:pPr>
        <w:keepNext w:val="1"/>
        <w:keepLines w:val="1"/>
        <w:widowControl w:val="1"/>
        <w:spacing w:after="160" w:before="240"/>
        <w:ind/>
        <w:jc w:val="center"/>
        <w:outlineLvl w:val="0"/>
      </w:pPr>
      <w:r>
        <w:rPr>
          <w:rFonts w:ascii="PT Astra Serif" w:hAnsi="PT Astra Serif"/>
          <w:b w:val="1"/>
          <w:sz w:val="28"/>
        </w:rPr>
        <w:t>I. Общие положения</w:t>
      </w:r>
    </w:p>
    <w:p w14:paraId="54000000">
      <w:pPr>
        <w:pStyle w:val="Style_4"/>
        <w:widowControl w:val="1"/>
        <w:spacing w:after="280" w:before="280"/>
        <w:ind/>
        <w:jc w:val="center"/>
      </w:pPr>
      <w:r>
        <w:rPr>
          <w:rFonts w:ascii="PT Astra Serif" w:hAnsi="PT Astra Serif"/>
          <w:b w:val="1"/>
          <w:sz w:val="28"/>
        </w:rPr>
        <w:t>Предмет регулирования административного регламент</w:t>
      </w:r>
      <w:r>
        <w:rPr>
          <w:rFonts w:ascii="PT Astra Serif" w:hAnsi="PT Astra Serif"/>
          <w:b w:val="1"/>
          <w:sz w:val="28"/>
        </w:rPr>
        <w:t>а</w:t>
      </w:r>
    </w:p>
    <w:p w14:paraId="55000000">
      <w:pPr>
        <w:widowControl w:val="1"/>
        <w:numPr>
          <w:ilvl w:val="0"/>
          <w:numId w:val="1"/>
        </w:numPr>
        <w:ind w:firstLine="709"/>
        <w:contextualSpacing w:val="1"/>
        <w:jc w:val="both"/>
      </w:pPr>
      <w:r>
        <w:rPr>
          <w:rFonts w:ascii="PT Astra Serif" w:hAnsi="PT Astra Serif"/>
          <w:sz w:val="28"/>
        </w:rPr>
        <w:t xml:space="preserve">Административный регламент устанавливает порядок и стандарт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нормативных правовых актов муниципальных образований о </w:t>
      </w:r>
      <w:r>
        <w:rPr>
          <w:rFonts w:ascii="PT Astra Serif" w:hAnsi="PT Astra Serif"/>
          <w:sz w:val="28"/>
        </w:rPr>
        <w:t>местных налогах и сборах».</w:t>
      </w:r>
    </w:p>
    <w:p w14:paraId="56000000">
      <w:pPr>
        <w:pStyle w:val="Style_4"/>
        <w:widowControl w:val="1"/>
        <w:spacing w:after="280" w:before="280"/>
        <w:ind/>
        <w:jc w:val="center"/>
      </w:pPr>
      <w:r>
        <w:rPr>
          <w:rFonts w:ascii="PT Astra Serif" w:hAnsi="PT Astra Serif"/>
          <w:b w:val="1"/>
          <w:sz w:val="28"/>
        </w:rPr>
        <w:t>Круг заявителей</w:t>
      </w:r>
    </w:p>
    <w:p w14:paraId="57000000">
      <w:pPr>
        <w:widowControl w:val="1"/>
        <w:numPr>
          <w:ilvl w:val="0"/>
          <w:numId w:val="1"/>
        </w:numPr>
        <w:ind w:firstLine="709"/>
        <w:contextualSpacing w:val="1"/>
        <w:jc w:val="both"/>
      </w:pPr>
      <w:r>
        <w:rPr>
          <w:rFonts w:ascii="PT Astra Serif" w:hAnsi="PT Astra Serif"/>
          <w:sz w:val="28"/>
        </w:rPr>
        <w:t>Заявителями на предоставление Услуги являются физические и юридические лица, являющиеся налогоплательщиками, плательщиками сборов, налоговыми агентами, а также налоговым органом.</w:t>
      </w:r>
    </w:p>
    <w:p w14:paraId="58000000">
      <w:pPr>
        <w:pStyle w:val="Style_5"/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От имени заявителей могут выступат</w:t>
      </w:r>
      <w:r>
        <w:rPr>
          <w:rFonts w:ascii="PT Astra Serif" w:hAnsi="PT Astra Serif"/>
          <w:sz w:val="28"/>
        </w:rPr>
        <w:t>ь их представители, действующие в соответствии с полномочиями, подтверждаемыми в установленном законом порядке.</w:t>
      </w:r>
    </w:p>
    <w:p w14:paraId="59000000">
      <w:pPr>
        <w:pStyle w:val="Style_5"/>
        <w:widowControl w:val="1"/>
        <w:ind w:firstLine="709" w:left="0"/>
        <w:jc w:val="both"/>
      </w:pPr>
    </w:p>
    <w:p w14:paraId="5A000000">
      <w:pPr>
        <w:keepNext w:val="1"/>
        <w:keepLines w:val="1"/>
        <w:widowControl w:val="1"/>
        <w:ind/>
        <w:jc w:val="center"/>
        <w:outlineLvl w:val="1"/>
      </w:pPr>
      <w:r>
        <w:rPr>
          <w:rFonts w:ascii="PT Astra Serif" w:hAnsi="PT Astra Serif"/>
          <w:b w:val="1"/>
          <w:sz w:val="28"/>
        </w:rPr>
        <w:t>Требование предоставления заявителю Услуги</w:t>
      </w:r>
    </w:p>
    <w:p w14:paraId="5B000000">
      <w:pPr>
        <w:keepNext w:val="1"/>
        <w:keepLines w:val="1"/>
        <w:widowControl w:val="1"/>
        <w:ind/>
        <w:jc w:val="center"/>
        <w:outlineLvl w:val="1"/>
      </w:pPr>
      <w:r>
        <w:rPr>
          <w:rFonts w:ascii="PT Astra Serif" w:hAnsi="PT Astra Serif"/>
          <w:b w:val="1"/>
          <w:sz w:val="28"/>
        </w:rPr>
        <w:t xml:space="preserve">в соответствии с категориями (признаками) заявителей, </w:t>
      </w:r>
    </w:p>
    <w:p w14:paraId="5C000000">
      <w:pPr>
        <w:keepNext w:val="1"/>
        <w:keepLines w:val="1"/>
        <w:widowControl w:val="1"/>
        <w:ind/>
        <w:jc w:val="center"/>
        <w:outlineLvl w:val="1"/>
      </w:pPr>
      <w:r>
        <w:rPr>
          <w:rFonts w:ascii="PT Astra Serif" w:hAnsi="PT Astra Serif"/>
          <w:b w:val="1"/>
          <w:sz w:val="28"/>
        </w:rPr>
        <w:t>сведения</w:t>
      </w:r>
      <w:r>
        <w:rPr>
          <w:rFonts w:ascii="PT Astra Serif" w:hAnsi="PT Astra Serif"/>
          <w:b w:val="1"/>
          <w:sz w:val="28"/>
        </w:rPr>
        <w:t xml:space="preserve"> о которых размещаются в федеральной государственной </w:t>
      </w:r>
    </w:p>
    <w:p w14:paraId="5D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информационной системе «Единый портал </w:t>
      </w:r>
      <w:r>
        <w:rPr>
          <w:rFonts w:ascii="PT Astra Serif" w:hAnsi="PT Astra Serif"/>
          <w:b w:val="1"/>
          <w:sz w:val="28"/>
        </w:rPr>
        <w:t>государственных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5E000000">
      <w:pPr>
        <w:keepNext w:val="1"/>
        <w:keepLines w:val="1"/>
        <w:widowControl w:val="1"/>
        <w:ind/>
        <w:jc w:val="center"/>
        <w:outlineLvl w:val="1"/>
      </w:pPr>
      <w:r>
        <w:rPr>
          <w:rFonts w:ascii="PT Astra Serif" w:hAnsi="PT Astra Serif"/>
          <w:b w:val="1"/>
          <w:sz w:val="28"/>
        </w:rPr>
        <w:t xml:space="preserve">и </w:t>
      </w:r>
      <w:r>
        <w:rPr>
          <w:rFonts w:ascii="PT Astra Serif" w:hAnsi="PT Astra Serif"/>
          <w:b w:val="1"/>
          <w:sz w:val="28"/>
        </w:rPr>
        <w:t>муниципальных услуг (функций)»</w:t>
      </w:r>
    </w:p>
    <w:p w14:paraId="5F000000">
      <w:pPr>
        <w:widowControl w:val="1"/>
        <w:ind/>
        <w:jc w:val="center"/>
        <w:outlineLvl w:val="1"/>
      </w:pPr>
    </w:p>
    <w:p w14:paraId="60000000">
      <w:pPr>
        <w:pStyle w:val="Style_5"/>
        <w:widowControl w:val="1"/>
        <w:numPr>
          <w:ilvl w:val="0"/>
          <w:numId w:val="1"/>
        </w:numPr>
        <w:ind w:firstLine="73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Услуга предоставляется в соответствии с категориями (признаками) заявителей, сведения о которых размещают</w:t>
      </w:r>
      <w:r>
        <w:rPr>
          <w:rFonts w:ascii="PT Astra Serif" w:hAnsi="PT Astra Serif"/>
          <w:color w:val="000000"/>
          <w:sz w:val="28"/>
        </w:rPr>
        <w:t>ся в федеральной государственной информационной системе «Единый портал государственных и муниципальных услуг (функций)».</w:t>
      </w:r>
    </w:p>
    <w:p w14:paraId="61000000">
      <w:pPr>
        <w:keepNext w:val="1"/>
        <w:keepLines w:val="1"/>
        <w:widowControl w:val="1"/>
        <w:spacing w:after="160" w:before="480"/>
        <w:ind/>
        <w:jc w:val="center"/>
        <w:outlineLvl w:val="0"/>
      </w:pPr>
      <w:r>
        <w:rPr>
          <w:rFonts w:ascii="PT Astra Serif" w:hAnsi="PT Astra Serif"/>
          <w:b w:val="1"/>
          <w:sz w:val="28"/>
        </w:rPr>
        <w:t>II. Стандарт предоставления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Услуги</w:t>
      </w:r>
    </w:p>
    <w:p w14:paraId="62000000">
      <w:pPr>
        <w:keepNext w:val="1"/>
        <w:keepLines w:val="1"/>
        <w:widowControl w:val="1"/>
        <w:spacing w:after="160" w:before="40"/>
        <w:ind/>
        <w:jc w:val="center"/>
        <w:outlineLvl w:val="1"/>
      </w:pPr>
      <w:r>
        <w:rPr>
          <w:rFonts w:ascii="PT Astra Serif" w:hAnsi="PT Astra Serif"/>
          <w:b w:val="1"/>
          <w:sz w:val="28"/>
        </w:rPr>
        <w:t>Наименование Услуги</w:t>
      </w:r>
    </w:p>
    <w:p w14:paraId="63000000">
      <w:pPr>
        <w:widowControl w:val="1"/>
        <w:numPr>
          <w:ilvl w:val="0"/>
          <w:numId w:val="1"/>
        </w:numPr>
        <w:spacing w:after="160"/>
        <w:ind w:firstLine="709"/>
        <w:contextualSpacing w:val="1"/>
        <w:jc w:val="both"/>
      </w:pPr>
      <w:r>
        <w:rPr>
          <w:rFonts w:ascii="PT Astra Serif" w:hAnsi="PT Astra Serif"/>
          <w:sz w:val="28"/>
        </w:rPr>
        <w:t xml:space="preserve">Предоставление письменных разъяснений налогоплательщикам и налоговым агентам по </w:t>
      </w:r>
      <w:r>
        <w:rPr>
          <w:rFonts w:ascii="PT Astra Serif" w:hAnsi="PT Astra Serif"/>
          <w:sz w:val="28"/>
        </w:rPr>
        <w:t xml:space="preserve">вопросам применения нормативных правовых актов муниципального образования муниципального образования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о местных налогах и сборах</w:t>
      </w:r>
      <w:r>
        <w:rPr>
          <w:rFonts w:ascii="PT Astra Serif" w:hAnsi="PT Astra Serif"/>
          <w:sz w:val="28"/>
        </w:rPr>
        <w:t>.</w:t>
      </w:r>
    </w:p>
    <w:p w14:paraId="64000000">
      <w:pPr>
        <w:keepNext w:val="1"/>
        <w:keepLines w:val="1"/>
        <w:widowControl w:val="1"/>
        <w:spacing w:after="240" w:before="480"/>
        <w:ind/>
        <w:jc w:val="center"/>
        <w:outlineLvl w:val="1"/>
      </w:pPr>
      <w:r>
        <w:rPr>
          <w:rFonts w:ascii="PT Astra Serif" w:hAnsi="PT Astra Serif"/>
          <w:b w:val="1"/>
          <w:sz w:val="28"/>
        </w:rPr>
        <w:t>Наименование органа, предоставляющего Услугу</w:t>
      </w:r>
    </w:p>
    <w:p w14:paraId="65000000">
      <w:pPr>
        <w:widowControl w:val="1"/>
        <w:numPr>
          <w:ilvl w:val="0"/>
          <w:numId w:val="1"/>
        </w:numPr>
        <w:spacing w:after="160"/>
        <w:ind w:firstLine="709"/>
        <w:contextualSpacing w:val="1"/>
        <w:jc w:val="both"/>
      </w:pPr>
      <w:r>
        <w:rPr>
          <w:rFonts w:ascii="PT Astra Serif" w:hAnsi="PT Astra Serif"/>
          <w:sz w:val="28"/>
        </w:rPr>
        <w:t>Услуга предоставляется финансовым управлением а</w:t>
      </w:r>
      <w:r>
        <w:rPr>
          <w:rFonts w:ascii="PT Astra Serif" w:hAnsi="PT Astra Serif"/>
          <w:sz w:val="28"/>
        </w:rPr>
        <w:t>дминистрации муниципального образования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</w:t>
      </w:r>
      <w:r>
        <w:rPr>
          <w:rFonts w:ascii="PT Astra Serif" w:hAnsi="PT Astra Serif"/>
          <w:sz w:val="28"/>
        </w:rPr>
        <w:t>(далее – финансовый орган)</w:t>
      </w:r>
      <w:r>
        <w:rPr>
          <w:rFonts w:ascii="PT Astra Serif" w:hAnsi="PT Astra Serif"/>
          <w:sz w:val="28"/>
        </w:rPr>
        <w:t>.</w:t>
      </w:r>
    </w:p>
    <w:p w14:paraId="66000000">
      <w:pPr>
        <w:widowControl w:val="1"/>
        <w:numPr>
          <w:ilvl w:val="0"/>
          <w:numId w:val="1"/>
        </w:numPr>
        <w:spacing w:after="160"/>
        <w:ind w:firstLine="709"/>
        <w:contextualSpacing w:val="1"/>
        <w:jc w:val="both"/>
      </w:pPr>
      <w:r>
        <w:rPr>
          <w:rFonts w:ascii="PT Astra Serif" w:hAnsi="PT Astra Serif"/>
          <w:sz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67000000">
      <w:pPr>
        <w:keepNext w:val="1"/>
        <w:keepLines w:val="1"/>
        <w:widowControl w:val="1"/>
        <w:spacing w:after="240" w:before="480"/>
        <w:ind/>
        <w:jc w:val="center"/>
        <w:outlineLvl w:val="1"/>
      </w:pPr>
      <w:r>
        <w:rPr>
          <w:rFonts w:ascii="PT Astra Serif" w:hAnsi="PT Astra Serif"/>
          <w:b w:val="1"/>
          <w:sz w:val="28"/>
        </w:rPr>
        <w:t>Результат предоставления Услуги</w:t>
      </w:r>
    </w:p>
    <w:p w14:paraId="68000000">
      <w:pPr>
        <w:widowControl w:val="1"/>
        <w:numPr>
          <w:ilvl w:val="0"/>
          <w:numId w:val="1"/>
        </w:numPr>
        <w:spacing w:after="160"/>
        <w:ind w:firstLine="709"/>
        <w:contextualSpacing w:val="1"/>
        <w:jc w:val="both"/>
      </w:pPr>
      <w:r>
        <w:rPr>
          <w:rFonts w:ascii="PT Astra Serif" w:hAnsi="PT Astra Serif"/>
          <w:sz w:val="28"/>
        </w:rPr>
        <w:t xml:space="preserve">При </w:t>
      </w:r>
      <w:r>
        <w:rPr>
          <w:rFonts w:ascii="PT Astra Serif" w:hAnsi="PT Astra Serif"/>
          <w:sz w:val="28"/>
        </w:rPr>
        <w:t>обращении заявителя за п</w:t>
      </w:r>
      <w:r>
        <w:rPr>
          <w:rFonts w:ascii="PT Astra Serif" w:hAnsi="PT Astra Serif"/>
          <w:sz w:val="28"/>
        </w:rPr>
        <w:t>редоставлением письменных разъяснений результатами предоставления Услуги являются:</w:t>
      </w:r>
    </w:p>
    <w:p w14:paraId="69000000">
      <w:pPr>
        <w:pStyle w:val="Style_5"/>
        <w:widowControl w:val="1"/>
        <w:ind w:firstLine="709" w:left="0"/>
        <w:jc w:val="both"/>
      </w:pPr>
      <w:r>
        <w:rPr>
          <w:rFonts w:ascii="PT Astra Serif" w:hAnsi="PT Astra Serif"/>
          <w:sz w:val="28"/>
        </w:rPr>
        <w:t>а)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письменное разъяснение по вопросам применения муниципальных нормативных правовых актов о местных налогах и сборах (документ на бумажном носителе и</w:t>
      </w:r>
      <w:r>
        <w:rPr>
          <w:rFonts w:ascii="PT Astra Serif" w:hAnsi="PT Astra Serif"/>
          <w:sz w:val="28"/>
        </w:rPr>
        <w:t>ли документ в электронной форме);</w:t>
      </w:r>
    </w:p>
    <w:p w14:paraId="6A000000">
      <w:pPr>
        <w:pStyle w:val="Style_5"/>
        <w:widowControl w:val="1"/>
        <w:ind w:firstLine="709" w:left="0"/>
        <w:jc w:val="both"/>
      </w:pPr>
      <w:r>
        <w:rPr>
          <w:rFonts w:ascii="PT Astra Serif" w:hAnsi="PT Astra Serif"/>
          <w:sz w:val="28"/>
        </w:rPr>
        <w:t>б)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уведомление об отказе в предоставлении Услуги (документ на бумажном носителе или документ в электронной форме).</w:t>
      </w:r>
    </w:p>
    <w:p w14:paraId="6B000000">
      <w:pPr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6C000000">
      <w:pPr>
        <w:pStyle w:val="Style_5"/>
        <w:widowControl w:val="1"/>
        <w:ind w:firstLine="709" w:left="0"/>
        <w:jc w:val="both"/>
      </w:pPr>
      <w:r>
        <w:rPr>
          <w:rFonts w:ascii="PT Astra Serif" w:hAnsi="PT Astra Serif"/>
          <w:sz w:val="28"/>
        </w:rPr>
        <w:t>Документ, соде</w:t>
      </w:r>
      <w:r>
        <w:rPr>
          <w:rFonts w:ascii="PT Astra Serif" w:hAnsi="PT Astra Serif"/>
          <w:sz w:val="28"/>
        </w:rPr>
        <w:t>ржащий решение о предоставлении Услуги, Административным регламентом не предусмотрен.</w:t>
      </w:r>
    </w:p>
    <w:p w14:paraId="6D000000">
      <w:pPr>
        <w:pStyle w:val="Style_5"/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Результаты предоставления Услуги могут быть получены при личном обращении в финансовый орган, посредством почтовой связи, по электронной почте, посредством Единого портал</w:t>
      </w:r>
      <w:r>
        <w:rPr>
          <w:rFonts w:ascii="PT Astra Serif" w:hAnsi="PT Astra Serif"/>
          <w:sz w:val="28"/>
        </w:rPr>
        <w:t>а.</w:t>
      </w:r>
    </w:p>
    <w:p w14:paraId="6E000000">
      <w:pPr>
        <w:keepNext w:val="1"/>
        <w:keepLines w:val="1"/>
        <w:widowControl w:val="1"/>
        <w:spacing w:after="240" w:before="480"/>
        <w:ind/>
        <w:jc w:val="center"/>
        <w:outlineLvl w:val="1"/>
      </w:pPr>
      <w:r>
        <w:rPr>
          <w:rFonts w:ascii="PT Astra Serif" w:hAnsi="PT Astra Serif"/>
          <w:b w:val="1"/>
          <w:sz w:val="28"/>
        </w:rPr>
        <w:t>Срок предоставления Услуги</w:t>
      </w:r>
    </w:p>
    <w:p w14:paraId="6F000000">
      <w:pPr>
        <w:pStyle w:val="Style_5"/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 xml:space="preserve">Максимальный срок предоставления Услуги составляет 44 рабочих дня </w:t>
      </w:r>
      <w:r>
        <w:rPr>
          <w:rFonts w:ascii="PT Astra Serif" w:hAnsi="PT Astra Serif"/>
          <w:sz w:val="28"/>
        </w:rPr>
        <w:t>с даты регистрации</w:t>
      </w:r>
      <w:r>
        <w:rPr>
          <w:rFonts w:ascii="PT Astra Serif" w:hAnsi="PT Astra Serif"/>
          <w:sz w:val="28"/>
        </w:rPr>
        <w:t xml:space="preserve"> запроса о предоставлении Услуги (далее – запрос) и документов, необходимых для предоставления Услуги. </w:t>
      </w:r>
    </w:p>
    <w:p w14:paraId="70000000">
      <w:pPr>
        <w:keepNext w:val="1"/>
        <w:keepLines w:val="1"/>
        <w:widowControl w:val="1"/>
        <w:spacing w:after="240" w:before="480" w:line="276" w:lineRule="auto"/>
        <w:ind/>
        <w:jc w:val="center"/>
        <w:outlineLvl w:val="1"/>
      </w:pPr>
      <w:r>
        <w:rPr>
          <w:rFonts w:ascii="PT Astra Serif" w:hAnsi="PT Astra Serif"/>
          <w:b w:val="1"/>
          <w:sz w:val="28"/>
        </w:rPr>
        <w:t xml:space="preserve">Размер платы, взимаемой с заявителя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>п</w:t>
      </w:r>
      <w:r>
        <w:rPr>
          <w:rFonts w:ascii="PT Astra Serif" w:hAnsi="PT Astra Serif"/>
          <w:b w:val="1"/>
          <w:sz w:val="28"/>
        </w:rPr>
        <w:t>ри предоставлении Услуги, и способы ее взимания</w:t>
      </w:r>
    </w:p>
    <w:p w14:paraId="71000000">
      <w:pPr>
        <w:pStyle w:val="Style_5"/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72000000">
      <w:pPr>
        <w:pStyle w:val="Style_5"/>
        <w:widowControl w:val="1"/>
        <w:ind w:firstLine="709" w:left="0"/>
        <w:jc w:val="both"/>
        <w:rPr>
          <w:rFonts w:ascii="PT Astra Serif" w:hAnsi="PT Astra Serif"/>
          <w:sz w:val="28"/>
        </w:rPr>
      </w:pPr>
    </w:p>
    <w:p w14:paraId="73000000">
      <w:pPr>
        <w:keepNext w:val="1"/>
        <w:keepLines w:val="1"/>
        <w:widowControl w:val="1"/>
        <w:ind/>
        <w:jc w:val="center"/>
        <w:outlineLvl w:val="1"/>
      </w:pPr>
      <w:r>
        <w:rPr>
          <w:rFonts w:ascii="PT Astra Serif" w:hAnsi="PT Astra Serif"/>
          <w:b w:val="1"/>
          <w:sz w:val="28"/>
        </w:rPr>
        <w:t xml:space="preserve">Максимальный срок ожидания в очереди при подаче заявителем запроса и </w:t>
      </w:r>
      <w:r>
        <w:rPr>
          <w:rFonts w:ascii="PT Astra Serif" w:hAnsi="PT Astra Serif"/>
          <w:b w:val="1"/>
          <w:sz w:val="28"/>
        </w:rPr>
        <w:t>при полу</w:t>
      </w:r>
      <w:r>
        <w:rPr>
          <w:rFonts w:ascii="PT Astra Serif" w:hAnsi="PT Astra Serif"/>
          <w:b w:val="1"/>
          <w:sz w:val="28"/>
        </w:rPr>
        <w:t>чении результата предоставления Услуги</w:t>
      </w:r>
    </w:p>
    <w:p w14:paraId="74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</w:rPr>
      </w:pPr>
    </w:p>
    <w:p w14:paraId="75000000">
      <w:pPr>
        <w:pStyle w:val="Style_5"/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Максимальный срок ожидания в очереди при подаче запроса составляет 15 минут.</w:t>
      </w:r>
    </w:p>
    <w:p w14:paraId="76000000">
      <w:pPr>
        <w:pStyle w:val="Style_5"/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Максимальный срок ожидания в очереди при получении результата Услуги составляет 15 минут.</w:t>
      </w:r>
    </w:p>
    <w:p w14:paraId="77000000">
      <w:pPr>
        <w:keepNext w:val="1"/>
        <w:keepLines w:val="1"/>
        <w:widowControl w:val="1"/>
        <w:spacing w:after="240" w:before="480"/>
        <w:ind/>
        <w:jc w:val="center"/>
        <w:outlineLvl w:val="1"/>
      </w:pPr>
      <w:r>
        <w:rPr>
          <w:rFonts w:ascii="PT Astra Serif" w:hAnsi="PT Astra Serif"/>
          <w:b w:val="1"/>
          <w:sz w:val="28"/>
        </w:rPr>
        <w:t>Срок регистрации запроса</w:t>
      </w:r>
    </w:p>
    <w:p w14:paraId="78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sz w:val="16"/>
        </w:rPr>
      </w:pPr>
    </w:p>
    <w:p w14:paraId="79000000">
      <w:pPr>
        <w:pStyle w:val="Style_5"/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 xml:space="preserve">Основанием для начала </w:t>
      </w:r>
      <w:r>
        <w:rPr>
          <w:rFonts w:ascii="PT Astra Serif" w:hAnsi="PT Astra Serif"/>
          <w:sz w:val="28"/>
        </w:rPr>
        <w:t>предоставления Услуги является поступление запроса и документов и (или) информации, необходимых для предоставления Услуги, посредством:</w:t>
      </w:r>
    </w:p>
    <w:p w14:paraId="7A000000">
      <w:pPr>
        <w:widowControl w:val="1"/>
        <w:ind w:left="568"/>
        <w:jc w:val="both"/>
      </w:pPr>
      <w:r>
        <w:rPr>
          <w:rFonts w:ascii="PT Astra Serif" w:hAnsi="PT Astra Serif"/>
          <w:sz w:val="28"/>
        </w:rPr>
        <w:t xml:space="preserve">  а)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личного обращения в финансовый орган;</w:t>
      </w:r>
    </w:p>
    <w:p w14:paraId="7B000000">
      <w:pPr>
        <w:pStyle w:val="Style_5"/>
        <w:widowControl w:val="1"/>
        <w:ind w:left="709"/>
        <w:jc w:val="both"/>
      </w:pPr>
      <w:r>
        <w:rPr>
          <w:rFonts w:ascii="PT Astra Serif" w:hAnsi="PT Astra Serif"/>
          <w:sz w:val="28"/>
        </w:rPr>
        <w:t>б)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почтовой связи;</w:t>
      </w:r>
    </w:p>
    <w:p w14:paraId="7C000000">
      <w:pPr>
        <w:pStyle w:val="Style_5"/>
        <w:widowControl w:val="1"/>
        <w:ind w:left="709"/>
        <w:jc w:val="both"/>
      </w:pPr>
      <w:r>
        <w:rPr>
          <w:rFonts w:ascii="PT Astra Serif" w:hAnsi="PT Astra Serif"/>
          <w:sz w:val="28"/>
        </w:rPr>
        <w:t>в)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электронной почты;</w:t>
      </w:r>
    </w:p>
    <w:p w14:paraId="7D000000">
      <w:pPr>
        <w:widowControl w:val="1"/>
        <w:ind w:firstLine="709"/>
        <w:jc w:val="both"/>
      </w:pPr>
      <w:r>
        <w:rPr>
          <w:rFonts w:ascii="PT Astra Serif" w:hAnsi="PT Astra Serif"/>
          <w:sz w:val="28"/>
        </w:rPr>
        <w:t>г)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Единого портала.</w:t>
      </w:r>
    </w:p>
    <w:p w14:paraId="7E000000">
      <w:pPr>
        <w:pStyle w:val="Style_5"/>
        <w:widowControl w:val="1"/>
        <w:ind w:firstLine="709" w:left="0"/>
        <w:jc w:val="both"/>
      </w:pPr>
      <w:r>
        <w:rPr>
          <w:rFonts w:ascii="PT Astra Serif" w:hAnsi="PT Astra Serif"/>
          <w:sz w:val="28"/>
        </w:rPr>
        <w:t xml:space="preserve">Запрос подлежит </w:t>
      </w:r>
      <w:r>
        <w:rPr>
          <w:rFonts w:ascii="PT Astra Serif" w:hAnsi="PT Astra Serif"/>
          <w:sz w:val="28"/>
        </w:rPr>
        <w:t>обязательной регистрации в течение двух рабочих дней со дня его поступления в Финансовый орган.</w:t>
      </w:r>
    </w:p>
    <w:p w14:paraId="7F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80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Требования к помещениям, в которых предоставляется Услуга</w:t>
      </w:r>
    </w:p>
    <w:p w14:paraId="81000000">
      <w:pPr>
        <w:keepNext w:val="1"/>
        <w:keepLines w:val="1"/>
        <w:widowControl w:val="1"/>
        <w:ind/>
        <w:jc w:val="center"/>
      </w:pPr>
    </w:p>
    <w:p w14:paraId="82000000">
      <w:pPr>
        <w:widowControl w:val="1"/>
        <w:numPr>
          <w:ilvl w:val="0"/>
          <w:numId w:val="1"/>
        </w:numPr>
        <w:tabs>
          <w:tab w:leader="none" w:pos="1134" w:val="clear"/>
          <w:tab w:leader="none" w:pos="1276" w:val="left"/>
        </w:tabs>
        <w:spacing w:after="160"/>
        <w:ind w:firstLine="709"/>
        <w:contextualSpacing w:val="1"/>
        <w:jc w:val="both"/>
      </w:pPr>
      <w:r>
        <w:rPr>
          <w:rFonts w:ascii="PT Astra Serif" w:hAnsi="PT Astra Serif"/>
          <w:sz w:val="28"/>
        </w:rPr>
        <w:t xml:space="preserve">Требования к помещениям, в которых предоставляется Услуга, размещены на официальном сайте финансового </w:t>
      </w:r>
      <w:r>
        <w:rPr>
          <w:rFonts w:ascii="PT Astra Serif" w:hAnsi="PT Astra Serif"/>
          <w:sz w:val="28"/>
        </w:rPr>
        <w:t>органа в сети «Интернет», а также на Едином портале.</w:t>
      </w:r>
    </w:p>
    <w:p w14:paraId="83000000">
      <w:pPr>
        <w:keepNext w:val="1"/>
        <w:keepLines w:val="1"/>
        <w:widowControl w:val="1"/>
        <w:spacing w:after="240" w:before="480"/>
        <w:ind/>
        <w:jc w:val="center"/>
        <w:outlineLvl w:val="1"/>
      </w:pPr>
      <w:r>
        <w:rPr>
          <w:rFonts w:ascii="PT Astra Serif" w:hAnsi="PT Astra Serif"/>
          <w:b w:val="1"/>
          <w:sz w:val="28"/>
        </w:rPr>
        <w:t>Показатели доступности и качества Услуги</w:t>
      </w:r>
    </w:p>
    <w:p w14:paraId="84000000">
      <w:pPr>
        <w:widowControl w:val="1"/>
        <w:numPr>
          <w:ilvl w:val="0"/>
          <w:numId w:val="1"/>
        </w:numPr>
        <w:tabs>
          <w:tab w:leader="none" w:pos="1134" w:val="clear"/>
          <w:tab w:leader="none" w:pos="1276" w:val="left"/>
        </w:tabs>
        <w:spacing w:after="160"/>
        <w:ind w:firstLine="709"/>
        <w:contextualSpacing w:val="1"/>
        <w:jc w:val="both"/>
      </w:pPr>
      <w:r>
        <w:rPr>
          <w:rFonts w:ascii="PT Astra Serif" w:hAnsi="PT Astra Serif"/>
          <w:sz w:val="28"/>
        </w:rPr>
        <w:t>Показатели доступности и качества Услуги размещены на официальном сайте финансового органа в сети «Интернет», а также на Едином портале.</w:t>
      </w:r>
    </w:p>
    <w:p w14:paraId="85000000">
      <w:pPr>
        <w:keepNext w:val="1"/>
        <w:keepLines w:val="1"/>
        <w:widowControl w:val="1"/>
        <w:spacing w:after="240" w:before="480" w:line="276" w:lineRule="auto"/>
        <w:ind/>
        <w:jc w:val="center"/>
        <w:outlineLvl w:val="1"/>
      </w:pPr>
      <w:r>
        <w:rPr>
          <w:rFonts w:ascii="PT Astra Serif" w:hAnsi="PT Astra Serif"/>
          <w:b w:val="1"/>
          <w:sz w:val="28"/>
        </w:rPr>
        <w:t>Иные требования к предост</w:t>
      </w:r>
      <w:r>
        <w:rPr>
          <w:rFonts w:ascii="PT Astra Serif" w:hAnsi="PT Astra Serif"/>
          <w:b w:val="1"/>
          <w:sz w:val="28"/>
        </w:rPr>
        <w:t>авлению Услуги</w:t>
      </w:r>
    </w:p>
    <w:p w14:paraId="86000000">
      <w:pPr>
        <w:widowControl w:val="1"/>
        <w:numPr>
          <w:ilvl w:val="0"/>
          <w:numId w:val="1"/>
        </w:numPr>
        <w:tabs>
          <w:tab w:leader="none" w:pos="1134" w:val="clear"/>
          <w:tab w:leader="none" w:pos="1276" w:val="left"/>
        </w:tabs>
        <w:spacing w:after="160"/>
        <w:ind w:firstLine="709"/>
        <w:contextualSpacing w:val="1"/>
        <w:jc w:val="both"/>
      </w:pPr>
      <w:r>
        <w:rPr>
          <w:rFonts w:ascii="PT Astra Serif" w:hAnsi="PT Astra Serif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87000000">
      <w:pPr>
        <w:widowControl w:val="1"/>
        <w:numPr>
          <w:ilvl w:val="0"/>
          <w:numId w:val="1"/>
        </w:numPr>
        <w:tabs>
          <w:tab w:leader="none" w:pos="1134" w:val="clear"/>
          <w:tab w:leader="none" w:pos="1276" w:val="left"/>
        </w:tabs>
        <w:spacing w:after="160"/>
        <w:ind w:firstLine="709"/>
        <w:contextualSpacing w:val="1"/>
        <w:jc w:val="both"/>
      </w:pPr>
      <w:r>
        <w:rPr>
          <w:rFonts w:ascii="PT Astra Serif" w:hAnsi="PT Astra Serif"/>
          <w:sz w:val="28"/>
        </w:rPr>
        <w:t>Информационные системы, используемые для предоставления Услуги, Административным регламентом не предусм</w:t>
      </w:r>
      <w:r>
        <w:rPr>
          <w:rFonts w:ascii="PT Astra Serif" w:hAnsi="PT Astra Serif"/>
          <w:sz w:val="28"/>
        </w:rPr>
        <w:t xml:space="preserve">отрены. </w:t>
      </w:r>
    </w:p>
    <w:p w14:paraId="88000000">
      <w:pPr>
        <w:widowControl w:val="1"/>
        <w:numPr>
          <w:ilvl w:val="0"/>
          <w:numId w:val="1"/>
        </w:numPr>
        <w:tabs>
          <w:tab w:leader="none" w:pos="1134" w:val="clear"/>
          <w:tab w:leader="none" w:pos="1276" w:val="left"/>
        </w:tabs>
        <w:spacing w:after="160"/>
        <w:ind w:firstLine="709"/>
        <w:contextualSpacing w:val="1"/>
        <w:jc w:val="both"/>
      </w:pPr>
      <w:r>
        <w:rPr>
          <w:rFonts w:ascii="PT Astra Serif" w:hAnsi="PT Astra Serif"/>
          <w:sz w:val="28"/>
        </w:rPr>
        <w:t>Возможность предоставления Услуги в многофункциональном центре не предусмотрена.</w:t>
      </w:r>
    </w:p>
    <w:p w14:paraId="89000000">
      <w:pPr>
        <w:widowControl w:val="1"/>
        <w:numPr>
          <w:ilvl w:val="0"/>
          <w:numId w:val="1"/>
        </w:numPr>
        <w:tabs>
          <w:tab w:leader="none" w:pos="1134" w:val="clear"/>
          <w:tab w:leader="none" w:pos="1276" w:val="left"/>
        </w:tabs>
        <w:spacing w:after="160"/>
        <w:ind w:firstLine="709"/>
        <w:contextualSpacing w:val="1"/>
        <w:jc w:val="both"/>
      </w:pPr>
      <w:r>
        <w:rPr>
          <w:rFonts w:ascii="PT Astra Serif" w:hAnsi="PT Astra Serif"/>
          <w:sz w:val="28"/>
        </w:rPr>
        <w:t>Возможность выдачи заявителю результата предоставления Услуги в многофункциональном центре не предусмотрена.</w:t>
      </w:r>
    </w:p>
    <w:p w14:paraId="8A000000">
      <w:pPr>
        <w:keepNext w:val="1"/>
        <w:keepLines w:val="1"/>
        <w:widowControl w:val="1"/>
        <w:ind/>
        <w:jc w:val="center"/>
        <w:outlineLvl w:val="1"/>
      </w:pPr>
    </w:p>
    <w:p w14:paraId="8B000000">
      <w:pPr>
        <w:widowControl w:val="1"/>
        <w:ind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Исчерпывающий перечень документов, </w:t>
      </w:r>
    </w:p>
    <w:p w14:paraId="8C000000">
      <w:pPr>
        <w:widowControl w:val="1"/>
        <w:ind/>
        <w:jc w:val="center"/>
        <w:outlineLvl w:val="1"/>
      </w:pPr>
      <w:r>
        <w:rPr>
          <w:rFonts w:ascii="PT Astra Serif" w:hAnsi="PT Astra Serif"/>
          <w:b w:val="1"/>
          <w:sz w:val="28"/>
        </w:rPr>
        <w:t>необходимых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для </w:t>
      </w:r>
      <w:r>
        <w:rPr>
          <w:rFonts w:ascii="PT Astra Serif" w:hAnsi="PT Astra Serif"/>
          <w:b w:val="1"/>
          <w:sz w:val="28"/>
        </w:rPr>
        <w:t>предоставления Услуги</w:t>
      </w:r>
    </w:p>
    <w:p w14:paraId="8D000000">
      <w:pPr>
        <w:widowControl w:val="1"/>
        <w:ind/>
        <w:jc w:val="center"/>
        <w:outlineLvl w:val="1"/>
      </w:pPr>
    </w:p>
    <w:p w14:paraId="8E000000">
      <w:pPr>
        <w:widowControl w:val="1"/>
        <w:numPr>
          <w:ilvl w:val="0"/>
          <w:numId w:val="1"/>
        </w:numPr>
        <w:tabs>
          <w:tab w:leader="none" w:pos="1075" w:val="left"/>
          <w:tab w:leader="none" w:pos="1134" w:val="clear"/>
        </w:tabs>
        <w:spacing w:after="160"/>
        <w:ind w:firstLine="680"/>
        <w:contextualSpacing w:val="1"/>
        <w:jc w:val="both"/>
      </w:pPr>
      <w:r>
        <w:rPr>
          <w:rFonts w:ascii="PT Astra Serif" w:hAnsi="PT Astra Serif"/>
          <w:sz w:val="28"/>
        </w:rPr>
        <w:t>Исчерпывающий перечень документов и (или) информации, необходимых для предоставления Услуги, которые заявитель должен представить самостоятельно, перечень способов подачи запроса о предоставлении Услуги приведены в приложении № 3 к А</w:t>
      </w:r>
      <w:r>
        <w:rPr>
          <w:rFonts w:ascii="PT Astra Serif" w:hAnsi="PT Astra Serif"/>
          <w:sz w:val="28"/>
        </w:rPr>
        <w:t>дминистративному регламенту.</w:t>
      </w:r>
    </w:p>
    <w:p w14:paraId="8F000000">
      <w:pPr>
        <w:widowControl w:val="1"/>
        <w:numPr>
          <w:ilvl w:val="0"/>
          <w:numId w:val="1"/>
        </w:numPr>
        <w:tabs>
          <w:tab w:leader="none" w:pos="1134" w:val="clear"/>
          <w:tab w:leader="none" w:pos="1276" w:val="left"/>
        </w:tabs>
        <w:spacing w:after="160"/>
        <w:ind w:firstLine="680"/>
        <w:contextualSpacing w:val="1"/>
        <w:jc w:val="both"/>
      </w:pPr>
      <w:r>
        <w:rPr>
          <w:rFonts w:ascii="PT Astra Serif" w:hAnsi="PT Astra Serif"/>
          <w:sz w:val="28"/>
        </w:rPr>
        <w:t>Документы и (или) информация,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rFonts w:ascii="PT Astra Serif" w:hAnsi="PT Astra Serif"/>
          <w:sz w:val="28"/>
        </w:rPr>
        <w:t>.</w:t>
      </w:r>
    </w:p>
    <w:p w14:paraId="90000000">
      <w:pPr>
        <w:widowControl w:val="1"/>
        <w:numPr>
          <w:ilvl w:val="0"/>
          <w:numId w:val="1"/>
        </w:numPr>
        <w:tabs>
          <w:tab w:leader="none" w:pos="1134" w:val="clear"/>
          <w:tab w:leader="none" w:pos="1276" w:val="left"/>
        </w:tabs>
        <w:spacing w:after="160"/>
        <w:ind w:firstLine="709"/>
        <w:contextualSpacing w:val="1"/>
        <w:jc w:val="both"/>
      </w:pPr>
      <w:r>
        <w:rPr>
          <w:rFonts w:ascii="PT Astra Serif" w:hAnsi="PT Astra Serif"/>
          <w:sz w:val="28"/>
        </w:rPr>
        <w:t>Форма запроса о предоставлении Услуги в соответствии с категорией (признаками) заявителя приведена в приложении № 7 к Административному регламенту.</w:t>
      </w:r>
    </w:p>
    <w:p w14:paraId="91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Исчерпывающий перечень оснований для отказа </w:t>
      </w:r>
    </w:p>
    <w:p w14:paraId="92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в приеме запроса </w:t>
      </w:r>
      <w:r>
        <w:rPr>
          <w:rFonts w:ascii="PT Astra Serif" w:hAnsi="PT Astra Serif"/>
          <w:b w:val="1"/>
          <w:sz w:val="28"/>
        </w:rPr>
        <w:t xml:space="preserve">о предоставлении Услуги и документов, </w:t>
      </w:r>
    </w:p>
    <w:p w14:paraId="93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необхо</w:t>
      </w:r>
      <w:r>
        <w:rPr>
          <w:rFonts w:ascii="PT Astra Serif" w:hAnsi="PT Astra Serif"/>
          <w:b w:val="1"/>
          <w:sz w:val="28"/>
        </w:rPr>
        <w:t>димых</w:t>
      </w:r>
      <w:r>
        <w:rPr>
          <w:rFonts w:ascii="PT Astra Serif" w:hAnsi="PT Astra Serif"/>
          <w:b w:val="1"/>
          <w:sz w:val="28"/>
        </w:rPr>
        <w:t xml:space="preserve"> для предоставления Услуги, и исчерпывающий </w:t>
      </w:r>
    </w:p>
    <w:p w14:paraId="94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перечень оснований для приостановления предоставления </w:t>
      </w:r>
    </w:p>
    <w:p w14:paraId="95000000">
      <w:pPr>
        <w:keepNext w:val="1"/>
        <w:keepLines w:val="1"/>
        <w:widowControl w:val="1"/>
        <w:ind/>
        <w:jc w:val="center"/>
        <w:outlineLvl w:val="1"/>
      </w:pPr>
      <w:r>
        <w:rPr>
          <w:rFonts w:ascii="PT Astra Serif" w:hAnsi="PT Astra Serif"/>
          <w:b w:val="1"/>
          <w:sz w:val="28"/>
        </w:rPr>
        <w:t>Услуги или для отказа в предоставлении Услуги</w:t>
      </w:r>
    </w:p>
    <w:p w14:paraId="96000000">
      <w:pPr>
        <w:widowControl w:val="1"/>
        <w:ind/>
        <w:jc w:val="center"/>
        <w:outlineLvl w:val="1"/>
      </w:pPr>
    </w:p>
    <w:p w14:paraId="97000000">
      <w:pPr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Основания для отказа в приеме запроса и документов и (или) информации законодательством Российской Федерац</w:t>
      </w:r>
      <w:r>
        <w:rPr>
          <w:rFonts w:ascii="PT Astra Serif" w:hAnsi="PT Astra Serif"/>
          <w:sz w:val="28"/>
        </w:rPr>
        <w:t>ии не предусмотрены (приложение № 4).</w:t>
      </w:r>
    </w:p>
    <w:p w14:paraId="98000000">
      <w:pPr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 xml:space="preserve">Основания для приостановления предоставления Услуги отсутствуют (приложение № 5). </w:t>
      </w:r>
    </w:p>
    <w:p w14:paraId="99000000">
      <w:pPr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Перечень оснований для отказа в предоставлении Услуги:</w:t>
      </w:r>
    </w:p>
    <w:p w14:paraId="9A000000">
      <w:pPr>
        <w:widowControl w:val="1"/>
        <w:ind w:firstLine="709"/>
        <w:jc w:val="both"/>
      </w:pPr>
      <w:r>
        <w:rPr>
          <w:rFonts w:ascii="PT Astra Serif" w:hAnsi="PT Astra Serif"/>
          <w:sz w:val="28"/>
        </w:rPr>
        <w:t>а) подача запроса лицом, не уполномоченным заявителем на осуществление таких дей</w:t>
      </w:r>
      <w:r>
        <w:rPr>
          <w:rFonts w:ascii="PT Astra Serif" w:hAnsi="PT Astra Serif"/>
          <w:sz w:val="28"/>
        </w:rPr>
        <w:t>ствий;</w:t>
      </w:r>
    </w:p>
    <w:p w14:paraId="9B000000">
      <w:pPr>
        <w:widowControl w:val="1"/>
        <w:ind w:firstLine="709"/>
        <w:jc w:val="both"/>
      </w:pPr>
      <w:r>
        <w:rPr>
          <w:rFonts w:ascii="PT Astra Serif" w:hAnsi="PT Astra Serif"/>
          <w:sz w:val="28"/>
        </w:rPr>
        <w:t>б) разъяснения, за предоставлением которых обратился заявитель, не относятся к информации по вопросу применения муниципальных нормативных правовых актов о налогах и сборах;</w:t>
      </w:r>
    </w:p>
    <w:p w14:paraId="9C000000">
      <w:pPr>
        <w:widowControl w:val="1"/>
        <w:ind w:firstLine="709"/>
        <w:jc w:val="both"/>
      </w:pPr>
      <w:r>
        <w:rPr>
          <w:rFonts w:ascii="PT Astra Serif" w:hAnsi="PT Astra Serif"/>
          <w:sz w:val="28"/>
        </w:rPr>
        <w:t>в) текст запроса заявителя о предоставлении Услуги не поддается прочтению;</w:t>
      </w:r>
    </w:p>
    <w:p w14:paraId="9D000000">
      <w:pPr>
        <w:widowControl w:val="1"/>
        <w:ind w:firstLine="709"/>
        <w:jc w:val="both"/>
      </w:pPr>
      <w:r>
        <w:rPr>
          <w:rFonts w:ascii="PT Astra Serif" w:hAnsi="PT Astra Serif"/>
          <w:sz w:val="28"/>
        </w:rPr>
        <w:t>г)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9E000000">
      <w:pPr>
        <w:widowControl w:val="1"/>
        <w:ind w:firstLine="709"/>
        <w:jc w:val="both"/>
      </w:pPr>
      <w:r>
        <w:rPr>
          <w:rFonts w:ascii="PT Astra Serif" w:hAnsi="PT Astra Serif"/>
          <w:sz w:val="28"/>
        </w:rPr>
        <w:t>д) запрос заявителя содержит нецензурные либо оскорбительные выражения, угрозы жизни, з</w:t>
      </w:r>
      <w:r>
        <w:rPr>
          <w:rFonts w:ascii="PT Astra Serif" w:hAnsi="PT Astra Serif"/>
          <w:sz w:val="28"/>
        </w:rPr>
        <w:t>доровью и имуществу должностного лица, а также членов его семьи;</w:t>
      </w:r>
    </w:p>
    <w:p w14:paraId="9F000000">
      <w:pPr>
        <w:widowControl w:val="1"/>
        <w:ind w:firstLine="709"/>
        <w:jc w:val="both"/>
      </w:pPr>
      <w:r>
        <w:rPr>
          <w:rFonts w:ascii="PT Astra Serif" w:hAnsi="PT Astra Serif"/>
          <w:sz w:val="28"/>
        </w:rPr>
        <w:t>е) из содержания запроса заявителя невозможно установить, по какому именно вопросу запрашиваются разъяснения;</w:t>
      </w:r>
    </w:p>
    <w:p w14:paraId="A0000000">
      <w:pPr>
        <w:widowControl w:val="1"/>
        <w:ind w:firstLine="709"/>
        <w:jc w:val="both"/>
      </w:pPr>
      <w:r>
        <w:rPr>
          <w:rFonts w:ascii="PT Astra Serif" w:hAnsi="PT Astra Serif"/>
          <w:sz w:val="28"/>
        </w:rPr>
        <w:t xml:space="preserve">ж) в запросе содержится вопрос, на который ранее заявителю неоднократно давались </w:t>
      </w:r>
      <w:r>
        <w:rPr>
          <w:rFonts w:ascii="PT Astra Serif" w:hAnsi="PT Astra Serif"/>
          <w:sz w:val="28"/>
        </w:rPr>
        <w:t>исчерпывающие ответы по существу, и при этом не приводятся дополнительные доводы и обстоятельства.</w:t>
      </w:r>
    </w:p>
    <w:p w14:paraId="A1000000">
      <w:pPr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Перечень, указанный в пункте 27 настоящего подраздела, с учетом категорий (признаков) заявителя приведен в приложении № 6 к Административному регламенту.</w:t>
      </w:r>
    </w:p>
    <w:p w14:paraId="A2000000">
      <w:pPr>
        <w:keepNext w:val="1"/>
        <w:keepLines w:val="1"/>
        <w:widowControl w:val="1"/>
        <w:ind/>
        <w:jc w:val="center"/>
        <w:outlineLvl w:val="0"/>
        <w:rPr>
          <w:rFonts w:ascii="PT Astra Serif" w:hAnsi="PT Astra Serif"/>
          <w:b w:val="1"/>
          <w:sz w:val="28"/>
        </w:rPr>
      </w:pPr>
    </w:p>
    <w:p w14:paraId="A3000000">
      <w:pPr>
        <w:widowControl w:val="1"/>
        <w:ind/>
        <w:jc w:val="center"/>
        <w:outlineLvl w:val="0"/>
      </w:pPr>
      <w:r>
        <w:rPr>
          <w:rFonts w:ascii="PT Astra Serif" w:hAnsi="PT Astra Serif"/>
          <w:b w:val="1"/>
          <w:sz w:val="28"/>
        </w:rPr>
        <w:t>II</w:t>
      </w:r>
      <w:r>
        <w:rPr>
          <w:rFonts w:ascii="PT Astra Serif" w:hAnsi="PT Astra Serif"/>
          <w:b w:val="1"/>
          <w:sz w:val="28"/>
        </w:rPr>
        <w:t xml:space="preserve">I. Состав, последовательность и сроки выполнения </w:t>
      </w:r>
    </w:p>
    <w:p w14:paraId="A4000000">
      <w:pPr>
        <w:keepNext w:val="1"/>
        <w:keepLines w:val="1"/>
        <w:widowControl w:val="1"/>
        <w:ind/>
        <w:jc w:val="center"/>
        <w:outlineLvl w:val="0"/>
      </w:pPr>
      <w:r>
        <w:rPr>
          <w:rFonts w:ascii="PT Astra Serif" w:hAnsi="PT Astra Serif"/>
          <w:b w:val="1"/>
          <w:sz w:val="28"/>
        </w:rPr>
        <w:t>административных процедур</w:t>
      </w:r>
    </w:p>
    <w:p w14:paraId="A5000000">
      <w:pPr>
        <w:widowControl w:val="1"/>
        <w:ind/>
        <w:jc w:val="center"/>
        <w:outlineLvl w:val="0"/>
        <w:rPr>
          <w:rFonts w:ascii="PT Astra Serif" w:hAnsi="PT Astra Serif"/>
          <w:b w:val="1"/>
          <w:sz w:val="28"/>
        </w:rPr>
      </w:pPr>
    </w:p>
    <w:p w14:paraId="A6000000">
      <w:pPr>
        <w:widowControl w:val="1"/>
        <w:ind w:firstLine="567"/>
        <w:jc w:val="center"/>
        <w:outlineLvl w:val="0"/>
      </w:pPr>
      <w:r>
        <w:rPr>
          <w:rFonts w:ascii="PT Astra Serif" w:hAnsi="PT Astra Serif"/>
          <w:b w:val="1"/>
          <w:sz w:val="28"/>
        </w:rPr>
        <w:t xml:space="preserve">Перечень </w:t>
      </w:r>
      <w:r>
        <w:rPr>
          <w:rFonts w:ascii="PT Astra Serif" w:hAnsi="PT Astra Serif"/>
          <w:b w:val="1"/>
          <w:sz w:val="28"/>
        </w:rPr>
        <w:t>осуществляемых</w:t>
      </w:r>
      <w:r>
        <w:rPr>
          <w:rFonts w:ascii="PT Astra Serif" w:hAnsi="PT Astra Serif"/>
          <w:b w:val="1"/>
          <w:sz w:val="28"/>
        </w:rPr>
        <w:t xml:space="preserve"> при предоставлении Услуги </w:t>
      </w:r>
    </w:p>
    <w:p w14:paraId="A7000000">
      <w:pPr>
        <w:widowControl w:val="1"/>
        <w:ind w:firstLine="567"/>
        <w:jc w:val="center"/>
        <w:outlineLvl w:val="0"/>
      </w:pPr>
      <w:r>
        <w:rPr>
          <w:rFonts w:ascii="PT Astra Serif" w:hAnsi="PT Astra Serif"/>
          <w:b w:val="1"/>
          <w:sz w:val="28"/>
        </w:rPr>
        <w:t>административных процедур</w:t>
      </w:r>
    </w:p>
    <w:p w14:paraId="A8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</w:rPr>
      </w:pPr>
    </w:p>
    <w:p w14:paraId="A9000000">
      <w:pPr>
        <w:widowControl w:val="1"/>
        <w:numPr>
          <w:ilvl w:val="0"/>
          <w:numId w:val="1"/>
        </w:numPr>
        <w:ind w:firstLine="567"/>
        <w:jc w:val="both"/>
      </w:pPr>
      <w:r>
        <w:rPr>
          <w:rFonts w:ascii="PT Astra Serif" w:hAnsi="PT Astra Serif"/>
          <w:sz w:val="28"/>
        </w:rPr>
        <w:t>Услуга включает в себя следующие административные процедуры:</w:t>
      </w:r>
    </w:p>
    <w:p w14:paraId="AA000000">
      <w:pPr>
        <w:widowControl w:val="1"/>
        <w:ind w:firstLine="567"/>
        <w:jc w:val="both"/>
      </w:pPr>
      <w:r>
        <w:rPr>
          <w:rFonts w:ascii="PT Astra Serif" w:hAnsi="PT Astra Serif"/>
          <w:sz w:val="28"/>
        </w:rPr>
        <w:t>а) профилирование заявителя;</w:t>
      </w:r>
    </w:p>
    <w:p w14:paraId="AB000000">
      <w:pPr>
        <w:pStyle w:val="Style_5"/>
        <w:widowControl w:val="1"/>
        <w:ind w:firstLine="567" w:left="0"/>
        <w:jc w:val="both"/>
      </w:pPr>
      <w:r>
        <w:rPr>
          <w:rFonts w:ascii="PT Astra Serif" w:hAnsi="PT Astra Serif"/>
          <w:sz w:val="28"/>
        </w:rPr>
        <w:t>б) прием за</w:t>
      </w:r>
      <w:r>
        <w:rPr>
          <w:rFonts w:ascii="PT Astra Serif" w:hAnsi="PT Astra Serif"/>
          <w:sz w:val="28"/>
        </w:rPr>
        <w:t>проса и документов и (или) информации, необходимых для предоставления Услуги;</w:t>
      </w:r>
    </w:p>
    <w:p w14:paraId="AC000000">
      <w:pPr>
        <w:widowControl w:val="1"/>
        <w:ind w:firstLine="567"/>
        <w:jc w:val="both"/>
      </w:pPr>
      <w:r>
        <w:rPr>
          <w:rFonts w:ascii="PT Astra Serif" w:hAnsi="PT Astra Serif"/>
          <w:sz w:val="28"/>
        </w:rPr>
        <w:t>в) принятие решения о предоставлении (об отказе в предоставлении) Услуги;</w:t>
      </w:r>
    </w:p>
    <w:p w14:paraId="AD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</w:pPr>
      <w:r>
        <w:rPr>
          <w:rFonts w:ascii="PT Astra Serif" w:hAnsi="PT Astra Serif"/>
          <w:sz w:val="28"/>
        </w:rPr>
        <w:t>г) предоставление результата Услуги.</w:t>
      </w:r>
    </w:p>
    <w:p w14:paraId="AE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AF000000">
      <w:pPr>
        <w:widowControl w:val="1"/>
        <w:ind w:firstLine="567"/>
        <w:jc w:val="center"/>
      </w:pPr>
      <w:r>
        <w:rPr>
          <w:rFonts w:ascii="PT Astra Serif" w:hAnsi="PT Astra Serif"/>
          <w:b w:val="1"/>
          <w:sz w:val="28"/>
        </w:rPr>
        <w:t>Профилирование заявителя</w:t>
      </w:r>
    </w:p>
    <w:p w14:paraId="B0000000">
      <w:pPr>
        <w:widowControl w:val="1"/>
        <w:ind w:firstLine="567"/>
        <w:jc w:val="center"/>
      </w:pPr>
    </w:p>
    <w:p w14:paraId="B1000000">
      <w:pPr>
        <w:widowControl w:val="1"/>
        <w:numPr>
          <w:ilvl w:val="0"/>
          <w:numId w:val="1"/>
        </w:numPr>
        <w:ind w:firstLine="567"/>
        <w:jc w:val="both"/>
      </w:pPr>
      <w:r>
        <w:rPr>
          <w:rFonts w:ascii="PT Astra Serif" w:hAnsi="PT Astra Serif"/>
          <w:sz w:val="28"/>
        </w:rPr>
        <w:t xml:space="preserve">Профилирование заявителя осуществляется посредством: </w:t>
      </w:r>
    </w:p>
    <w:p w14:paraId="B2000000">
      <w:pPr>
        <w:widowControl w:val="1"/>
        <w:ind w:firstLine="567"/>
        <w:jc w:val="both"/>
      </w:pPr>
      <w:r>
        <w:rPr>
          <w:rFonts w:ascii="PT Astra Serif" w:hAnsi="PT Astra Serif"/>
          <w:sz w:val="28"/>
        </w:rPr>
        <w:t>а) личного обращения в финансовый орган;</w:t>
      </w:r>
    </w:p>
    <w:p w14:paraId="B3000000">
      <w:pPr>
        <w:widowControl w:val="1"/>
        <w:ind w:firstLine="567"/>
        <w:jc w:val="both"/>
      </w:pPr>
      <w:r>
        <w:rPr>
          <w:rFonts w:ascii="PT Astra Serif" w:hAnsi="PT Astra Serif"/>
          <w:sz w:val="28"/>
        </w:rPr>
        <w:t>б) почтовой связи;</w:t>
      </w:r>
    </w:p>
    <w:p w14:paraId="B4000000">
      <w:pPr>
        <w:widowControl w:val="1"/>
        <w:ind w:firstLine="567"/>
        <w:jc w:val="both"/>
      </w:pPr>
      <w:r>
        <w:rPr>
          <w:rFonts w:ascii="PT Astra Serif" w:hAnsi="PT Astra Serif"/>
          <w:sz w:val="28"/>
        </w:rPr>
        <w:t>в) электронной почты;</w:t>
      </w:r>
    </w:p>
    <w:p w14:paraId="B5000000">
      <w:pPr>
        <w:widowControl w:val="1"/>
        <w:ind w:firstLine="567"/>
        <w:jc w:val="both"/>
      </w:pPr>
      <w:r>
        <w:rPr>
          <w:rFonts w:ascii="PT Astra Serif" w:hAnsi="PT Astra Serif"/>
          <w:sz w:val="28"/>
        </w:rPr>
        <w:t>г) Единого портала.</w:t>
      </w:r>
    </w:p>
    <w:p w14:paraId="B6000000">
      <w:pPr>
        <w:widowControl w:val="1"/>
        <w:ind w:firstLine="567"/>
        <w:jc w:val="both"/>
      </w:pPr>
      <w:r>
        <w:rPr>
          <w:rFonts w:ascii="PT Astra Serif" w:hAnsi="PT Astra Serif"/>
          <w:sz w:val="28"/>
        </w:rPr>
        <w:t>Идентификаторы категорий (признаков) заявителей, приведены в приложении № 2 к Административному регл</w:t>
      </w:r>
      <w:r>
        <w:rPr>
          <w:rFonts w:ascii="PT Astra Serif" w:hAnsi="PT Astra Serif"/>
          <w:sz w:val="28"/>
        </w:rPr>
        <w:t>аменту.</w:t>
      </w:r>
    </w:p>
    <w:p w14:paraId="B7000000">
      <w:pPr>
        <w:widowControl w:val="1"/>
        <w:ind w:firstLine="567"/>
        <w:jc w:val="both"/>
        <w:rPr>
          <w:rFonts w:ascii="PT Astra Serif" w:hAnsi="PT Astra Serif"/>
          <w:sz w:val="28"/>
        </w:rPr>
      </w:pPr>
    </w:p>
    <w:p w14:paraId="B8000000">
      <w:pPr>
        <w:widowControl w:val="1"/>
        <w:ind w:firstLine="567"/>
        <w:jc w:val="center"/>
        <w:outlineLvl w:val="2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Прием запроса и документов и (или) информации, </w:t>
      </w:r>
    </w:p>
    <w:p w14:paraId="B9000000">
      <w:pPr>
        <w:widowControl w:val="1"/>
        <w:ind w:firstLine="567"/>
        <w:jc w:val="center"/>
        <w:outlineLvl w:val="2"/>
      </w:pPr>
      <w:r>
        <w:rPr>
          <w:rFonts w:ascii="PT Astra Serif" w:hAnsi="PT Astra Serif"/>
          <w:b w:val="1"/>
          <w:sz w:val="28"/>
        </w:rPr>
        <w:t>необходимых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для предоставления Услуги</w:t>
      </w:r>
    </w:p>
    <w:p w14:paraId="BA000000">
      <w:pPr>
        <w:widowControl w:val="1"/>
        <w:ind w:firstLine="567"/>
        <w:jc w:val="center"/>
        <w:outlineLvl w:val="2"/>
        <w:rPr>
          <w:rFonts w:ascii="PT Astra Serif" w:hAnsi="PT Astra Serif"/>
          <w:sz w:val="28"/>
        </w:rPr>
      </w:pPr>
    </w:p>
    <w:p w14:paraId="BB000000">
      <w:pPr>
        <w:pStyle w:val="Style_5"/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 xml:space="preserve"> Форма запроса о предоставлении Услуги, перечень документов и (или) информации, необходимых для предоставления Услуги в соответствии с категорией (признаками) </w:t>
      </w:r>
      <w:r>
        <w:rPr>
          <w:rFonts w:ascii="PT Astra Serif" w:hAnsi="PT Astra Serif"/>
          <w:sz w:val="28"/>
        </w:rPr>
        <w:t>заявителя, а также способы подачи запроса, документов и (или) информации приведены в приложениях № 3, 7 к Административному регламенту.</w:t>
      </w:r>
    </w:p>
    <w:p w14:paraId="BC000000">
      <w:pPr>
        <w:pStyle w:val="Style_5"/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Способы установления личности заявителя (представителя заявителя):</w:t>
      </w:r>
    </w:p>
    <w:p w14:paraId="BD000000">
      <w:pPr>
        <w:pStyle w:val="Style_5"/>
        <w:widowControl w:val="1"/>
        <w:ind w:firstLine="709" w:left="0"/>
        <w:jc w:val="both"/>
      </w:pPr>
      <w:r>
        <w:rPr>
          <w:rFonts w:ascii="PT Astra Serif" w:hAnsi="PT Astra Serif"/>
          <w:sz w:val="28"/>
        </w:rPr>
        <w:t>а) при личном обращении в финансовый орган – проверка</w:t>
      </w:r>
      <w:r>
        <w:rPr>
          <w:rFonts w:ascii="PT Astra Serif" w:hAnsi="PT Astra Serif"/>
          <w:sz w:val="28"/>
        </w:rPr>
        <w:t xml:space="preserve"> паспорта или иного документа, удостоверяющего личность;</w:t>
      </w:r>
    </w:p>
    <w:p w14:paraId="BE000000">
      <w:pPr>
        <w:widowControl w:val="1"/>
        <w:ind w:firstLine="709"/>
        <w:jc w:val="both"/>
      </w:pPr>
      <w:r>
        <w:rPr>
          <w:rFonts w:ascii="PT Astra Serif" w:hAnsi="PT Astra Serif"/>
          <w:sz w:val="28"/>
        </w:rPr>
        <w:t>б) при получении запроса с использованием Единого портала – единая система идентификац</w:t>
      </w:r>
      <w:r>
        <w:rPr>
          <w:rFonts w:ascii="PT Astra Serif" w:hAnsi="PT Astra Serif"/>
          <w:sz w:val="28"/>
        </w:rPr>
        <w:t>ии и ау</w:t>
      </w:r>
      <w:r>
        <w:rPr>
          <w:rFonts w:ascii="PT Astra Serif" w:hAnsi="PT Astra Serif"/>
          <w:sz w:val="28"/>
        </w:rPr>
        <w:t xml:space="preserve">тентификации в инфраструктуре, обеспечивающей информационно-технологическое взаимодействие информационных </w:t>
      </w:r>
      <w:r>
        <w:rPr>
          <w:rFonts w:ascii="PT Astra Serif" w:hAnsi="PT Astra Serif"/>
          <w:sz w:val="28"/>
        </w:rPr>
        <w:t>систем, используемых для предоставления государственных и муниципальных услуг в электронной форме;</w:t>
      </w:r>
    </w:p>
    <w:p w14:paraId="BF000000">
      <w:pPr>
        <w:widowControl w:val="1"/>
        <w:ind w:firstLine="709"/>
        <w:jc w:val="both"/>
      </w:pPr>
      <w:r>
        <w:rPr>
          <w:rFonts w:ascii="PT Astra Serif" w:hAnsi="PT Astra Serif"/>
          <w:sz w:val="28"/>
        </w:rPr>
        <w:t>в) при получении запроса посредством почтовой связи – копия документа, удостоверяющего личность;</w:t>
      </w:r>
    </w:p>
    <w:p w14:paraId="C0000000">
      <w:pPr>
        <w:widowControl w:val="1"/>
        <w:ind w:firstLine="709"/>
        <w:jc w:val="both"/>
      </w:pPr>
      <w:r>
        <w:rPr>
          <w:rFonts w:ascii="PT Astra Serif" w:hAnsi="PT Astra Serif"/>
          <w:sz w:val="28"/>
        </w:rPr>
        <w:t>г) при получении запроса по электронной почте – скан – образ</w:t>
      </w:r>
      <w:r>
        <w:rPr>
          <w:rFonts w:ascii="PT Astra Serif" w:hAnsi="PT Astra Serif"/>
          <w:sz w:val="28"/>
        </w:rPr>
        <w:t xml:space="preserve"> документа, удостоверяющего личность.</w:t>
      </w:r>
    </w:p>
    <w:p w14:paraId="C1000000">
      <w:pPr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Основания для принятия решения об отказе в приеме запроса и документов и (или) информации, необходимых для предоставления Услуги, не предусмотрены.</w:t>
      </w:r>
    </w:p>
    <w:p w14:paraId="C2000000">
      <w:pPr>
        <w:pStyle w:val="Style_5"/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Услуга предусматривает возможность приема запроса и документов и (или)</w:t>
      </w:r>
      <w:r>
        <w:rPr>
          <w:rFonts w:ascii="PT Astra Serif" w:hAnsi="PT Astra Serif"/>
          <w:sz w:val="28"/>
        </w:rPr>
        <w:t xml:space="preserve"> информации,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посредством </w:t>
      </w:r>
      <w:r>
        <w:rPr>
          <w:rFonts w:ascii="PT Astra Serif" w:hAnsi="PT Astra Serif"/>
          <w:sz w:val="28"/>
        </w:rPr>
        <w:t>Единого портала, почтовой связи, электронной почты.</w:t>
      </w:r>
    </w:p>
    <w:p w14:paraId="C3000000">
      <w:pPr>
        <w:pStyle w:val="Style_5"/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Срок регистрации запроса и документов и (или) информации, необходимых для предоставления Услуги, указан в подразделе 15 Административного регламента.</w:t>
      </w:r>
    </w:p>
    <w:p w14:paraId="C4000000">
      <w:pPr>
        <w:pStyle w:val="Style_5"/>
        <w:widowControl w:val="1"/>
        <w:ind w:firstLine="709" w:left="0"/>
        <w:jc w:val="both"/>
        <w:rPr>
          <w:rFonts w:ascii="PT Astra Serif" w:hAnsi="PT Astra Serif"/>
          <w:sz w:val="28"/>
        </w:rPr>
      </w:pPr>
    </w:p>
    <w:p w14:paraId="C500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>Межведомственное информационное взаимодействие</w:t>
      </w:r>
    </w:p>
    <w:p w14:paraId="C6000000">
      <w:pPr>
        <w:widowControl w:val="1"/>
        <w:ind/>
        <w:jc w:val="center"/>
      </w:pPr>
    </w:p>
    <w:p w14:paraId="C7000000">
      <w:pPr>
        <w:pStyle w:val="Style_5"/>
        <w:widowControl w:val="1"/>
        <w:numPr>
          <w:ilvl w:val="0"/>
          <w:numId w:val="1"/>
        </w:numPr>
        <w:ind w:firstLine="680"/>
        <w:jc w:val="both"/>
      </w:pPr>
      <w:r>
        <w:rPr>
          <w:rFonts w:ascii="PT Astra Serif" w:hAnsi="PT Astra Serif"/>
          <w:sz w:val="28"/>
        </w:rPr>
        <w:t>Межве</w:t>
      </w:r>
      <w:r>
        <w:rPr>
          <w:rFonts w:ascii="PT Astra Serif" w:hAnsi="PT Astra Serif"/>
          <w:sz w:val="28"/>
        </w:rPr>
        <w:t xml:space="preserve">домственное информационное взаимодействие не осуществляется. </w:t>
      </w:r>
    </w:p>
    <w:p w14:paraId="C8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C900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>Приостановление предоставления Услуги</w:t>
      </w:r>
    </w:p>
    <w:p w14:paraId="CA000000">
      <w:pPr>
        <w:widowControl w:val="1"/>
        <w:spacing w:line="288" w:lineRule="atLeast"/>
        <w:ind w:firstLine="540"/>
        <w:jc w:val="both"/>
      </w:pPr>
      <w:r>
        <w:rPr>
          <w:sz w:val="24"/>
        </w:rPr>
        <w:t xml:space="preserve">  </w:t>
      </w:r>
    </w:p>
    <w:p w14:paraId="CB000000">
      <w:pPr>
        <w:widowControl w:val="1"/>
        <w:numPr>
          <w:ilvl w:val="0"/>
          <w:numId w:val="1"/>
        </w:numPr>
        <w:spacing w:line="288" w:lineRule="atLeast"/>
        <w:ind w:firstLine="540"/>
        <w:jc w:val="both"/>
      </w:pPr>
      <w:r>
        <w:rPr>
          <w:rFonts w:ascii="PT Astra Serif" w:hAnsi="PT Astra Serif"/>
          <w:sz w:val="28"/>
        </w:rPr>
        <w:t>Приостановление предоставления Услуги не предусмотрено.</w:t>
      </w:r>
    </w:p>
    <w:p w14:paraId="CC000000">
      <w:pPr>
        <w:widowControl w:val="1"/>
        <w:ind/>
        <w:jc w:val="center"/>
      </w:pPr>
    </w:p>
    <w:p w14:paraId="CD00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 xml:space="preserve">Принятие решения о предоставлении </w:t>
      </w:r>
    </w:p>
    <w:p w14:paraId="CE00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>(об отказе в предоставлении) Услуги</w:t>
      </w:r>
    </w:p>
    <w:p w14:paraId="CF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D0000000">
      <w:pPr>
        <w:pStyle w:val="Style_5"/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Перечень оснований для</w:t>
      </w:r>
      <w:r>
        <w:rPr>
          <w:rFonts w:ascii="PT Astra Serif" w:hAnsi="PT Astra Serif"/>
          <w:sz w:val="28"/>
        </w:rPr>
        <w:t xml:space="preserve"> отказа в предоставлении Услуги приведен в приложении № 6 к Административному регламенту.</w:t>
      </w:r>
    </w:p>
    <w:p w14:paraId="D1000000">
      <w:pPr>
        <w:pStyle w:val="Style_5"/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Принятие решения о предоставлении Услуги осуществляется в срок, не превышающий 5 рабочих дней со дня получения финансовым органом всех сведений, необходимых для приня</w:t>
      </w:r>
      <w:r>
        <w:rPr>
          <w:rFonts w:ascii="PT Astra Serif" w:hAnsi="PT Astra Serif"/>
          <w:sz w:val="28"/>
        </w:rPr>
        <w:t>тия решения.</w:t>
      </w:r>
    </w:p>
    <w:p w14:paraId="D2000000">
      <w:pPr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Принятие решения об отказе в предоставлении Услуги осуществляется в срок, не превышающий 5 рабочих дней со дня получения финансовым органом всех сведений, необходимых для принятия решения.</w:t>
      </w:r>
    </w:p>
    <w:p w14:paraId="D3000000">
      <w:pPr>
        <w:keepNext w:val="1"/>
        <w:keepLines w:val="1"/>
        <w:widowControl w:val="1"/>
        <w:spacing w:after="240" w:before="480"/>
        <w:ind/>
        <w:jc w:val="center"/>
        <w:outlineLvl w:val="2"/>
      </w:pPr>
      <w:r>
        <w:rPr>
          <w:rFonts w:ascii="PT Astra Serif" w:hAnsi="PT Astra Serif"/>
          <w:b w:val="1"/>
          <w:sz w:val="28"/>
        </w:rPr>
        <w:t>Предоставление результата Услуги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D4000000">
      <w:pPr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 xml:space="preserve">Способы </w:t>
      </w:r>
      <w:r>
        <w:rPr>
          <w:rFonts w:ascii="PT Astra Serif" w:hAnsi="PT Astra Serif"/>
          <w:sz w:val="28"/>
        </w:rPr>
        <w:t>предоставления результата Услуги:</w:t>
      </w:r>
    </w:p>
    <w:p w14:paraId="D5000000">
      <w:pPr>
        <w:widowControl w:val="1"/>
        <w:ind w:firstLine="709"/>
        <w:jc w:val="both"/>
      </w:pPr>
      <w:r>
        <w:rPr>
          <w:rFonts w:ascii="PT Astra Serif" w:hAnsi="PT Astra Serif"/>
          <w:sz w:val="28"/>
        </w:rPr>
        <w:t>а) решение о предоставлении Услуги (об отказе в предоставлении Услуги) направляется заявителю почтовым направлением или на адрес электронной почты, если запрос о предоставлении Услуги поступил почтовым направлением, по эле</w:t>
      </w:r>
      <w:r>
        <w:rPr>
          <w:rFonts w:ascii="PT Astra Serif" w:hAnsi="PT Astra Serif"/>
          <w:sz w:val="28"/>
        </w:rPr>
        <w:t>ктронной почте или представлен лично;</w:t>
      </w:r>
    </w:p>
    <w:p w14:paraId="D6000000">
      <w:pPr>
        <w:widowControl w:val="1"/>
        <w:ind w:firstLine="709"/>
        <w:jc w:val="both"/>
      </w:pPr>
      <w:r>
        <w:rPr>
          <w:rFonts w:ascii="PT Astra Serif" w:hAnsi="PT Astra Serif"/>
          <w:sz w:val="28"/>
        </w:rPr>
        <w:t>б) в случае поступления запроса о предоставлении Услуги через Единый портал решение о предоставлении Услуги (об отказе в предоставлении Услуги), подписанное усиленной квалифицированной подписью должностного лица, напра</w:t>
      </w:r>
      <w:r>
        <w:rPr>
          <w:rFonts w:ascii="PT Astra Serif" w:hAnsi="PT Astra Serif"/>
          <w:sz w:val="28"/>
        </w:rPr>
        <w:t>вляется в личный кабинет заявителя на Единый портал.</w:t>
      </w:r>
    </w:p>
    <w:p w14:paraId="D7000000">
      <w:pPr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14:paraId="D8000000">
      <w:pPr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 xml:space="preserve">Результат предоставления Услуги предоставляется по выбору заявителя </w:t>
      </w:r>
      <w:r>
        <w:rPr>
          <w:rFonts w:ascii="PT Astra Serif" w:hAnsi="PT Astra Serif"/>
          <w:sz w:val="28"/>
        </w:rPr>
        <w:t>независимо от его места жительства или места пребывания (для физических лиц) либо места нахождения (для юридических лиц).</w:t>
      </w:r>
    </w:p>
    <w:p w14:paraId="D9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DA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DB00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>Получение дополнительных сведений от заявителя</w:t>
      </w:r>
    </w:p>
    <w:p w14:paraId="DC000000">
      <w:pPr>
        <w:widowControl w:val="1"/>
        <w:ind/>
        <w:jc w:val="center"/>
      </w:pPr>
      <w:r>
        <w:rPr>
          <w:sz w:val="24"/>
        </w:rPr>
        <w:t xml:space="preserve">  </w:t>
      </w:r>
    </w:p>
    <w:p w14:paraId="DD000000">
      <w:pPr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 xml:space="preserve">Основания для получения от заявителя дополнительных документов и (или) информации в </w:t>
      </w:r>
      <w:r>
        <w:rPr>
          <w:rFonts w:ascii="PT Astra Serif" w:hAnsi="PT Astra Serif"/>
          <w:sz w:val="28"/>
        </w:rPr>
        <w:t xml:space="preserve">процессе предоставления Услуги отсутствуют. </w:t>
      </w:r>
    </w:p>
    <w:p w14:paraId="DE000000">
      <w:pPr>
        <w:widowControl w:val="1"/>
        <w:ind/>
        <w:jc w:val="center"/>
      </w:pPr>
    </w:p>
    <w:p w14:paraId="DF00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>Оценка сведений о заявителе и (или) объектах,</w:t>
      </w:r>
    </w:p>
    <w:p w14:paraId="E000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 xml:space="preserve">принадлежащих заявителю, и (или) иных объектах, </w:t>
      </w:r>
    </w:p>
    <w:p w14:paraId="E100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 xml:space="preserve">а также знаний (навыков) заявителя на предмет </w:t>
      </w:r>
    </w:p>
    <w:p w14:paraId="E200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 xml:space="preserve">их соответствия требованиям законодательства </w:t>
      </w:r>
    </w:p>
    <w:p w14:paraId="E300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>Российской Федерации (</w:t>
      </w:r>
      <w:r>
        <w:rPr>
          <w:rFonts w:ascii="PT Astra Serif" w:hAnsi="PT Astra Serif"/>
          <w:b w:val="1"/>
          <w:sz w:val="28"/>
        </w:rPr>
        <w:t xml:space="preserve">за исключением требований, </w:t>
      </w:r>
    </w:p>
    <w:p w14:paraId="E400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 xml:space="preserve">которые проверяются в рамках процедуры принятия решения </w:t>
      </w:r>
    </w:p>
    <w:p w14:paraId="E500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 xml:space="preserve">о предоставлении (отказе в предоставлении) Услуги) </w:t>
      </w:r>
    </w:p>
    <w:p w14:paraId="E6000000">
      <w:pPr>
        <w:widowControl w:val="1"/>
        <w:ind/>
        <w:jc w:val="center"/>
      </w:pPr>
      <w:r>
        <w:rPr>
          <w:sz w:val="24"/>
        </w:rPr>
        <w:t xml:space="preserve">  </w:t>
      </w:r>
    </w:p>
    <w:p w14:paraId="E7000000">
      <w:pPr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Оценка сведений о заявителе и (или) объектах, принадлежащих заявителю, и (или) иных объектах, а также знаний (навыко</w:t>
      </w:r>
      <w:r>
        <w:rPr>
          <w:rFonts w:ascii="PT Astra Serif" w:hAnsi="PT Astra Serif"/>
          <w:sz w:val="28"/>
        </w:rPr>
        <w:t xml:space="preserve">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</w:t>
      </w:r>
      <w:r>
        <w:rPr>
          <w:rFonts w:ascii="PT Astra Serif" w:hAnsi="PT Astra Serif"/>
          <w:sz w:val="28"/>
        </w:rPr>
        <w:t xml:space="preserve">предоставлении) </w:t>
      </w:r>
      <w:r>
        <w:rPr>
          <w:rFonts w:ascii="PT Astra Serif" w:hAnsi="PT Astra Serif"/>
          <w:sz w:val="28"/>
        </w:rPr>
        <w:t xml:space="preserve">Услуги) не предусмотрена. </w:t>
      </w:r>
    </w:p>
    <w:p w14:paraId="E8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E900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>Распределен</w:t>
      </w:r>
      <w:r>
        <w:rPr>
          <w:rFonts w:ascii="PT Astra Serif" w:hAnsi="PT Astra Serif"/>
          <w:b w:val="1"/>
          <w:sz w:val="28"/>
        </w:rPr>
        <w:t>ие ограниченного ресурса</w:t>
      </w:r>
    </w:p>
    <w:p w14:paraId="EA00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 xml:space="preserve">  </w:t>
      </w:r>
    </w:p>
    <w:p w14:paraId="EB000000">
      <w:pPr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 xml:space="preserve">Процедура, предполагающая осуществляемое после принятия решения о предоставлении Услуги распределение в отношении заявителя ограниченного ресурса, не предусмотрена. </w:t>
      </w:r>
    </w:p>
    <w:p w14:paraId="EC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ED00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 xml:space="preserve">Предоставление Услуги в </w:t>
      </w:r>
      <w:r>
        <w:rPr>
          <w:rFonts w:ascii="PT Astra Serif" w:hAnsi="PT Astra Serif"/>
          <w:b w:val="1"/>
          <w:sz w:val="28"/>
        </w:rPr>
        <w:t>упреждающем</w:t>
      </w:r>
    </w:p>
    <w:p w14:paraId="EE00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>(</w:t>
      </w:r>
      <w:r>
        <w:rPr>
          <w:rFonts w:ascii="PT Astra Serif" w:hAnsi="PT Astra Serif"/>
          <w:b w:val="1"/>
          <w:sz w:val="28"/>
        </w:rPr>
        <w:t>проактивном</w:t>
      </w:r>
      <w:r>
        <w:rPr>
          <w:rFonts w:ascii="PT Astra Serif" w:hAnsi="PT Astra Serif"/>
          <w:b w:val="1"/>
          <w:sz w:val="28"/>
        </w:rPr>
        <w:t xml:space="preserve">) </w:t>
      </w:r>
      <w:r>
        <w:rPr>
          <w:rFonts w:ascii="PT Astra Serif" w:hAnsi="PT Astra Serif"/>
          <w:b w:val="1"/>
          <w:sz w:val="28"/>
        </w:rPr>
        <w:t>режиме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EF00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 xml:space="preserve"> </w:t>
      </w:r>
    </w:p>
    <w:p w14:paraId="F0000000">
      <w:pPr>
        <w:widowControl w:val="1"/>
        <w:numPr>
          <w:ilvl w:val="0"/>
          <w:numId w:val="1"/>
        </w:numPr>
        <w:ind w:firstLine="709"/>
        <w:jc w:val="both"/>
      </w:pPr>
      <w:r>
        <w:rPr>
          <w:rFonts w:ascii="PT Astra Serif" w:hAnsi="PT Astra Serif"/>
          <w:sz w:val="28"/>
        </w:rPr>
        <w:t>Предоставление Услуги в упреждающем (</w:t>
      </w:r>
      <w:r>
        <w:rPr>
          <w:rFonts w:ascii="PT Astra Serif" w:hAnsi="PT Astra Serif"/>
          <w:sz w:val="28"/>
        </w:rPr>
        <w:t>проактивном</w:t>
      </w:r>
      <w:r>
        <w:rPr>
          <w:rFonts w:ascii="PT Astra Serif" w:hAnsi="PT Astra Serif"/>
          <w:sz w:val="28"/>
        </w:rPr>
        <w:t xml:space="preserve">) режиме не предусмотрено. </w:t>
      </w:r>
    </w:p>
    <w:p w14:paraId="F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F200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>IV. Способы информирования заявителя об изменении статуса рассмотрения запроса о предоставлении Услуги</w:t>
      </w:r>
    </w:p>
    <w:p w14:paraId="F3000000">
      <w:pPr>
        <w:widowControl w:val="1"/>
        <w:ind/>
        <w:jc w:val="center"/>
        <w:rPr>
          <w:rFonts w:ascii="PT Astra Serif" w:hAnsi="PT Astra Serif"/>
          <w:sz w:val="28"/>
        </w:rPr>
      </w:pPr>
    </w:p>
    <w:p w14:paraId="F4000000">
      <w:pPr>
        <w:widowControl w:val="1"/>
        <w:numPr>
          <w:ilvl w:val="0"/>
          <w:numId w:val="1"/>
        </w:numPr>
        <w:ind w:firstLine="709" w:left="-142"/>
        <w:jc w:val="both"/>
      </w:pPr>
      <w:r>
        <w:rPr>
          <w:rFonts w:ascii="PT Astra Serif" w:hAnsi="PT Astra Serif"/>
          <w:sz w:val="28"/>
        </w:rPr>
        <w:t>Перечень способов информирования заявителя об изменении статуса рассмотрени</w:t>
      </w:r>
      <w:r>
        <w:rPr>
          <w:rFonts w:ascii="PT Astra Serif" w:hAnsi="PT Astra Serif"/>
          <w:sz w:val="28"/>
        </w:rPr>
        <w:t>я запроса:</w:t>
      </w:r>
    </w:p>
    <w:p w14:paraId="F5000000">
      <w:pPr>
        <w:widowControl w:val="1"/>
        <w:ind w:left="567"/>
        <w:jc w:val="both"/>
      </w:pPr>
      <w:r>
        <w:rPr>
          <w:rFonts w:ascii="PT Astra Serif" w:hAnsi="PT Astra Serif"/>
          <w:sz w:val="28"/>
        </w:rPr>
        <w:t>а) лично при обращении в финансовый орган;</w:t>
      </w:r>
    </w:p>
    <w:p w14:paraId="F6000000">
      <w:pPr>
        <w:widowControl w:val="1"/>
        <w:ind w:left="567"/>
        <w:jc w:val="both"/>
      </w:pPr>
      <w:r>
        <w:rPr>
          <w:rFonts w:ascii="PT Astra Serif" w:hAnsi="PT Astra Serif"/>
          <w:sz w:val="28"/>
        </w:rPr>
        <w:t>б) посредством почтовой связи;</w:t>
      </w:r>
    </w:p>
    <w:p w14:paraId="F7000000">
      <w:pPr>
        <w:widowControl w:val="1"/>
        <w:ind w:left="567"/>
        <w:jc w:val="both"/>
      </w:pPr>
      <w:r>
        <w:rPr>
          <w:rFonts w:ascii="PT Astra Serif" w:hAnsi="PT Astra Serif"/>
          <w:sz w:val="28"/>
        </w:rPr>
        <w:t>в) по электронной почте;</w:t>
      </w:r>
    </w:p>
    <w:p w14:paraId="F8000000">
      <w:pPr>
        <w:widowControl w:val="1"/>
        <w:ind w:left="567"/>
        <w:jc w:val="both"/>
      </w:pPr>
      <w:r>
        <w:rPr>
          <w:rFonts w:ascii="PT Astra Serif" w:hAnsi="PT Astra Serif"/>
          <w:sz w:val="28"/>
        </w:rPr>
        <w:t>г) посредством Единого портала.</w:t>
      </w:r>
    </w:p>
    <w:p w14:paraId="F9000000">
      <w:pPr>
        <w:widowControl w:val="1"/>
        <w:ind w:left="567"/>
        <w:jc w:val="both"/>
      </w:pPr>
    </w:p>
    <w:p w14:paraId="FA000000">
      <w:pPr>
        <w:widowControl w:val="1"/>
        <w:tabs>
          <w:tab w:leader="none" w:pos="1276" w:val="left"/>
        </w:tabs>
        <w:spacing w:after="160"/>
        <w:ind/>
        <w:contextualSpacing w:val="1"/>
        <w:jc w:val="center"/>
      </w:pPr>
      <w:r>
        <w:rPr>
          <w:rFonts w:ascii="PT Astra Serif" w:hAnsi="PT Astra Serif"/>
        </w:rPr>
        <w:t>__________________________________________________________</w:t>
      </w:r>
    </w:p>
    <w:p w14:paraId="FB000000">
      <w:pPr>
        <w:sectPr>
          <w:headerReference r:id="rId3" w:type="default"/>
          <w:headerReference r:id="rId5" w:type="first"/>
          <w:pgSz w:h="16838" w:orient="portrait" w:w="11906"/>
          <w:pgMar w:bottom="1134" w:footer="0" w:gutter="0" w:header="709" w:left="1710" w:right="857" w:top="766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363"/>
      </w:tblGrid>
      <w:tr>
        <w:trPr>
          <w:trHeight w:hRule="atLeast" w:val="1846"/>
        </w:trPr>
        <w:tc>
          <w:tcPr>
            <w:tcW w:type="dxa" w:w="4363"/>
          </w:tcPr>
          <w:p w14:paraId="FC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Приложение №</w:t>
            </w:r>
            <w:r>
              <w:rPr>
                <w:rFonts w:ascii="PT Astra Serif" w:hAnsi="PT Astra Serif"/>
                <w:sz w:val="24"/>
              </w:rPr>
              <w:t xml:space="preserve"> 1</w:t>
            </w:r>
          </w:p>
          <w:p w14:paraId="F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Административному регламенту «Предоставление письменных разъя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z w:val="24"/>
              </w:rPr>
              <w:t xml:space="preserve">нений налогоплательщикам </w:t>
            </w:r>
          </w:p>
          <w:p w14:paraId="F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 налог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вым агентам по вопросам применения  нормативных правовых актов муниц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 xml:space="preserve">пальных образований </w:t>
            </w:r>
          </w:p>
          <w:p w14:paraId="FF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о местных нал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гах и сборах»</w:t>
            </w:r>
          </w:p>
        </w:tc>
      </w:tr>
    </w:tbl>
    <w:p w14:paraId="00010000">
      <w:pPr>
        <w:widowControl w:val="1"/>
        <w:spacing w:line="312" w:lineRule="auto"/>
        <w:ind/>
        <w:jc w:val="center"/>
        <w:rPr>
          <w:rFonts w:ascii="PT Astra Serif" w:hAnsi="PT Astra Serif"/>
          <w:b w:val="1"/>
          <w:sz w:val="28"/>
        </w:rPr>
      </w:pPr>
    </w:p>
    <w:p w14:paraId="01010000">
      <w:pPr>
        <w:widowControl w:val="1"/>
        <w:spacing w:line="312" w:lineRule="auto"/>
        <w:ind/>
        <w:jc w:val="center"/>
        <w:rPr>
          <w:rFonts w:ascii="PT Astra Serif" w:hAnsi="PT Astra Serif"/>
          <w:b w:val="1"/>
          <w:sz w:val="28"/>
        </w:rPr>
      </w:pPr>
    </w:p>
    <w:p w14:paraId="02010000">
      <w:pPr>
        <w:widowControl w:val="1"/>
        <w:spacing w:line="312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Перечень условных обозначений и </w:t>
      </w:r>
      <w:r>
        <w:rPr>
          <w:rFonts w:ascii="PT Astra Serif" w:hAnsi="PT Astra Serif"/>
          <w:b w:val="1"/>
          <w:sz w:val="28"/>
        </w:rPr>
        <w:t>сокращений</w:t>
      </w:r>
    </w:p>
    <w:p w14:paraId="03010000">
      <w:pPr>
        <w:widowControl w:val="1"/>
        <w:ind/>
        <w:jc w:val="center"/>
        <w:rPr>
          <w:sz w:val="24"/>
        </w:rPr>
      </w:pPr>
      <w:r>
        <w:rPr>
          <w:sz w:val="24"/>
        </w:rPr>
        <w:t xml:space="preserve">  </w:t>
      </w:r>
    </w:p>
    <w:tbl>
      <w:tblPr>
        <w:tblStyle w:val="Style_2"/>
        <w:tblW w:type="auto" w:w="0"/>
        <w:tblInd w:type="dxa" w:w="14"/>
        <w:tblLayout w:type="fixed"/>
        <w:tblCellMar>
          <w:left w:type="dxa" w:w="7"/>
          <w:right w:type="dxa" w:w="7"/>
        </w:tblCellMar>
      </w:tblPr>
      <w:tblGrid>
        <w:gridCol w:w="2671"/>
        <w:gridCol w:w="6578"/>
      </w:tblGrid>
      <w:tr>
        <w:tc>
          <w:tcPr>
            <w:tcW w:type="dxa" w:w="26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04010000">
            <w:pPr>
              <w:keepLines w:val="1"/>
              <w:widowControl w:val="0"/>
              <w:ind w:left="11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Административный регламент</w:t>
            </w:r>
          </w:p>
        </w:tc>
        <w:tc>
          <w:tcPr>
            <w:tcW w:type="dxa" w:w="6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05010000">
            <w:pPr>
              <w:keepLines w:val="1"/>
              <w:widowControl w:val="0"/>
              <w:ind w:left="138" w:right="13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Административный </w:t>
            </w:r>
            <w:r>
              <w:rPr>
                <w:rFonts w:ascii="PT Astra Serif" w:hAnsi="PT Astra Serif"/>
                <w:sz w:val="24"/>
              </w:rPr>
              <w:fldChar w:fldCharType="begin"/>
            </w:r>
            <w:r>
              <w:rPr>
                <w:rFonts w:ascii="PT Astra Serif" w:hAnsi="PT Astra Serif"/>
                <w:sz w:val="24"/>
              </w:rPr>
              <w:instrText>HYPERLINK "https://login.consultant.ru/link/?rnd=4F76CFA3B754175EE6B7A4131CD947A5&amp;req=doc&amp;base=LAW&amp;n=314549&amp;dst=100017&amp;fld=134&amp;date=22.01.2020"</w:instrText>
            </w:r>
            <w:r>
              <w:rPr>
                <w:rFonts w:ascii="PT Astra Serif" w:hAnsi="PT Astra Serif"/>
                <w:sz w:val="24"/>
              </w:rPr>
              <w:fldChar w:fldCharType="separate"/>
            </w:r>
            <w:r>
              <w:rPr>
                <w:rFonts w:ascii="PT Astra Serif" w:hAnsi="PT Astra Serif"/>
                <w:sz w:val="24"/>
              </w:rPr>
              <w:t>регламент</w:t>
            </w:r>
            <w:r>
              <w:rPr>
                <w:rFonts w:ascii="PT Astra Serif" w:hAnsi="PT Astra Serif"/>
                <w:sz w:val="24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финансового органа администрации муниципального образования по предоставлению муниципальной услуги «Предоставление письменных разъяснений налогоплательщикам и налоговым агентам по вопросам применения нормативных правовых актов муниципальных образований о </w:t>
            </w:r>
            <w:r>
              <w:rPr>
                <w:rFonts w:ascii="PT Astra Serif" w:hAnsi="PT Astra Serif"/>
                <w:sz w:val="24"/>
              </w:rPr>
              <w:t>местных налогах и сборах»</w:t>
            </w:r>
          </w:p>
        </w:tc>
      </w:tr>
      <w:tr>
        <w:tc>
          <w:tcPr>
            <w:tcW w:type="dxa" w:w="26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06010000">
            <w:pPr>
              <w:keepLines w:val="1"/>
              <w:widowControl w:val="0"/>
              <w:ind w:firstLine="11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Услуга</w:t>
            </w:r>
          </w:p>
        </w:tc>
        <w:tc>
          <w:tcPr>
            <w:tcW w:type="dxa" w:w="6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07010000">
            <w:pPr>
              <w:keepLines w:val="1"/>
              <w:widowControl w:val="0"/>
              <w:ind w:left="138" w:right="13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Муниципальная услуга «Предоставление письменных разъяснений налогоплательщикам и налоговым агентам по вопросам применения нормативных правовых актов муниципальных образований о местных налогах и сборах»</w:t>
            </w:r>
          </w:p>
        </w:tc>
      </w:tr>
      <w:tr>
        <w:tc>
          <w:tcPr>
            <w:tcW w:type="dxa" w:w="26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08010000">
            <w:pPr>
              <w:keepLines w:val="1"/>
              <w:widowControl w:val="0"/>
              <w:ind w:firstLine="11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Финансовый орган</w:t>
            </w:r>
          </w:p>
        </w:tc>
        <w:tc>
          <w:tcPr>
            <w:tcW w:type="dxa" w:w="6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09010000">
            <w:pPr>
              <w:keepLines w:val="1"/>
              <w:widowControl w:val="0"/>
              <w:ind w:left="138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Финансовое управление администрации муниципального образования </w:t>
            </w:r>
            <w:r>
              <w:rPr>
                <w:rFonts w:ascii="PT Astra Serif" w:hAnsi="PT Astra Serif"/>
                <w:sz w:val="24"/>
              </w:rPr>
              <w:t>Щекинский</w:t>
            </w:r>
            <w:r>
              <w:rPr>
                <w:rFonts w:ascii="PT Astra Serif" w:hAnsi="PT Astra Serif"/>
                <w:sz w:val="24"/>
              </w:rPr>
              <w:t xml:space="preserve"> район</w:t>
            </w:r>
          </w:p>
        </w:tc>
      </w:tr>
      <w:tr>
        <w:tc>
          <w:tcPr>
            <w:tcW w:type="dxa" w:w="26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0A010000">
            <w:pPr>
              <w:keepLines w:val="1"/>
              <w:widowControl w:val="0"/>
              <w:ind w:firstLine="11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Единый портал</w:t>
            </w:r>
          </w:p>
        </w:tc>
        <w:tc>
          <w:tcPr>
            <w:tcW w:type="dxa" w:w="6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0B010000">
            <w:pPr>
              <w:keepLines w:val="1"/>
              <w:widowControl w:val="0"/>
              <w:ind w:left="138" w:right="13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>
        <w:tc>
          <w:tcPr>
            <w:tcW w:type="dxa" w:w="26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0C010000">
            <w:pPr>
              <w:keepLines w:val="1"/>
              <w:widowControl w:val="0"/>
              <w:ind w:firstLine="11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Многофункциональный</w:t>
            </w:r>
          </w:p>
          <w:p w14:paraId="0D010000">
            <w:pPr>
              <w:keepLines w:val="1"/>
              <w:widowControl w:val="0"/>
              <w:ind w:firstLine="11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центр</w:t>
            </w:r>
          </w:p>
        </w:tc>
        <w:tc>
          <w:tcPr>
            <w:tcW w:type="dxa" w:w="6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0E010000">
            <w:pPr>
              <w:keepLines w:val="1"/>
              <w:widowControl w:val="0"/>
              <w:ind w:left="138" w:right="13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Многофункциональный </w:t>
            </w:r>
            <w:r>
              <w:rPr>
                <w:rFonts w:ascii="PT Astra Serif" w:hAnsi="PT Astra Serif"/>
                <w:sz w:val="24"/>
              </w:rPr>
              <w:t>центр предоставления государственных и муниципальных услуг</w:t>
            </w:r>
          </w:p>
        </w:tc>
      </w:tr>
    </w:tbl>
    <w:p w14:paraId="0F010000">
      <w:pPr>
        <w:widowControl w:val="1"/>
        <w:ind/>
        <w:jc w:val="both"/>
        <w:rPr>
          <w:rFonts w:ascii="PT Astra Serif" w:hAnsi="PT Astra Serif"/>
          <w:b w:val="1"/>
          <w:sz w:val="28"/>
        </w:rPr>
      </w:pPr>
      <w:r>
        <w:br w:type="page"/>
      </w: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363"/>
      </w:tblGrid>
      <w:tr>
        <w:trPr>
          <w:trHeight w:hRule="atLeast" w:val="1846"/>
        </w:trPr>
        <w:tc>
          <w:tcPr>
            <w:tcW w:type="dxa" w:w="4363"/>
          </w:tcPr>
          <w:p w14:paraId="10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2</w:t>
            </w:r>
          </w:p>
          <w:p w14:paraId="1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Административному регламенту «Предоставление письменных разъя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z w:val="24"/>
              </w:rPr>
              <w:t xml:space="preserve">нений налогоплательщикам </w:t>
            </w:r>
          </w:p>
          <w:p w14:paraId="1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 налог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вым агентам по вопросам применения  нормативных правовых актов муниц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 xml:space="preserve">пальных образований </w:t>
            </w:r>
          </w:p>
          <w:p w14:paraId="13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о местных нал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гах и сборах»</w:t>
            </w:r>
          </w:p>
        </w:tc>
      </w:tr>
    </w:tbl>
    <w:p w14:paraId="14010000">
      <w:pPr>
        <w:widowControl w:val="1"/>
        <w:spacing w:line="312" w:lineRule="auto"/>
        <w:ind/>
        <w:jc w:val="center"/>
        <w:rPr>
          <w:rFonts w:ascii="PT Astra Serif" w:hAnsi="PT Astra Serif"/>
          <w:b w:val="1"/>
          <w:sz w:val="28"/>
        </w:rPr>
      </w:pPr>
    </w:p>
    <w:p w14:paraId="1501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>Идентификаторы категорий (признаков) заявителей</w:t>
      </w:r>
    </w:p>
    <w:p w14:paraId="16010000">
      <w:pPr>
        <w:widowControl w:val="1"/>
        <w:ind/>
        <w:jc w:val="center"/>
      </w:pPr>
      <w:r>
        <w:rPr>
          <w:sz w:val="24"/>
        </w:rPr>
        <w:t xml:space="preserve">  </w:t>
      </w:r>
    </w:p>
    <w:tbl>
      <w:tblPr>
        <w:tblStyle w:val="Style_2"/>
        <w:tblW w:type="auto" w:w="0"/>
        <w:tblInd w:type="dxa" w:w="14"/>
        <w:tblLayout w:type="fixed"/>
        <w:tblCellMar>
          <w:left w:type="dxa" w:w="7"/>
          <w:right w:type="dxa" w:w="7"/>
        </w:tblCellMar>
      </w:tblPr>
      <w:tblGrid>
        <w:gridCol w:w="398"/>
        <w:gridCol w:w="4538"/>
        <w:gridCol w:w="4364"/>
      </w:tblGrid>
      <w:tr>
        <w:tc>
          <w:tcPr>
            <w:tcW w:type="dxa" w:w="3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17010000">
            <w:pPr>
              <w:keepLines w:val="1"/>
              <w:widowControl w:val="0"/>
              <w:ind/>
              <w:jc w:val="center"/>
            </w:pPr>
            <w:r>
              <w:rPr>
                <w:rFonts w:ascii="PT Astra Serif" w:hAnsi="PT Astra Serif"/>
                <w:b w:val="1"/>
                <w:sz w:val="24"/>
              </w:rPr>
              <w:t xml:space="preserve">№ </w:t>
            </w:r>
            <w:r>
              <w:rPr>
                <w:rFonts w:ascii="PT Astra Serif" w:hAnsi="PT Astra Serif"/>
                <w:b w:val="1"/>
                <w:sz w:val="24"/>
              </w:rPr>
              <w:t>п</w:t>
            </w:r>
            <w:r>
              <w:rPr>
                <w:rFonts w:ascii="PT Astra Serif" w:hAnsi="PT Astra Serif"/>
                <w:b w:val="1"/>
                <w:sz w:val="24"/>
              </w:rPr>
              <w:t>/п</w:t>
            </w:r>
          </w:p>
        </w:tc>
        <w:tc>
          <w:tcPr>
            <w:tcW w:type="dxa" w:w="45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18010000">
            <w:pPr>
              <w:keepLines w:val="1"/>
              <w:widowControl w:val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  <w:p w14:paraId="19010000">
            <w:pPr>
              <w:keepLines w:val="1"/>
              <w:widowControl w:val="0"/>
              <w:ind/>
              <w:jc w:val="center"/>
            </w:pPr>
            <w:r>
              <w:rPr>
                <w:rFonts w:ascii="PT Astra Serif" w:hAnsi="PT Astra Serif"/>
                <w:b w:val="1"/>
                <w:sz w:val="24"/>
              </w:rPr>
              <w:t>Категория заявителя</w:t>
            </w:r>
          </w:p>
        </w:tc>
        <w:tc>
          <w:tcPr>
            <w:tcW w:type="dxa" w:w="43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1A010000">
            <w:pPr>
              <w:keepLines w:val="1"/>
              <w:widowControl w:val="0"/>
              <w:ind/>
              <w:jc w:val="center"/>
            </w:pPr>
            <w:r>
              <w:rPr>
                <w:rFonts w:ascii="PT Astra Serif" w:hAnsi="PT Astra Serif"/>
                <w:b w:val="1"/>
                <w:sz w:val="24"/>
              </w:rPr>
              <w:t>Результат Услуги: получение письменных разъяснений по вопросам применения нормативных правовых актов муниципальных образований о местны</w:t>
            </w:r>
            <w:r>
              <w:rPr>
                <w:rFonts w:ascii="PT Astra Serif" w:hAnsi="PT Astra Serif"/>
                <w:b w:val="1"/>
                <w:sz w:val="24"/>
              </w:rPr>
              <w:t>х налогах и сборах</w:t>
            </w:r>
          </w:p>
        </w:tc>
      </w:tr>
      <w:tr>
        <w:tc>
          <w:tcPr>
            <w:tcW w:type="dxa" w:w="3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1B010000">
            <w:pPr>
              <w:keepLines w:val="1"/>
              <w:widowControl w:val="0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type="dxa" w:w="45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1C010000">
            <w:pPr>
              <w:keepLines w:val="1"/>
              <w:widowControl w:val="0"/>
              <w:ind/>
            </w:pPr>
            <w:r>
              <w:rPr>
                <w:rFonts w:ascii="PT Astra Serif" w:hAnsi="PT Astra Serif"/>
                <w:sz w:val="24"/>
              </w:rPr>
              <w:t>Физическое лицо - налогоплательщик</w:t>
            </w:r>
          </w:p>
        </w:tc>
        <w:tc>
          <w:tcPr>
            <w:tcW w:type="dxa" w:w="43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1D010000">
            <w:pPr>
              <w:keepLines w:val="1"/>
              <w:widowControl w:val="0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ФЛ</w:t>
            </w:r>
          </w:p>
        </w:tc>
      </w:tr>
      <w:tr>
        <w:tc>
          <w:tcPr>
            <w:tcW w:type="dxa" w:w="3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1E010000">
            <w:pPr>
              <w:keepLines w:val="1"/>
              <w:widowControl w:val="0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type="dxa" w:w="45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1F010000">
            <w:pPr>
              <w:keepLines w:val="1"/>
              <w:widowControl w:val="0"/>
              <w:ind/>
            </w:pPr>
            <w:r>
              <w:rPr>
                <w:rFonts w:ascii="PT Astra Serif" w:hAnsi="PT Astra Serif"/>
                <w:sz w:val="24"/>
              </w:rPr>
              <w:t>Юридическое лицо - налогоплательщик</w:t>
            </w:r>
          </w:p>
        </w:tc>
        <w:tc>
          <w:tcPr>
            <w:tcW w:type="dxa" w:w="43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20010000">
            <w:pPr>
              <w:keepLines w:val="1"/>
              <w:widowControl w:val="0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ЮЛ</w:t>
            </w:r>
          </w:p>
        </w:tc>
      </w:tr>
      <w:tr>
        <w:tc>
          <w:tcPr>
            <w:tcW w:type="dxa" w:w="3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21010000">
            <w:pPr>
              <w:keepLines w:val="1"/>
              <w:widowControl w:val="0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type="dxa" w:w="45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22010000">
            <w:pPr>
              <w:keepLines w:val="1"/>
              <w:widowControl w:val="0"/>
              <w:ind/>
            </w:pPr>
            <w:r>
              <w:rPr>
                <w:rFonts w:ascii="PT Astra Serif" w:hAnsi="PT Astra Serif"/>
                <w:sz w:val="24"/>
              </w:rPr>
              <w:t>Уполномоченный представитель</w:t>
            </w:r>
          </w:p>
        </w:tc>
        <w:tc>
          <w:tcPr>
            <w:tcW w:type="dxa" w:w="43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23010000">
            <w:pPr>
              <w:keepLines w:val="1"/>
              <w:widowControl w:val="0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УП</w:t>
            </w:r>
          </w:p>
        </w:tc>
      </w:tr>
    </w:tbl>
    <w:p w14:paraId="24010000">
      <w:pPr>
        <w:widowControl w:val="1"/>
        <w:ind/>
        <w:jc w:val="center"/>
      </w:pPr>
      <w:r>
        <w:br w:type="page"/>
      </w: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363"/>
      </w:tblGrid>
      <w:tr>
        <w:trPr>
          <w:trHeight w:hRule="atLeast" w:val="1846"/>
        </w:trPr>
        <w:tc>
          <w:tcPr>
            <w:tcW w:type="dxa" w:w="4363"/>
          </w:tcPr>
          <w:p w14:paraId="25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3</w:t>
            </w:r>
          </w:p>
          <w:p w14:paraId="2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Административному регламенту «Предоставление письменных разъя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z w:val="24"/>
              </w:rPr>
              <w:t xml:space="preserve">нений налогоплательщикам </w:t>
            </w:r>
          </w:p>
          <w:p w14:paraId="2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 налог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вым агентам по вопросам применения  нормативных правовых актов муниц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 xml:space="preserve">пальных образований </w:t>
            </w:r>
          </w:p>
          <w:p w14:paraId="28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о местных нал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гах и сборах»</w:t>
            </w:r>
          </w:p>
        </w:tc>
      </w:tr>
    </w:tbl>
    <w:p w14:paraId="29010000">
      <w:pPr>
        <w:widowControl w:val="1"/>
        <w:spacing w:line="312" w:lineRule="auto"/>
        <w:ind/>
        <w:jc w:val="center"/>
        <w:rPr>
          <w:rFonts w:ascii="PT Astra Serif" w:hAnsi="PT Astra Serif"/>
          <w:b w:val="1"/>
          <w:sz w:val="28"/>
        </w:rPr>
      </w:pPr>
    </w:p>
    <w:p w14:paraId="2A01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 xml:space="preserve">Исчерпывающий перечень документов и (или) информации, необходимых для предоставления Услуги </w:t>
      </w:r>
    </w:p>
    <w:p w14:paraId="2B01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tblInd w:type="dxa" w:w="5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08"/>
        <w:gridCol w:w="1842"/>
        <w:gridCol w:w="3124"/>
        <w:gridCol w:w="3863"/>
      </w:tblGrid>
      <w:tr>
        <w:tc>
          <w:tcPr>
            <w:tcW w:type="dxa" w:w="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widowControl w:val="0"/>
              <w:ind/>
              <w:jc w:val="center"/>
            </w:pPr>
            <w:r>
              <w:rPr>
                <w:rFonts w:ascii="PT Astra Serif" w:hAnsi="PT Astra Serif"/>
                <w:b w:val="1"/>
              </w:rPr>
              <w:t xml:space="preserve">№ </w:t>
            </w:r>
            <w:r>
              <w:rPr>
                <w:rFonts w:ascii="PT Astra Serif" w:hAnsi="PT Astra Serif"/>
                <w:b w:val="1"/>
              </w:rPr>
              <w:t>п</w:t>
            </w:r>
            <w:r>
              <w:rPr>
                <w:rFonts w:ascii="PT Astra Serif" w:hAnsi="PT Astra Serif"/>
                <w:b w:val="1"/>
              </w:rPr>
              <w:t>/п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widowControl w:val="0"/>
              <w:ind/>
              <w:jc w:val="center"/>
            </w:pPr>
            <w:r>
              <w:rPr>
                <w:rFonts w:ascii="PT Astra Serif" w:hAnsi="PT Astra Serif"/>
                <w:b w:val="1"/>
              </w:rPr>
              <w:t>Идентификаторы категорий (признак</w:t>
            </w:r>
            <w:r>
              <w:rPr>
                <w:rFonts w:ascii="PT Astra Serif" w:hAnsi="PT Astra Serif"/>
                <w:b w:val="1"/>
              </w:rPr>
              <w:t>ов) заявителей</w:t>
            </w:r>
          </w:p>
        </w:tc>
        <w:tc>
          <w:tcPr>
            <w:tcW w:type="dxa" w:w="3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widowControl w:val="0"/>
              <w:ind/>
              <w:jc w:val="center"/>
            </w:pPr>
            <w:r>
              <w:rPr>
                <w:rFonts w:ascii="PT Astra Serif" w:hAnsi="PT Astra Serif"/>
                <w:b w:val="1"/>
              </w:rPr>
              <w:t>Перечень документов, необходимых для предоставления государственной услуги</w:t>
            </w: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widowControl w:val="0"/>
              <w:ind/>
              <w:jc w:val="center"/>
            </w:pPr>
            <w:r>
              <w:rPr>
                <w:rFonts w:ascii="PT Astra Serif" w:hAnsi="PT Astra Serif"/>
                <w:b w:val="1"/>
              </w:rPr>
              <w:t>Способы подачи документов, требования к представлению документов</w:t>
            </w:r>
          </w:p>
        </w:tc>
      </w:tr>
      <w:tr>
        <w:trPr>
          <w:trHeight w:hRule="atLeast" w:val="1350"/>
        </w:trPr>
        <w:tc>
          <w:tcPr>
            <w:tcW w:type="dxa" w:w="5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10000">
            <w:pPr>
              <w:keepLines w:val="1"/>
              <w:widowControl w:val="0"/>
              <w:ind/>
              <w:jc w:val="center"/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10000">
            <w:pPr>
              <w:keepLines w:val="1"/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ФЛ, ЮЛ</w:t>
            </w:r>
          </w:p>
        </w:tc>
        <w:tc>
          <w:tcPr>
            <w:tcW w:type="dxa" w:w="3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запрос (по форме приложения № 7 к Административному регламенту)</w:t>
            </w: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финансовое управление – </w:t>
            </w:r>
            <w:r>
              <w:rPr>
                <w:rFonts w:ascii="PT Astra Serif" w:hAnsi="PT Astra Serif"/>
              </w:rPr>
              <w:t>оригинал;</w:t>
            </w:r>
          </w:p>
          <w:p w14:paraId="34010000">
            <w:pPr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почта – оригинал;</w:t>
            </w:r>
          </w:p>
          <w:p w14:paraId="35010000">
            <w:pPr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электронная почта – скан-образ документа;</w:t>
            </w:r>
          </w:p>
          <w:p w14:paraId="36010000">
            <w:pPr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Единый портал*</w:t>
            </w:r>
          </w:p>
        </w:tc>
      </w:tr>
      <w:tr>
        <w:tc>
          <w:tcPr>
            <w:tcW w:type="dxa" w:w="5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3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документ, удостоверяющий личность заявителя</w:t>
            </w: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финансовое управление – оригинал;</w:t>
            </w:r>
          </w:p>
          <w:p w14:paraId="39010000">
            <w:pPr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почта – копия документа;</w:t>
            </w:r>
          </w:p>
          <w:p w14:paraId="3A010000">
            <w:pPr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электронная почта – скан-образ документа;</w:t>
            </w:r>
          </w:p>
          <w:p w14:paraId="3B010000">
            <w:pPr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Единый портал**</w:t>
            </w:r>
          </w:p>
        </w:tc>
      </w:tr>
      <w:tr>
        <w:tc>
          <w:tcPr>
            <w:tcW w:type="dxa" w:w="5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10000">
            <w:pPr>
              <w:keepLines w:val="1"/>
              <w:widowControl w:val="0"/>
              <w:ind/>
              <w:jc w:val="center"/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10000">
            <w:pPr>
              <w:keepLines w:val="1"/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</w:t>
            </w:r>
          </w:p>
        </w:tc>
        <w:tc>
          <w:tcPr>
            <w:tcW w:type="dxa" w:w="3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запрос (по форме приложения № 7 к Административному регламенту)</w:t>
            </w: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финансовое управление – оригинал;</w:t>
            </w:r>
          </w:p>
          <w:p w14:paraId="40010000">
            <w:pPr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почта – оригинал;</w:t>
            </w:r>
          </w:p>
          <w:p w14:paraId="41010000">
            <w:pPr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электронная почта – скан-образ документа;</w:t>
            </w:r>
          </w:p>
          <w:p w14:paraId="42010000">
            <w:pPr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Единый портал*</w:t>
            </w:r>
          </w:p>
        </w:tc>
      </w:tr>
      <w:tr>
        <w:tc>
          <w:tcPr>
            <w:tcW w:type="dxa" w:w="5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3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документ, удостоверяющий личность заявителя</w:t>
            </w: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10000">
            <w:pPr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финансовое управление – оригинал;</w:t>
            </w:r>
          </w:p>
          <w:p w14:paraId="45010000">
            <w:pPr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почта – копия документа;</w:t>
            </w:r>
          </w:p>
          <w:p w14:paraId="46010000">
            <w:pPr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электронная почта – скан-образ документа;</w:t>
            </w:r>
          </w:p>
          <w:p w14:paraId="47010000">
            <w:pPr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Единый портал**</w:t>
            </w:r>
          </w:p>
        </w:tc>
      </w:tr>
      <w:tr>
        <w:tc>
          <w:tcPr>
            <w:tcW w:type="dxa" w:w="5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3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документ, подтверждающий полномочия представителя заявителя</w:t>
            </w:r>
          </w:p>
        </w:tc>
        <w:tc>
          <w:tcPr>
            <w:tcW w:type="dxa" w:w="3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10000">
            <w:pPr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финансовое управление – оригинал;</w:t>
            </w:r>
          </w:p>
          <w:p w14:paraId="4A010000">
            <w:pPr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почта – копия документа;</w:t>
            </w:r>
          </w:p>
          <w:p w14:paraId="4B010000">
            <w:pPr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электронная почта – скан-образ документа;</w:t>
            </w:r>
          </w:p>
          <w:p w14:paraId="4C010000">
            <w:pPr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Единый </w:t>
            </w:r>
            <w:r>
              <w:rPr>
                <w:rFonts w:ascii="PT Astra Serif" w:hAnsi="PT Astra Serif"/>
              </w:rPr>
              <w:t>портал***</w:t>
            </w:r>
          </w:p>
        </w:tc>
      </w:tr>
    </w:tbl>
    <w:p w14:paraId="4D010000">
      <w:pPr>
        <w:widowControl w:val="1"/>
        <w:ind/>
        <w:jc w:val="both"/>
        <w:rPr>
          <w:rFonts w:ascii="PT Astra Serif" w:hAnsi="PT Astra Serif"/>
          <w:b w:val="1"/>
          <w:sz w:val="22"/>
        </w:rPr>
      </w:pPr>
    </w:p>
    <w:p w14:paraId="4E010000">
      <w:pPr>
        <w:widowControl w:val="1"/>
        <w:ind w:right="142"/>
        <w:jc w:val="both"/>
      </w:pPr>
      <w:r>
        <w:rPr>
          <w:rFonts w:ascii="PT Astra Serif" w:hAnsi="PT Astra Serif"/>
          <w:b w:val="1"/>
          <w:sz w:val="22"/>
        </w:rPr>
        <w:t>*</w:t>
      </w:r>
      <w:r>
        <w:rPr>
          <w:rFonts w:ascii="PT Astra Serif" w:hAnsi="PT Astra Serif"/>
          <w:sz w:val="22"/>
        </w:rPr>
        <w:t xml:space="preserve"> При направлении запроса его формирование осуществляется посредством заполнения интерактивной формы на Едином портале. </w:t>
      </w:r>
    </w:p>
    <w:p w14:paraId="4F010000">
      <w:pPr>
        <w:widowControl w:val="1"/>
        <w:ind w:right="142"/>
        <w:jc w:val="both"/>
      </w:pPr>
      <w:r>
        <w:rPr>
          <w:rFonts w:ascii="PT Astra Serif" w:hAnsi="PT Astra Serif"/>
          <w:b w:val="1"/>
          <w:sz w:val="22"/>
        </w:rPr>
        <w:t>**</w:t>
      </w:r>
      <w:r>
        <w:rPr>
          <w:rFonts w:ascii="PT Astra Serif" w:hAnsi="PT Astra Serif"/>
          <w:sz w:val="22"/>
        </w:rPr>
        <w:t xml:space="preserve"> При направлении запроса сведения из документа, удостоверяющего личность заявителя, уполномоченного представителя, формир</w:t>
      </w:r>
      <w:r>
        <w:rPr>
          <w:rFonts w:ascii="PT Astra Serif" w:hAnsi="PT Astra Serif"/>
          <w:sz w:val="22"/>
        </w:rPr>
        <w:t>уются при подтверждении учетной записи из состава соответствующих данных указанной учетной записи и могут быть проверены путем направления запроса с использованием межведомственного электронного взаимодействия.</w:t>
      </w:r>
    </w:p>
    <w:p w14:paraId="50010000">
      <w:pPr>
        <w:pStyle w:val="Style_4"/>
        <w:widowControl w:val="1"/>
        <w:ind w:right="142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color w:val="000000"/>
          <w:sz w:val="22"/>
        </w:rPr>
        <w:t>*** При направлении запроса указанный докумен</w:t>
      </w:r>
      <w:r>
        <w:rPr>
          <w:rFonts w:ascii="PT Astra Serif" w:hAnsi="PT Astra Serif"/>
          <w:color w:val="000000"/>
          <w:sz w:val="22"/>
        </w:rPr>
        <w:t>т, выданный организацией, удостоверяется усиленной квалифицированной электронной подписью правомочного должностного лица орг</w:t>
      </w:r>
      <w:r>
        <w:rPr>
          <w:rFonts w:ascii="PT Astra Serif" w:hAnsi="PT Astra Serif"/>
          <w:color w:val="000000"/>
          <w:sz w:val="22"/>
        </w:rPr>
        <w:t>а</w:t>
      </w:r>
      <w:r>
        <w:rPr>
          <w:rFonts w:ascii="PT Astra Serif" w:hAnsi="PT Astra Serif"/>
          <w:color w:val="000000"/>
          <w:sz w:val="22"/>
        </w:rPr>
        <w:t>низации, а документ, выданный физическим лицом, - усиленной квалифицированной электро</w:t>
      </w:r>
      <w:r>
        <w:rPr>
          <w:rFonts w:ascii="PT Astra Serif" w:hAnsi="PT Astra Serif"/>
          <w:color w:val="000000"/>
          <w:sz w:val="22"/>
        </w:rPr>
        <w:t>н</w:t>
      </w:r>
      <w:r>
        <w:rPr>
          <w:rFonts w:ascii="PT Astra Serif" w:hAnsi="PT Astra Serif"/>
          <w:color w:val="000000"/>
          <w:sz w:val="22"/>
        </w:rPr>
        <w:t>ной подписью нотариуса с приложением файла от</w:t>
      </w:r>
      <w:r>
        <w:rPr>
          <w:rFonts w:ascii="PT Astra Serif" w:hAnsi="PT Astra Serif"/>
          <w:color w:val="000000"/>
          <w:sz w:val="22"/>
        </w:rPr>
        <w:t>крепленной усиленной квалифицированной электронной подписи.</w:t>
      </w:r>
    </w:p>
    <w:p w14:paraId="51010000">
      <w:pPr>
        <w:widowControl w:val="1"/>
        <w:spacing w:line="360" w:lineRule="exact"/>
        <w:ind/>
        <w:jc w:val="center"/>
      </w:pPr>
      <w:r>
        <w:br w:type="page"/>
      </w: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363"/>
      </w:tblGrid>
      <w:tr>
        <w:trPr>
          <w:trHeight w:hRule="atLeast" w:val="1846"/>
        </w:trPr>
        <w:tc>
          <w:tcPr>
            <w:tcW w:type="dxa" w:w="4363"/>
          </w:tcPr>
          <w:p w14:paraId="52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4</w:t>
            </w:r>
          </w:p>
          <w:p w14:paraId="5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Административному регламенту «Предоставление письменных разъя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z w:val="24"/>
              </w:rPr>
              <w:t xml:space="preserve">нений налогоплательщикам </w:t>
            </w:r>
          </w:p>
          <w:p w14:paraId="5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 налог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вым агентам по вопросам применения  нормативных правовых актов муниц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 xml:space="preserve">пальных образований </w:t>
            </w:r>
          </w:p>
          <w:p w14:paraId="55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о местных нал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гах и сборах»</w:t>
            </w:r>
          </w:p>
        </w:tc>
      </w:tr>
    </w:tbl>
    <w:p w14:paraId="56010000">
      <w:pPr>
        <w:widowControl w:val="1"/>
        <w:spacing w:line="312" w:lineRule="auto"/>
        <w:ind/>
        <w:jc w:val="center"/>
        <w:rPr>
          <w:rFonts w:ascii="PT Astra Serif" w:hAnsi="PT Astra Serif"/>
          <w:b w:val="1"/>
          <w:sz w:val="28"/>
        </w:rPr>
      </w:pPr>
    </w:p>
    <w:p w14:paraId="5701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801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Перечень оснований для отказа в приеме запроса</w:t>
      </w:r>
    </w:p>
    <w:p w14:paraId="5901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предоставлении Услуги и документов, </w:t>
      </w:r>
    </w:p>
    <w:p w14:paraId="5A01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необходимых</w:t>
      </w:r>
      <w:r>
        <w:rPr>
          <w:rFonts w:ascii="PT Astra Serif" w:hAnsi="PT Astra Serif"/>
          <w:b w:val="1"/>
          <w:sz w:val="28"/>
        </w:rPr>
        <w:t xml:space="preserve"> для предоставления Услуги </w:t>
      </w:r>
    </w:p>
    <w:p w14:paraId="5B01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tblInd w:type="dxa" w:w="14"/>
        <w:tblLayout w:type="fixed"/>
        <w:tblCellMar>
          <w:left w:type="dxa" w:w="7"/>
          <w:right w:type="dxa" w:w="7"/>
        </w:tblCellMar>
      </w:tblPr>
      <w:tblGrid>
        <w:gridCol w:w="3343"/>
        <w:gridCol w:w="2781"/>
        <w:gridCol w:w="3176"/>
      </w:tblGrid>
      <w:tr>
        <w:tc>
          <w:tcPr>
            <w:tcW w:type="dxa" w:w="33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5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Способ подачи запроса</w:t>
            </w:r>
          </w:p>
        </w:tc>
        <w:tc>
          <w:tcPr>
            <w:tcW w:type="dxa" w:w="27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5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Категории (признаки) заявителя</w:t>
            </w:r>
          </w:p>
        </w:tc>
        <w:tc>
          <w:tcPr>
            <w:tcW w:type="dxa" w:w="31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5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Основания для отказа в приеме за</w:t>
            </w:r>
            <w:r>
              <w:rPr>
                <w:rFonts w:ascii="PT Astra Serif" w:hAnsi="PT Astra Serif"/>
                <w:sz w:val="24"/>
              </w:rPr>
              <w:t>проса о предоставлении Услуги и документов, необходимых для предоставления Услуги</w:t>
            </w:r>
          </w:p>
        </w:tc>
      </w:tr>
      <w:tr>
        <w:tc>
          <w:tcPr>
            <w:tcW w:type="dxa" w:w="33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5F010000">
            <w:pPr>
              <w:widowControl w:val="1"/>
              <w:spacing w:line="288" w:lineRule="atLeast"/>
              <w:ind w:firstLine="11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случае подачи запроса:</w:t>
            </w:r>
          </w:p>
          <w:p w14:paraId="60010000">
            <w:pPr>
              <w:widowControl w:val="1"/>
              <w:spacing w:line="288" w:lineRule="atLeast"/>
              <w:ind w:firstLine="11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Финансовое управление;</w:t>
            </w:r>
          </w:p>
          <w:p w14:paraId="61010000">
            <w:pPr>
              <w:widowControl w:val="1"/>
              <w:spacing w:line="288" w:lineRule="atLeast"/>
              <w:ind w:firstLine="11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посредством почты;</w:t>
            </w:r>
          </w:p>
          <w:p w14:paraId="62010000">
            <w:pPr>
              <w:widowControl w:val="1"/>
              <w:spacing w:line="288" w:lineRule="atLeast"/>
              <w:ind w:firstLine="11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электронной почте;</w:t>
            </w:r>
          </w:p>
          <w:p w14:paraId="63010000">
            <w:pPr>
              <w:widowControl w:val="1"/>
              <w:spacing w:line="288" w:lineRule="atLeast"/>
              <w:ind w:firstLine="11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посредством Единого портала</w:t>
            </w:r>
          </w:p>
        </w:tc>
        <w:tc>
          <w:tcPr>
            <w:tcW w:type="dxa" w:w="27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64010000">
            <w:pPr>
              <w:widowControl w:val="1"/>
              <w:spacing w:line="288" w:lineRule="atLeast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 категории заявителей</w:t>
            </w:r>
          </w:p>
          <w:p w14:paraId="65010000">
            <w:pPr>
              <w:widowControl w:val="1"/>
              <w:spacing w:line="288" w:lineRule="atLeast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(ФЛ, ЮЛ, УП)</w:t>
            </w:r>
          </w:p>
        </w:tc>
        <w:tc>
          <w:tcPr>
            <w:tcW w:type="dxa" w:w="31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66010000">
            <w:pPr>
              <w:widowControl w:val="1"/>
              <w:spacing w:line="288" w:lineRule="atLeast"/>
              <w:ind w:firstLine="148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отсутствуют</w:t>
            </w:r>
          </w:p>
        </w:tc>
      </w:tr>
    </w:tbl>
    <w:p w14:paraId="6701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br w:type="page"/>
      </w: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363"/>
      </w:tblGrid>
      <w:tr>
        <w:trPr>
          <w:trHeight w:hRule="atLeast" w:val="1846"/>
        </w:trPr>
        <w:tc>
          <w:tcPr>
            <w:tcW w:type="dxa" w:w="4363"/>
          </w:tcPr>
          <w:p w14:paraId="68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5</w:t>
            </w:r>
          </w:p>
          <w:p w14:paraId="6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Административному регламенту «Предоставление письменных разъя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z w:val="24"/>
              </w:rPr>
              <w:t xml:space="preserve">нений налогоплательщикам </w:t>
            </w:r>
          </w:p>
          <w:p w14:paraId="6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 налог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вым агентам по вопросам применения  нормативных правовых актов муниц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 xml:space="preserve">пальных образований </w:t>
            </w:r>
          </w:p>
          <w:p w14:paraId="6B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о местных нал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гах и сборах»</w:t>
            </w:r>
          </w:p>
        </w:tc>
      </w:tr>
    </w:tbl>
    <w:p w14:paraId="6C010000">
      <w:pPr>
        <w:widowControl w:val="1"/>
        <w:spacing w:line="312" w:lineRule="auto"/>
        <w:ind/>
        <w:jc w:val="center"/>
        <w:rPr>
          <w:rFonts w:ascii="PT Astra Serif" w:hAnsi="PT Astra Serif"/>
          <w:b w:val="1"/>
          <w:sz w:val="28"/>
        </w:rPr>
      </w:pPr>
    </w:p>
    <w:p w14:paraId="6D01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Перечень оснований для приостановления </w:t>
      </w:r>
    </w:p>
    <w:p w14:paraId="6E01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предоставления Услуги </w:t>
      </w:r>
    </w:p>
    <w:p w14:paraId="6F010000">
      <w:pPr>
        <w:widowControl w:val="1"/>
        <w:spacing w:after="240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tblInd w:type="dxa" w:w="14"/>
        <w:tblLayout w:type="fixed"/>
        <w:tblCellMar>
          <w:left w:type="dxa" w:w="7"/>
          <w:right w:type="dxa" w:w="7"/>
        </w:tblCellMar>
      </w:tblPr>
      <w:tblGrid>
        <w:gridCol w:w="3343"/>
        <w:gridCol w:w="3117"/>
        <w:gridCol w:w="2840"/>
      </w:tblGrid>
      <w:tr>
        <w:tc>
          <w:tcPr>
            <w:tcW w:type="dxa" w:w="33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7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Способ подачи запроса</w:t>
            </w:r>
          </w:p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7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Категории (признаки) заявителя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7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Основания </w:t>
            </w:r>
            <w:r>
              <w:rPr>
                <w:rFonts w:ascii="PT Astra Serif" w:hAnsi="PT Astra Serif"/>
                <w:sz w:val="24"/>
              </w:rPr>
              <w:t>для</w:t>
            </w:r>
          </w:p>
          <w:p w14:paraId="7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приостановления</w:t>
            </w:r>
          </w:p>
          <w:p w14:paraId="7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предоставления Услуги</w:t>
            </w:r>
          </w:p>
        </w:tc>
      </w:tr>
      <w:tr>
        <w:tc>
          <w:tcPr>
            <w:tcW w:type="dxa" w:w="33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75010000">
            <w:pPr>
              <w:widowControl w:val="1"/>
              <w:spacing w:line="288" w:lineRule="atLeast"/>
              <w:ind w:firstLine="11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случае подачи запроса:</w:t>
            </w:r>
          </w:p>
          <w:p w14:paraId="76010000">
            <w:pPr>
              <w:widowControl w:val="1"/>
              <w:spacing w:line="288" w:lineRule="atLeast"/>
              <w:ind w:firstLine="11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Финансовое управление;</w:t>
            </w:r>
          </w:p>
          <w:p w14:paraId="77010000">
            <w:pPr>
              <w:widowControl w:val="1"/>
              <w:spacing w:line="288" w:lineRule="atLeast"/>
              <w:ind w:firstLine="11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посредством почты;</w:t>
            </w:r>
          </w:p>
          <w:p w14:paraId="78010000">
            <w:pPr>
              <w:widowControl w:val="1"/>
              <w:spacing w:line="288" w:lineRule="atLeast"/>
              <w:ind w:firstLine="11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электронной </w:t>
            </w:r>
            <w:r>
              <w:rPr>
                <w:rFonts w:ascii="PT Astra Serif" w:hAnsi="PT Astra Serif"/>
                <w:sz w:val="24"/>
              </w:rPr>
              <w:t>почте;</w:t>
            </w:r>
          </w:p>
          <w:p w14:paraId="79010000">
            <w:pPr>
              <w:widowControl w:val="1"/>
              <w:spacing w:line="288" w:lineRule="atLeast"/>
              <w:ind w:firstLine="11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посредством Единого портала</w:t>
            </w:r>
          </w:p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7A010000">
            <w:pPr>
              <w:widowControl w:val="1"/>
              <w:spacing w:line="288" w:lineRule="atLeast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 категории заявителей</w:t>
            </w:r>
          </w:p>
          <w:p w14:paraId="7B010000">
            <w:pPr>
              <w:widowControl w:val="1"/>
              <w:spacing w:line="288" w:lineRule="atLeast"/>
              <w:ind w:hanging="184" w:left="18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(ФЛ, ЮЛ, УП)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7C010000">
            <w:pPr>
              <w:widowControl w:val="1"/>
              <w:spacing w:line="288" w:lineRule="atLeast"/>
              <w:ind w:firstLine="148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отсутствуют</w:t>
            </w:r>
          </w:p>
        </w:tc>
      </w:tr>
    </w:tbl>
    <w:p w14:paraId="7D010000">
      <w:pPr>
        <w:widowControl w:val="1"/>
        <w:spacing w:after="240"/>
        <w:ind/>
        <w:jc w:val="center"/>
        <w:rPr>
          <w:rFonts w:ascii="PT Astra Serif" w:hAnsi="PT Astra Serif"/>
          <w:b w:val="1"/>
          <w:sz w:val="28"/>
        </w:rPr>
      </w:pPr>
      <w:r>
        <w:br w:type="page"/>
      </w: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363"/>
      </w:tblGrid>
      <w:tr>
        <w:trPr>
          <w:trHeight w:hRule="atLeast" w:val="1846"/>
        </w:trPr>
        <w:tc>
          <w:tcPr>
            <w:tcW w:type="dxa" w:w="4363"/>
          </w:tcPr>
          <w:p w14:paraId="7E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6</w:t>
            </w:r>
          </w:p>
          <w:p w14:paraId="7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Административному регламенту «Предоставление письменных разъя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z w:val="24"/>
              </w:rPr>
              <w:t xml:space="preserve">нений налогоплательщикам </w:t>
            </w:r>
          </w:p>
          <w:p w14:paraId="8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 налог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вым агентам по вопросам применения  нормативных правовых актов муниц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 xml:space="preserve">пальных образований </w:t>
            </w:r>
          </w:p>
          <w:p w14:paraId="81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о местных нал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гах и сборах»</w:t>
            </w:r>
          </w:p>
        </w:tc>
      </w:tr>
    </w:tbl>
    <w:p w14:paraId="82010000">
      <w:pPr>
        <w:widowControl w:val="1"/>
        <w:spacing w:line="312" w:lineRule="auto"/>
        <w:ind/>
        <w:jc w:val="center"/>
        <w:rPr>
          <w:rFonts w:ascii="PT Astra Serif" w:hAnsi="PT Astra Serif"/>
          <w:b w:val="1"/>
          <w:sz w:val="28"/>
        </w:rPr>
      </w:pPr>
    </w:p>
    <w:p w14:paraId="83010000">
      <w:pPr>
        <w:widowControl w:val="1"/>
        <w:spacing w:line="312" w:lineRule="auto"/>
        <w:ind/>
        <w:jc w:val="center"/>
        <w:rPr>
          <w:rFonts w:ascii="PT Astra Serif" w:hAnsi="PT Astra Serif"/>
          <w:b w:val="1"/>
          <w:sz w:val="28"/>
        </w:rPr>
      </w:pPr>
    </w:p>
    <w:p w14:paraId="84010000">
      <w:pPr>
        <w:widowControl w:val="1"/>
        <w:ind/>
        <w:jc w:val="center"/>
      </w:pPr>
      <w:r>
        <w:rPr>
          <w:rFonts w:ascii="PT Astra Serif" w:hAnsi="PT Astra Serif"/>
          <w:b w:val="1"/>
          <w:sz w:val="28"/>
        </w:rPr>
        <w:t xml:space="preserve">Перечень оснований для отказа в </w:t>
      </w:r>
      <w:r>
        <w:rPr>
          <w:rFonts w:ascii="PT Astra Serif" w:hAnsi="PT Astra Serif"/>
          <w:b w:val="1"/>
          <w:sz w:val="28"/>
        </w:rPr>
        <w:t xml:space="preserve">предоставлении Услуги </w:t>
      </w:r>
    </w:p>
    <w:p w14:paraId="8501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tblInd w:type="dxa" w:w="14"/>
        <w:tblLayout w:type="fixed"/>
        <w:tblCellMar>
          <w:left w:type="dxa" w:w="7"/>
          <w:right w:type="dxa" w:w="7"/>
        </w:tblCellMar>
      </w:tblPr>
      <w:tblGrid>
        <w:gridCol w:w="2245"/>
        <w:gridCol w:w="1980"/>
        <w:gridCol w:w="5000"/>
      </w:tblGrid>
      <w:tr>
        <w:tc>
          <w:tcPr>
            <w:tcW w:type="dxa" w:w="22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86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Способ подачи</w:t>
            </w:r>
          </w:p>
          <w:p w14:paraId="87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запроса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88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Категории</w:t>
            </w:r>
          </w:p>
          <w:p w14:paraId="89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(признаки)</w:t>
            </w:r>
          </w:p>
          <w:p w14:paraId="8A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заявителя</w:t>
            </w:r>
          </w:p>
        </w:tc>
        <w:tc>
          <w:tcPr>
            <w:tcW w:type="dxa" w:w="5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8B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Основания для отказа в предоставлении Услуги</w:t>
            </w:r>
          </w:p>
        </w:tc>
      </w:tr>
      <w:tr>
        <w:trPr>
          <w:trHeight w:hRule="atLeast" w:val="5614"/>
        </w:trPr>
        <w:tc>
          <w:tcPr>
            <w:tcW w:type="dxa" w:w="22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8C010000">
            <w:pPr>
              <w:widowControl w:val="0"/>
              <w:ind w:left="112"/>
            </w:pPr>
            <w:r>
              <w:rPr>
                <w:rFonts w:ascii="PT Astra Serif" w:hAnsi="PT Astra Serif"/>
                <w:sz w:val="24"/>
              </w:rPr>
              <w:t>В случае подачи запроса:</w:t>
            </w:r>
          </w:p>
          <w:p w14:paraId="8D010000">
            <w:pPr>
              <w:widowControl w:val="0"/>
              <w:ind w:left="112"/>
            </w:pPr>
            <w:r>
              <w:rPr>
                <w:rFonts w:ascii="PT Astra Serif" w:hAnsi="PT Astra Serif"/>
                <w:sz w:val="24"/>
              </w:rPr>
              <w:t xml:space="preserve">в </w:t>
            </w:r>
            <w:r>
              <w:rPr>
                <w:rFonts w:ascii="PT Astra Serif" w:hAnsi="PT Astra Serif"/>
                <w:sz w:val="24"/>
              </w:rPr>
              <w:t>Финансовое управление;</w:t>
            </w:r>
          </w:p>
          <w:p w14:paraId="8E010000">
            <w:pPr>
              <w:widowControl w:val="0"/>
              <w:ind w:firstLine="112"/>
            </w:pPr>
            <w:r>
              <w:rPr>
                <w:rFonts w:ascii="PT Astra Serif" w:hAnsi="PT Astra Serif"/>
                <w:sz w:val="24"/>
              </w:rPr>
              <w:t>посредством почты;</w:t>
            </w:r>
          </w:p>
          <w:p w14:paraId="8F010000">
            <w:pPr>
              <w:widowControl w:val="0"/>
              <w:ind w:left="112"/>
            </w:pPr>
            <w:r>
              <w:rPr>
                <w:rFonts w:ascii="PT Astra Serif" w:hAnsi="PT Astra Serif"/>
                <w:sz w:val="24"/>
              </w:rPr>
              <w:t>по электронной почте;</w:t>
            </w:r>
          </w:p>
          <w:p w14:paraId="90010000">
            <w:pPr>
              <w:widowControl w:val="0"/>
              <w:ind w:left="112"/>
            </w:pPr>
            <w:r>
              <w:rPr>
                <w:rFonts w:ascii="PT Astra Serif" w:hAnsi="PT Astra Serif"/>
                <w:sz w:val="24"/>
              </w:rPr>
              <w:t>посредством Единого портала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91010000">
            <w:pPr>
              <w:widowControl w:val="1"/>
              <w:spacing w:line="288" w:lineRule="atLeast"/>
              <w:ind w:hanging="6" w:left="145"/>
              <w:jc w:val="center"/>
            </w:pPr>
            <w:r>
              <w:rPr>
                <w:rFonts w:ascii="PT Astra Serif" w:hAnsi="PT Astra Serif"/>
                <w:sz w:val="24"/>
              </w:rPr>
              <w:t>Все категории   заявителей</w:t>
            </w:r>
          </w:p>
          <w:p w14:paraId="92010000">
            <w:pPr>
              <w:widowControl w:val="1"/>
              <w:spacing w:line="288" w:lineRule="atLeast"/>
              <w:ind w:left="139"/>
              <w:jc w:val="center"/>
            </w:pPr>
            <w:r>
              <w:rPr>
                <w:rFonts w:ascii="PT Astra Serif" w:hAnsi="PT Astra Serif"/>
                <w:sz w:val="24"/>
              </w:rPr>
              <w:t>(ФЛ, ЮЛ, УП)</w:t>
            </w:r>
          </w:p>
        </w:tc>
        <w:tc>
          <w:tcPr>
            <w:tcW w:type="dxa" w:w="5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"/>
              <w:right w:type="dxa" w:w="7"/>
            </w:tcMar>
          </w:tcPr>
          <w:p w14:paraId="93010000">
            <w:pPr>
              <w:widowControl w:val="1"/>
              <w:ind w:left="136" w:right="135"/>
              <w:jc w:val="both"/>
            </w:pPr>
            <w:r>
              <w:rPr>
                <w:rFonts w:ascii="PT Astra Serif" w:hAnsi="PT Astra Serif"/>
                <w:sz w:val="24"/>
              </w:rPr>
              <w:t>а) подача запроса лицом, не уполномоченным заявителем на осуществление таких действий;</w:t>
            </w:r>
          </w:p>
          <w:p w14:paraId="94010000">
            <w:pPr>
              <w:widowControl w:val="1"/>
              <w:ind w:left="136" w:right="135"/>
              <w:jc w:val="both"/>
            </w:pPr>
            <w:r>
              <w:rPr>
                <w:rFonts w:ascii="PT Astra Serif" w:hAnsi="PT Astra Serif"/>
                <w:sz w:val="24"/>
              </w:rPr>
              <w:t>б) разъяснения, за предоставлением ко</w:t>
            </w:r>
            <w:r>
              <w:rPr>
                <w:rFonts w:ascii="PT Astra Serif" w:hAnsi="PT Astra Serif"/>
                <w:sz w:val="24"/>
              </w:rPr>
              <w:t>торых обратился заявитель, не относятся к информации по вопросу применения муниципальных нормативных правовых актов о налогах и сборах;</w:t>
            </w:r>
          </w:p>
          <w:p w14:paraId="95010000">
            <w:pPr>
              <w:widowControl w:val="1"/>
              <w:ind w:left="136" w:right="135"/>
              <w:jc w:val="both"/>
            </w:pPr>
            <w:r>
              <w:rPr>
                <w:rFonts w:ascii="PT Astra Serif" w:hAnsi="PT Astra Serif"/>
                <w:sz w:val="24"/>
              </w:rPr>
              <w:t>в) текст запроса заявителя о предоставлении Услуги не поддается прочтению;</w:t>
            </w:r>
          </w:p>
          <w:p w14:paraId="96010000">
            <w:pPr>
              <w:widowControl w:val="1"/>
              <w:ind w:left="136" w:right="135"/>
              <w:jc w:val="both"/>
            </w:pPr>
            <w:r>
              <w:rPr>
                <w:rFonts w:ascii="PT Astra Serif" w:hAnsi="PT Astra Serif"/>
                <w:sz w:val="24"/>
              </w:rPr>
              <w:t xml:space="preserve">г) представленные на бумажном носителе </w:t>
            </w:r>
            <w:r>
              <w:rPr>
                <w:rFonts w:ascii="PT Astra Serif" w:hAnsi="PT Astra Serif"/>
                <w:sz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97010000">
            <w:pPr>
              <w:widowControl w:val="1"/>
              <w:ind w:left="136" w:right="135"/>
              <w:jc w:val="both"/>
            </w:pPr>
            <w:r>
              <w:rPr>
                <w:rFonts w:ascii="PT Astra Serif" w:hAnsi="PT Astra Serif"/>
                <w:sz w:val="24"/>
              </w:rPr>
              <w:t xml:space="preserve">д) запрос заявителя содержит нецензурные либо оскорбительные выражения, угрозы жизни, здоровью и имуществу должностного лица, </w:t>
            </w:r>
            <w:r>
              <w:rPr>
                <w:rFonts w:ascii="PT Astra Serif" w:hAnsi="PT Astra Serif"/>
                <w:sz w:val="24"/>
              </w:rPr>
              <w:t>а также членов его семьи;</w:t>
            </w:r>
          </w:p>
          <w:p w14:paraId="98010000">
            <w:pPr>
              <w:widowControl w:val="1"/>
              <w:ind w:left="136" w:right="135"/>
              <w:jc w:val="both"/>
            </w:pPr>
            <w:r>
              <w:rPr>
                <w:rFonts w:ascii="PT Astra Serif" w:hAnsi="PT Astra Serif"/>
                <w:sz w:val="24"/>
              </w:rPr>
              <w:t>е) из содержания запроса заявителя невозможно установить, по какому именно вопросу запрашиваются разъяснения;</w:t>
            </w:r>
          </w:p>
          <w:p w14:paraId="99010000">
            <w:pPr>
              <w:widowControl w:val="1"/>
              <w:ind w:left="136" w:right="135"/>
              <w:jc w:val="both"/>
            </w:pPr>
            <w:r>
              <w:rPr>
                <w:rFonts w:ascii="PT Astra Serif" w:hAnsi="PT Astra Serif"/>
                <w:sz w:val="24"/>
              </w:rPr>
              <w:t>ж) в запросе содержится вопрос, на который ранее заявителю неоднократно давались исчерпывающие ответы по существу, и при</w:t>
            </w:r>
            <w:r>
              <w:rPr>
                <w:rFonts w:ascii="PT Astra Serif" w:hAnsi="PT Astra Serif"/>
                <w:sz w:val="24"/>
              </w:rPr>
              <w:t xml:space="preserve"> этом не приводятся дополнительные доводы и обстоятельства.</w:t>
            </w:r>
          </w:p>
        </w:tc>
      </w:tr>
    </w:tbl>
    <w:p w14:paraId="9A010000">
      <w:pPr>
        <w:sectPr>
          <w:headerReference r:id="rId1" w:type="default"/>
          <w:headerReference r:id="rId7" w:type="first"/>
          <w:pgSz w:h="16838" w:orient="portrait" w:w="11906"/>
          <w:pgMar w:bottom="907" w:footer="0" w:gutter="0" w:header="709" w:left="1710" w:right="857" w:top="766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363"/>
      </w:tblGrid>
      <w:tr>
        <w:trPr>
          <w:trHeight w:hRule="atLeast" w:val="1846"/>
        </w:trPr>
        <w:tc>
          <w:tcPr>
            <w:tcW w:type="dxa" w:w="4363"/>
          </w:tcPr>
          <w:p w14:paraId="9B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7</w:t>
            </w:r>
          </w:p>
          <w:p w14:paraId="9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Административному регламенту «Предоставление письменных разъя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z w:val="24"/>
              </w:rPr>
              <w:t xml:space="preserve">нений налогоплательщикам </w:t>
            </w:r>
          </w:p>
          <w:p w14:paraId="9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 налог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вым агентам по вопросам применения  нормативных правовых актов муниц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 xml:space="preserve">пальных образований </w:t>
            </w:r>
          </w:p>
          <w:p w14:paraId="9E01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о местных нал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гах и сборах»</w:t>
            </w:r>
          </w:p>
        </w:tc>
      </w:tr>
    </w:tbl>
    <w:p w14:paraId="9F010000">
      <w:pPr>
        <w:widowControl w:val="1"/>
        <w:spacing w:line="312" w:lineRule="auto"/>
        <w:ind/>
        <w:jc w:val="center"/>
        <w:rPr>
          <w:rFonts w:ascii="PT Astra Serif" w:hAnsi="PT Astra Serif"/>
          <w:b w:val="1"/>
          <w:sz w:val="28"/>
        </w:rPr>
      </w:pPr>
    </w:p>
    <w:p w14:paraId="A0010000">
      <w:pPr>
        <w:widowControl w:val="1"/>
        <w:ind/>
        <w:jc w:val="center"/>
        <w:rPr>
          <w:b w:val="1"/>
        </w:rPr>
      </w:pPr>
      <w:r>
        <w:rPr>
          <w:rFonts w:ascii="PT Astra Serif" w:hAnsi="PT Astra Serif"/>
          <w:b w:val="1"/>
          <w:sz w:val="28"/>
        </w:rPr>
        <w:t>Запрос</w:t>
      </w:r>
    </w:p>
    <w:p w14:paraId="A101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предоставлении услуги «Предоставление </w:t>
      </w:r>
      <w:r>
        <w:rPr>
          <w:rFonts w:ascii="PT Astra Serif" w:hAnsi="PT Astra Serif"/>
          <w:b w:val="1"/>
          <w:sz w:val="28"/>
        </w:rPr>
        <w:t>письменных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A2010000">
      <w:pPr>
        <w:widowControl w:val="1"/>
        <w:ind/>
        <w:jc w:val="center"/>
        <w:rPr>
          <w:b w:val="1"/>
        </w:rPr>
      </w:pPr>
      <w:r>
        <w:rPr>
          <w:rFonts w:ascii="PT Astra Serif" w:hAnsi="PT Astra Serif"/>
          <w:b w:val="1"/>
          <w:sz w:val="28"/>
        </w:rPr>
        <w:t xml:space="preserve">разъяснений </w:t>
      </w:r>
      <w:r>
        <w:rPr>
          <w:rFonts w:ascii="PT Astra Serif" w:hAnsi="PT Astra Serif"/>
          <w:b w:val="1"/>
          <w:sz w:val="28"/>
        </w:rPr>
        <w:t xml:space="preserve">налогоплательщикам и налоговым агентам по вопросам применения </w:t>
      </w:r>
      <w:bookmarkStart w:id="1" w:name="_GoBack"/>
      <w:bookmarkEnd w:id="1"/>
      <w:r>
        <w:rPr>
          <w:rFonts w:ascii="PT Astra Serif" w:hAnsi="PT Astra Serif"/>
          <w:b w:val="1"/>
          <w:sz w:val="28"/>
        </w:rPr>
        <w:t xml:space="preserve">нормативных правовых актов </w:t>
      </w:r>
      <w:r>
        <w:rPr>
          <w:rFonts w:ascii="PT Astra Serif" w:hAnsi="PT Astra Serif"/>
          <w:b w:val="1"/>
          <w:sz w:val="28"/>
        </w:rPr>
        <w:t>муниципальных образований о местных налогах и сборах»</w:t>
      </w:r>
      <w:r>
        <w:rPr>
          <w:rFonts w:ascii="PT Astra Serif" w:hAnsi="PT Astra Serif"/>
          <w:b w:val="1"/>
          <w:sz w:val="24"/>
        </w:rPr>
        <w:t xml:space="preserve"> </w:t>
      </w:r>
    </w:p>
    <w:p w14:paraId="A3010000">
      <w:pPr>
        <w:widowControl w:val="1"/>
        <w:spacing w:line="360" w:lineRule="exact"/>
        <w:ind/>
        <w:jc w:val="center"/>
        <w:rPr>
          <w:rFonts w:ascii="PT Astra Serif" w:hAnsi="PT Astra Serif"/>
          <w:sz w:val="24"/>
        </w:rPr>
      </w:pPr>
    </w:p>
    <w:p w14:paraId="A4010000">
      <w:pPr>
        <w:widowControl w:val="1"/>
        <w:ind w:left="4535"/>
        <w:jc w:val="center"/>
      </w:pPr>
      <w:r>
        <w:rPr>
          <w:rFonts w:ascii="PT Astra Serif" w:hAnsi="PT Astra Serif"/>
          <w:b w:val="1"/>
          <w:i w:val="1"/>
        </w:rPr>
        <w:t>В финансовый орган администрации</w:t>
      </w:r>
    </w:p>
    <w:p w14:paraId="A5010000">
      <w:pPr>
        <w:widowControl w:val="1"/>
        <w:ind w:left="4535"/>
        <w:jc w:val="center"/>
      </w:pPr>
      <w:r>
        <w:rPr>
          <w:rFonts w:ascii="PT Astra Serif" w:hAnsi="PT Astra Serif"/>
          <w:b w:val="1"/>
          <w:i w:val="1"/>
        </w:rPr>
        <w:t>муниципального образования ____________</w:t>
      </w:r>
    </w:p>
    <w:p w14:paraId="A6010000">
      <w:pPr>
        <w:widowControl w:val="1"/>
        <w:ind w:left="4535"/>
        <w:rPr>
          <w:rFonts w:ascii="PT Astra Serif" w:hAnsi="PT Astra Serif"/>
        </w:rPr>
      </w:pPr>
    </w:p>
    <w:p w14:paraId="A7010000">
      <w:pPr>
        <w:widowControl w:val="1"/>
        <w:ind w:left="4535"/>
      </w:pPr>
      <w:r>
        <w:rPr>
          <w:rFonts w:ascii="PT Astra Serif" w:hAnsi="PT Astra Serif"/>
          <w:b w:val="1"/>
          <w:i w:val="1"/>
        </w:rPr>
        <w:t xml:space="preserve">от: </w:t>
      </w:r>
      <w:r>
        <w:rPr>
          <w:rFonts w:ascii="PT Astra Serif" w:hAnsi="PT Astra Serif"/>
        </w:rPr>
        <w:t>____________________________________________</w:t>
      </w:r>
    </w:p>
    <w:p w14:paraId="A8010000">
      <w:pPr>
        <w:widowControl w:val="1"/>
        <w:ind w:left="4535"/>
      </w:pPr>
      <w:r>
        <w:rPr>
          <w:rFonts w:ascii="PT Astra Serif" w:hAnsi="PT Astra Serif"/>
        </w:rPr>
        <w:t>________________________________________________</w:t>
      </w:r>
    </w:p>
    <w:p w14:paraId="A9010000">
      <w:pPr>
        <w:widowControl w:val="1"/>
        <w:spacing w:line="216" w:lineRule="auto"/>
        <w:ind w:left="4535"/>
        <w:jc w:val="center"/>
      </w:pPr>
      <w:r>
        <w:rPr>
          <w:rFonts w:ascii="PT Astra Serif" w:hAnsi="PT Astra Serif"/>
        </w:rPr>
        <w:t>(ФИО заявителя или полное на</w:t>
      </w:r>
      <w:r>
        <w:rPr>
          <w:rFonts w:ascii="PT Astra Serif" w:hAnsi="PT Astra Serif"/>
        </w:rPr>
        <w:t>именование юридического лица с указанием организационно-правовой формы)</w:t>
      </w:r>
    </w:p>
    <w:p w14:paraId="AA010000">
      <w:pPr>
        <w:widowControl w:val="1"/>
        <w:ind w:left="4535"/>
      </w:pPr>
      <w:r>
        <w:rPr>
          <w:rFonts w:ascii="PT Astra Serif" w:hAnsi="PT Astra Serif"/>
          <w:b w:val="1"/>
          <w:i w:val="1"/>
        </w:rPr>
        <w:t>в лице:</w:t>
      </w:r>
      <w:r>
        <w:rPr>
          <w:rFonts w:ascii="PT Astra Serif" w:hAnsi="PT Astra Serif"/>
        </w:rPr>
        <w:t>_____________________________________</w:t>
      </w:r>
    </w:p>
    <w:p w14:paraId="AB010000">
      <w:pPr>
        <w:widowControl w:val="1"/>
        <w:ind w:left="4535"/>
      </w:pPr>
      <w:r>
        <w:rPr>
          <w:rFonts w:ascii="PT Astra Serif" w:hAnsi="PT Astra Serif"/>
        </w:rPr>
        <w:t>____________________________________________</w:t>
      </w:r>
    </w:p>
    <w:p w14:paraId="AC010000">
      <w:pPr>
        <w:widowControl w:val="1"/>
        <w:spacing w:line="216" w:lineRule="auto"/>
        <w:ind w:left="4535"/>
        <w:jc w:val="center"/>
      </w:pPr>
      <w:r>
        <w:rPr>
          <w:rFonts w:ascii="PT Astra Serif" w:hAnsi="PT Astra Serif"/>
        </w:rPr>
        <w:t>(Ф.И.О. должность представителя)</w:t>
      </w:r>
    </w:p>
    <w:p w14:paraId="AD010000">
      <w:pPr>
        <w:widowControl w:val="1"/>
        <w:ind w:left="4535"/>
        <w:rPr>
          <w:rFonts w:ascii="PT Astra Serif" w:hAnsi="PT Astra Serif"/>
        </w:rPr>
      </w:pPr>
    </w:p>
    <w:p w14:paraId="AE010000">
      <w:pPr>
        <w:widowControl w:val="1"/>
        <w:ind w:left="4535"/>
      </w:pPr>
      <w:r>
        <w:rPr>
          <w:rFonts w:ascii="PT Astra Serif" w:hAnsi="PT Astra Serif"/>
          <w:b w:val="1"/>
          <w:i w:val="1"/>
        </w:rPr>
        <w:t xml:space="preserve">документ, удостоверяющий личность </w:t>
      </w:r>
      <w:r>
        <w:rPr>
          <w:rFonts w:ascii="PT Astra Serif" w:hAnsi="PT Astra Serif"/>
        </w:rPr>
        <w:t>__________________________</w:t>
      </w:r>
      <w:r>
        <w:rPr>
          <w:rFonts w:ascii="PT Astra Serif" w:hAnsi="PT Astra Serif"/>
        </w:rPr>
        <w:t>_____________________________________________________________________________________________________________________</w:t>
      </w:r>
    </w:p>
    <w:p w14:paraId="AF010000">
      <w:pPr>
        <w:widowControl w:val="1"/>
        <w:ind w:left="4535"/>
        <w:jc w:val="center"/>
      </w:pPr>
      <w:r>
        <w:rPr>
          <w:rFonts w:ascii="PT Astra Serif" w:hAnsi="PT Astra Serif"/>
        </w:rPr>
        <w:t>(серия, номер, кем и когда выдан)</w:t>
      </w:r>
    </w:p>
    <w:p w14:paraId="B0010000">
      <w:pPr>
        <w:widowControl w:val="1"/>
        <w:ind w:left="4535"/>
        <w:rPr>
          <w:rFonts w:ascii="PT Astra Serif" w:hAnsi="PT Astra Serif"/>
        </w:rPr>
      </w:pPr>
    </w:p>
    <w:p w14:paraId="B1010000">
      <w:pPr>
        <w:widowControl w:val="1"/>
        <w:ind w:left="4535"/>
      </w:pPr>
      <w:r>
        <w:rPr>
          <w:rFonts w:ascii="PT Astra Serif" w:hAnsi="PT Astra Serif"/>
          <w:b w:val="1"/>
          <w:i w:val="1"/>
        </w:rPr>
        <w:t xml:space="preserve">Контактная информация: </w:t>
      </w:r>
      <w:r>
        <w:rPr>
          <w:rFonts w:ascii="PT Astra Serif" w:hAnsi="PT Astra Serif"/>
          <w:i w:val="1"/>
        </w:rPr>
        <w:t>_____________________</w:t>
      </w:r>
    </w:p>
    <w:p w14:paraId="B2010000">
      <w:pPr>
        <w:widowControl w:val="1"/>
        <w:ind w:left="4535"/>
      </w:pPr>
      <w:r>
        <w:rPr>
          <w:rFonts w:ascii="PT Astra Serif" w:hAnsi="PT Astra Serif"/>
          <w:i w:val="1"/>
        </w:rPr>
        <w:t>______________________________________________</w:t>
      </w:r>
    </w:p>
    <w:p w14:paraId="B3010000">
      <w:pPr>
        <w:widowControl w:val="1"/>
        <w:ind w:left="4535"/>
        <w:jc w:val="center"/>
      </w:pPr>
      <w:r>
        <w:rPr>
          <w:rFonts w:ascii="PT Astra Serif" w:hAnsi="PT Astra Serif"/>
        </w:rPr>
        <w:t xml:space="preserve">(телефон, </w:t>
      </w:r>
      <w:r>
        <w:rPr>
          <w:rFonts w:ascii="PT Astra Serif" w:hAnsi="PT Astra Serif"/>
        </w:rPr>
        <w:t>адрес эл. почты)</w:t>
      </w:r>
    </w:p>
    <w:sectPr>
      <w:headerReference r:id="rId4" w:type="default"/>
      <w:headerReference r:id="rId2" w:type="first"/>
      <w:pgSz w:h="16838" w:orient="portrait" w:w="11906"/>
      <w:pgMar w:bottom="1134" w:footer="0" w:gutter="0" w:header="709" w:left="1710" w:right="857" w:top="766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widowControl w:val="1"/>
      <w:ind/>
      <w:jc w:val="center"/>
      <w:rPr>
        <w:rFonts w:ascii="PT Astra Serif" w:hAnsi="PT Astra Serif"/>
        <w:sz w:val="28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5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7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/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A000000">
    <w:pPr>
      <w:pStyle w:val="Style_1"/>
      <w:rPr>
        <w:rFonts w:ascii="PT Astra Serif" w:hAnsi="PT Astra Serif"/>
        <w:sz w:val="28"/>
      </w:rPr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widowControl w:val="1"/>
      <w:ind/>
      <w:jc w:val="center"/>
      <w:rPr>
        <w:rFonts w:ascii="PT Astra Serif" w:hAnsi="PT Astra Serif"/>
        <w:sz w:val="28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1134" w:val="left"/>
        </w:tabs>
        <w:ind w:firstLine="0" w:left="0"/>
      </w:pPr>
      <w:rPr>
        <w:rFonts w:ascii="PT Astra Serif" w:hAnsi="PT Astra Serif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1"/>
        <w:tabs>
          <w:tab w:leader="none" w:pos="2155" w:val="left"/>
        </w:tabs>
        <w:ind w:hanging="1077" w:left="1928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531" w:val="left"/>
        </w:tabs>
        <w:ind w:hanging="504" w:left="122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1134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  <w:sz w:val="20"/>
    </w:rPr>
  </w:style>
  <w:style w:default="1" w:styleId="Style_6_ch" w:type="character">
    <w:name w:val="Normal"/>
    <w:link w:val="Style_6"/>
    <w:rPr>
      <w:rFonts w:ascii="Times New Roman" w:hAnsi="Times New Roman"/>
      <w:sz w:val="20"/>
    </w:rPr>
  </w:style>
  <w:style w:styleId="Style_7" w:type="paragraph">
    <w:name w:val="caption"/>
    <w:basedOn w:val="Style_6"/>
    <w:link w:val="Style_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7_ch" w:type="character">
    <w:name w:val="caption"/>
    <w:basedOn w:val="Style_6_ch"/>
    <w:link w:val="Style_7"/>
    <w:rPr>
      <w:rFonts w:ascii="PT Astra Serif" w:hAnsi="PT Astra Serif"/>
      <w:i w:val="1"/>
      <w:sz w:val="24"/>
    </w:rPr>
  </w:style>
  <w:style w:styleId="Style_8" w:type="paragraph">
    <w:name w:val="toc 2"/>
    <w:next w:val="Style_6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List"/>
    <w:basedOn w:val="Style_10"/>
    <w:link w:val="Style_9_ch"/>
    <w:rPr>
      <w:rFonts w:ascii="PT Astra Serif" w:hAnsi="PT Astra Serif"/>
    </w:rPr>
  </w:style>
  <w:style w:styleId="Style_9_ch" w:type="character">
    <w:name w:val="List"/>
    <w:basedOn w:val="Style_10_ch"/>
    <w:link w:val="Style_9"/>
    <w:rPr>
      <w:rFonts w:ascii="PT Astra Serif" w:hAnsi="PT Astra Serif"/>
    </w:rPr>
  </w:style>
  <w:style w:styleId="Style_11" w:type="paragraph">
    <w:name w:val="toc 4"/>
    <w:next w:val="Style_6"/>
    <w:link w:val="Style_11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caption1"/>
    <w:basedOn w:val="Style_6"/>
    <w:link w:val="Style_12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2_ch" w:type="character">
    <w:name w:val="caption1"/>
    <w:basedOn w:val="Style_6_ch"/>
    <w:link w:val="Style_12"/>
    <w:rPr>
      <w:rFonts w:ascii="PT Astra Serif" w:hAnsi="PT Astra Serif"/>
      <w:i w:val="1"/>
      <w:sz w:val="24"/>
    </w:rPr>
  </w:style>
  <w:style w:styleId="Style_13" w:type="paragraph">
    <w:name w:val="Заголовок таблицы"/>
    <w:basedOn w:val="Style_14"/>
    <w:link w:val="Style_13_ch"/>
    <w:pPr>
      <w:widowControl w:val="1"/>
      <w:ind/>
      <w:jc w:val="center"/>
    </w:pPr>
    <w:rPr>
      <w:b w:val="1"/>
    </w:rPr>
  </w:style>
  <w:style w:styleId="Style_13_ch" w:type="character">
    <w:name w:val="Заголовок таблицы"/>
    <w:basedOn w:val="Style_14_ch"/>
    <w:link w:val="Style_13"/>
    <w:rPr>
      <w:b w:val="1"/>
    </w:rPr>
  </w:style>
  <w:style w:styleId="Style_15" w:type="paragraph">
    <w:name w:val="toc 6"/>
    <w:next w:val="Style_6"/>
    <w:link w:val="Style_1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6"/>
    <w:link w:val="Style_1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Заголовок"/>
    <w:basedOn w:val="Style_6"/>
    <w:next w:val="Style_10"/>
    <w:link w:val="Style_1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7_ch" w:type="character">
    <w:name w:val="Заголовок"/>
    <w:basedOn w:val="Style_6_ch"/>
    <w:link w:val="Style_17"/>
    <w:rPr>
      <w:rFonts w:ascii="PT Astra Serif" w:hAnsi="PT Astra Serif"/>
      <w:sz w:val="28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3" w:type="paragraph">
    <w:name w:val="No Spacing"/>
    <w:link w:val="Style_3_ch"/>
    <w:rPr>
      <w:rFonts w:ascii="Times New Roman" w:hAnsi="Times New Roman"/>
      <w:sz w:val="20"/>
    </w:rPr>
  </w:style>
  <w:style w:styleId="Style_3_ch" w:type="character">
    <w:name w:val="No Spacing"/>
    <w:link w:val="Style_3"/>
    <w:rPr>
      <w:rFonts w:ascii="Times New Roman" w:hAnsi="Times New Roman"/>
      <w:sz w:val="20"/>
    </w:rPr>
  </w:style>
  <w:style w:styleId="Style_10" w:type="paragraph">
    <w:name w:val="Body Text"/>
    <w:basedOn w:val="Style_6"/>
    <w:link w:val="Style_10_ch"/>
    <w:pPr>
      <w:widowControl w:val="0"/>
      <w:ind/>
    </w:pPr>
    <w:rPr>
      <w:sz w:val="24"/>
    </w:rPr>
  </w:style>
  <w:style w:styleId="Style_10_ch" w:type="character">
    <w:name w:val="Body Text"/>
    <w:basedOn w:val="Style_6_ch"/>
    <w:link w:val="Style_10"/>
    <w:rPr>
      <w:sz w:val="24"/>
    </w:rPr>
  </w:style>
  <w:style w:styleId="Style_18" w:type="paragraph">
    <w:name w:val="Endnote"/>
    <w:basedOn w:val="Style_6"/>
    <w:link w:val="Style_18_ch"/>
  </w:style>
  <w:style w:styleId="Style_18_ch" w:type="character">
    <w:name w:val="Endnote"/>
    <w:basedOn w:val="Style_6_ch"/>
    <w:link w:val="Style_18"/>
  </w:style>
  <w:style w:styleId="Style_19" w:type="paragraph">
    <w:name w:val="heading 3"/>
    <w:link w:val="Style_19_ch"/>
    <w:uiPriority w:val="9"/>
    <w:qFormat/>
    <w:pPr>
      <w:keepNext w:val="1"/>
      <w:keepLines w:val="1"/>
      <w:widowControl w:val="1"/>
      <w:spacing w:before="200" w:line="264" w:lineRule="auto"/>
      <w:ind/>
      <w:outlineLvl w:val="2"/>
    </w:pPr>
    <w:rPr>
      <w:rFonts w:asciiTheme="majorAscii" w:hAnsiTheme="majorHAnsi"/>
      <w:b w:val="1"/>
      <w:color w:themeColor="accent1" w:val="5B9BD5"/>
    </w:rPr>
  </w:style>
  <w:style w:styleId="Style_19_ch" w:type="character">
    <w:name w:val="heading 3"/>
    <w:link w:val="Style_19"/>
    <w:rPr>
      <w:rFonts w:asciiTheme="majorAscii" w:hAnsiTheme="majorHAnsi"/>
      <w:b w:val="1"/>
      <w:color w:themeColor="accent1" w:val="5B9BD5"/>
    </w:rPr>
  </w:style>
  <w:style w:styleId="Style_20" w:type="paragraph">
    <w:name w:val="Символ нумерации"/>
    <w:link w:val="Style_20_ch"/>
  </w:style>
  <w:style w:styleId="Style_20_ch" w:type="character">
    <w:name w:val="Символ нумерации"/>
    <w:link w:val="Style_20"/>
  </w:style>
  <w:style w:styleId="Style_21" w:type="paragraph">
    <w:name w:val="endnote reference"/>
    <w:link w:val="Style_21_ch"/>
    <w:rPr>
      <w:vertAlign w:val="superscript"/>
    </w:rPr>
  </w:style>
  <w:style w:styleId="Style_21_ch" w:type="character">
    <w:name w:val="endnote reference"/>
    <w:link w:val="Style_21"/>
    <w:rPr>
      <w:vertAlign w:val="superscript"/>
    </w:rPr>
  </w:style>
  <w:style w:styleId="Style_22" w:type="paragraph">
    <w:name w:val="annotation text"/>
    <w:basedOn w:val="Style_6"/>
    <w:link w:val="Style_22_ch"/>
  </w:style>
  <w:style w:styleId="Style_22_ch" w:type="character">
    <w:name w:val="annotation text"/>
    <w:basedOn w:val="Style_6_ch"/>
    <w:link w:val="Style_22"/>
  </w:style>
  <w:style w:styleId="Style_23" w:type="paragraph">
    <w:name w:val="Balloon Text"/>
    <w:basedOn w:val="Style_6"/>
    <w:link w:val="Style_23_ch"/>
    <w:rPr>
      <w:rFonts w:ascii="Segoe UI" w:hAnsi="Segoe UI"/>
      <w:sz w:val="18"/>
    </w:rPr>
  </w:style>
  <w:style w:styleId="Style_23_ch" w:type="character">
    <w:name w:val="Balloon Text"/>
    <w:basedOn w:val="Style_6_ch"/>
    <w:link w:val="Style_23"/>
    <w:rPr>
      <w:rFonts w:ascii="Segoe UI" w:hAnsi="Segoe UI"/>
      <w:sz w:val="18"/>
    </w:rPr>
  </w:style>
  <w:style w:styleId="Style_5" w:type="paragraph">
    <w:name w:val="List Paragraph"/>
    <w:basedOn w:val="Style_6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6_ch"/>
    <w:link w:val="Style_5"/>
  </w:style>
  <w:style w:styleId="Style_24" w:type="paragraph">
    <w:name w:val="toc 3"/>
    <w:next w:val="Style_6"/>
    <w:link w:val="Style_2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! ТЗ Стиль __ТекстОсн_1и + Times New Roman 12 пт По ширине Первая стр..."/>
    <w:basedOn w:val="Style_6"/>
    <w:link w:val="Style_26_ch"/>
    <w:pPr>
      <w:widowControl w:val="1"/>
      <w:tabs>
        <w:tab w:leader="none" w:pos="851" w:val="left"/>
      </w:tabs>
      <w:spacing w:after="60" w:before="60" w:line="360" w:lineRule="auto"/>
      <w:ind w:firstLine="709"/>
      <w:jc w:val="both"/>
    </w:pPr>
    <w:rPr>
      <w:sz w:val="24"/>
    </w:rPr>
  </w:style>
  <w:style w:styleId="Style_26_ch" w:type="character">
    <w:name w:val="! ТЗ Стиль __ТекстОсн_1и + Times New Roman 12 пт По ширине Первая стр..."/>
    <w:basedOn w:val="Style_6_ch"/>
    <w:link w:val="Style_26"/>
    <w:rPr>
      <w:sz w:val="24"/>
    </w:rPr>
  </w:style>
  <w:style w:styleId="Style_27" w:type="paragraph">
    <w:name w:val="heading 5"/>
    <w:link w:val="Style_27_ch"/>
    <w:uiPriority w:val="9"/>
    <w:qFormat/>
    <w:pPr>
      <w:keepNext w:val="1"/>
      <w:keepLines w:val="1"/>
      <w:widowControl w:val="1"/>
      <w:spacing w:before="200" w:line="264" w:lineRule="auto"/>
      <w:ind/>
      <w:outlineLvl w:val="4"/>
    </w:pPr>
    <w:rPr>
      <w:rFonts w:asciiTheme="majorAscii" w:hAnsiTheme="majorHAnsi"/>
      <w:color w:themeColor="accent1" w:themeShade="7F" w:val="1F4E79"/>
    </w:rPr>
  </w:style>
  <w:style w:styleId="Style_27_ch" w:type="character">
    <w:name w:val="heading 5"/>
    <w:link w:val="Style_27"/>
    <w:rPr>
      <w:rFonts w:asciiTheme="majorAscii" w:hAnsiTheme="majorHAnsi"/>
      <w:color w:themeColor="accent1" w:themeShade="7F" w:val="1F4E79"/>
    </w:rPr>
  </w:style>
  <w:style w:styleId="Style_28" w:type="paragraph">
    <w:name w:val="heading 1"/>
    <w:link w:val="Style_28_ch"/>
    <w:uiPriority w:val="9"/>
    <w:qFormat/>
    <w:pPr>
      <w:keepNext w:val="1"/>
      <w:keepLines w:val="1"/>
      <w:widowControl w:val="1"/>
      <w:spacing w:before="480" w:line="264" w:lineRule="auto"/>
      <w:ind/>
      <w:outlineLvl w:val="0"/>
    </w:pPr>
    <w:rPr>
      <w:rFonts w:asciiTheme="majorAscii" w:hAnsiTheme="majorHAnsi"/>
      <w:b w:val="1"/>
      <w:color w:themeColor="accent1" w:themeShade="BF" w:val="2E75B5"/>
      <w:sz w:val="28"/>
    </w:rPr>
  </w:style>
  <w:style w:styleId="Style_28_ch" w:type="character">
    <w:name w:val="heading 1"/>
    <w:link w:val="Style_28"/>
    <w:rPr>
      <w:rFonts w:asciiTheme="majorAscii" w:hAnsiTheme="majorHAnsi"/>
      <w:b w:val="1"/>
      <w:color w:themeColor="accent1" w:themeShade="BF" w:val="2E75B5"/>
      <w:sz w:val="28"/>
    </w:rPr>
  </w:style>
  <w:style w:styleId="Style_29" w:type="paragraph">
    <w:name w:val="caption11"/>
    <w:basedOn w:val="Style_6"/>
    <w:link w:val="Style_2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9_ch" w:type="character">
    <w:name w:val="caption11"/>
    <w:basedOn w:val="Style_6_ch"/>
    <w:link w:val="Style_29"/>
    <w:rPr>
      <w:rFonts w:ascii="PT Astra Serif" w:hAnsi="PT Astra Serif"/>
      <w:i w:val="1"/>
      <w:sz w:val="24"/>
    </w:rPr>
  </w:style>
  <w:style w:styleId="Style_30" w:type="paragraph">
    <w:name w:val="Hyperlink"/>
    <w:link w:val="Style_30_ch"/>
    <w:rPr>
      <w:color w:themeColor="hyperlink" w:val="0563C1"/>
      <w:u w:val="single"/>
    </w:rPr>
  </w:style>
  <w:style w:styleId="Style_30_ch" w:type="character">
    <w:name w:val="Hyperlink"/>
    <w:link w:val="Style_30"/>
    <w:rPr>
      <w:color w:themeColor="hyperlink" w:val="0563C1"/>
      <w:u w:val="single"/>
    </w:rPr>
  </w:style>
  <w:style w:styleId="Style_31" w:type="paragraph">
    <w:name w:val="Footnote"/>
    <w:basedOn w:val="Style_6"/>
    <w:link w:val="Style_31_ch"/>
  </w:style>
  <w:style w:styleId="Style_31_ch" w:type="character">
    <w:name w:val="Footnote"/>
    <w:basedOn w:val="Style_6_ch"/>
    <w:link w:val="Style_31"/>
  </w:style>
  <w:style w:styleId="Style_4" w:type="paragraph">
    <w:name w:val="Normal (Web)"/>
    <w:basedOn w:val="Style_6"/>
    <w:link w:val="Style_4_ch"/>
    <w:pPr>
      <w:widowControl w:val="1"/>
      <w:spacing w:afterAutospacing="on" w:beforeAutospacing="on"/>
      <w:ind/>
    </w:pPr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32" w:type="paragraph">
    <w:name w:val="toc 1"/>
    <w:next w:val="Style_6"/>
    <w:link w:val="Style_3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annotation reference"/>
    <w:link w:val="Style_33_ch"/>
    <w:rPr>
      <w:sz w:val="16"/>
    </w:rPr>
  </w:style>
  <w:style w:styleId="Style_33_ch" w:type="character">
    <w:name w:val="annotation reference"/>
    <w:link w:val="Style_33"/>
    <w:rPr>
      <w:sz w:val="16"/>
    </w:rPr>
  </w:style>
  <w:style w:styleId="Style_34" w:type="paragraph">
    <w:name w:val="Header and Footer"/>
    <w:link w:val="Style_3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HTML Code"/>
    <w:basedOn w:val="Style_25"/>
    <w:link w:val="Style_35_ch"/>
    <w:rPr>
      <w:rFonts w:ascii="Courier New" w:hAnsi="Courier New"/>
      <w:sz w:val="20"/>
    </w:rPr>
  </w:style>
  <w:style w:styleId="Style_35_ch" w:type="character">
    <w:name w:val="HTML Code"/>
    <w:basedOn w:val="Style_25_ch"/>
    <w:link w:val="Style_35"/>
    <w:rPr>
      <w:rFonts w:ascii="Courier New" w:hAnsi="Courier New"/>
      <w:sz w:val="20"/>
    </w:rPr>
  </w:style>
  <w:style w:styleId="Style_36" w:type="paragraph">
    <w:name w:val="Символ концевой сноски"/>
    <w:link w:val="Style_36_ch"/>
    <w:rPr>
      <w:vertAlign w:val="superscript"/>
    </w:rPr>
  </w:style>
  <w:style w:styleId="Style_36_ch" w:type="character">
    <w:name w:val="Символ концевой сноски"/>
    <w:link w:val="Style_36"/>
    <w:rPr>
      <w:vertAlign w:val="superscript"/>
    </w:rPr>
  </w:style>
  <w:style w:styleId="Style_37" w:type="paragraph">
    <w:name w:val="toc 9"/>
    <w:next w:val="Style_6"/>
    <w:link w:val="Style_3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annotation subject"/>
    <w:basedOn w:val="Style_22"/>
    <w:next w:val="Style_22"/>
    <w:link w:val="Style_38_ch"/>
    <w:rPr>
      <w:b w:val="1"/>
    </w:rPr>
  </w:style>
  <w:style w:styleId="Style_38_ch" w:type="character">
    <w:name w:val="annotation subject"/>
    <w:basedOn w:val="Style_22_ch"/>
    <w:link w:val="Style_38"/>
    <w:rPr>
      <w:b w:val="1"/>
    </w:rPr>
  </w:style>
  <w:style w:styleId="Style_39" w:type="paragraph">
    <w:name w:val="toc 8"/>
    <w:next w:val="Style_6"/>
    <w:link w:val="Style_3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footnote reference"/>
    <w:link w:val="Style_40_ch"/>
    <w:rPr>
      <w:vertAlign w:val="superscript"/>
    </w:rPr>
  </w:style>
  <w:style w:styleId="Style_40_ch" w:type="character">
    <w:name w:val="footnote reference"/>
    <w:link w:val="Style_40"/>
    <w:rPr>
      <w:vertAlign w:val="superscript"/>
    </w:rPr>
  </w:style>
  <w:style w:styleId="Style_41" w:type="paragraph">
    <w:name w:val="toc 5"/>
    <w:next w:val="Style_6"/>
    <w:link w:val="Style_4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42" w:type="paragraph">
    <w:name w:val="Маркеры"/>
    <w:link w:val="Style_42_ch"/>
    <w:rPr>
      <w:rFonts w:ascii="OpenSymbol" w:hAnsi="OpenSymbol"/>
    </w:rPr>
  </w:style>
  <w:style w:styleId="Style_42_ch" w:type="character">
    <w:name w:val="Маркеры"/>
    <w:link w:val="Style_42"/>
    <w:rPr>
      <w:rFonts w:ascii="OpenSymbol" w:hAnsi="OpenSymbol"/>
    </w:rPr>
  </w:style>
  <w:style w:styleId="Style_43" w:type="paragraph">
    <w:name w:val="index heading"/>
    <w:basedOn w:val="Style_6"/>
    <w:link w:val="Style_43_ch"/>
    <w:rPr>
      <w:rFonts w:ascii="PT Astra Serif" w:hAnsi="PT Astra Serif"/>
    </w:rPr>
  </w:style>
  <w:style w:styleId="Style_43_ch" w:type="character">
    <w:name w:val="index heading"/>
    <w:basedOn w:val="Style_6_ch"/>
    <w:link w:val="Style_43"/>
    <w:rPr>
      <w:rFonts w:ascii="PT Astra Serif" w:hAnsi="PT Astra Serif"/>
    </w:rPr>
  </w:style>
  <w:style w:styleId="Style_44" w:type="paragraph">
    <w:name w:val="Колонтитул"/>
    <w:basedOn w:val="Style_6"/>
    <w:link w:val="Style_44_ch"/>
  </w:style>
  <w:style w:styleId="Style_44_ch" w:type="character">
    <w:name w:val="Колонтитул"/>
    <w:basedOn w:val="Style_6_ch"/>
    <w:link w:val="Style_44"/>
  </w:style>
  <w:style w:styleId="Style_45" w:type="paragraph">
    <w:name w:val="Символ сноски"/>
    <w:link w:val="Style_45_ch"/>
    <w:rPr>
      <w:vertAlign w:val="superscript"/>
    </w:rPr>
  </w:style>
  <w:style w:styleId="Style_45_ch" w:type="character">
    <w:name w:val="Символ сноски"/>
    <w:link w:val="Style_45"/>
    <w:rPr>
      <w:vertAlign w:val="superscript"/>
    </w:rPr>
  </w:style>
  <w:style w:styleId="Style_46" w:type="paragraph">
    <w:name w:val="Subtitle"/>
    <w:next w:val="Style_6"/>
    <w:link w:val="Style_4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footer"/>
    <w:basedOn w:val="Style_6"/>
    <w:link w:val="Style_47_ch"/>
    <w:pPr>
      <w:widowControl w:val="1"/>
      <w:tabs>
        <w:tab w:leader="none" w:pos="4677" w:val="center"/>
        <w:tab w:leader="none" w:pos="9355" w:val="right"/>
      </w:tabs>
      <w:ind/>
    </w:pPr>
  </w:style>
  <w:style w:styleId="Style_47_ch" w:type="character">
    <w:name w:val="footer"/>
    <w:basedOn w:val="Style_6_ch"/>
    <w:link w:val="Style_47"/>
  </w:style>
  <w:style w:styleId="Style_48" w:type="paragraph">
    <w:name w:val="Title"/>
    <w:basedOn w:val="Style_6"/>
    <w:next w:val="Style_10"/>
    <w:link w:val="Style_48_ch"/>
    <w:uiPriority w:val="10"/>
    <w:qFormat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8_ch" w:type="character">
    <w:name w:val="Title"/>
    <w:basedOn w:val="Style_6_ch"/>
    <w:link w:val="Style_48"/>
    <w:rPr>
      <w:rFonts w:ascii="PT Astra Serif" w:hAnsi="PT Astra Serif"/>
      <w:sz w:val="28"/>
    </w:rPr>
  </w:style>
  <w:style w:styleId="Style_49" w:type="paragraph">
    <w:name w:val="heading 4"/>
    <w:link w:val="Style_49_ch"/>
    <w:uiPriority w:val="9"/>
    <w:qFormat/>
    <w:pPr>
      <w:keepNext w:val="1"/>
      <w:keepLines w:val="1"/>
      <w:widowControl w:val="1"/>
      <w:spacing w:before="200" w:line="264" w:lineRule="auto"/>
      <w:ind/>
      <w:outlineLvl w:val="3"/>
    </w:pPr>
    <w:rPr>
      <w:rFonts w:asciiTheme="majorAscii" w:hAnsiTheme="majorHAnsi"/>
      <w:b w:val="1"/>
      <w:i w:val="1"/>
      <w:color w:themeColor="accent1" w:val="5B9BD5"/>
    </w:rPr>
  </w:style>
  <w:style w:styleId="Style_49_ch" w:type="character">
    <w:name w:val="heading 4"/>
    <w:link w:val="Style_49"/>
    <w:rPr>
      <w:rFonts w:asciiTheme="majorAscii" w:hAnsiTheme="majorHAnsi"/>
      <w:b w:val="1"/>
      <w:i w:val="1"/>
      <w:color w:themeColor="accent1" w:val="5B9BD5"/>
    </w:rPr>
  </w:style>
  <w:style w:styleId="Style_50" w:type="paragraph">
    <w:name w:val="heading 2"/>
    <w:link w:val="Style_50_ch"/>
    <w:uiPriority w:val="9"/>
    <w:qFormat/>
    <w:pPr>
      <w:keepNext w:val="1"/>
      <w:keepLines w:val="1"/>
      <w:widowControl w:val="1"/>
      <w:spacing w:before="200" w:line="264" w:lineRule="auto"/>
      <w:ind/>
      <w:outlineLvl w:val="1"/>
    </w:pPr>
    <w:rPr>
      <w:rFonts w:asciiTheme="majorAscii" w:hAnsiTheme="majorHAnsi"/>
      <w:b w:val="1"/>
      <w:color w:themeColor="accent1" w:val="5B9BD5"/>
      <w:sz w:val="26"/>
    </w:rPr>
  </w:style>
  <w:style w:styleId="Style_50_ch" w:type="character">
    <w:name w:val="heading 2"/>
    <w:link w:val="Style_50"/>
    <w:rPr>
      <w:rFonts w:asciiTheme="majorAscii" w:hAnsiTheme="majorHAnsi"/>
      <w:b w:val="1"/>
      <w:color w:themeColor="accent1" w:val="5B9BD5"/>
      <w:sz w:val="26"/>
    </w:rPr>
  </w:style>
  <w:style w:styleId="Style_14" w:type="paragraph">
    <w:name w:val="Содержимое таблицы"/>
    <w:basedOn w:val="Style_6"/>
    <w:link w:val="Style_14_ch"/>
    <w:pPr>
      <w:widowControl w:val="0"/>
      <w:ind/>
    </w:pPr>
  </w:style>
  <w:style w:styleId="Style_14_ch" w:type="character">
    <w:name w:val="Содержимое таблицы"/>
    <w:basedOn w:val="Style_6_ch"/>
    <w:link w:val="Style_14"/>
  </w:style>
  <w:style w:styleId="Style_51" w:type="paragraph">
    <w:name w:val="heading 6"/>
    <w:link w:val="Style_51_ch"/>
    <w:uiPriority w:val="9"/>
    <w:qFormat/>
    <w:pPr>
      <w:keepNext w:val="1"/>
      <w:keepLines w:val="1"/>
      <w:widowControl w:val="1"/>
      <w:spacing w:before="200" w:line="264" w:lineRule="auto"/>
      <w:ind/>
      <w:outlineLvl w:val="5"/>
    </w:pPr>
    <w:rPr>
      <w:rFonts w:asciiTheme="majorAscii" w:hAnsiTheme="majorHAnsi"/>
      <w:i w:val="1"/>
      <w:color w:themeColor="accent1" w:themeShade="7F" w:val="1F4E79"/>
    </w:rPr>
  </w:style>
  <w:style w:styleId="Style_51_ch" w:type="character">
    <w:name w:val="heading 6"/>
    <w:link w:val="Style_51"/>
    <w:rPr>
      <w:rFonts w:asciiTheme="majorAscii" w:hAnsiTheme="majorHAnsi"/>
      <w:i w:val="1"/>
      <w:color w:themeColor="accent1" w:themeShade="7F" w:val="1F4E79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2" w:type="table">
    <w:name w:val="Сетка таблицы3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3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theme/theme1.xml" Type="http://schemas.openxmlformats.org/officeDocument/2006/relationships/theme"/>
  <Relationship Id="rId13" Target="webSettings.xml" Type="http://schemas.openxmlformats.org/officeDocument/2006/relationships/webSetting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stylesWithEffects.xml" Type="http://schemas.microsoft.com/office/2007/relationships/stylesWithEffects"/>
  <Relationship Id="rId10" Target="settings.xml" Type="http://schemas.openxmlformats.org/officeDocument/2006/relationships/settings"/>
  <Relationship Id="rId5" Target="header5.xml" Type="http://schemas.openxmlformats.org/officeDocument/2006/relationships/header"/>
  <Relationship Id="rId11" Target="styles.xml" Type="http://schemas.openxmlformats.org/officeDocument/2006/relationships/styles"/>
  <Relationship Id="rId8" Target="media/1.png" Type="http://schemas.openxmlformats.org/officeDocument/2006/relationships/image"/>
  <Relationship Id="rId2" Target="header2.xml" Type="http://schemas.openxmlformats.org/officeDocument/2006/relationships/header"/>
  <Relationship Id="rId9" Target="fontTable.xml" Type="http://schemas.openxmlformats.org/officeDocument/2006/relationships/fontTable"/>
  <Relationship Id="rId15" Target="numbering.xml" Type="http://schemas.openxmlformats.org/officeDocument/2006/relationships/numbering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2026-03-02T09:20:06Z</dcterms:created>
  <dcterms:modified xsi:type="dcterms:W3CDTF">2026-03-02T09:20:06Z</dcterms:modified>
</cp:coreProperties>
</file>