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0E" w:rsidRPr="00EE4E0B" w:rsidRDefault="00EE4E0B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16EAE">
        <w:rPr>
          <w:rFonts w:ascii="PT Astra Serif" w:eastAsia="Calibri" w:hAnsi="PT Astra Serif"/>
          <w:color w:val="0000CC"/>
          <w:sz w:val="28"/>
          <w:szCs w:val="28"/>
        </w:rPr>
        <w:t xml:space="preserve">Постановление администрации Щекинского </w:t>
      </w:r>
      <w:r w:rsidRPr="00096590">
        <w:rPr>
          <w:rFonts w:ascii="PT Astra Serif" w:eastAsia="Calibri" w:hAnsi="PT Astra Serif"/>
          <w:color w:val="0000CC"/>
          <w:sz w:val="28"/>
          <w:szCs w:val="28"/>
        </w:rPr>
        <w:t>района</w:t>
      </w:r>
      <w:r>
        <w:rPr>
          <w:rFonts w:ascii="PT Astra Serif" w:eastAsia="Calibri" w:hAnsi="PT Astra Serif"/>
          <w:color w:val="0000CC"/>
          <w:sz w:val="28"/>
          <w:szCs w:val="28"/>
        </w:rPr>
        <w:t xml:space="preserve"> </w:t>
      </w:r>
      <w:hyperlink r:id="rId9" w:history="1">
        <w:r w:rsidRPr="00EE4E0B">
          <w:rPr>
            <w:rFonts w:ascii="PT Astra Serif" w:hAnsi="PT Astra Serif"/>
            <w:bCs/>
            <w:color w:val="0000FF"/>
            <w:sz w:val="28"/>
            <w:szCs w:val="28"/>
            <w:u w:val="single"/>
          </w:rPr>
          <w:t>от 16.04.2020 № 4-370</w:t>
        </w:r>
      </w:hyperlink>
    </w:p>
    <w:p w:rsidR="001B6D0E" w:rsidRDefault="001B6D0E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B6D0E" w:rsidRDefault="001B6D0E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E4E0B" w:rsidRDefault="00EE4E0B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Административный регламент </w:t>
      </w:r>
      <w:r w:rsidR="00470439" w:rsidRPr="00470439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</w:p>
    <w:p w:rsidR="00967424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70439">
        <w:rPr>
          <w:rFonts w:ascii="PT Astra Serif" w:hAnsi="PT Astra Serif"/>
          <w:b/>
          <w:sz w:val="28"/>
          <w:szCs w:val="28"/>
        </w:rPr>
        <w:t>«Выдача  справок о подтверждении проживания (работы) граждан на территории зоны проживания с льготным социально-экономическим статусом»</w:t>
      </w:r>
    </w:p>
    <w:p w:rsidR="00470439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B6D0E" w:rsidRDefault="001B6D0E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470439" w:rsidRPr="00470439" w:rsidRDefault="00470439" w:rsidP="0047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 w:rsidRPr="00470439">
        <w:rPr>
          <w:b/>
          <w:bCs/>
          <w:sz w:val="28"/>
          <w:szCs w:val="28"/>
          <w:lang w:eastAsia="en-US"/>
        </w:rPr>
        <w:t>1. Общие положения</w:t>
      </w:r>
    </w:p>
    <w:p w:rsidR="00470439" w:rsidRPr="00470439" w:rsidRDefault="00470439" w:rsidP="0047043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eastAsia="en-US"/>
        </w:rPr>
      </w:pPr>
    </w:p>
    <w:p w:rsidR="00470439" w:rsidRPr="00470439" w:rsidRDefault="00470439" w:rsidP="004704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70439">
        <w:rPr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470439" w:rsidRDefault="00470439" w:rsidP="004704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proofErr w:type="gramStart"/>
      <w:r w:rsidRPr="00470439">
        <w:rPr>
          <w:b/>
          <w:sz w:val="28"/>
          <w:szCs w:val="28"/>
          <w:lang w:eastAsia="en-US"/>
        </w:rPr>
        <w:t>используемые</w:t>
      </w:r>
      <w:proofErr w:type="gramEnd"/>
      <w:r w:rsidRPr="00470439">
        <w:rPr>
          <w:b/>
          <w:sz w:val="28"/>
          <w:szCs w:val="28"/>
          <w:lang w:eastAsia="en-US"/>
        </w:rPr>
        <w:t xml:space="preserve"> в административном регламенте</w:t>
      </w:r>
    </w:p>
    <w:p w:rsidR="00470439" w:rsidRPr="00470439" w:rsidRDefault="00470439" w:rsidP="0047043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470439" w:rsidRDefault="0047043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0439">
        <w:rPr>
          <w:rFonts w:ascii="PT Astra Serif" w:hAnsi="PT Astra Serif"/>
          <w:sz w:val="28"/>
          <w:szCs w:val="28"/>
        </w:rPr>
        <w:t xml:space="preserve">В целях применения </w:t>
      </w:r>
      <w:r w:rsidR="00C7047B">
        <w:rPr>
          <w:rFonts w:ascii="PT Astra Serif" w:hAnsi="PT Astra Serif"/>
          <w:sz w:val="28"/>
          <w:szCs w:val="28"/>
        </w:rPr>
        <w:t xml:space="preserve">настоящего </w:t>
      </w:r>
      <w:r w:rsidRPr="00470439">
        <w:rPr>
          <w:rFonts w:ascii="PT Astra Serif" w:hAnsi="PT Astra Serif"/>
          <w:sz w:val="28"/>
          <w:szCs w:val="28"/>
        </w:rPr>
        <w:t>административного регламента используются термины, понятия и принятые сокращения</w:t>
      </w:r>
      <w:r w:rsidR="00C7047B">
        <w:rPr>
          <w:rFonts w:ascii="PT Astra Serif" w:hAnsi="PT Astra Serif"/>
          <w:sz w:val="28"/>
          <w:szCs w:val="28"/>
        </w:rPr>
        <w:t xml:space="preserve">, установленные действующим законодательством Российской Федерации, в том числе </w:t>
      </w:r>
      <w:r w:rsidR="00C7047B" w:rsidRPr="00C7047B">
        <w:rPr>
          <w:rFonts w:ascii="PT Astra Serif" w:hAnsi="PT Astra Serif"/>
          <w:sz w:val="28"/>
          <w:szCs w:val="28"/>
        </w:rPr>
        <w:t>Федеральн</w:t>
      </w:r>
      <w:r w:rsidR="00C7047B">
        <w:rPr>
          <w:rFonts w:ascii="PT Astra Serif" w:hAnsi="PT Astra Serif"/>
          <w:sz w:val="28"/>
          <w:szCs w:val="28"/>
        </w:rPr>
        <w:t>ым</w:t>
      </w:r>
      <w:r w:rsidR="00C7047B" w:rsidRPr="00C7047B">
        <w:rPr>
          <w:rFonts w:ascii="PT Astra Serif" w:hAnsi="PT Astra Serif"/>
          <w:sz w:val="28"/>
          <w:szCs w:val="28"/>
        </w:rPr>
        <w:t xml:space="preserve"> закон</w:t>
      </w:r>
      <w:r w:rsidR="00C7047B">
        <w:rPr>
          <w:rFonts w:ascii="PT Astra Serif" w:hAnsi="PT Astra Serif"/>
          <w:sz w:val="28"/>
          <w:szCs w:val="28"/>
        </w:rPr>
        <w:t>ом</w:t>
      </w:r>
      <w:r w:rsidR="00C7047B" w:rsidRPr="00C7047B">
        <w:rPr>
          <w:rFonts w:ascii="PT Astra Serif" w:hAnsi="PT Astra Serif"/>
          <w:sz w:val="28"/>
          <w:szCs w:val="28"/>
        </w:rPr>
        <w:t xml:space="preserve"> от 27.07.2010 N 210-ФЗ </w:t>
      </w:r>
      <w:r w:rsidR="00046227">
        <w:rPr>
          <w:rFonts w:ascii="PT Astra Serif" w:hAnsi="PT Astra Serif"/>
          <w:sz w:val="28"/>
          <w:szCs w:val="28"/>
        </w:rPr>
        <w:t>«</w:t>
      </w:r>
      <w:r w:rsidR="00C7047B" w:rsidRPr="00C7047B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 w:rsidR="00046227">
        <w:rPr>
          <w:rFonts w:ascii="PT Astra Serif" w:hAnsi="PT Astra Serif"/>
          <w:sz w:val="28"/>
          <w:szCs w:val="28"/>
        </w:rPr>
        <w:t>рственных и муниципальных услуг»</w:t>
      </w:r>
      <w:r w:rsidR="00C7047B" w:rsidRPr="00C7047B">
        <w:rPr>
          <w:rFonts w:ascii="PT Astra Serif" w:hAnsi="PT Astra Serif"/>
          <w:sz w:val="28"/>
          <w:szCs w:val="28"/>
        </w:rPr>
        <w:t>.</w:t>
      </w: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93CB7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93CB7" w:rsidRDefault="00D93CB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93CB7">
        <w:rPr>
          <w:rFonts w:ascii="PT Astra Serif" w:hAnsi="PT Astra Serif"/>
          <w:sz w:val="28"/>
          <w:szCs w:val="28"/>
        </w:rPr>
        <w:t xml:space="preserve">Административный регламент предоставления муниципальной услуги «Выдача справок о подтверждении проживания (работы) граждан на территории зоны проживания с льготным социально-экономическим статусом»    (далее – административный регламент) </w:t>
      </w:r>
      <w:r w:rsidR="00220E29" w:rsidRPr="00220E29">
        <w:rPr>
          <w:rFonts w:ascii="PT Astra Serif" w:hAnsi="PT Astra Serif"/>
          <w:sz w:val="28"/>
          <w:szCs w:val="28"/>
        </w:rPr>
        <w:t>устанавливает порядок, сроки и последовательность административных процедур и административных действий отраслевых (функциональных) органов, порядок взаимодействия между отраслевыми (функциональными) органами и должностными лицами, а также взаимодействие с иными органами государственной власти, юридическими л</w:t>
      </w:r>
      <w:r w:rsidR="00220E29">
        <w:rPr>
          <w:rFonts w:ascii="PT Astra Serif" w:hAnsi="PT Astra Serif"/>
          <w:sz w:val="28"/>
          <w:szCs w:val="28"/>
        </w:rPr>
        <w:t xml:space="preserve">ицами при предоставлении Услуги </w:t>
      </w:r>
      <w:r w:rsidRPr="00D93CB7">
        <w:rPr>
          <w:rFonts w:ascii="PT Astra Serif" w:hAnsi="PT Astra Serif"/>
          <w:sz w:val="28"/>
          <w:szCs w:val="28"/>
        </w:rPr>
        <w:t>(далее – заявления).</w:t>
      </w:r>
      <w:proofErr w:type="gramEnd"/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0E29">
        <w:rPr>
          <w:rFonts w:ascii="PT Astra Serif" w:hAnsi="PT Astra Serif"/>
          <w:sz w:val="28"/>
          <w:szCs w:val="28"/>
        </w:rPr>
        <w:t xml:space="preserve">Муниципальная услуга «Выдача справок о подтверждении проживания (работы) граждан на территории зоны проживания с льготным социально-экономическим статусом» - деятельность по реализации функций администрации Щекинского района, осуществляемая </w:t>
      </w:r>
      <w:r w:rsidR="00A04F23">
        <w:rPr>
          <w:rFonts w:ascii="PT Astra Serif" w:hAnsi="PT Astra Serif"/>
          <w:sz w:val="28"/>
          <w:szCs w:val="28"/>
        </w:rPr>
        <w:t>отделом благоустройства</w:t>
      </w:r>
      <w:r>
        <w:rPr>
          <w:rFonts w:ascii="PT Astra Serif" w:hAnsi="PT Astra Serif"/>
          <w:sz w:val="28"/>
          <w:szCs w:val="28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</w:r>
      <w:r w:rsidRPr="00220E29">
        <w:rPr>
          <w:rFonts w:ascii="PT Astra Serif" w:hAnsi="PT Astra Serif"/>
          <w:sz w:val="28"/>
          <w:szCs w:val="28"/>
        </w:rPr>
        <w:t xml:space="preserve">, которая осуществляется по запросам заявителей в пределах полномочий </w:t>
      </w:r>
      <w:r w:rsidR="00A04F23">
        <w:rPr>
          <w:rFonts w:ascii="PT Astra Serif" w:hAnsi="PT Astra Serif"/>
          <w:sz w:val="28"/>
          <w:szCs w:val="28"/>
        </w:rPr>
        <w:t>отдела благоустройства</w:t>
      </w:r>
      <w:r w:rsidRPr="00220E29">
        <w:rPr>
          <w:rFonts w:ascii="PT Astra Serif" w:hAnsi="PT Astra Serif"/>
          <w:sz w:val="28"/>
          <w:szCs w:val="28"/>
        </w:rPr>
        <w:t xml:space="preserve"> по решению вопросов местного значения, установленных в соответствии с</w:t>
      </w:r>
      <w:proofErr w:type="gramEnd"/>
      <w:r w:rsidRPr="00220E29">
        <w:rPr>
          <w:rFonts w:ascii="PT Astra Serif" w:hAnsi="PT Astra Serif"/>
          <w:sz w:val="28"/>
          <w:szCs w:val="28"/>
        </w:rPr>
        <w:t xml:space="preserve"> Фед</w:t>
      </w:r>
      <w:r w:rsidR="00C7047B">
        <w:rPr>
          <w:rFonts w:ascii="PT Astra Serif" w:hAnsi="PT Astra Serif"/>
          <w:sz w:val="28"/>
          <w:szCs w:val="28"/>
        </w:rPr>
        <w:t>еральным законом от 06.10.2003</w:t>
      </w:r>
      <w:r w:rsidRPr="00220E29"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Уставом муниципального образования Щекинский район.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</w:t>
      </w:r>
      <w:r w:rsidR="00220E29" w:rsidRPr="00220E29">
        <w:rPr>
          <w:rFonts w:ascii="PT Astra Serif" w:hAnsi="PT Astra Serif"/>
          <w:b/>
          <w:sz w:val="28"/>
          <w:szCs w:val="28"/>
        </w:rPr>
        <w:t>3. Круг заявителей.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В качестве заявителей при получении муниципальной услуги  могут выступать:</w:t>
      </w:r>
    </w:p>
    <w:p w:rsidR="00220E29" w:rsidRPr="00220E29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B61560">
        <w:rPr>
          <w:rFonts w:ascii="PT Astra Serif" w:hAnsi="PT Astra Serif"/>
          <w:sz w:val="28"/>
          <w:szCs w:val="28"/>
        </w:rPr>
        <w:t>физические лица</w:t>
      </w:r>
      <w:r>
        <w:rPr>
          <w:rFonts w:ascii="PT Astra Serif" w:hAnsi="PT Astra Serif"/>
          <w:sz w:val="28"/>
          <w:szCs w:val="28"/>
        </w:rPr>
        <w:t>;</w:t>
      </w:r>
    </w:p>
    <w:p w:rsidR="00220E29" w:rsidRPr="00220E29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AF4C2F">
        <w:rPr>
          <w:rFonts w:ascii="PT Astra Serif" w:hAnsi="PT Astra Serif"/>
          <w:sz w:val="28"/>
          <w:szCs w:val="28"/>
        </w:rPr>
        <w:t>юридические лица</w:t>
      </w:r>
      <w:r>
        <w:rPr>
          <w:rFonts w:ascii="PT Astra Serif" w:hAnsi="PT Astra Serif"/>
          <w:sz w:val="28"/>
          <w:szCs w:val="28"/>
        </w:rPr>
        <w:t>.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 xml:space="preserve">От имени физических лиц при направлении запросов о предоставлении </w:t>
      </w:r>
      <w:r>
        <w:rPr>
          <w:rFonts w:ascii="PT Astra Serif" w:hAnsi="PT Astra Serif"/>
          <w:sz w:val="28"/>
          <w:szCs w:val="28"/>
        </w:rPr>
        <w:t>м</w:t>
      </w:r>
      <w:r w:rsidRPr="00AF4C2F">
        <w:rPr>
          <w:rFonts w:ascii="PT Astra Serif" w:hAnsi="PT Astra Serif"/>
          <w:sz w:val="28"/>
          <w:szCs w:val="28"/>
        </w:rPr>
        <w:t>униципальной услуги могут действовать, в частности: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законные представители (родители, усыновители, опекуны, попечители) несовершеннолетних граждан;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опекуны недееспособных граждан;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От имени юридического лица при направлении запросов о предоставлении муниципальной услуги могут действовать: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лица, действующие в соответствии с действующим законодательством и (или) учредительными документами без доверенности;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4C2F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органы опеки и попечительства при представлении законных интересов несовершеннолетних граждан и недееспособных граждан, находящихся под опекой или попечительством,  в случае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Тульской области или интересам подопечных, либо если опекуны или попечители не осуществляют защиту законных интересов подопечных;</w:t>
      </w:r>
      <w:proofErr w:type="gramEnd"/>
    </w:p>
    <w:p w:rsid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4C2F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> </w:t>
      </w:r>
      <w:r w:rsidRPr="00AF4C2F">
        <w:rPr>
          <w:rFonts w:ascii="PT Astra Serif" w:hAnsi="PT Astra Serif"/>
          <w:sz w:val="28"/>
          <w:szCs w:val="28"/>
        </w:rPr>
        <w:t>представители юридического лица в предусмотренных действующим законодательством случаях.</w:t>
      </w:r>
    </w:p>
    <w:p w:rsidR="00AF4C2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</w:t>
      </w:r>
      <w:r w:rsidR="00220E29" w:rsidRPr="00AF4C2F">
        <w:rPr>
          <w:rFonts w:ascii="PT Astra Serif" w:hAnsi="PT Astra Serif"/>
          <w:b/>
          <w:sz w:val="28"/>
          <w:szCs w:val="28"/>
        </w:rPr>
        <w:t xml:space="preserve">4. </w:t>
      </w:r>
      <w:r w:rsidR="00AF4C2F">
        <w:rPr>
          <w:rFonts w:ascii="PT Astra Serif" w:hAnsi="PT Astra Serif"/>
          <w:b/>
          <w:sz w:val="28"/>
          <w:szCs w:val="28"/>
        </w:rPr>
        <w:t>Информирование о порядке предоставления муниципальной услуги</w:t>
      </w:r>
    </w:p>
    <w:p w:rsidR="00AF4C2F" w:rsidRPr="00AF4C2F" w:rsidRDefault="00AF4C2F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На Едином портале государственных и муниципальных услуг (функций), официальном сайте</w:t>
      </w:r>
      <w:r w:rsidR="00C7047B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</w:t>
      </w:r>
      <w:r w:rsidRPr="0010123B">
        <w:rPr>
          <w:rFonts w:ascii="PT Astra Serif" w:hAnsi="PT Astra Serif"/>
          <w:sz w:val="28"/>
          <w:szCs w:val="28"/>
        </w:rPr>
        <w:t xml:space="preserve"> размещается следующая информация:</w:t>
      </w:r>
    </w:p>
    <w:p w:rsid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92454" w:rsidRDefault="00C7047B" w:rsidP="001924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DB0107">
        <w:rPr>
          <w:rFonts w:ascii="PT Astra Serif" w:hAnsi="PT Astra Serif"/>
          <w:sz w:val="28"/>
          <w:szCs w:val="28"/>
        </w:rPr>
        <w:t>информация о месте нахождения администрации муниципального образования Щекинский район, а также иных организациях, в том числе ГБУ «МФЦ», участвующих в предоставлении услуги</w:t>
      </w:r>
      <w:r w:rsidR="00192454">
        <w:rPr>
          <w:rFonts w:ascii="PT Astra Serif" w:hAnsi="PT Astra Serif"/>
          <w:sz w:val="28"/>
          <w:szCs w:val="28"/>
        </w:rPr>
        <w:t>, справочные телефоны, адреса электронной почты</w:t>
      </w:r>
      <w:r w:rsidR="00192454" w:rsidRPr="008D18DE">
        <w:rPr>
          <w:rFonts w:ascii="PT Astra Serif" w:hAnsi="PT Astra Serif"/>
          <w:sz w:val="28"/>
          <w:szCs w:val="28"/>
        </w:rPr>
        <w:t>;</w:t>
      </w:r>
    </w:p>
    <w:p w:rsidR="00192454" w:rsidRPr="008D18DE" w:rsidRDefault="00192454" w:rsidP="001924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перечень нормативно-правовых актов</w:t>
      </w:r>
      <w:r w:rsidR="000A15B6">
        <w:rPr>
          <w:rFonts w:ascii="PT Astra Serif" w:hAnsi="PT Astra Serif"/>
          <w:sz w:val="28"/>
          <w:szCs w:val="28"/>
        </w:rPr>
        <w:t xml:space="preserve">, регулирующих предоставление </w:t>
      </w:r>
      <w:r w:rsidR="00DB0107">
        <w:rPr>
          <w:rFonts w:ascii="PT Astra Serif" w:hAnsi="PT Astra Serif"/>
          <w:sz w:val="28"/>
          <w:szCs w:val="28"/>
        </w:rPr>
        <w:lastRenderedPageBreak/>
        <w:t>у</w:t>
      </w:r>
      <w:r w:rsidR="000A15B6">
        <w:rPr>
          <w:rFonts w:ascii="PT Astra Serif" w:hAnsi="PT Astra Serif"/>
          <w:sz w:val="28"/>
          <w:szCs w:val="28"/>
        </w:rPr>
        <w:t>слуги</w:t>
      </w:r>
      <w:r w:rsidR="009E704D">
        <w:rPr>
          <w:rFonts w:ascii="PT Astra Serif" w:hAnsi="PT Astra Serif"/>
          <w:sz w:val="28"/>
          <w:szCs w:val="28"/>
        </w:rPr>
        <w:t>;</w:t>
      </w:r>
    </w:p>
    <w:p w:rsidR="00C7047B" w:rsidRPr="0010123B" w:rsidRDefault="00192454" w:rsidP="001924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8D18DE">
        <w:rPr>
          <w:rFonts w:ascii="PT Astra Serif" w:hAnsi="PT Astra Serif"/>
          <w:sz w:val="28"/>
          <w:szCs w:val="28"/>
        </w:rPr>
        <w:t>блок-схем</w:t>
      </w:r>
      <w:r w:rsidR="009E704D">
        <w:rPr>
          <w:rFonts w:ascii="PT Astra Serif" w:hAnsi="PT Astra Serif"/>
          <w:sz w:val="28"/>
          <w:szCs w:val="28"/>
        </w:rPr>
        <w:t>а</w:t>
      </w:r>
      <w:r w:rsidRPr="008D18DE">
        <w:rPr>
          <w:rFonts w:ascii="PT Astra Serif" w:hAnsi="PT Astra Serif"/>
          <w:sz w:val="28"/>
          <w:szCs w:val="28"/>
        </w:rPr>
        <w:t xml:space="preserve"> последовательности действий при предоставлении муниципальной услуги</w:t>
      </w:r>
      <w:r w:rsidR="009E704D">
        <w:rPr>
          <w:rFonts w:ascii="PT Astra Serif" w:hAnsi="PT Astra Serif"/>
          <w:sz w:val="28"/>
          <w:szCs w:val="28"/>
        </w:rPr>
        <w:t>;</w:t>
      </w:r>
    </w:p>
    <w:p w:rsidR="0010123B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0123B" w:rsidRPr="0010123B">
        <w:rPr>
          <w:rFonts w:ascii="PT Astra Serif" w:hAnsi="PT Astra Serif"/>
          <w:sz w:val="28"/>
          <w:szCs w:val="28"/>
        </w:rPr>
        <w:t>)</w:t>
      </w:r>
      <w:r w:rsidR="0010123B"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>круг заявителей;</w:t>
      </w:r>
    </w:p>
    <w:p w:rsidR="00083EAF" w:rsidRPr="0010123B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порядок получения информации о предоставлении муниципальной услуги;</w:t>
      </w:r>
    </w:p>
    <w:p w:rsidR="0010123B" w:rsidRPr="0010123B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0123B" w:rsidRPr="0010123B">
        <w:rPr>
          <w:rFonts w:ascii="PT Astra Serif" w:hAnsi="PT Astra Serif"/>
          <w:sz w:val="28"/>
          <w:szCs w:val="28"/>
        </w:rPr>
        <w:t>)</w:t>
      </w:r>
      <w:r w:rsidR="0010123B"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срок предоставления </w:t>
      </w:r>
      <w:r w:rsidR="0010123B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 услуги;</w:t>
      </w:r>
    </w:p>
    <w:p w:rsidR="0010123B" w:rsidRPr="0010123B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0123B" w:rsidRPr="0010123B">
        <w:rPr>
          <w:rFonts w:ascii="PT Astra Serif" w:hAnsi="PT Astra Serif"/>
          <w:sz w:val="28"/>
          <w:szCs w:val="28"/>
        </w:rPr>
        <w:t>)</w:t>
      </w:r>
      <w:r w:rsidR="0010123B"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результаты предоставления </w:t>
      </w:r>
      <w:r w:rsidR="0010123B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 xml:space="preserve">униципальной услуги, порядок представления документа, являющегося результатом предоставления </w:t>
      </w:r>
      <w:r w:rsidR="0010123B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 услуги;</w:t>
      </w:r>
    </w:p>
    <w:p w:rsidR="0010123B" w:rsidRPr="0010123B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9</w:t>
      </w:r>
      <w:r w:rsidR="0010123B" w:rsidRPr="0010123B">
        <w:rPr>
          <w:rFonts w:ascii="PT Astra Serif" w:hAnsi="PT Astra Serif"/>
          <w:sz w:val="28"/>
          <w:szCs w:val="28"/>
        </w:rPr>
        <w:t>)</w:t>
      </w:r>
      <w:r w:rsidR="0010123B"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950BB3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униципальной) услуги.</w:t>
      </w:r>
      <w:proofErr w:type="gramEnd"/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Информация на Едином портале государственных и муниципальных услуг (функций), официальном </w:t>
      </w:r>
      <w:r w:rsidR="00E15371">
        <w:rPr>
          <w:rFonts w:ascii="PT Astra Serif" w:hAnsi="PT Astra Serif"/>
          <w:sz w:val="28"/>
          <w:szCs w:val="28"/>
        </w:rPr>
        <w:t>Портале</w:t>
      </w:r>
      <w:r w:rsidRPr="0010123B">
        <w:rPr>
          <w:rFonts w:ascii="PT Astra Serif" w:hAnsi="PT Astra Serif"/>
          <w:sz w:val="28"/>
          <w:szCs w:val="28"/>
        </w:rPr>
        <w:t xml:space="preserve"> </w:t>
      </w:r>
      <w:r w:rsidR="00F10B24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Щекинский район </w:t>
      </w:r>
      <w:r w:rsidRPr="0010123B">
        <w:rPr>
          <w:rFonts w:ascii="PT Astra Serif" w:hAnsi="PT Astra Serif"/>
          <w:sz w:val="28"/>
          <w:szCs w:val="28"/>
        </w:rPr>
        <w:t xml:space="preserve">о порядке и сроках предоставления </w:t>
      </w:r>
      <w:r w:rsidR="00950BB3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10123B">
        <w:rPr>
          <w:rFonts w:ascii="PT Astra Serif" w:hAnsi="PT Astra Serif"/>
          <w:sz w:val="28"/>
          <w:szCs w:val="28"/>
        </w:rPr>
        <w:t xml:space="preserve">Прием заявлений и документов (далее – запрос) о предоставлении </w:t>
      </w:r>
      <w:r w:rsidR="004B7DE7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 xml:space="preserve">униципальной услуги и выдача документов по результатам предоставления </w:t>
      </w:r>
      <w:r w:rsidR="004B7DE7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 xml:space="preserve">униципальной услуги при личном обращении Заявителя осуществляются:      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1) </w:t>
      </w:r>
      <w:r w:rsidR="00A04F23">
        <w:rPr>
          <w:rFonts w:ascii="PT Astra Serif" w:hAnsi="PT Astra Serif"/>
          <w:sz w:val="28"/>
          <w:szCs w:val="28"/>
        </w:rPr>
        <w:t>отделом благоустройства</w:t>
      </w:r>
      <w:r w:rsidR="004B7DE7" w:rsidRPr="004B7DE7">
        <w:rPr>
          <w:rFonts w:ascii="PT Astra Serif" w:hAnsi="PT Astra Serif"/>
          <w:sz w:val="28"/>
          <w:szCs w:val="28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</w:r>
      <w:r w:rsidRPr="0010123B">
        <w:rPr>
          <w:rFonts w:ascii="PT Astra Serif" w:hAnsi="PT Astra Serif"/>
          <w:sz w:val="28"/>
          <w:szCs w:val="28"/>
        </w:rPr>
        <w:t xml:space="preserve"> </w:t>
      </w:r>
      <w:r w:rsidR="00E15371">
        <w:rPr>
          <w:rFonts w:ascii="PT Astra Serif" w:hAnsi="PT Astra Serif"/>
          <w:sz w:val="28"/>
          <w:szCs w:val="28"/>
        </w:rPr>
        <w:t xml:space="preserve">(далее – отдел благоустройства) </w:t>
      </w:r>
      <w:r w:rsidRPr="0010123B">
        <w:rPr>
          <w:rFonts w:ascii="PT Astra Serif" w:hAnsi="PT Astra Serif"/>
          <w:sz w:val="28"/>
          <w:szCs w:val="28"/>
        </w:rPr>
        <w:t>по адресу: г.</w:t>
      </w:r>
      <w:r w:rsidR="00950BB3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 xml:space="preserve">Щекино, </w:t>
      </w:r>
      <w:r w:rsidR="004B7DE7">
        <w:rPr>
          <w:rFonts w:ascii="PT Astra Serif" w:hAnsi="PT Astra Serif"/>
          <w:sz w:val="28"/>
          <w:szCs w:val="28"/>
        </w:rPr>
        <w:t xml:space="preserve">ул. </w:t>
      </w:r>
      <w:proofErr w:type="gramStart"/>
      <w:r w:rsidR="004B7DE7">
        <w:rPr>
          <w:rFonts w:ascii="PT Astra Serif" w:hAnsi="PT Astra Serif"/>
          <w:sz w:val="28"/>
          <w:szCs w:val="28"/>
        </w:rPr>
        <w:t>Шахтерская</w:t>
      </w:r>
      <w:proofErr w:type="gramEnd"/>
      <w:r w:rsidRPr="0010123B">
        <w:rPr>
          <w:rFonts w:ascii="PT Astra Serif" w:hAnsi="PT Astra Serif"/>
          <w:sz w:val="28"/>
          <w:szCs w:val="28"/>
        </w:rPr>
        <w:t>, д.</w:t>
      </w:r>
      <w:r w:rsidR="004B7DE7">
        <w:rPr>
          <w:rFonts w:ascii="PT Astra Serif" w:hAnsi="PT Astra Serif"/>
          <w:sz w:val="28"/>
          <w:szCs w:val="28"/>
        </w:rPr>
        <w:t>1</w:t>
      </w:r>
      <w:r w:rsidRPr="0010123B">
        <w:rPr>
          <w:rFonts w:ascii="PT Astra Serif" w:hAnsi="PT Astra Serif"/>
          <w:sz w:val="28"/>
          <w:szCs w:val="28"/>
        </w:rPr>
        <w:t xml:space="preserve">1, </w:t>
      </w:r>
      <w:proofErr w:type="spellStart"/>
      <w:r w:rsidRPr="0010123B">
        <w:rPr>
          <w:rFonts w:ascii="PT Astra Serif" w:hAnsi="PT Astra Serif"/>
          <w:sz w:val="28"/>
          <w:szCs w:val="28"/>
        </w:rPr>
        <w:t>каб</w:t>
      </w:r>
      <w:proofErr w:type="spellEnd"/>
      <w:r w:rsidRPr="0010123B">
        <w:rPr>
          <w:rFonts w:ascii="PT Astra Serif" w:hAnsi="PT Astra Serif"/>
          <w:sz w:val="28"/>
          <w:szCs w:val="28"/>
        </w:rPr>
        <w:t xml:space="preserve">. </w:t>
      </w:r>
      <w:r w:rsidR="004B7DE7">
        <w:rPr>
          <w:rFonts w:ascii="PT Astra Serif" w:hAnsi="PT Astra Serif"/>
          <w:sz w:val="28"/>
          <w:szCs w:val="28"/>
        </w:rPr>
        <w:t>3</w:t>
      </w:r>
      <w:r w:rsidR="00F10B24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>;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0123B">
        <w:rPr>
          <w:rFonts w:ascii="PT Astra Serif" w:hAnsi="PT Astra Serif"/>
          <w:sz w:val="28"/>
          <w:szCs w:val="28"/>
        </w:rPr>
        <w:t>2) ГБУ ТО «Многофункциональный центр» отделение № 28 в г.</w:t>
      </w:r>
      <w:r w:rsidR="004B7DE7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Щекино (далее – ГБУ «МФЦ») – почтовый адрес: дом 21, ул. Шахтерская, г.</w:t>
      </w:r>
      <w:r w:rsidR="004B7DE7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Щекино, Тульская область, 301248, место нахождения:</w:t>
      </w:r>
      <w:proofErr w:type="gramEnd"/>
      <w:r w:rsidRPr="0010123B">
        <w:rPr>
          <w:rFonts w:ascii="PT Astra Serif" w:hAnsi="PT Astra Serif"/>
          <w:sz w:val="28"/>
          <w:szCs w:val="28"/>
        </w:rPr>
        <w:t xml:space="preserve"> Тульская область, г. Щекино, ул. Шахтерская, дом 21, 1-й этаж. 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4. График работы </w:t>
      </w:r>
      <w:r w:rsidR="00A04F23">
        <w:rPr>
          <w:rFonts w:ascii="PT Astra Serif" w:hAnsi="PT Astra Serif"/>
          <w:sz w:val="28"/>
          <w:szCs w:val="28"/>
        </w:rPr>
        <w:t>отдела благоустройства</w:t>
      </w:r>
      <w:r w:rsidR="00A04F23" w:rsidRPr="00A04F23">
        <w:rPr>
          <w:rFonts w:ascii="PT Astra Serif" w:hAnsi="PT Astra Serif"/>
          <w:sz w:val="28"/>
          <w:szCs w:val="28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</w:r>
      <w:r w:rsidRPr="0010123B">
        <w:rPr>
          <w:rFonts w:ascii="PT Astra Serif" w:hAnsi="PT Astra Serif"/>
          <w:sz w:val="28"/>
          <w:szCs w:val="28"/>
        </w:rPr>
        <w:t>: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понедельник, вторник, среда, четверг с 9 часов 00 минут  до 1</w:t>
      </w:r>
      <w:r w:rsidR="00EC4146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 xml:space="preserve"> часов </w:t>
      </w:r>
      <w:r w:rsidR="00EC4146">
        <w:rPr>
          <w:rFonts w:ascii="PT Astra Serif" w:hAnsi="PT Astra Serif"/>
          <w:sz w:val="28"/>
          <w:szCs w:val="28"/>
        </w:rPr>
        <w:t>00</w:t>
      </w:r>
      <w:r w:rsidR="00046227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минут и с 1</w:t>
      </w:r>
      <w:r w:rsidR="00EC4146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 xml:space="preserve"> часов </w:t>
      </w:r>
      <w:r w:rsidR="00EC4146">
        <w:rPr>
          <w:rFonts w:ascii="PT Astra Serif" w:hAnsi="PT Astra Serif"/>
          <w:sz w:val="28"/>
          <w:szCs w:val="28"/>
        </w:rPr>
        <w:t>48</w:t>
      </w:r>
      <w:r w:rsidRPr="0010123B">
        <w:rPr>
          <w:rFonts w:ascii="PT Astra Serif" w:hAnsi="PT Astra Serif"/>
          <w:sz w:val="28"/>
          <w:szCs w:val="28"/>
        </w:rPr>
        <w:t xml:space="preserve"> минут до 18 часов 00 минут;</w:t>
      </w:r>
    </w:p>
    <w:p w:rsid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пятница - с 9 часов 00 минут до 1</w:t>
      </w:r>
      <w:r w:rsidR="00EC4146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 xml:space="preserve"> часов </w:t>
      </w:r>
      <w:r w:rsidR="00EC4146">
        <w:rPr>
          <w:rFonts w:ascii="PT Astra Serif" w:hAnsi="PT Astra Serif"/>
          <w:sz w:val="28"/>
          <w:szCs w:val="28"/>
        </w:rPr>
        <w:t>00</w:t>
      </w:r>
      <w:r w:rsidRPr="0010123B">
        <w:rPr>
          <w:rFonts w:ascii="PT Astra Serif" w:hAnsi="PT Astra Serif"/>
          <w:sz w:val="28"/>
          <w:szCs w:val="28"/>
        </w:rPr>
        <w:t xml:space="preserve"> минут и с 1</w:t>
      </w:r>
      <w:r w:rsidR="00EC4146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 xml:space="preserve"> часо</w:t>
      </w:r>
      <w:r w:rsidR="00F10B24">
        <w:rPr>
          <w:rFonts w:ascii="PT Astra Serif" w:hAnsi="PT Astra Serif"/>
          <w:sz w:val="28"/>
          <w:szCs w:val="28"/>
        </w:rPr>
        <w:t xml:space="preserve">в </w:t>
      </w:r>
      <w:r w:rsidR="00EC4146">
        <w:rPr>
          <w:rFonts w:ascii="PT Astra Serif" w:hAnsi="PT Astra Serif"/>
          <w:sz w:val="28"/>
          <w:szCs w:val="28"/>
        </w:rPr>
        <w:t>48</w:t>
      </w:r>
      <w:r w:rsidR="00F10B24">
        <w:rPr>
          <w:rFonts w:ascii="PT Astra Serif" w:hAnsi="PT Astra Serif"/>
          <w:sz w:val="28"/>
          <w:szCs w:val="28"/>
        </w:rPr>
        <w:t xml:space="preserve"> минут до 17 часов 00 минут;</w:t>
      </w:r>
    </w:p>
    <w:p w:rsidR="00F10B24" w:rsidRPr="0010123B" w:rsidRDefault="00F10B24" w:rsidP="00F10B2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10B24">
        <w:rPr>
          <w:rFonts w:ascii="PT Astra Serif" w:hAnsi="PT Astra Serif"/>
          <w:sz w:val="28"/>
          <w:szCs w:val="28"/>
        </w:rPr>
        <w:lastRenderedPageBreak/>
        <w:t>в предпраздничные дни продолжительность рабочего времени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F10B24">
        <w:rPr>
          <w:rFonts w:ascii="PT Astra Serif" w:hAnsi="PT Astra Serif"/>
          <w:sz w:val="28"/>
          <w:szCs w:val="28"/>
        </w:rPr>
        <w:t>сокращается на 1 час</w:t>
      </w:r>
      <w:r>
        <w:rPr>
          <w:rFonts w:ascii="PT Astra Serif" w:hAnsi="PT Astra Serif"/>
          <w:sz w:val="28"/>
          <w:szCs w:val="28"/>
        </w:rPr>
        <w:t>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График работы ГБУ «МФЦ»: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понедельник, вторник, с 8 часов до 20 часов</w:t>
      </w:r>
      <w:r w:rsidR="00F10B24">
        <w:rPr>
          <w:rFonts w:ascii="PT Astra Serif" w:hAnsi="PT Astra Serif"/>
          <w:sz w:val="28"/>
          <w:szCs w:val="28"/>
        </w:rPr>
        <w:t>, суббота с 9.00 до 16.00 </w:t>
      </w:r>
      <w:r w:rsidR="00950BB3">
        <w:rPr>
          <w:rFonts w:ascii="PT Astra Serif" w:hAnsi="PT Astra Serif"/>
          <w:sz w:val="28"/>
          <w:szCs w:val="28"/>
        </w:rPr>
        <w:t>часов.</w:t>
      </w:r>
    </w:p>
    <w:p w:rsidR="0010123B" w:rsidRPr="0010123B" w:rsidRDefault="00A04F2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График приема Заявителей в </w:t>
      </w:r>
      <w:r w:rsidRPr="00A04F23">
        <w:rPr>
          <w:rFonts w:ascii="PT Astra Serif" w:hAnsi="PT Astra Serif"/>
          <w:sz w:val="28"/>
          <w:szCs w:val="28"/>
        </w:rPr>
        <w:t>отдел</w:t>
      </w:r>
      <w:r>
        <w:rPr>
          <w:rFonts w:ascii="PT Astra Serif" w:hAnsi="PT Astra Serif"/>
          <w:sz w:val="28"/>
          <w:szCs w:val="28"/>
        </w:rPr>
        <w:t>е</w:t>
      </w:r>
      <w:r w:rsidRPr="00A04F23">
        <w:rPr>
          <w:rFonts w:ascii="PT Astra Serif" w:hAnsi="PT Astra Serif"/>
          <w:sz w:val="28"/>
          <w:szCs w:val="28"/>
        </w:rPr>
        <w:t xml:space="preserve"> благоустройства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</w:r>
      <w:r w:rsidR="0010123B" w:rsidRPr="0010123B">
        <w:rPr>
          <w:rFonts w:ascii="PT Astra Serif" w:hAnsi="PT Astra Serif"/>
          <w:sz w:val="28"/>
          <w:szCs w:val="28"/>
        </w:rPr>
        <w:t>:</w:t>
      </w:r>
    </w:p>
    <w:p w:rsidR="00DB0107" w:rsidRDefault="00DB010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понедельник, вторник </w:t>
      </w:r>
      <w:r w:rsidR="0010123B" w:rsidRPr="0010123B">
        <w:rPr>
          <w:rFonts w:ascii="PT Astra Serif" w:hAnsi="PT Astra Serif"/>
          <w:sz w:val="28"/>
          <w:szCs w:val="28"/>
        </w:rPr>
        <w:t>- с 9 часов 00 минут до 13 часов 00 минут</w:t>
      </w:r>
      <w:r>
        <w:rPr>
          <w:rFonts w:ascii="PT Astra Serif" w:hAnsi="PT Astra Serif"/>
          <w:sz w:val="28"/>
          <w:szCs w:val="28"/>
        </w:rPr>
        <w:t>;</w:t>
      </w:r>
    </w:p>
    <w:p w:rsidR="00DB0107" w:rsidRDefault="00DB010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среда – с 14 часов 00 минут до 18 часов 00 минут;</w:t>
      </w:r>
    </w:p>
    <w:p w:rsidR="00DB0107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пятница - с </w:t>
      </w:r>
      <w:r w:rsidR="00DB0107">
        <w:rPr>
          <w:rFonts w:ascii="PT Astra Serif" w:hAnsi="PT Astra Serif"/>
          <w:sz w:val="28"/>
          <w:szCs w:val="28"/>
        </w:rPr>
        <w:t>14</w:t>
      </w:r>
      <w:r w:rsidRPr="0010123B">
        <w:rPr>
          <w:rFonts w:ascii="PT Astra Serif" w:hAnsi="PT Astra Serif"/>
          <w:sz w:val="28"/>
          <w:szCs w:val="28"/>
        </w:rPr>
        <w:t xml:space="preserve"> часов 00 минут до </w:t>
      </w:r>
      <w:r w:rsidR="00DB0107">
        <w:rPr>
          <w:rFonts w:ascii="PT Astra Serif" w:hAnsi="PT Astra Serif"/>
          <w:sz w:val="28"/>
          <w:szCs w:val="28"/>
        </w:rPr>
        <w:t>17</w:t>
      </w:r>
      <w:r w:rsidRPr="0010123B">
        <w:rPr>
          <w:rFonts w:ascii="PT Astra Serif" w:hAnsi="PT Astra Serif"/>
          <w:sz w:val="28"/>
          <w:szCs w:val="28"/>
        </w:rPr>
        <w:t xml:space="preserve"> часов 00 минут</w:t>
      </w:r>
      <w:r w:rsidR="00DB0107">
        <w:rPr>
          <w:rFonts w:ascii="PT Astra Serif" w:hAnsi="PT Astra Serif"/>
          <w:sz w:val="28"/>
          <w:szCs w:val="28"/>
        </w:rPr>
        <w:t>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График приема Заявителей в ГБУ «МФЦ»:</w:t>
      </w:r>
    </w:p>
    <w:p w:rsidR="0010123B" w:rsidRPr="0010123B" w:rsidRDefault="00DB010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понедельник, вторник –</w:t>
      </w:r>
      <w:r w:rsidR="0010123B" w:rsidRPr="0010123B">
        <w:rPr>
          <w:rFonts w:ascii="PT Astra Serif" w:hAnsi="PT Astra Serif"/>
          <w:sz w:val="28"/>
          <w:szCs w:val="28"/>
        </w:rPr>
        <w:t xml:space="preserve"> с 8 часов</w:t>
      </w:r>
      <w:r>
        <w:rPr>
          <w:rFonts w:ascii="PT Astra Serif" w:hAnsi="PT Astra Serif"/>
          <w:sz w:val="28"/>
          <w:szCs w:val="28"/>
        </w:rPr>
        <w:t xml:space="preserve"> 00 минут</w:t>
      </w:r>
      <w:r w:rsidR="0010123B" w:rsidRPr="0010123B">
        <w:rPr>
          <w:rFonts w:ascii="PT Astra Serif" w:hAnsi="PT Astra Serif"/>
          <w:sz w:val="28"/>
          <w:szCs w:val="28"/>
        </w:rPr>
        <w:t xml:space="preserve"> до 20 часов</w:t>
      </w:r>
      <w:r>
        <w:rPr>
          <w:rFonts w:ascii="PT Astra Serif" w:hAnsi="PT Astra Serif"/>
          <w:sz w:val="28"/>
          <w:szCs w:val="28"/>
        </w:rPr>
        <w:t xml:space="preserve"> 00 минут</w:t>
      </w:r>
      <w:r w:rsidR="00950BB3">
        <w:rPr>
          <w:rFonts w:ascii="PT Astra Serif" w:hAnsi="PT Astra Serif"/>
          <w:sz w:val="28"/>
          <w:szCs w:val="28"/>
        </w:rPr>
        <w:t>, суббота</w:t>
      </w:r>
      <w:r>
        <w:rPr>
          <w:rFonts w:ascii="PT Astra Serif" w:hAnsi="PT Astra Serif"/>
          <w:sz w:val="28"/>
          <w:szCs w:val="28"/>
        </w:rPr>
        <w:t xml:space="preserve"> – </w:t>
      </w:r>
      <w:r w:rsidR="00950BB3">
        <w:rPr>
          <w:rFonts w:ascii="PT Astra Serif" w:hAnsi="PT Astra Serif"/>
          <w:sz w:val="28"/>
          <w:szCs w:val="28"/>
        </w:rPr>
        <w:t>с 9</w:t>
      </w:r>
      <w:r>
        <w:rPr>
          <w:rFonts w:ascii="PT Astra Serif" w:hAnsi="PT Astra Serif"/>
          <w:sz w:val="28"/>
          <w:szCs w:val="28"/>
        </w:rPr>
        <w:t xml:space="preserve"> часов </w:t>
      </w:r>
      <w:r w:rsidR="00950BB3">
        <w:rPr>
          <w:rFonts w:ascii="PT Astra Serif" w:hAnsi="PT Astra Serif"/>
          <w:sz w:val="28"/>
          <w:szCs w:val="28"/>
        </w:rPr>
        <w:t xml:space="preserve">00 </w:t>
      </w:r>
      <w:r>
        <w:rPr>
          <w:rFonts w:ascii="PT Astra Serif" w:hAnsi="PT Astra Serif"/>
          <w:sz w:val="28"/>
          <w:szCs w:val="28"/>
        </w:rPr>
        <w:t xml:space="preserve">минут </w:t>
      </w:r>
      <w:r w:rsidR="00950BB3">
        <w:rPr>
          <w:rFonts w:ascii="PT Astra Serif" w:hAnsi="PT Astra Serif"/>
          <w:sz w:val="28"/>
          <w:szCs w:val="28"/>
        </w:rPr>
        <w:t>до 16 часов</w:t>
      </w:r>
      <w:r>
        <w:rPr>
          <w:rFonts w:ascii="PT Astra Serif" w:hAnsi="PT Astra Serif"/>
          <w:sz w:val="28"/>
          <w:szCs w:val="28"/>
        </w:rPr>
        <w:t xml:space="preserve"> 00 минут</w:t>
      </w:r>
      <w:r w:rsidR="00950BB3">
        <w:rPr>
          <w:rFonts w:ascii="PT Astra Serif" w:hAnsi="PT Astra Serif"/>
          <w:sz w:val="28"/>
          <w:szCs w:val="28"/>
        </w:rPr>
        <w:t>.</w:t>
      </w:r>
    </w:p>
    <w:p w:rsidR="0010123B" w:rsidRPr="0010123B" w:rsidRDefault="00A04F2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>Справочны</w:t>
      </w:r>
      <w:r w:rsidR="00F10B24">
        <w:rPr>
          <w:rFonts w:ascii="PT Astra Serif" w:hAnsi="PT Astra Serif"/>
          <w:sz w:val="28"/>
          <w:szCs w:val="28"/>
        </w:rPr>
        <w:t>й</w:t>
      </w:r>
      <w:r w:rsidR="0010123B" w:rsidRPr="0010123B">
        <w:rPr>
          <w:rFonts w:ascii="PT Astra Serif" w:hAnsi="PT Astra Serif"/>
          <w:sz w:val="28"/>
          <w:szCs w:val="28"/>
        </w:rPr>
        <w:t xml:space="preserve"> телефон </w:t>
      </w:r>
      <w:r w:rsidRPr="00A04F23">
        <w:rPr>
          <w:rFonts w:ascii="PT Astra Serif" w:hAnsi="PT Astra Serif"/>
          <w:sz w:val="28"/>
          <w:szCs w:val="28"/>
        </w:rPr>
        <w:t>отдела благоустройства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</w:r>
      <w:r w:rsidR="0010123B" w:rsidRPr="0010123B">
        <w:rPr>
          <w:rFonts w:ascii="PT Astra Serif" w:hAnsi="PT Astra Serif"/>
          <w:sz w:val="28"/>
          <w:szCs w:val="28"/>
        </w:rPr>
        <w:t>: (48751) 5-</w:t>
      </w:r>
      <w:r w:rsidR="00FB5880">
        <w:rPr>
          <w:rFonts w:ascii="PT Astra Serif" w:hAnsi="PT Astra Serif"/>
          <w:sz w:val="28"/>
          <w:szCs w:val="28"/>
        </w:rPr>
        <w:t>47-71</w:t>
      </w:r>
      <w:r w:rsidR="0010123B" w:rsidRPr="0010123B">
        <w:rPr>
          <w:rFonts w:ascii="PT Astra Serif" w:hAnsi="PT Astra Serif"/>
          <w:sz w:val="28"/>
          <w:szCs w:val="28"/>
        </w:rPr>
        <w:t>.</w:t>
      </w:r>
    </w:p>
    <w:p w:rsidR="0010123B" w:rsidRPr="0010123B" w:rsidRDefault="00A04F2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Адрес официального Портала муниципального образования Щекинский район в информационно-телекоммуникационной сети «Интернет», содержащего информацию о предоставлении </w:t>
      </w:r>
      <w:r w:rsidR="00950BB3">
        <w:rPr>
          <w:rFonts w:ascii="PT Astra Serif" w:hAnsi="PT Astra Serif"/>
          <w:sz w:val="28"/>
          <w:szCs w:val="28"/>
        </w:rPr>
        <w:t>м</w:t>
      </w:r>
      <w:r w:rsidR="00E15371">
        <w:rPr>
          <w:rFonts w:ascii="PT Astra Serif" w:hAnsi="PT Astra Serif"/>
          <w:sz w:val="28"/>
          <w:szCs w:val="28"/>
        </w:rPr>
        <w:t>униципальной услуги</w:t>
      </w:r>
      <w:r w:rsidR="0010123B" w:rsidRPr="0010123B">
        <w:rPr>
          <w:rFonts w:ascii="PT Astra Serif" w:hAnsi="PT Astra Serif"/>
          <w:sz w:val="28"/>
          <w:szCs w:val="28"/>
        </w:rPr>
        <w:t xml:space="preserve"> - http://schekino.ru.</w:t>
      </w:r>
    </w:p>
    <w:p w:rsidR="0010123B" w:rsidRPr="0010123B" w:rsidRDefault="00A04F2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Информация о местах нахождения и графиках работы, справочных телефонах, официальных сайтах организаций, участвующих в предоставлении Муниципальной услуги, предоставляется </w:t>
      </w:r>
      <w:r w:rsidR="00950BB3">
        <w:rPr>
          <w:rFonts w:ascii="PT Astra Serif" w:hAnsi="PT Astra Serif"/>
          <w:sz w:val="28"/>
          <w:szCs w:val="28"/>
        </w:rPr>
        <w:t>по адресу: Тульская область, г. </w:t>
      </w:r>
      <w:r w:rsidR="0010123B" w:rsidRPr="0010123B">
        <w:rPr>
          <w:rFonts w:ascii="PT Astra Serif" w:hAnsi="PT Astra Serif"/>
          <w:sz w:val="28"/>
          <w:szCs w:val="28"/>
        </w:rPr>
        <w:t xml:space="preserve">Щекино, </w:t>
      </w:r>
      <w:r>
        <w:rPr>
          <w:rFonts w:ascii="PT Astra Serif" w:hAnsi="PT Astra Serif"/>
          <w:sz w:val="28"/>
          <w:szCs w:val="28"/>
        </w:rPr>
        <w:t>ул. Шахтерская</w:t>
      </w:r>
      <w:r w:rsidR="0010123B" w:rsidRPr="0010123B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>1</w:t>
      </w:r>
      <w:r w:rsidR="0010123B" w:rsidRPr="0010123B">
        <w:rPr>
          <w:rFonts w:ascii="PT Astra Serif" w:hAnsi="PT Astra Serif"/>
          <w:sz w:val="28"/>
          <w:szCs w:val="28"/>
        </w:rPr>
        <w:t xml:space="preserve">1, </w:t>
      </w:r>
      <w:proofErr w:type="spellStart"/>
      <w:r w:rsidR="0010123B" w:rsidRPr="0010123B">
        <w:rPr>
          <w:rFonts w:ascii="PT Astra Serif" w:hAnsi="PT Astra Serif"/>
          <w:sz w:val="28"/>
          <w:szCs w:val="28"/>
        </w:rPr>
        <w:t>каб</w:t>
      </w:r>
      <w:proofErr w:type="spellEnd"/>
      <w:r w:rsidR="0010123B" w:rsidRPr="0010123B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3</w:t>
      </w:r>
      <w:r w:rsidR="00F10B24">
        <w:rPr>
          <w:rFonts w:ascii="PT Astra Serif" w:hAnsi="PT Astra Serif"/>
          <w:sz w:val="28"/>
          <w:szCs w:val="28"/>
        </w:rPr>
        <w:t>3</w:t>
      </w:r>
      <w:r w:rsidR="00950BB3">
        <w:rPr>
          <w:rFonts w:ascii="PT Astra Serif" w:hAnsi="PT Astra Serif"/>
          <w:sz w:val="28"/>
          <w:szCs w:val="28"/>
        </w:rPr>
        <w:t xml:space="preserve">, телефон: </w:t>
      </w:r>
      <w:r w:rsidR="0010123B" w:rsidRPr="0010123B">
        <w:rPr>
          <w:rFonts w:ascii="PT Astra Serif" w:hAnsi="PT Astra Serif"/>
          <w:sz w:val="28"/>
          <w:szCs w:val="28"/>
        </w:rPr>
        <w:t>(48751)</w:t>
      </w:r>
      <w:r w:rsidR="00E15371">
        <w:rPr>
          <w:rFonts w:ascii="PT Astra Serif" w:hAnsi="PT Astra Serif"/>
          <w:sz w:val="28"/>
          <w:szCs w:val="28"/>
        </w:rPr>
        <w:t xml:space="preserve"> </w:t>
      </w:r>
      <w:r w:rsidR="0010123B" w:rsidRPr="0010123B">
        <w:rPr>
          <w:rFonts w:ascii="PT Astra Serif" w:hAnsi="PT Astra Serif"/>
          <w:sz w:val="28"/>
          <w:szCs w:val="28"/>
        </w:rPr>
        <w:t>5-</w:t>
      </w:r>
      <w:r w:rsidR="00FB5880">
        <w:rPr>
          <w:rFonts w:ascii="PT Astra Serif" w:hAnsi="PT Astra Serif"/>
          <w:sz w:val="28"/>
          <w:szCs w:val="28"/>
        </w:rPr>
        <w:t>47-71</w:t>
      </w:r>
      <w:r w:rsidR="0010123B" w:rsidRPr="0010123B">
        <w:rPr>
          <w:rFonts w:ascii="PT Astra Serif" w:hAnsi="PT Astra Serif"/>
          <w:sz w:val="28"/>
          <w:szCs w:val="28"/>
        </w:rPr>
        <w:t>.</w:t>
      </w:r>
    </w:p>
    <w:p w:rsidR="0010123B" w:rsidRPr="0010123B" w:rsidRDefault="00A04F2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Информация по вопросам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 услуги предоставляется: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 1)</w:t>
      </w:r>
      <w:r w:rsidR="00A04F23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на информационных стендах администрации Щекинского района и в пункте приема и выдачи документов ГБУ «МФЦ»;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 2)</w:t>
      </w:r>
      <w:r w:rsidR="00A04F23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на Едином портале государственных услуг (функций) (http://gosuslugi.ru), Портале государственных услуг Тульской области (http://gosuslugi71.ru);</w:t>
      </w:r>
    </w:p>
    <w:p w:rsid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3)</w:t>
      </w:r>
      <w:r w:rsidR="00A04F23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на официальном Портале муниципального образования Щекинский район (http://schekino.ru) в информационно-телекоммуникационной сети «Интернет».</w:t>
      </w:r>
    </w:p>
    <w:p w:rsid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Размещаемая информация содержит: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8D18DE">
        <w:rPr>
          <w:rFonts w:ascii="PT Astra Serif" w:hAnsi="PT Astra Serif"/>
          <w:sz w:val="28"/>
          <w:szCs w:val="28"/>
        </w:rPr>
        <w:t>адрес места предоставления услуги;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8D18DE">
        <w:rPr>
          <w:rFonts w:ascii="PT Astra Serif" w:hAnsi="PT Astra Serif"/>
          <w:sz w:val="28"/>
          <w:szCs w:val="28"/>
        </w:rPr>
        <w:t>текст настоящего административного регламента;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8D18DE">
        <w:rPr>
          <w:rFonts w:ascii="PT Astra Serif" w:hAnsi="PT Astra Serif"/>
          <w:sz w:val="28"/>
          <w:szCs w:val="28"/>
        </w:rPr>
        <w:t>форму заявления о предоставлении муниципальной услуги (</w:t>
      </w:r>
      <w:r>
        <w:rPr>
          <w:rFonts w:ascii="PT Astra Serif" w:hAnsi="PT Astra Serif"/>
          <w:sz w:val="28"/>
          <w:szCs w:val="28"/>
        </w:rPr>
        <w:t>п</w:t>
      </w:r>
      <w:r w:rsidRPr="008D18DE">
        <w:rPr>
          <w:rFonts w:ascii="PT Astra Serif" w:hAnsi="PT Astra Serif"/>
          <w:sz w:val="28"/>
          <w:szCs w:val="28"/>
        </w:rPr>
        <w:t>риложение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8D18DE">
        <w:rPr>
          <w:rFonts w:ascii="PT Astra Serif" w:hAnsi="PT Astra Serif"/>
          <w:sz w:val="28"/>
          <w:szCs w:val="28"/>
        </w:rPr>
        <w:t xml:space="preserve">1 </w:t>
      </w:r>
      <w:r w:rsidR="0002473E">
        <w:rPr>
          <w:rFonts w:ascii="PT Astra Serif" w:hAnsi="PT Astra Serif"/>
          <w:sz w:val="28"/>
          <w:szCs w:val="28"/>
        </w:rPr>
        <w:t xml:space="preserve">и приложение № 2 </w:t>
      </w:r>
      <w:r w:rsidRPr="008D18DE">
        <w:rPr>
          <w:rFonts w:ascii="PT Astra Serif" w:hAnsi="PT Astra Serif"/>
          <w:sz w:val="28"/>
          <w:szCs w:val="28"/>
        </w:rPr>
        <w:t>к административному регламенту);</w:t>
      </w:r>
    </w:p>
    <w:p w:rsidR="008D18DE" w:rsidRPr="0010123B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8D18DE">
        <w:rPr>
          <w:rFonts w:ascii="PT Astra Serif" w:hAnsi="PT Astra Serif"/>
          <w:sz w:val="28"/>
          <w:szCs w:val="28"/>
        </w:rPr>
        <w:t>блок-схему последовательности действий при предоставлении муниципальной услуги (</w:t>
      </w:r>
      <w:r>
        <w:rPr>
          <w:rFonts w:ascii="PT Astra Serif" w:hAnsi="PT Astra Serif"/>
          <w:sz w:val="28"/>
          <w:szCs w:val="28"/>
        </w:rPr>
        <w:t>п</w:t>
      </w:r>
      <w:r w:rsidRPr="008D18DE">
        <w:rPr>
          <w:rFonts w:ascii="PT Astra Serif" w:hAnsi="PT Astra Serif"/>
          <w:sz w:val="28"/>
          <w:szCs w:val="28"/>
        </w:rPr>
        <w:t>риложение</w:t>
      </w:r>
      <w:r>
        <w:rPr>
          <w:rFonts w:ascii="PT Astra Serif" w:hAnsi="PT Astra Serif"/>
          <w:sz w:val="28"/>
          <w:szCs w:val="28"/>
        </w:rPr>
        <w:t xml:space="preserve"> №</w:t>
      </w:r>
      <w:r w:rsidRPr="008D18DE">
        <w:rPr>
          <w:rFonts w:ascii="PT Astra Serif" w:hAnsi="PT Astra Serif"/>
          <w:sz w:val="28"/>
          <w:szCs w:val="28"/>
        </w:rPr>
        <w:t xml:space="preserve"> </w:t>
      </w:r>
      <w:r w:rsidR="0002473E">
        <w:rPr>
          <w:rFonts w:ascii="PT Astra Serif" w:hAnsi="PT Astra Serif"/>
          <w:sz w:val="28"/>
          <w:szCs w:val="28"/>
        </w:rPr>
        <w:t>3</w:t>
      </w:r>
      <w:r w:rsidRPr="008D18DE">
        <w:rPr>
          <w:rFonts w:ascii="PT Astra Serif" w:hAnsi="PT Astra Serif"/>
          <w:sz w:val="28"/>
          <w:szCs w:val="28"/>
        </w:rPr>
        <w:t xml:space="preserve"> к административному регламенту).</w:t>
      </w:r>
    </w:p>
    <w:p w:rsidR="0010123B" w:rsidRPr="0010123B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 w:rsidR="00A04F23"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Информация по вопросам предоставления </w:t>
      </w:r>
      <w:r w:rsidR="00A04F23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 xml:space="preserve">униципальной услуги </w:t>
      </w:r>
      <w:r w:rsidR="0010123B" w:rsidRPr="0010123B">
        <w:rPr>
          <w:rFonts w:ascii="PT Astra Serif" w:hAnsi="PT Astra Serif"/>
          <w:sz w:val="28"/>
          <w:szCs w:val="28"/>
        </w:rPr>
        <w:lastRenderedPageBreak/>
        <w:t>может быть получена:</w:t>
      </w:r>
    </w:p>
    <w:p w:rsidR="0010123B" w:rsidRPr="0010123B" w:rsidRDefault="00F10B2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04F23">
        <w:rPr>
          <w:rFonts w:ascii="PT Astra Serif" w:hAnsi="PT Astra Serif"/>
          <w:sz w:val="28"/>
          <w:szCs w:val="28"/>
        </w:rPr>
        <w:t>) </w:t>
      </w:r>
      <w:r w:rsidR="0010123B" w:rsidRPr="0010123B">
        <w:rPr>
          <w:rFonts w:ascii="PT Astra Serif" w:hAnsi="PT Astra Serif"/>
          <w:sz w:val="28"/>
          <w:szCs w:val="28"/>
        </w:rPr>
        <w:t>с использованием средств телефонной связи;</w:t>
      </w:r>
    </w:p>
    <w:p w:rsidR="0010123B" w:rsidRPr="0010123B" w:rsidRDefault="00F10B2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04F23">
        <w:rPr>
          <w:rFonts w:ascii="PT Astra Serif" w:hAnsi="PT Astra Serif"/>
          <w:sz w:val="28"/>
          <w:szCs w:val="28"/>
        </w:rPr>
        <w:t>) </w:t>
      </w:r>
      <w:r w:rsidR="0010123B" w:rsidRPr="0010123B">
        <w:rPr>
          <w:rFonts w:ascii="PT Astra Serif" w:hAnsi="PT Astra Serif"/>
          <w:sz w:val="28"/>
          <w:szCs w:val="28"/>
        </w:rPr>
        <w:t>при личном обращении Заявителя;</w:t>
      </w:r>
    </w:p>
    <w:p w:rsidR="0010123B" w:rsidRPr="0010123B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 w:rsidR="00A04F23"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 xml:space="preserve">Информация по вопросам предоставления </w:t>
      </w:r>
      <w:r w:rsidR="00A04F23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 услуги включает следующие сведения: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1) информация о пункте приема и выдачи документов ГБУ «МФЦ», в том числе: почтовый адрес; адрес электронной почты; номера телефонов для получения информации; адрес официального сайта; график (режим) работы.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2) информация об </w:t>
      </w:r>
      <w:r w:rsidR="006100D7" w:rsidRPr="006100D7">
        <w:rPr>
          <w:rFonts w:ascii="PT Astra Serif" w:hAnsi="PT Astra Serif"/>
          <w:sz w:val="28"/>
          <w:szCs w:val="28"/>
        </w:rPr>
        <w:t>отделе благоустройства</w:t>
      </w:r>
      <w:r w:rsidRPr="0010123B">
        <w:rPr>
          <w:rFonts w:ascii="PT Astra Serif" w:hAnsi="PT Astra Serif"/>
          <w:sz w:val="28"/>
          <w:szCs w:val="28"/>
        </w:rPr>
        <w:t xml:space="preserve">, в том числе: почтовый адрес; адрес электронной почты; номера телефонов для получения информации; адрес официального Портала муниципального образования Щекинский район; сведения о должностном лице - руководителе (далее - руководитель); сведения о должностных лицах, ответственных за предоставление </w:t>
      </w:r>
      <w:r w:rsidR="006100D7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3)</w:t>
      </w:r>
      <w:r w:rsidR="006100D7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 xml:space="preserve">порядок получения консультаций по вопросам предоставления </w:t>
      </w:r>
      <w:r w:rsidR="006100D7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1</w:t>
      </w:r>
      <w:r w:rsidR="008D18DE">
        <w:rPr>
          <w:rFonts w:ascii="PT Astra Serif" w:hAnsi="PT Astra Serif"/>
          <w:sz w:val="28"/>
          <w:szCs w:val="28"/>
        </w:rPr>
        <w:t>1</w:t>
      </w:r>
      <w:r w:rsidRPr="0010123B">
        <w:rPr>
          <w:rFonts w:ascii="PT Astra Serif" w:hAnsi="PT Astra Serif"/>
          <w:sz w:val="28"/>
          <w:szCs w:val="28"/>
        </w:rPr>
        <w:t>.</w:t>
      </w:r>
      <w:r w:rsidR="006100D7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 xml:space="preserve">Информационные стенды в помещениях пункта приема и выдачи документов должны быть освещены, просматриваемы. Тексты материалов печатаются шрифтом </w:t>
      </w:r>
      <w:r w:rsidR="006100D7">
        <w:rPr>
          <w:rFonts w:ascii="PT Astra Serif" w:hAnsi="PT Astra Serif"/>
          <w:sz w:val="28"/>
          <w:szCs w:val="28"/>
          <w:lang w:val="en-US"/>
        </w:rPr>
        <w:t>PT</w:t>
      </w:r>
      <w:r w:rsidR="006100D7" w:rsidRPr="006100D7">
        <w:rPr>
          <w:rFonts w:ascii="PT Astra Serif" w:hAnsi="PT Astra Serif"/>
          <w:sz w:val="28"/>
          <w:szCs w:val="28"/>
        </w:rPr>
        <w:t xml:space="preserve"> </w:t>
      </w:r>
      <w:r w:rsidR="006100D7">
        <w:rPr>
          <w:rFonts w:ascii="PT Astra Serif" w:hAnsi="PT Astra Serif"/>
          <w:sz w:val="28"/>
          <w:szCs w:val="28"/>
          <w:lang w:val="en-US"/>
        </w:rPr>
        <w:t>Astra</w:t>
      </w:r>
      <w:r w:rsidR="006100D7" w:rsidRPr="006100D7">
        <w:rPr>
          <w:rFonts w:ascii="PT Astra Serif" w:hAnsi="PT Astra Serif"/>
          <w:sz w:val="28"/>
          <w:szCs w:val="28"/>
        </w:rPr>
        <w:t xml:space="preserve"> </w:t>
      </w:r>
      <w:r w:rsidR="006100D7">
        <w:rPr>
          <w:rFonts w:ascii="PT Astra Serif" w:hAnsi="PT Astra Serif"/>
          <w:sz w:val="28"/>
          <w:szCs w:val="28"/>
          <w:lang w:val="en-US"/>
        </w:rPr>
        <w:t>Serif</w:t>
      </w:r>
      <w:r w:rsidRPr="0010123B">
        <w:rPr>
          <w:rFonts w:ascii="PT Astra Serif" w:hAnsi="PT Astra Serif"/>
          <w:sz w:val="28"/>
          <w:szCs w:val="28"/>
        </w:rPr>
        <w:t>, № 14, без исправлений.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В </w:t>
      </w:r>
      <w:r w:rsidR="006100D7" w:rsidRPr="006100D7">
        <w:rPr>
          <w:rFonts w:ascii="PT Astra Serif" w:hAnsi="PT Astra Serif"/>
          <w:sz w:val="28"/>
          <w:szCs w:val="28"/>
        </w:rPr>
        <w:t xml:space="preserve">отделе благоустройства </w:t>
      </w:r>
      <w:r w:rsidRPr="0010123B">
        <w:rPr>
          <w:rFonts w:ascii="PT Astra Serif" w:hAnsi="PT Astra Serif"/>
          <w:sz w:val="28"/>
          <w:szCs w:val="28"/>
        </w:rPr>
        <w:t xml:space="preserve">и помещениях пункта приема и выдачи документов ГБУ «МФЦ» Заявителю предоставляется право доступа к законодательным и иным нормативным правовым актам, регулирующим порядок предоставления </w:t>
      </w:r>
      <w:r w:rsidR="006100D7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услуги, в том числе к настоящему Административному регламенту, для ознакомления.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1</w:t>
      </w:r>
      <w:r w:rsidR="008D18DE">
        <w:rPr>
          <w:rFonts w:ascii="PT Astra Serif" w:hAnsi="PT Astra Serif"/>
          <w:sz w:val="28"/>
          <w:szCs w:val="28"/>
        </w:rPr>
        <w:t>2</w:t>
      </w:r>
      <w:r w:rsidRPr="0010123B">
        <w:rPr>
          <w:rFonts w:ascii="PT Astra Serif" w:hAnsi="PT Astra Serif"/>
          <w:sz w:val="28"/>
          <w:szCs w:val="28"/>
        </w:rPr>
        <w:t xml:space="preserve">. Информация по вопросу предоставления </w:t>
      </w:r>
      <w:r w:rsidR="006100D7"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 xml:space="preserve">униципальной услуги предоставляется в </w:t>
      </w:r>
      <w:r w:rsidR="006100D7">
        <w:rPr>
          <w:rFonts w:ascii="PT Astra Serif" w:hAnsi="PT Astra Serif"/>
          <w:sz w:val="28"/>
          <w:szCs w:val="28"/>
        </w:rPr>
        <w:t>отделе благоустройства</w:t>
      </w:r>
      <w:r w:rsidRPr="0010123B">
        <w:rPr>
          <w:rFonts w:ascii="PT Astra Serif" w:hAnsi="PT Astra Serif"/>
          <w:sz w:val="28"/>
          <w:szCs w:val="28"/>
        </w:rPr>
        <w:t>: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понедельник, вторник, среда, четверг с 9 часов 00 минут до 1</w:t>
      </w:r>
      <w:r w:rsidR="006100D7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 xml:space="preserve"> часов </w:t>
      </w:r>
      <w:r w:rsidR="006100D7">
        <w:rPr>
          <w:rFonts w:ascii="PT Astra Serif" w:hAnsi="PT Astra Serif"/>
          <w:sz w:val="28"/>
          <w:szCs w:val="28"/>
        </w:rPr>
        <w:t>00</w:t>
      </w:r>
      <w:r w:rsidR="00944153">
        <w:rPr>
          <w:rFonts w:ascii="PT Astra Serif" w:hAnsi="PT Astra Serif"/>
          <w:sz w:val="28"/>
          <w:szCs w:val="28"/>
        </w:rPr>
        <w:t> </w:t>
      </w:r>
      <w:r w:rsidRPr="0010123B">
        <w:rPr>
          <w:rFonts w:ascii="PT Astra Serif" w:hAnsi="PT Astra Serif"/>
          <w:sz w:val="28"/>
          <w:szCs w:val="28"/>
        </w:rPr>
        <w:t>минут и с 14 часов 00 минут до 18 часов 00 минут;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пятница – с 9 часов 00 минут до 1</w:t>
      </w:r>
      <w:r w:rsidR="006100D7">
        <w:rPr>
          <w:rFonts w:ascii="PT Astra Serif" w:hAnsi="PT Astra Serif"/>
          <w:sz w:val="28"/>
          <w:szCs w:val="28"/>
        </w:rPr>
        <w:t>3</w:t>
      </w:r>
      <w:r w:rsidRPr="0010123B">
        <w:rPr>
          <w:rFonts w:ascii="PT Astra Serif" w:hAnsi="PT Astra Serif"/>
          <w:sz w:val="28"/>
          <w:szCs w:val="28"/>
        </w:rPr>
        <w:t xml:space="preserve"> часов </w:t>
      </w:r>
      <w:r w:rsidR="006100D7">
        <w:rPr>
          <w:rFonts w:ascii="PT Astra Serif" w:hAnsi="PT Astra Serif"/>
          <w:sz w:val="28"/>
          <w:szCs w:val="28"/>
        </w:rPr>
        <w:t>00</w:t>
      </w:r>
      <w:r w:rsidRPr="0010123B">
        <w:rPr>
          <w:rFonts w:ascii="PT Astra Serif" w:hAnsi="PT Astra Serif"/>
          <w:sz w:val="28"/>
          <w:szCs w:val="28"/>
        </w:rPr>
        <w:t xml:space="preserve"> минут и с 14 часо</w:t>
      </w:r>
      <w:r w:rsidR="00950BB3">
        <w:rPr>
          <w:rFonts w:ascii="PT Astra Serif" w:hAnsi="PT Astra Serif"/>
          <w:sz w:val="28"/>
          <w:szCs w:val="28"/>
        </w:rPr>
        <w:t>в 00 минут до 17 часов 00 минут.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 xml:space="preserve">Телефон </w:t>
      </w:r>
      <w:r w:rsidR="006100D7">
        <w:rPr>
          <w:rFonts w:ascii="PT Astra Serif" w:hAnsi="PT Astra Serif"/>
          <w:sz w:val="28"/>
          <w:szCs w:val="28"/>
        </w:rPr>
        <w:t>отдела благоустройства</w:t>
      </w:r>
      <w:r w:rsidRPr="0010123B">
        <w:rPr>
          <w:rFonts w:ascii="PT Astra Serif" w:hAnsi="PT Astra Serif"/>
          <w:sz w:val="28"/>
          <w:szCs w:val="28"/>
        </w:rPr>
        <w:t>: (48751) 5-</w:t>
      </w:r>
      <w:r w:rsidR="00FB5880">
        <w:rPr>
          <w:rFonts w:ascii="PT Astra Serif" w:hAnsi="PT Astra Serif"/>
          <w:sz w:val="28"/>
          <w:szCs w:val="28"/>
        </w:rPr>
        <w:t>47</w:t>
      </w:r>
      <w:r w:rsidR="000A15B6">
        <w:rPr>
          <w:rFonts w:ascii="PT Astra Serif" w:hAnsi="PT Astra Serif"/>
          <w:sz w:val="28"/>
          <w:szCs w:val="28"/>
        </w:rPr>
        <w:t>-</w:t>
      </w:r>
      <w:r w:rsidR="00FB5880">
        <w:rPr>
          <w:rFonts w:ascii="PT Astra Serif" w:hAnsi="PT Astra Serif"/>
          <w:sz w:val="28"/>
          <w:szCs w:val="28"/>
        </w:rPr>
        <w:t>71</w:t>
      </w:r>
      <w:r w:rsidRPr="0010123B">
        <w:rPr>
          <w:rFonts w:ascii="PT Astra Serif" w:hAnsi="PT Astra Serif"/>
          <w:sz w:val="28"/>
          <w:szCs w:val="28"/>
        </w:rPr>
        <w:t>.</w:t>
      </w:r>
    </w:p>
    <w:p w:rsidR="0010123B" w:rsidRPr="0010123B" w:rsidRDefault="006100D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D18DE">
        <w:rPr>
          <w:rFonts w:ascii="PT Astra Serif" w:hAnsi="PT Astra Serif"/>
          <w:sz w:val="28"/>
          <w:szCs w:val="28"/>
        </w:rPr>
        <w:t>3</w:t>
      </w:r>
      <w:r w:rsidR="0010123B" w:rsidRPr="0010123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10123B" w:rsidRPr="0010123B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</w:t>
      </w:r>
      <w:r w:rsidR="00950BB3">
        <w:rPr>
          <w:rFonts w:ascii="PT Astra Serif" w:hAnsi="PT Astra Serif"/>
          <w:sz w:val="28"/>
          <w:szCs w:val="28"/>
        </w:rPr>
        <w:t>,</w:t>
      </w:r>
      <w:r w:rsidR="0010123B" w:rsidRPr="0010123B">
        <w:rPr>
          <w:rFonts w:ascii="PT Astra Serif" w:hAnsi="PT Astra Serif"/>
          <w:sz w:val="28"/>
          <w:szCs w:val="28"/>
        </w:rPr>
        <w:t xml:space="preserve"> ответственные за предоставление </w:t>
      </w:r>
      <w:r w:rsidR="008D18DE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 услуги</w:t>
      </w:r>
      <w:r w:rsidR="00950BB3">
        <w:rPr>
          <w:rFonts w:ascii="PT Astra Serif" w:hAnsi="PT Astra Serif"/>
          <w:sz w:val="28"/>
          <w:szCs w:val="28"/>
        </w:rPr>
        <w:t>,</w:t>
      </w:r>
      <w:r w:rsidR="0010123B" w:rsidRPr="0010123B">
        <w:rPr>
          <w:rFonts w:ascii="PT Astra Serif" w:hAnsi="PT Astra Serif"/>
          <w:sz w:val="28"/>
          <w:szCs w:val="28"/>
        </w:rPr>
        <w:t xml:space="preserve">  подробно и в вежливой (корректной) форме информируют обратившихся лиц по вопросам предоставления </w:t>
      </w:r>
      <w:r w:rsidR="008D18DE">
        <w:rPr>
          <w:rFonts w:ascii="PT Astra Serif" w:hAnsi="PT Astra Serif"/>
          <w:sz w:val="28"/>
          <w:szCs w:val="28"/>
        </w:rPr>
        <w:t>м</w:t>
      </w:r>
      <w:r w:rsidR="0010123B" w:rsidRPr="0010123B">
        <w:rPr>
          <w:rFonts w:ascii="PT Astra Serif" w:hAnsi="PT Astra Serif"/>
          <w:sz w:val="28"/>
          <w:szCs w:val="28"/>
        </w:rPr>
        <w:t>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10123B" w:rsidRPr="0010123B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8D18DE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1B6D0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1.5.</w:t>
      </w:r>
      <w:r w:rsidR="008D18DE" w:rsidRPr="008D18DE">
        <w:rPr>
          <w:rFonts w:ascii="PT Astra Serif" w:hAnsi="PT Astra Serif"/>
          <w:b/>
          <w:sz w:val="28"/>
          <w:szCs w:val="28"/>
        </w:rPr>
        <w:t xml:space="preserve"> Права заявителей при получении муниципальной услуги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При получении Услуги заявители имеют право </w:t>
      </w:r>
      <w:proofErr w:type="gramStart"/>
      <w:r w:rsidRPr="008D18DE">
        <w:rPr>
          <w:rFonts w:ascii="PT Astra Serif" w:hAnsi="PT Astra Serif"/>
          <w:sz w:val="28"/>
          <w:szCs w:val="28"/>
        </w:rPr>
        <w:t>на</w:t>
      </w:r>
      <w:proofErr w:type="gramEnd"/>
      <w:r w:rsidRPr="008D18DE">
        <w:rPr>
          <w:rFonts w:ascii="PT Astra Serif" w:hAnsi="PT Astra Serif"/>
          <w:sz w:val="28"/>
          <w:szCs w:val="28"/>
        </w:rPr>
        <w:t>: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 xml:space="preserve">получение Услуги </w:t>
      </w:r>
      <w:r w:rsidR="00A3430A">
        <w:rPr>
          <w:rFonts w:ascii="PT Astra Serif" w:hAnsi="PT Astra Serif"/>
          <w:sz w:val="28"/>
          <w:szCs w:val="28"/>
        </w:rPr>
        <w:t xml:space="preserve">своевременно и в соответствии со </w:t>
      </w:r>
      <w:r w:rsidRPr="008D18DE">
        <w:rPr>
          <w:rFonts w:ascii="PT Astra Serif" w:hAnsi="PT Astra Serif"/>
          <w:sz w:val="28"/>
          <w:szCs w:val="28"/>
        </w:rPr>
        <w:t>стандартом предоставления Услуги</w:t>
      </w:r>
      <w:r w:rsidR="00A3430A">
        <w:rPr>
          <w:rFonts w:ascii="PT Astra Serif" w:hAnsi="PT Astra Serif"/>
          <w:sz w:val="28"/>
          <w:szCs w:val="28"/>
        </w:rPr>
        <w:t xml:space="preserve"> и с единым стандартом в случае, предусмотренном частью 2 статьи 14 </w:t>
      </w:r>
      <w:r w:rsidR="00A3430A" w:rsidRPr="00A3430A">
        <w:rPr>
          <w:rFonts w:ascii="PT Astra Serif" w:hAnsi="PT Astra Serif"/>
          <w:sz w:val="28"/>
          <w:szCs w:val="28"/>
        </w:rPr>
        <w:t>Федеральн</w:t>
      </w:r>
      <w:r w:rsidR="00A3430A">
        <w:rPr>
          <w:rFonts w:ascii="PT Astra Serif" w:hAnsi="PT Astra Serif"/>
          <w:sz w:val="28"/>
          <w:szCs w:val="28"/>
        </w:rPr>
        <w:t>ого</w:t>
      </w:r>
      <w:r w:rsidR="00A3430A" w:rsidRPr="00A3430A">
        <w:rPr>
          <w:rFonts w:ascii="PT Astra Serif" w:hAnsi="PT Astra Serif"/>
          <w:sz w:val="28"/>
          <w:szCs w:val="28"/>
        </w:rPr>
        <w:t xml:space="preserve"> закон</w:t>
      </w:r>
      <w:r w:rsidR="00A3430A">
        <w:rPr>
          <w:rFonts w:ascii="PT Astra Serif" w:hAnsi="PT Astra Serif"/>
          <w:sz w:val="28"/>
          <w:szCs w:val="28"/>
        </w:rPr>
        <w:t>а</w:t>
      </w:r>
      <w:r w:rsidR="00A3430A" w:rsidRPr="00A3430A">
        <w:rPr>
          <w:rFonts w:ascii="PT Astra Serif" w:hAnsi="PT Astra Serif"/>
          <w:sz w:val="28"/>
          <w:szCs w:val="28"/>
        </w:rPr>
        <w:t xml:space="preserve"> от  27.07.2010 № 210-ФЗ «Об организации предоставления государственных и муниципальных услуг»</w:t>
      </w:r>
      <w:r w:rsidRPr="008D18DE">
        <w:rPr>
          <w:rFonts w:ascii="PT Astra Serif" w:hAnsi="PT Astra Serif"/>
          <w:sz w:val="28"/>
          <w:szCs w:val="28"/>
        </w:rPr>
        <w:t>;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8D18DE">
        <w:rPr>
          <w:rFonts w:ascii="PT Astra Serif" w:hAnsi="PT Astra Serif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8D18DE">
        <w:rPr>
          <w:rFonts w:ascii="PT Astra Serif" w:hAnsi="PT Astra Serif"/>
          <w:sz w:val="28"/>
          <w:szCs w:val="28"/>
        </w:rPr>
        <w:t>досудебное (внесудебное) рассмотрение жалоб в процессе получения Услуги.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Заявитель имеет право на получение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 с момента приема его запроса на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 xml:space="preserve">униципальной услуги. Заявителю предоставляются сведения о том, на каком этапе (в процессе выполнения какой административной процедуры)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находится представленный им запрос.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Для получения сведений о ходе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Заявителем указываются в письменном обращении для юридических лиц: наименование юридического лица, а также фамилия, имя, отчество руководителя юридического лица либо фамилия, имя, отчество представителя юридического лица; для физических лиц: фамилия, имя, отчество Заявителя, почтовый адрес.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 xml:space="preserve"> Требования о предоставлении информации о порядке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8D18DE">
        <w:rPr>
          <w:rFonts w:ascii="PT Astra Serif" w:hAnsi="PT Astra Serif"/>
          <w:sz w:val="28"/>
          <w:szCs w:val="28"/>
        </w:rPr>
        <w:t>униципальной услуги в ГБУ «МФЦ» устанавливаются с учетом требований, установленных Административным регламентом.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D18DE">
        <w:rPr>
          <w:rFonts w:ascii="PT Astra Serif" w:hAnsi="PT Astra Serif"/>
          <w:b/>
          <w:sz w:val="28"/>
          <w:szCs w:val="28"/>
        </w:rPr>
        <w:t>1.6. Обязанность отраслевого (функционального) органа, представляющего муниципальную услугу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благоустройства</w:t>
      </w:r>
      <w:r w:rsidRPr="008D18DE">
        <w:rPr>
          <w:rFonts w:ascii="PT Astra Serif" w:hAnsi="PT Astra Serif"/>
          <w:sz w:val="28"/>
          <w:szCs w:val="28"/>
        </w:rPr>
        <w:t>, участвующий в предоставлении Услуги, обязан:</w:t>
      </w:r>
    </w:p>
    <w:p w:rsidR="008D18DE" w:rsidRPr="008D18DE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>предоставлять Услугу в соответствии с Регламентом;</w:t>
      </w:r>
    </w:p>
    <w:p w:rsidR="008D18DE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</w:t>
      </w:r>
      <w:r w:rsidR="008D18DE" w:rsidRPr="008D18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8D18DE" w:rsidRPr="008D18DE">
        <w:rPr>
          <w:rFonts w:ascii="PT Astra Serif" w:hAnsi="PT Astra Serif"/>
          <w:sz w:val="28"/>
          <w:szCs w:val="28"/>
        </w:rPr>
        <w:t xml:space="preserve">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</w:t>
      </w:r>
      <w:r w:rsidR="008D18DE" w:rsidRPr="00331A64">
        <w:rPr>
          <w:rFonts w:ascii="PT Astra Serif" w:hAnsi="PT Astra Serif"/>
          <w:sz w:val="28"/>
          <w:szCs w:val="28"/>
        </w:rPr>
        <w:t>и муниципальных услуг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</w:t>
      </w:r>
      <w:proofErr w:type="gramEnd"/>
      <w:r w:rsidR="008D18DE" w:rsidRPr="00331A64">
        <w:rPr>
          <w:rFonts w:ascii="PT Astra Serif" w:hAnsi="PT Astra Serif"/>
          <w:sz w:val="28"/>
          <w:szCs w:val="28"/>
        </w:rPr>
        <w:t xml:space="preserve">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</w:p>
    <w:p w:rsidR="008D18DE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</w:t>
      </w:r>
      <w:r w:rsidR="008D18DE" w:rsidRPr="00331A64">
        <w:rPr>
          <w:rFonts w:ascii="PT Astra Serif" w:hAnsi="PT Astra Serif"/>
          <w:sz w:val="28"/>
          <w:szCs w:val="28"/>
        </w:rPr>
        <w:t>)</w:t>
      </w:r>
      <w:r w:rsidRPr="00331A64">
        <w:rPr>
          <w:rFonts w:ascii="PT Astra Serif" w:hAnsi="PT Astra Serif"/>
          <w:sz w:val="28"/>
          <w:szCs w:val="28"/>
        </w:rPr>
        <w:t> </w:t>
      </w:r>
      <w:r w:rsidR="008D18DE" w:rsidRPr="00331A64">
        <w:rPr>
          <w:rFonts w:ascii="PT Astra Serif" w:hAnsi="PT Astra Serif"/>
          <w:sz w:val="28"/>
          <w:szCs w:val="28"/>
        </w:rPr>
        <w:t xml:space="preserve">предоставить заявителю возможность </w:t>
      </w:r>
      <w:r w:rsidR="00950BB3">
        <w:rPr>
          <w:rFonts w:ascii="PT Astra Serif" w:hAnsi="PT Astra Serif"/>
          <w:sz w:val="28"/>
          <w:szCs w:val="28"/>
        </w:rPr>
        <w:t>о</w:t>
      </w:r>
      <w:r w:rsidR="008D18DE" w:rsidRPr="00331A64">
        <w:rPr>
          <w:rFonts w:ascii="PT Astra Serif" w:hAnsi="PT Astra Serif"/>
          <w:sz w:val="28"/>
          <w:szCs w:val="28"/>
        </w:rPr>
        <w:t xml:space="preserve">знакомиться с документами и </w:t>
      </w:r>
      <w:r w:rsidR="008D18DE" w:rsidRPr="00331A64">
        <w:rPr>
          <w:rFonts w:ascii="PT Astra Serif" w:hAnsi="PT Astra Serif"/>
          <w:sz w:val="28"/>
          <w:szCs w:val="28"/>
        </w:rPr>
        <w:lastRenderedPageBreak/>
        <w:t>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D18DE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4</w:t>
      </w:r>
      <w:r w:rsidR="008D18DE" w:rsidRPr="00331A64">
        <w:rPr>
          <w:rFonts w:ascii="PT Astra Serif" w:hAnsi="PT Astra Serif"/>
          <w:sz w:val="28"/>
          <w:szCs w:val="28"/>
        </w:rPr>
        <w:t>)</w:t>
      </w:r>
      <w:r w:rsidRPr="00331A64">
        <w:rPr>
          <w:rFonts w:ascii="PT Astra Serif" w:hAnsi="PT Astra Serif"/>
          <w:sz w:val="28"/>
          <w:szCs w:val="28"/>
        </w:rPr>
        <w:t> </w:t>
      </w:r>
      <w:r w:rsidR="008D18DE" w:rsidRPr="00331A64">
        <w:rPr>
          <w:rFonts w:ascii="PT Astra Serif" w:hAnsi="PT Astra Serif"/>
          <w:sz w:val="28"/>
          <w:szCs w:val="28"/>
        </w:rPr>
        <w:t>исполнять иные обязанности в соответствии с требованиями действующего законодательства, регулирующего отношения, возникающие в связи с предоставлением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430A" w:rsidRDefault="00A3430A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</w:t>
      </w:r>
      <w:r w:rsidR="00220E29" w:rsidRPr="00331A64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15B6" w:rsidRDefault="00955B10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0A15B6" w:rsidRDefault="000A15B6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0A15B6" w:rsidRDefault="00955B10" w:rsidP="000A15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0A15B6">
        <w:rPr>
          <w:rFonts w:ascii="PT Astra Serif" w:hAnsi="PT Astra Serif"/>
          <w:sz w:val="28"/>
          <w:szCs w:val="28"/>
          <w:lang w:eastAsia="en-US"/>
        </w:rPr>
        <w:t>«Выдача справок о подтверждении проживания (работы) граждан на территории зоны проживания с льготным социально-экономическим статусом»</w:t>
      </w:r>
      <w:r w:rsidR="000A15B6">
        <w:rPr>
          <w:rFonts w:ascii="PT Astra Serif" w:hAnsi="PT Astra Serif"/>
          <w:sz w:val="28"/>
          <w:szCs w:val="28"/>
          <w:lang w:eastAsia="en-US"/>
        </w:rPr>
        <w:t>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0A15B6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0A15B6">
        <w:rPr>
          <w:rFonts w:ascii="PT Astra Serif" w:hAnsi="PT Astra Serif"/>
          <w:b/>
          <w:sz w:val="28"/>
          <w:szCs w:val="28"/>
          <w:lang w:eastAsia="en-US"/>
        </w:rPr>
        <w:t>2.2 </w:t>
      </w:r>
      <w:r w:rsidR="00955B10" w:rsidRPr="000A15B6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</w:t>
      </w:r>
      <w:r w:rsidR="00955B10" w:rsidRPr="000A15B6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="00955B10" w:rsidRPr="000A15B6">
        <w:rPr>
          <w:rFonts w:ascii="PT Astra Serif" w:hAnsi="PT Astra Serif"/>
          <w:b/>
          <w:sz w:val="28"/>
          <w:szCs w:val="28"/>
          <w:lang w:eastAsia="en-US"/>
        </w:rPr>
        <w:t>, предос</w:t>
      </w:r>
      <w:r w:rsidRPr="000A15B6">
        <w:rPr>
          <w:rFonts w:ascii="PT Astra Serif" w:hAnsi="PT Astra Serif"/>
          <w:b/>
          <w:sz w:val="28"/>
          <w:szCs w:val="28"/>
          <w:lang w:eastAsia="en-US"/>
        </w:rPr>
        <w:t>тавляющего муниципальную услугу</w:t>
      </w:r>
    </w:p>
    <w:p w:rsidR="000A15B6" w:rsidRPr="000A15B6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331A64" w:rsidRDefault="00686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Отдел благоустройства у</w:t>
      </w:r>
      <w:r w:rsidR="00307B0B">
        <w:rPr>
          <w:rFonts w:ascii="PT Astra Serif" w:hAnsi="PT Astra Serif"/>
          <w:sz w:val="28"/>
          <w:szCs w:val="28"/>
          <w:lang w:eastAsia="en-US"/>
        </w:rPr>
        <w:t>правлени</w:t>
      </w:r>
      <w:r>
        <w:rPr>
          <w:rFonts w:ascii="PT Astra Serif" w:hAnsi="PT Astra Serif"/>
          <w:sz w:val="28"/>
          <w:szCs w:val="28"/>
          <w:lang w:eastAsia="en-US"/>
        </w:rPr>
        <w:t>я</w:t>
      </w:r>
      <w:r w:rsidR="00955B10" w:rsidRPr="00331A64">
        <w:rPr>
          <w:rFonts w:ascii="PT Astra Serif" w:hAnsi="PT Astra Serif"/>
          <w:sz w:val="28"/>
          <w:szCs w:val="28"/>
          <w:lang w:eastAsia="en-US"/>
        </w:rPr>
        <w:t xml:space="preserve">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район, ГБУ «МФЦ».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</w:t>
      </w:r>
      <w:r w:rsidR="000A15B6">
        <w:rPr>
          <w:rFonts w:ascii="PT Astra Serif" w:hAnsi="PT Astra Serif"/>
          <w:b/>
          <w:sz w:val="28"/>
          <w:szCs w:val="28"/>
        </w:rPr>
        <w:t>3</w:t>
      </w:r>
      <w:r w:rsidRPr="00331A64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Результатом предоставления Услуги является: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1) выдача в установленном порядке </w:t>
      </w:r>
      <w:r w:rsidR="003A0E20" w:rsidRPr="003A0E20">
        <w:rPr>
          <w:rFonts w:ascii="PT Astra Serif" w:hAnsi="PT Astra Serif"/>
          <w:sz w:val="28"/>
          <w:szCs w:val="28"/>
        </w:rPr>
        <w:t>справки о подтверждении проживания (работы) гражданина на территории зоны проживания с льготным социально-экономическим статусом</w:t>
      </w:r>
      <w:r w:rsidRPr="00331A64">
        <w:rPr>
          <w:rFonts w:ascii="PT Astra Serif" w:hAnsi="PT Astra Serif"/>
          <w:sz w:val="28"/>
          <w:szCs w:val="28"/>
        </w:rPr>
        <w:t xml:space="preserve">; 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r w:rsidR="00F21DA0">
        <w:rPr>
          <w:rFonts w:ascii="PT Astra Serif" w:hAnsi="PT Astra Serif"/>
          <w:sz w:val="28"/>
          <w:szCs w:val="28"/>
        </w:rPr>
        <w:t>уведомление</w:t>
      </w:r>
      <w:r w:rsidRPr="00331A64">
        <w:rPr>
          <w:rFonts w:ascii="PT Astra Serif" w:hAnsi="PT Astra Serif"/>
          <w:sz w:val="28"/>
          <w:szCs w:val="28"/>
        </w:rPr>
        <w:t xml:space="preserve"> об отказе в предоставлении муниципальной услуги.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Документ (информация), подтверждающий предоставление Услуги (отказ в предоставлении Услуги), может быть: 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proofErr w:type="gramStart"/>
      <w:r w:rsidRPr="00331A64">
        <w:rPr>
          <w:rFonts w:ascii="PT Astra Serif" w:hAnsi="PT Astra Serif"/>
          <w:sz w:val="28"/>
          <w:szCs w:val="28"/>
        </w:rPr>
        <w:t>выдан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лично заявителю в форме документа на бумажном носителе;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proofErr w:type="gramStart"/>
      <w:r w:rsidRPr="00331A64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заявителю в форме документа на бумажном носителе почтовым отправлением;</w:t>
      </w:r>
    </w:p>
    <w:p w:rsidR="00220E29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</w:t>
      </w:r>
      <w:r w:rsidR="000A15B6">
        <w:rPr>
          <w:rFonts w:ascii="PT Astra Serif" w:hAnsi="PT Astra Serif"/>
          <w:b/>
          <w:sz w:val="28"/>
          <w:szCs w:val="28"/>
        </w:rPr>
        <w:t>4</w:t>
      </w:r>
      <w:r w:rsidR="00220E29" w:rsidRPr="00331A64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Муниципальная услуга предоставляется в срок</w:t>
      </w:r>
      <w:r w:rsidR="000A15B6">
        <w:rPr>
          <w:rFonts w:ascii="PT Astra Serif" w:hAnsi="PT Astra Serif"/>
          <w:sz w:val="28"/>
          <w:szCs w:val="28"/>
        </w:rPr>
        <w:t>, не превышающий</w:t>
      </w:r>
      <w:r w:rsidR="00944153">
        <w:rPr>
          <w:rFonts w:ascii="PT Astra Serif" w:hAnsi="PT Astra Serif"/>
          <w:sz w:val="28"/>
          <w:szCs w:val="28"/>
        </w:rPr>
        <w:t xml:space="preserve"> 10 </w:t>
      </w:r>
      <w:r w:rsidRPr="00331A64">
        <w:rPr>
          <w:rFonts w:ascii="PT Astra Serif" w:hAnsi="PT Astra Serif"/>
          <w:sz w:val="28"/>
          <w:szCs w:val="28"/>
        </w:rPr>
        <w:t xml:space="preserve">рабочих дней со дня регистрации заявления о предоставлении </w:t>
      </w:r>
      <w:r w:rsidRPr="00331A64">
        <w:rPr>
          <w:rFonts w:ascii="PT Astra Serif" w:hAnsi="PT Astra Serif"/>
          <w:sz w:val="28"/>
          <w:szCs w:val="28"/>
        </w:rPr>
        <w:lastRenderedPageBreak/>
        <w:t>муниципальной услуги.</w:t>
      </w:r>
    </w:p>
    <w:p w:rsidR="00955B10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Срок предоставления услуги исчисляется со дня регистрации запроса (заявления).</w:t>
      </w:r>
    </w:p>
    <w:p w:rsidR="00955B10" w:rsidRPr="00331A64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5B10" w:rsidRPr="00331A64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331A64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955B10" w:rsidRPr="00331A64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B61560" w:rsidRPr="00331A64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331A64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Pr="00331A64">
        <w:rPr>
          <w:rFonts w:ascii="PT Astra Serif" w:hAnsi="PT Astra Serif"/>
          <w:sz w:val="28"/>
          <w:szCs w:val="28"/>
          <w:lang w:eastAsia="en-US"/>
        </w:rPr>
        <w:t>:</w:t>
      </w:r>
    </w:p>
    <w:p w:rsidR="00B61560" w:rsidRPr="00331A64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Конституцией Российской Федерации;</w:t>
      </w:r>
    </w:p>
    <w:p w:rsidR="00B61560" w:rsidRPr="00331A64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0" w:history="1">
        <w:r w:rsidRPr="00331A64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331A64">
        <w:rPr>
          <w:rFonts w:ascii="PT Astra Serif" w:hAnsi="PT Astra Serif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Законом РФ от 15.05.1991 № 1244-1 «О социальной защите граждан, подвергшихся воздействию радиации вследствие катастрофы на Чернобыльской АЭС»; 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1" w:history="1">
        <w:r w:rsidRPr="00331A64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331A64">
        <w:rPr>
          <w:rFonts w:ascii="PT Astra Serif" w:hAnsi="PT Astra Serif"/>
          <w:sz w:val="28"/>
          <w:szCs w:val="28"/>
          <w:lang w:eastAsia="en-US"/>
        </w:rPr>
        <w:t xml:space="preserve"> от 27.07.2006 № 149-ФЗ «Об информации, информационных технологиях и о защите информации»;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2" w:history="1">
        <w:r w:rsidRPr="00331A64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331A64">
        <w:rPr>
          <w:rFonts w:ascii="PT Astra Serif" w:hAnsi="PT Astra Serif"/>
          <w:sz w:val="28"/>
          <w:szCs w:val="28"/>
          <w:lang w:eastAsia="en-US"/>
        </w:rPr>
        <w:t xml:space="preserve"> от 27.07.2006 № 152-ФЗ «О персональных данных»; 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3" w:history="1">
        <w:r w:rsidRPr="00331A64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331A64">
        <w:rPr>
          <w:rFonts w:ascii="PT Astra Serif" w:hAnsi="PT Astra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услуг»; 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Постановлением Правительства РФ от 18.12.1997 № 1582 «Об утверждении перечня населенных пунктов, находящихся в границах зон радиоактивного загрязнения вследствие катастрофы на Чернобыльской АЭС»;</w:t>
      </w:r>
    </w:p>
    <w:p w:rsidR="00B61560" w:rsidRPr="00331A64" w:rsidRDefault="00710E9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hyperlink r:id="rId14" w:history="1">
        <w:r w:rsidR="00B61560" w:rsidRPr="00331A64">
          <w:rPr>
            <w:rFonts w:ascii="PT Astra Serif" w:hAnsi="PT Astra Serif"/>
            <w:sz w:val="28"/>
            <w:szCs w:val="28"/>
            <w:lang w:eastAsia="en-US"/>
          </w:rPr>
          <w:t>Уставом</w:t>
        </w:r>
      </w:hyperlink>
      <w:r w:rsidR="00B61560" w:rsidRPr="00331A64">
        <w:rPr>
          <w:rFonts w:ascii="PT Astra Serif" w:hAnsi="PT Astra Serif" w:cs="Calibri"/>
          <w:sz w:val="22"/>
          <w:szCs w:val="22"/>
          <w:lang w:eastAsia="en-US"/>
        </w:rPr>
        <w:t xml:space="preserve"> </w:t>
      </w:r>
      <w:r w:rsidR="00B61560" w:rsidRPr="00331A64">
        <w:rPr>
          <w:rFonts w:ascii="PT Astra Serif" w:hAnsi="PT Astra Serif"/>
          <w:sz w:val="28"/>
          <w:szCs w:val="28"/>
          <w:lang w:eastAsia="en-US"/>
        </w:rPr>
        <w:t>муниципального образования Щекинский район;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Уставом муниципального образования город Щекино Щекинского района.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331A64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B61560" w:rsidRPr="00331A64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B61560" w:rsidRPr="00331A64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220E29" w:rsidRPr="00331A64">
        <w:rPr>
          <w:rFonts w:ascii="PT Astra Serif" w:hAnsi="PT Astra Serif"/>
          <w:sz w:val="28"/>
          <w:szCs w:val="28"/>
        </w:rPr>
        <w:t>Заявление о пред</w:t>
      </w:r>
      <w:r w:rsidR="0099687A">
        <w:rPr>
          <w:rFonts w:ascii="PT Astra Serif" w:hAnsi="PT Astra Serif"/>
          <w:sz w:val="28"/>
          <w:szCs w:val="28"/>
        </w:rPr>
        <w:t>оставлении муниципальной услуги.</w:t>
      </w: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r w:rsidR="00220E29" w:rsidRPr="00331A64">
        <w:rPr>
          <w:rFonts w:ascii="PT Astra Serif" w:hAnsi="PT Astra Serif"/>
          <w:sz w:val="28"/>
          <w:szCs w:val="28"/>
        </w:rPr>
        <w:t>Документ, удостоверяющий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</w:t>
      </w:r>
      <w:r w:rsidR="0099687A">
        <w:rPr>
          <w:rFonts w:ascii="PT Astra Serif" w:hAnsi="PT Astra Serif"/>
          <w:sz w:val="28"/>
          <w:szCs w:val="28"/>
        </w:rPr>
        <w:t>ельство и удостоверение беженца.</w:t>
      </w: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</w:t>
      </w:r>
      <w:r w:rsidR="00220E29" w:rsidRPr="00331A64">
        <w:rPr>
          <w:rFonts w:ascii="PT Astra Serif" w:hAnsi="PT Astra Serif"/>
          <w:sz w:val="28"/>
          <w:szCs w:val="28"/>
        </w:rPr>
        <w:t>Документ, подтверждающий регистраци</w:t>
      </w:r>
      <w:r w:rsidR="0099687A">
        <w:rPr>
          <w:rFonts w:ascii="PT Astra Serif" w:hAnsi="PT Astra Serif"/>
          <w:sz w:val="28"/>
          <w:szCs w:val="28"/>
        </w:rPr>
        <w:t>ю Заявителя по месту жительства.</w:t>
      </w: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4) </w:t>
      </w:r>
      <w:r w:rsidR="00220E29" w:rsidRPr="00331A64">
        <w:rPr>
          <w:rFonts w:ascii="PT Astra Serif" w:hAnsi="PT Astra Serif"/>
          <w:sz w:val="28"/>
          <w:szCs w:val="28"/>
        </w:rPr>
        <w:t>Свидетельство, подтверждающее смену фамилии (о браке, о разводе, о перемене фамилии), - представляет</w:t>
      </w:r>
      <w:r w:rsidR="0099687A">
        <w:rPr>
          <w:rFonts w:ascii="PT Astra Serif" w:hAnsi="PT Astra Serif"/>
          <w:sz w:val="28"/>
          <w:szCs w:val="28"/>
        </w:rPr>
        <w:t>ся Заявителем при смене фамилии.</w:t>
      </w:r>
    </w:p>
    <w:p w:rsidR="00220E29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</w:t>
      </w:r>
      <w:r w:rsidR="00220E29" w:rsidRPr="00331A64">
        <w:rPr>
          <w:rFonts w:ascii="PT Astra Serif" w:hAnsi="PT Astra Serif"/>
          <w:sz w:val="28"/>
          <w:szCs w:val="28"/>
        </w:rPr>
        <w:t xml:space="preserve">Для подтверждения работы граждан в зоне с льготным социально-экономическим статусом дополнительно представляется документ, подтверждающий период работы гражданина в зоне проживания с льготным социально-экономическим статусом, с указанием точного адреса выполнения работ (трудовая книжка, трудовой договор, гражданско-правовой договор, справка с указанием периода работы и точного адреса места работы). 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lastRenderedPageBreak/>
        <w:t>В рамках предоставления муниципальной услуги межведомственное взаимодействие по запросу  иных документов  не осуществляется.</w:t>
      </w: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для отказа </w:t>
      </w: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Pr="00331A64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Основаниями для отказа в приеме документов, н</w:t>
      </w:r>
      <w:r w:rsidR="006863C6">
        <w:rPr>
          <w:rFonts w:ascii="PT Astra Serif" w:hAnsi="PT Astra Serif"/>
          <w:sz w:val="28"/>
          <w:szCs w:val="28"/>
        </w:rPr>
        <w:t>еобходимых для получения Услуги</w:t>
      </w:r>
      <w:r w:rsidRPr="00331A64">
        <w:rPr>
          <w:rFonts w:ascii="PT Astra Serif" w:hAnsi="PT Astra Serif"/>
          <w:sz w:val="28"/>
          <w:szCs w:val="28"/>
        </w:rPr>
        <w:t xml:space="preserve"> являются:</w:t>
      </w:r>
    </w:p>
    <w:p w:rsidR="00220E29" w:rsidRPr="00331A64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DE0121" w:rsidRPr="00331A64">
        <w:rPr>
          <w:rFonts w:ascii="PT Astra Serif" w:hAnsi="PT Astra Serif"/>
          <w:sz w:val="28"/>
          <w:szCs w:val="28"/>
        </w:rPr>
        <w:t>обращение за предоставлением Услуги лиц, не указанных в пункте 1.3 Регламента</w:t>
      </w:r>
      <w:r w:rsidR="00220E29" w:rsidRPr="00331A64">
        <w:rPr>
          <w:rFonts w:ascii="PT Astra Serif" w:hAnsi="PT Astra Serif"/>
          <w:sz w:val="28"/>
          <w:szCs w:val="28"/>
        </w:rPr>
        <w:t xml:space="preserve">; 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4) отсутствие полного комплекта документов, необходимых для предоставления Услуги, предусмотренных пунктом </w:t>
      </w:r>
      <w:r w:rsidR="00322577" w:rsidRPr="00331A64">
        <w:rPr>
          <w:rFonts w:ascii="PT Astra Serif" w:hAnsi="PT Astra Serif"/>
          <w:sz w:val="28"/>
          <w:szCs w:val="28"/>
        </w:rPr>
        <w:t>2.</w:t>
      </w:r>
      <w:r w:rsidR="000A15B6">
        <w:rPr>
          <w:rFonts w:ascii="PT Astra Serif" w:hAnsi="PT Astra Serif"/>
          <w:sz w:val="28"/>
          <w:szCs w:val="28"/>
        </w:rPr>
        <w:t>6</w:t>
      </w:r>
      <w:r w:rsidR="0099687A">
        <w:rPr>
          <w:rFonts w:ascii="PT Astra Serif" w:hAnsi="PT Astra Serif"/>
          <w:sz w:val="28"/>
          <w:szCs w:val="28"/>
        </w:rPr>
        <w:t xml:space="preserve"> Регламента;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представление заявителем неправильно оформленных или утративших силу документов либо документов, содержащих недостоверные сведения;</w:t>
      </w:r>
    </w:p>
    <w:p w:rsidR="00DE0121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6) документы и материалы, касающиеся рассмотрения обращения, затрагивает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220E29" w:rsidRPr="00331A64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7) если в письменном заявлении не указана фамилия заявителя, его направившего, и (или) почтовый адрес, по которому должен быть направлен </w:t>
      </w:r>
      <w:r w:rsidR="0099687A">
        <w:rPr>
          <w:rFonts w:ascii="PT Astra Serif" w:hAnsi="PT Astra Serif"/>
          <w:sz w:val="28"/>
          <w:szCs w:val="28"/>
        </w:rPr>
        <w:t>ответ.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proofErr w:type="gramEnd"/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</w:t>
      </w:r>
      <w:r w:rsidRPr="00331A64">
        <w:rPr>
          <w:rFonts w:ascii="PT Astra Serif" w:hAnsi="PT Astra Serif"/>
          <w:sz w:val="28"/>
          <w:szCs w:val="28"/>
        </w:rPr>
        <w:lastRenderedPageBreak/>
        <w:t>ошибочного или противоправного действия (бездействия) должностного лица отдела благоустройства или сотрудника ГБУ «МФЦ»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430A" w:rsidRDefault="00A3430A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для  отказа в предоставлении Услуги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Основаниями для отказа в предоставлении Услуги являются:</w:t>
      </w:r>
      <w:r w:rsidR="00220E29" w:rsidRPr="00331A64">
        <w:rPr>
          <w:rFonts w:ascii="PT Astra Serif" w:hAnsi="PT Astra Serif"/>
          <w:sz w:val="28"/>
          <w:szCs w:val="28"/>
        </w:rPr>
        <w:t xml:space="preserve"> </w:t>
      </w:r>
    </w:p>
    <w:p w:rsidR="00CD5888" w:rsidRPr="00331A64" w:rsidRDefault="002700C5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87E92">
        <w:rPr>
          <w:rFonts w:ascii="PT Astra Serif" w:hAnsi="PT Astra Serif"/>
          <w:sz w:val="28"/>
          <w:szCs w:val="28"/>
        </w:rPr>
        <w:t>)</w:t>
      </w:r>
      <w:r w:rsidR="00CD5888" w:rsidRPr="00331A64">
        <w:rPr>
          <w:rFonts w:ascii="PT Astra Serif" w:hAnsi="PT Astra Serif"/>
          <w:sz w:val="28"/>
          <w:szCs w:val="28"/>
        </w:rPr>
        <w:t> наличие судебных актов, препятствующих предоставлению услуги;</w:t>
      </w:r>
    </w:p>
    <w:p w:rsidR="00CD5888" w:rsidRPr="00331A64" w:rsidRDefault="002700C5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D5888" w:rsidRPr="00331A64">
        <w:rPr>
          <w:rFonts w:ascii="PT Astra Serif" w:hAnsi="PT Astra Serif"/>
          <w:sz w:val="28"/>
          <w:szCs w:val="28"/>
        </w:rPr>
        <w:t>) подача заявителем письменного заявления об отказе в предоставлении Услуги.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Решение об отказе в предоставлении муниципальной услуги, содержащее причину отказа, подписывается уполномоченным должностным лицом администрации Щекинского района и выдается заявите</w:t>
      </w:r>
      <w:r w:rsidR="00A87E92">
        <w:rPr>
          <w:rFonts w:ascii="PT Astra Serif" w:hAnsi="PT Astra Serif"/>
          <w:sz w:val="28"/>
          <w:szCs w:val="28"/>
        </w:rPr>
        <w:t xml:space="preserve">лю не позднее 10 рабочих дней </w:t>
      </w:r>
      <w:proofErr w:type="gramStart"/>
      <w:r w:rsidR="00A87E92">
        <w:rPr>
          <w:rFonts w:ascii="PT Astra Serif" w:hAnsi="PT Astra Serif"/>
          <w:sz w:val="28"/>
          <w:szCs w:val="28"/>
        </w:rPr>
        <w:t>с</w:t>
      </w:r>
      <w:r w:rsidRPr="00331A64">
        <w:rPr>
          <w:rFonts w:ascii="PT Astra Serif" w:hAnsi="PT Astra Serif"/>
          <w:sz w:val="28"/>
          <w:szCs w:val="28"/>
        </w:rPr>
        <w:t xml:space="preserve"> даты регистрации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запроса. </w:t>
      </w:r>
    </w:p>
    <w:p w:rsidR="00CD5888" w:rsidRPr="00331A64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CD5888" w:rsidRDefault="00CD5888" w:rsidP="00CD5888">
      <w:pPr>
        <w:ind w:firstLine="709"/>
        <w:jc w:val="center"/>
        <w:rPr>
          <w:b/>
          <w:color w:val="000000"/>
          <w:sz w:val="28"/>
          <w:szCs w:val="28"/>
        </w:rPr>
      </w:pPr>
      <w:r w:rsidRPr="00CD5888">
        <w:rPr>
          <w:b/>
          <w:color w:val="000000"/>
          <w:sz w:val="28"/>
          <w:szCs w:val="28"/>
        </w:rPr>
        <w:t>2.</w:t>
      </w:r>
      <w:r w:rsidR="00A87E92">
        <w:rPr>
          <w:b/>
          <w:color w:val="000000"/>
          <w:sz w:val="28"/>
          <w:szCs w:val="28"/>
        </w:rPr>
        <w:t>9</w:t>
      </w:r>
      <w:r w:rsidRPr="00CD5888">
        <w:rPr>
          <w:b/>
          <w:color w:val="000000"/>
          <w:sz w:val="28"/>
          <w:szCs w:val="28"/>
        </w:rPr>
        <w:t xml:space="preserve">. Запрет требовать от заявителя представления документов </w:t>
      </w:r>
    </w:p>
    <w:p w:rsidR="00CD5888" w:rsidRPr="00CD5888" w:rsidRDefault="00CD5888" w:rsidP="00CD5888">
      <w:pPr>
        <w:ind w:firstLine="709"/>
        <w:jc w:val="center"/>
        <w:rPr>
          <w:b/>
          <w:color w:val="000000"/>
          <w:sz w:val="28"/>
          <w:szCs w:val="28"/>
        </w:rPr>
      </w:pPr>
      <w:r w:rsidRPr="00CD5888">
        <w:rPr>
          <w:b/>
          <w:color w:val="000000"/>
          <w:sz w:val="28"/>
          <w:szCs w:val="28"/>
        </w:rPr>
        <w:t xml:space="preserve"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b/>
          <w:color w:val="000000"/>
          <w:sz w:val="28"/>
          <w:szCs w:val="28"/>
        </w:rPr>
        <w:t>м</w:t>
      </w:r>
      <w:r w:rsidRPr="00CD5888">
        <w:rPr>
          <w:b/>
          <w:color w:val="000000"/>
          <w:sz w:val="28"/>
          <w:szCs w:val="28"/>
        </w:rPr>
        <w:t>униципальной услуги</w:t>
      </w:r>
    </w:p>
    <w:p w:rsidR="00CD5888" w:rsidRPr="00CD5888" w:rsidRDefault="00CD5888" w:rsidP="00CD5888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CD5888">
        <w:rPr>
          <w:b/>
          <w:i/>
          <w:color w:val="000000"/>
          <w:sz w:val="28"/>
          <w:szCs w:val="28"/>
        </w:rPr>
        <w:t xml:space="preserve"> 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официальном сайте.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официальном сайте.</w:t>
      </w:r>
    </w:p>
    <w:p w:rsidR="00CD5888" w:rsidRPr="00331A64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31A64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</w:t>
      </w:r>
      <w:proofErr w:type="gramStart"/>
      <w:r w:rsidRPr="00331A64">
        <w:rPr>
          <w:rFonts w:ascii="PT Astra Serif" w:hAnsi="PT Astra Serif"/>
          <w:color w:val="000000"/>
          <w:sz w:val="28"/>
          <w:szCs w:val="28"/>
        </w:rPr>
        <w:t>ии и ау</w:t>
      </w:r>
      <w:proofErr w:type="gramEnd"/>
      <w:r w:rsidRPr="00331A64">
        <w:rPr>
          <w:rFonts w:ascii="PT Astra Serif" w:hAnsi="PT Astra Serif"/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>. Размер платы, взимаемой с заявителя</w:t>
      </w: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331A64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A3430A" w:rsidRDefault="00A3430A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331A64">
        <w:rPr>
          <w:rFonts w:ascii="PT Astra Serif" w:hAnsi="PT Astra Serif"/>
          <w:b/>
          <w:sz w:val="28"/>
          <w:szCs w:val="28"/>
          <w:lang w:eastAsia="en-US"/>
        </w:rPr>
        <w:t xml:space="preserve">. Максимальный срок ожидания в очереди: </w:t>
      </w:r>
    </w:p>
    <w:p w:rsidR="00CD5888" w:rsidRPr="00331A64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331A64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при подаче заявления о предоставлении Услуги составляет 15 минут;</w:t>
      </w:r>
    </w:p>
    <w:p w:rsidR="00CD5888" w:rsidRPr="00331A64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</w:t>
      </w:r>
      <w:r w:rsidR="00BE40E8">
        <w:rPr>
          <w:rFonts w:ascii="PT Astra Serif" w:hAnsi="PT Astra Serif"/>
          <w:sz w:val="28"/>
          <w:szCs w:val="28"/>
        </w:rPr>
        <w:t>о</w:t>
      </w:r>
      <w:r w:rsidR="00BE40E8" w:rsidRPr="00BE40E8">
        <w:rPr>
          <w:rFonts w:ascii="PT Astra Serif" w:hAnsi="PT Astra Serif"/>
          <w:sz w:val="28"/>
          <w:szCs w:val="28"/>
        </w:rPr>
        <w:t>жидание в очереди при получении результата предоставления муниципальной услуги не предусмотрено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A3430A" w:rsidRDefault="00A3430A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D5888" w:rsidRPr="00331A64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2.1</w:t>
      </w:r>
      <w:r w:rsidR="00A87E92">
        <w:rPr>
          <w:rFonts w:ascii="PT Astra Serif" w:hAnsi="PT Astra Serif"/>
          <w:b/>
          <w:sz w:val="28"/>
          <w:szCs w:val="28"/>
        </w:rPr>
        <w:t>2</w:t>
      </w:r>
      <w:r w:rsidRPr="00331A64">
        <w:rPr>
          <w:rFonts w:ascii="PT Astra Serif" w:hAnsi="PT Astra Serif"/>
          <w:b/>
          <w:sz w:val="28"/>
          <w:szCs w:val="28"/>
        </w:rPr>
        <w:t xml:space="preserve">. Срок регистрации запроса заявителя </w:t>
      </w:r>
    </w:p>
    <w:p w:rsidR="00CD5888" w:rsidRPr="00331A64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</w:p>
    <w:p w:rsidR="00CD5888" w:rsidRPr="00331A64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D5888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color w:val="000000"/>
          <w:sz w:val="28"/>
          <w:szCs w:val="28"/>
          <w:lang w:eastAsia="en-US"/>
        </w:rPr>
        <w:t>3</w:t>
      </w: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. Требования к помещениям,  в которых </w:t>
      </w: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331A64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 Для инвалидов и других маломобильных групп граждан должны быть предусмотрены: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содействие со стороны должностных лиц учреждения, при необходимости, инвалиду при входе в учреждение и выходе из него;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высадке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lastRenderedPageBreak/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6) 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0E29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331A64">
        <w:rPr>
          <w:rFonts w:ascii="PT Astra Serif" w:hAnsi="PT Astra Serif"/>
          <w:sz w:val="28"/>
          <w:szCs w:val="28"/>
        </w:rPr>
        <w:t>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Помещения МФЦ оборудуются согласно требованиям Постановления Правительства Российской Федерации от 22.12.2012   № 1376 «Об утверждении </w:t>
      </w:r>
      <w:proofErr w:type="gramStart"/>
      <w:r w:rsidRPr="00331A64">
        <w:rPr>
          <w:rFonts w:ascii="PT Astra Serif" w:hAnsi="PT Astra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и муниципальных услуг».</w:t>
      </w:r>
    </w:p>
    <w:p w:rsidR="007515AF" w:rsidRDefault="007515AF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331A64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322577" w:rsidRPr="00331A64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331A64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Показатели доступности и качества предоставления Услуги формируются в рамках предоставления Услуги в виде таблицы, приведенной в приложении № </w:t>
      </w:r>
      <w:r w:rsidR="00152B1E">
        <w:rPr>
          <w:rFonts w:ascii="PT Astra Serif" w:hAnsi="PT Astra Serif"/>
          <w:sz w:val="28"/>
          <w:szCs w:val="28"/>
        </w:rPr>
        <w:t>3</w:t>
      </w:r>
      <w:r w:rsidRPr="00331A64">
        <w:rPr>
          <w:rFonts w:ascii="PT Astra Serif" w:hAnsi="PT Astra Serif"/>
          <w:sz w:val="28"/>
          <w:szCs w:val="28"/>
        </w:rPr>
        <w:t xml:space="preserve"> к Регламенту.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</w:t>
      </w:r>
      <w:proofErr w:type="gramStart"/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>административных</w:t>
      </w:r>
      <w:proofErr w:type="gramEnd"/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02473E" w:rsidRPr="00331A64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02473E" w:rsidRPr="00331A64" w:rsidRDefault="0002473E" w:rsidP="00331A6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2473E" w:rsidRPr="00331A64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>3.1. Административные процедуры предоставления Услуги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lastRenderedPageBreak/>
        <w:t xml:space="preserve">Предоставление муниципальной услуги включает в себя </w:t>
      </w:r>
      <w:r w:rsidR="0002473E" w:rsidRPr="00331A64">
        <w:rPr>
          <w:rFonts w:ascii="PT Astra Serif" w:hAnsi="PT Astra Serif"/>
          <w:sz w:val="28"/>
          <w:szCs w:val="28"/>
        </w:rPr>
        <w:t>следующие</w:t>
      </w:r>
      <w:r w:rsidRPr="00331A64">
        <w:rPr>
          <w:rFonts w:ascii="PT Astra Serif" w:hAnsi="PT Astra Serif"/>
          <w:sz w:val="28"/>
          <w:szCs w:val="28"/>
        </w:rPr>
        <w:t xml:space="preserve"> административны</w:t>
      </w:r>
      <w:r w:rsidR="0002473E" w:rsidRPr="00331A64">
        <w:rPr>
          <w:rFonts w:ascii="PT Astra Serif" w:hAnsi="PT Astra Serif"/>
          <w:sz w:val="28"/>
          <w:szCs w:val="28"/>
        </w:rPr>
        <w:t>е</w:t>
      </w:r>
      <w:r w:rsidRPr="00331A64">
        <w:rPr>
          <w:rFonts w:ascii="PT Astra Serif" w:hAnsi="PT Astra Serif"/>
          <w:sz w:val="28"/>
          <w:szCs w:val="28"/>
        </w:rPr>
        <w:t xml:space="preserve"> процедур</w:t>
      </w:r>
      <w:r w:rsidR="0002473E" w:rsidRPr="00331A64">
        <w:rPr>
          <w:rFonts w:ascii="PT Astra Serif" w:hAnsi="PT Astra Serif"/>
          <w:sz w:val="28"/>
          <w:szCs w:val="28"/>
        </w:rPr>
        <w:t>ы</w:t>
      </w:r>
      <w:r w:rsidRPr="00331A64">
        <w:rPr>
          <w:rFonts w:ascii="PT Astra Serif" w:hAnsi="PT Astra Serif"/>
          <w:sz w:val="28"/>
          <w:szCs w:val="28"/>
        </w:rPr>
        <w:t>:</w:t>
      </w:r>
    </w:p>
    <w:p w:rsidR="0002473E" w:rsidRPr="00331A64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прием (получение) запроса</w:t>
      </w:r>
      <w:r w:rsidR="00BE40E8"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>и документов (информации), необходимых для предоставления Услуги;</w:t>
      </w:r>
    </w:p>
    <w:p w:rsidR="0002473E" w:rsidRPr="00331A64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2) обработка документов (информации), необходимых для предоставления Услуги;</w:t>
      </w:r>
    </w:p>
    <w:p w:rsidR="0002473E" w:rsidRPr="00331A64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3) выдача (направление) заявителю документов (информации), подтверждающих предоставление Услуги (отказ в предоставлении Услуги).</w:t>
      </w:r>
    </w:p>
    <w:p w:rsidR="00220E29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Блок-схема «Алгоритм предоставления муниципальной услуги «Выдача справок о подтверждении проживания (работы) граждан на территории зоны проживания с льготным социально-экономическим статусом» приведена</w:t>
      </w:r>
      <w:r w:rsidR="00220E29" w:rsidRPr="00331A64">
        <w:rPr>
          <w:rFonts w:ascii="PT Astra Serif" w:hAnsi="PT Astra Serif"/>
          <w:sz w:val="28"/>
          <w:szCs w:val="28"/>
        </w:rPr>
        <w:t xml:space="preserve"> в </w:t>
      </w:r>
      <w:r w:rsidRPr="00331A64">
        <w:rPr>
          <w:rFonts w:ascii="PT Astra Serif" w:hAnsi="PT Astra Serif"/>
          <w:sz w:val="28"/>
          <w:szCs w:val="28"/>
        </w:rPr>
        <w:t>п</w:t>
      </w:r>
      <w:r w:rsidR="00220E29" w:rsidRPr="00331A64">
        <w:rPr>
          <w:rFonts w:ascii="PT Astra Serif" w:hAnsi="PT Astra Serif"/>
          <w:sz w:val="28"/>
          <w:szCs w:val="28"/>
        </w:rPr>
        <w:t xml:space="preserve">риложении </w:t>
      </w:r>
      <w:r w:rsidRPr="00331A64">
        <w:rPr>
          <w:rFonts w:ascii="PT Astra Serif" w:hAnsi="PT Astra Serif"/>
          <w:sz w:val="28"/>
          <w:szCs w:val="28"/>
        </w:rPr>
        <w:t xml:space="preserve">№ </w:t>
      </w:r>
      <w:r w:rsidR="00152B1E">
        <w:rPr>
          <w:rFonts w:ascii="PT Astra Serif" w:hAnsi="PT Astra Serif"/>
          <w:sz w:val="28"/>
          <w:szCs w:val="28"/>
        </w:rPr>
        <w:t>4</w:t>
      </w:r>
      <w:r w:rsidR="00220E29" w:rsidRPr="00331A64">
        <w:rPr>
          <w:rFonts w:ascii="PT Astra Serif" w:hAnsi="PT Astra Serif"/>
          <w:sz w:val="28"/>
          <w:szCs w:val="28"/>
        </w:rPr>
        <w:t xml:space="preserve"> к регламенту.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331A64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31A64">
        <w:rPr>
          <w:rFonts w:ascii="PT Astra Serif" w:hAnsi="PT Astra Serif"/>
          <w:b/>
          <w:sz w:val="28"/>
          <w:szCs w:val="28"/>
        </w:rPr>
        <w:t xml:space="preserve">3.2. Прием (получение) запроса </w:t>
      </w:r>
      <w:r w:rsidR="001B6D0E">
        <w:rPr>
          <w:rFonts w:ascii="PT Astra Serif" w:hAnsi="PT Astra Serif"/>
          <w:b/>
          <w:sz w:val="28"/>
          <w:szCs w:val="28"/>
        </w:rPr>
        <w:t xml:space="preserve">и документов (информации),  </w:t>
      </w:r>
      <w:r w:rsidRPr="00331A64">
        <w:rPr>
          <w:rFonts w:ascii="PT Astra Serif" w:hAnsi="PT Astra Serif"/>
          <w:b/>
          <w:sz w:val="28"/>
          <w:szCs w:val="28"/>
        </w:rPr>
        <w:t>необходимых для предоставления Услуги</w:t>
      </w:r>
    </w:p>
    <w:p w:rsidR="0002473E" w:rsidRPr="00331A64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 является поступление от заявителя запроса для предоставления Услуги.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Должностное лицо, уполномоченное на предоставление муниципальной услуги:</w:t>
      </w:r>
    </w:p>
    <w:p w:rsidR="0002473E" w:rsidRPr="00331A64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02473E" w:rsidRPr="00331A64">
        <w:rPr>
          <w:rFonts w:ascii="PT Astra Serif" w:hAnsi="PT Astra Serif"/>
          <w:sz w:val="28"/>
          <w:szCs w:val="28"/>
        </w:rPr>
        <w:t xml:space="preserve">осуществляет прием (получение) запроса </w:t>
      </w:r>
      <w:r w:rsidR="00BE40E8">
        <w:rPr>
          <w:rFonts w:ascii="PT Astra Serif" w:hAnsi="PT Astra Serif"/>
          <w:sz w:val="28"/>
          <w:szCs w:val="28"/>
        </w:rPr>
        <w:t xml:space="preserve">и документов </w:t>
      </w:r>
      <w:r w:rsidR="0002473E" w:rsidRPr="00331A64">
        <w:rPr>
          <w:rFonts w:ascii="PT Astra Serif" w:hAnsi="PT Astra Serif"/>
          <w:sz w:val="28"/>
          <w:szCs w:val="28"/>
        </w:rPr>
        <w:t>(информации), в том числе поступивших в электронной форме, в соответствии с утвержденным Регламентом.</w:t>
      </w:r>
    </w:p>
    <w:p w:rsidR="0002473E" w:rsidRPr="00331A64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02473E" w:rsidRPr="00331A64">
        <w:rPr>
          <w:rFonts w:ascii="PT Astra Serif" w:hAnsi="PT Astra Serif"/>
          <w:sz w:val="28"/>
          <w:szCs w:val="28"/>
        </w:rPr>
        <w:t xml:space="preserve">при выявлении оснований для отказа в приеме документов, необходимых для предоставления Услуги, </w:t>
      </w:r>
      <w:r w:rsidR="00984E87" w:rsidRPr="00331A64">
        <w:rPr>
          <w:rFonts w:ascii="PT Astra Serif" w:hAnsi="PT Astra Serif"/>
          <w:sz w:val="28"/>
          <w:szCs w:val="28"/>
        </w:rPr>
        <w:t xml:space="preserve">уведомляет заявителя о неточности предоставленных на рассмотрение документов, либо факта их недостоверности, указывает на необходимость устранения недостатков в срок, не превышающих 2-х рабочих дней </w:t>
      </w:r>
      <w:r w:rsidR="00721594" w:rsidRPr="00331A64">
        <w:rPr>
          <w:rFonts w:ascii="PT Astra Serif" w:hAnsi="PT Astra Serif"/>
          <w:sz w:val="28"/>
          <w:szCs w:val="28"/>
        </w:rPr>
        <w:t>с момента уведомления</w:t>
      </w:r>
      <w:r w:rsidR="0002473E" w:rsidRPr="00331A64">
        <w:rPr>
          <w:rFonts w:ascii="PT Astra Serif" w:hAnsi="PT Astra Serif"/>
          <w:sz w:val="28"/>
          <w:szCs w:val="28"/>
        </w:rPr>
        <w:t xml:space="preserve">. 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«Прием (получение) запроса и документов (информации)» составляет 1 календарный день. </w:t>
      </w:r>
    </w:p>
    <w:p w:rsidR="0002473E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регистрация запроса (заявления) от заявителя и формирование комплекта документов, необходимых для предоставления Услуги, а при наличии оснований для отказа в приеме документов — </w:t>
      </w:r>
      <w:r w:rsidR="000D488A">
        <w:rPr>
          <w:rFonts w:ascii="PT Astra Serif" w:hAnsi="PT Astra Serif"/>
          <w:sz w:val="28"/>
          <w:szCs w:val="28"/>
        </w:rPr>
        <w:t xml:space="preserve">Уведомление </w:t>
      </w:r>
      <w:r w:rsidRPr="00331A64">
        <w:rPr>
          <w:rFonts w:ascii="PT Astra Serif" w:hAnsi="PT Astra Serif"/>
          <w:sz w:val="28"/>
          <w:szCs w:val="28"/>
        </w:rPr>
        <w:t>об отказе в приеме документов, необхо</w:t>
      </w:r>
      <w:r w:rsidR="000D488A">
        <w:rPr>
          <w:rFonts w:ascii="PT Astra Serif" w:hAnsi="PT Astra Serif"/>
          <w:sz w:val="28"/>
          <w:szCs w:val="28"/>
        </w:rPr>
        <w:t>димых для предоставления Услуги по форме приложения № 5 к регламенту.</w:t>
      </w:r>
    </w:p>
    <w:p w:rsidR="000D488A" w:rsidRDefault="000D488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об отказе в приеме документов направляется Заявителю на почтовый и (или) электронный адреса, указанные в заявлении. </w:t>
      </w:r>
    </w:p>
    <w:p w:rsidR="0002473E" w:rsidRPr="00331A64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Срок </w:t>
      </w:r>
      <w:r w:rsidR="000D488A">
        <w:rPr>
          <w:rFonts w:ascii="PT Astra Serif" w:hAnsi="PT Astra Serif"/>
          <w:sz w:val="28"/>
          <w:szCs w:val="28"/>
        </w:rPr>
        <w:t>направления Уведомления Заявителю</w:t>
      </w:r>
      <w:r w:rsidR="00944153">
        <w:rPr>
          <w:rFonts w:ascii="PT Astra Serif" w:hAnsi="PT Astra Serif"/>
          <w:sz w:val="28"/>
          <w:szCs w:val="28"/>
        </w:rPr>
        <w:t xml:space="preserve"> – 1 </w:t>
      </w:r>
      <w:r w:rsidRPr="00331A64">
        <w:rPr>
          <w:rFonts w:ascii="PT Astra Serif" w:hAnsi="PT Astra Serif"/>
          <w:sz w:val="28"/>
          <w:szCs w:val="28"/>
        </w:rPr>
        <w:t>рабочий день.</w:t>
      </w:r>
    </w:p>
    <w:p w:rsidR="0002473E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Предоставление </w:t>
      </w:r>
      <w:r w:rsidR="00984E87" w:rsidRPr="00331A64">
        <w:rPr>
          <w:rFonts w:ascii="PT Astra Serif" w:hAnsi="PT Astra Serif"/>
          <w:sz w:val="28"/>
          <w:szCs w:val="28"/>
        </w:rPr>
        <w:t>м</w:t>
      </w:r>
      <w:r w:rsidRPr="00331A64">
        <w:rPr>
          <w:rFonts w:ascii="PT Astra Serif" w:hAnsi="PT Astra Serif"/>
          <w:sz w:val="28"/>
          <w:szCs w:val="28"/>
        </w:rPr>
        <w:t xml:space="preserve">униципальной услуги начинается с момента приема и </w:t>
      </w:r>
      <w:r w:rsidRPr="00331A64">
        <w:rPr>
          <w:rFonts w:ascii="PT Astra Serif" w:hAnsi="PT Astra Serif"/>
          <w:sz w:val="28"/>
          <w:szCs w:val="28"/>
        </w:rPr>
        <w:lastRenderedPageBreak/>
        <w:t xml:space="preserve">регистрации  отделом </w:t>
      </w:r>
      <w:r w:rsidR="00984E87" w:rsidRPr="00331A64">
        <w:rPr>
          <w:rFonts w:ascii="PT Astra Serif" w:hAnsi="PT Astra Serif"/>
          <w:sz w:val="28"/>
          <w:szCs w:val="28"/>
        </w:rPr>
        <w:t>благоустройства</w:t>
      </w:r>
      <w:r w:rsidRPr="00331A64">
        <w:rPr>
          <w:rFonts w:ascii="PT Astra Serif" w:hAnsi="PT Astra Serif"/>
          <w:sz w:val="28"/>
          <w:szCs w:val="28"/>
        </w:rPr>
        <w:t xml:space="preserve"> документов, необходимых для предоставления </w:t>
      </w:r>
      <w:r w:rsidR="00FF43C6">
        <w:rPr>
          <w:rFonts w:ascii="PT Astra Serif" w:hAnsi="PT Astra Serif"/>
          <w:sz w:val="28"/>
          <w:szCs w:val="28"/>
        </w:rPr>
        <w:t>м</w:t>
      </w:r>
      <w:r w:rsidRPr="00331A64">
        <w:rPr>
          <w:rFonts w:ascii="PT Astra Serif" w:hAnsi="PT Astra Serif"/>
          <w:sz w:val="28"/>
          <w:szCs w:val="28"/>
        </w:rPr>
        <w:t>униципальной услуги.</w:t>
      </w:r>
    </w:p>
    <w:p w:rsidR="00984E87" w:rsidRPr="00331A64" w:rsidRDefault="00984E8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721594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594">
        <w:rPr>
          <w:rFonts w:ascii="PT Astra Serif" w:hAnsi="PT Astra Serif"/>
          <w:b/>
          <w:sz w:val="28"/>
          <w:szCs w:val="28"/>
        </w:rPr>
        <w:t>3.</w:t>
      </w:r>
      <w:r w:rsidRPr="00331A64">
        <w:rPr>
          <w:rFonts w:ascii="PT Astra Serif" w:hAnsi="PT Astra Serif"/>
          <w:b/>
          <w:sz w:val="28"/>
          <w:szCs w:val="28"/>
        </w:rPr>
        <w:t>3</w:t>
      </w:r>
      <w:r w:rsidRPr="00721594">
        <w:rPr>
          <w:rFonts w:ascii="PT Astra Serif" w:hAnsi="PT Astra Serif"/>
          <w:b/>
          <w:sz w:val="28"/>
          <w:szCs w:val="28"/>
        </w:rPr>
        <w:t xml:space="preserve">. Обработка документов (информации), необходимых </w:t>
      </w:r>
    </w:p>
    <w:p w:rsidR="00721594" w:rsidRPr="00721594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594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721594" w:rsidRPr="00331A64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331A64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наличие запроса и сформированного комплекта документов, предусмотренных пунктом 2.</w:t>
      </w:r>
      <w:r w:rsidR="000D488A">
        <w:rPr>
          <w:rFonts w:ascii="PT Astra Serif" w:hAnsi="PT Astra Serif"/>
          <w:sz w:val="28"/>
          <w:szCs w:val="28"/>
        </w:rPr>
        <w:t>6</w:t>
      </w:r>
      <w:r w:rsidRPr="00331A64">
        <w:rPr>
          <w:rFonts w:ascii="PT Astra Serif" w:hAnsi="PT Astra Serif"/>
          <w:sz w:val="28"/>
          <w:szCs w:val="28"/>
        </w:rPr>
        <w:t xml:space="preserve"> </w:t>
      </w:r>
      <w:r w:rsidR="000A2264">
        <w:rPr>
          <w:rFonts w:ascii="PT Astra Serif" w:hAnsi="PT Astra Serif"/>
          <w:sz w:val="28"/>
          <w:szCs w:val="28"/>
        </w:rPr>
        <w:t>р</w:t>
      </w:r>
      <w:r w:rsidRPr="00331A64">
        <w:rPr>
          <w:rFonts w:ascii="PT Astra Serif" w:hAnsi="PT Astra Serif"/>
          <w:sz w:val="28"/>
          <w:szCs w:val="28"/>
        </w:rPr>
        <w:t>егламента, необходимых для предоставления Услуги.</w:t>
      </w:r>
    </w:p>
    <w:p w:rsidR="000A2264" w:rsidRDefault="0072159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обработку документов (информации).</w:t>
      </w:r>
      <w:r w:rsidR="000A2264" w:rsidRPr="000A226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0A2264" w:rsidRPr="00331A64" w:rsidRDefault="000A226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Заявителя на предмет наличия или отсутствия оснований для отказа в предоставлении муниципальной услуги. </w:t>
      </w:r>
    </w:p>
    <w:p w:rsidR="00721594" w:rsidRPr="00331A64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0A2264"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календарных дн</w:t>
      </w:r>
      <w:r w:rsidR="000A2264">
        <w:rPr>
          <w:rFonts w:ascii="PT Astra Serif" w:hAnsi="PT Astra Serif"/>
          <w:sz w:val="28"/>
          <w:szCs w:val="28"/>
        </w:rPr>
        <w:t>ей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0A2264" w:rsidRPr="00331A64" w:rsidRDefault="000A226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 случае отсутствия оснований для отказа в предоставлении муниципальной услуги, указанных в пункте 2.</w:t>
      </w:r>
      <w:r w:rsidR="008701DF">
        <w:rPr>
          <w:rFonts w:ascii="PT Astra Serif" w:hAnsi="PT Astra Serif"/>
          <w:sz w:val="28"/>
          <w:szCs w:val="28"/>
        </w:rPr>
        <w:t>8</w:t>
      </w:r>
      <w:r w:rsidRPr="00331A64">
        <w:rPr>
          <w:rFonts w:ascii="PT Astra Serif" w:hAnsi="PT Astra Serif"/>
          <w:sz w:val="28"/>
          <w:szCs w:val="28"/>
        </w:rPr>
        <w:t xml:space="preserve"> регламента, должностное лицо осуществляет подготовку справки о подтверждении проживания (работы) граждан на территории зоны проживания с льготным социально-экономичес</w:t>
      </w:r>
      <w:r w:rsidR="008701DF">
        <w:rPr>
          <w:rFonts w:ascii="PT Astra Serif" w:hAnsi="PT Astra Serif"/>
          <w:sz w:val="28"/>
          <w:szCs w:val="28"/>
        </w:rPr>
        <w:t>ким статусом (далее - Справка).</w:t>
      </w:r>
    </w:p>
    <w:p w:rsidR="00990C9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 случае выявления оснований</w:t>
      </w:r>
      <w:r w:rsidR="00990C9F" w:rsidRPr="00331A64">
        <w:rPr>
          <w:rFonts w:ascii="PT Astra Serif" w:hAnsi="PT Astra Serif"/>
          <w:sz w:val="28"/>
          <w:szCs w:val="28"/>
        </w:rPr>
        <w:t xml:space="preserve"> для отказа в предоставлении муниципальной услуги</w:t>
      </w:r>
      <w:r w:rsidRPr="00331A64">
        <w:rPr>
          <w:rFonts w:ascii="PT Astra Serif" w:hAnsi="PT Astra Serif"/>
          <w:sz w:val="28"/>
          <w:szCs w:val="28"/>
        </w:rPr>
        <w:t xml:space="preserve">, предусмотренных п. </w:t>
      </w:r>
      <w:r w:rsidR="00990C9F" w:rsidRPr="00331A64">
        <w:rPr>
          <w:rFonts w:ascii="PT Astra Serif" w:hAnsi="PT Astra Serif"/>
          <w:sz w:val="28"/>
          <w:szCs w:val="28"/>
        </w:rPr>
        <w:t>2.</w:t>
      </w:r>
      <w:r w:rsidR="000A2264">
        <w:rPr>
          <w:rFonts w:ascii="PT Astra Serif" w:hAnsi="PT Astra Serif"/>
          <w:sz w:val="28"/>
          <w:szCs w:val="28"/>
        </w:rPr>
        <w:t>8</w:t>
      </w:r>
      <w:r w:rsidR="00990C9F" w:rsidRPr="00331A64">
        <w:rPr>
          <w:rFonts w:ascii="PT Astra Serif" w:hAnsi="PT Astra Serif"/>
          <w:sz w:val="28"/>
          <w:szCs w:val="28"/>
        </w:rPr>
        <w:t xml:space="preserve"> регламента</w:t>
      </w:r>
      <w:r w:rsidRPr="00331A64">
        <w:rPr>
          <w:rFonts w:ascii="PT Astra Serif" w:hAnsi="PT Astra Serif"/>
          <w:sz w:val="28"/>
          <w:szCs w:val="28"/>
        </w:rPr>
        <w:t xml:space="preserve">, </w:t>
      </w:r>
      <w:r w:rsidR="00990C9F" w:rsidRPr="00331A64">
        <w:rPr>
          <w:rFonts w:ascii="PT Astra Serif" w:hAnsi="PT Astra Serif"/>
          <w:sz w:val="28"/>
          <w:szCs w:val="28"/>
        </w:rPr>
        <w:t>должностное лицо, ответственное за обработку документов,</w:t>
      </w:r>
      <w:r w:rsidRPr="00331A64">
        <w:rPr>
          <w:rFonts w:ascii="PT Astra Serif" w:hAnsi="PT Astra Serif"/>
          <w:sz w:val="28"/>
          <w:szCs w:val="28"/>
        </w:rPr>
        <w:t xml:space="preserve"> подготавливает </w:t>
      </w:r>
      <w:r w:rsidR="006863C6">
        <w:rPr>
          <w:rFonts w:ascii="PT Astra Serif" w:hAnsi="PT Astra Serif"/>
          <w:sz w:val="28"/>
          <w:szCs w:val="28"/>
        </w:rPr>
        <w:t>письмо</w:t>
      </w:r>
      <w:r w:rsidR="001B6D0E">
        <w:rPr>
          <w:rFonts w:ascii="PT Astra Serif" w:hAnsi="PT Astra Serif"/>
          <w:sz w:val="28"/>
          <w:szCs w:val="28"/>
        </w:rPr>
        <w:t xml:space="preserve"> </w:t>
      </w:r>
      <w:r w:rsidRPr="00331A64">
        <w:rPr>
          <w:rFonts w:ascii="PT Astra Serif" w:hAnsi="PT Astra Serif"/>
          <w:sz w:val="28"/>
          <w:szCs w:val="28"/>
        </w:rPr>
        <w:t xml:space="preserve">об отказе в </w:t>
      </w:r>
      <w:r w:rsidR="006863C6">
        <w:rPr>
          <w:rFonts w:ascii="PT Astra Serif" w:hAnsi="PT Astra Serif"/>
          <w:sz w:val="28"/>
          <w:szCs w:val="28"/>
        </w:rPr>
        <w:t>предоставлении</w:t>
      </w:r>
      <w:r w:rsidRPr="00331A64">
        <w:rPr>
          <w:rFonts w:ascii="PT Astra Serif" w:hAnsi="PT Astra Serif"/>
          <w:sz w:val="28"/>
          <w:szCs w:val="28"/>
        </w:rPr>
        <w:t xml:space="preserve"> муниципальной услуги с подробным обоснованием причин отказа для последующего направления его заявителю и передает такое у</w:t>
      </w:r>
      <w:r w:rsidR="00990C9F" w:rsidRPr="00331A64">
        <w:rPr>
          <w:rFonts w:ascii="PT Astra Serif" w:hAnsi="PT Astra Serif"/>
          <w:sz w:val="28"/>
          <w:szCs w:val="28"/>
        </w:rPr>
        <w:t>ведомление к отправке по почте.</w:t>
      </w:r>
      <w:r w:rsidR="000A2264">
        <w:rPr>
          <w:rFonts w:ascii="PT Astra Serif" w:hAnsi="PT Astra Serif"/>
          <w:sz w:val="28"/>
          <w:szCs w:val="28"/>
        </w:rPr>
        <w:t xml:space="preserve"> Срок выполнения административного действия составляет 1 рабочий день со дня выявления оснований для отказа в предоставлении муниципальной услуги. </w:t>
      </w:r>
    </w:p>
    <w:p w:rsidR="00F21DA0" w:rsidRDefault="00F21DA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990C9F" w:rsidRPr="00990C9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90C9F">
        <w:rPr>
          <w:rFonts w:ascii="PT Astra Serif" w:hAnsi="PT Astra Serif"/>
          <w:b/>
          <w:sz w:val="28"/>
          <w:szCs w:val="28"/>
        </w:rPr>
        <w:t>3.</w:t>
      </w:r>
      <w:r w:rsidRPr="00331A64">
        <w:rPr>
          <w:rFonts w:ascii="PT Astra Serif" w:hAnsi="PT Astra Serif"/>
          <w:b/>
          <w:sz w:val="28"/>
          <w:szCs w:val="28"/>
        </w:rPr>
        <w:t>4</w:t>
      </w:r>
      <w:r w:rsidRPr="00990C9F">
        <w:rPr>
          <w:rFonts w:ascii="PT Astra Serif" w:hAnsi="PT Astra Serif"/>
          <w:b/>
          <w:sz w:val="28"/>
          <w:szCs w:val="28"/>
        </w:rPr>
        <w:t xml:space="preserve">. Выдача (направление) заявителю документов (информации), подтверждающих предоставление муниципальной услуги  </w:t>
      </w:r>
    </w:p>
    <w:p w:rsidR="00990C9F" w:rsidRPr="00331A64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90C9F">
        <w:rPr>
          <w:rFonts w:ascii="PT Astra Serif" w:hAnsi="PT Astra Serif"/>
          <w:b/>
          <w:sz w:val="28"/>
          <w:szCs w:val="28"/>
        </w:rPr>
        <w:t>(отказ в предоставлении муниципальной услуги)</w:t>
      </w:r>
    </w:p>
    <w:p w:rsidR="00990C9F" w:rsidRPr="00990C9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990C9F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Основанием для начала данной административной процедуры является подтверждение соответствия </w:t>
      </w:r>
      <w:r w:rsidR="008701DF">
        <w:rPr>
          <w:rFonts w:ascii="PT Astra Serif" w:hAnsi="PT Astra Serif"/>
          <w:sz w:val="28"/>
          <w:szCs w:val="28"/>
        </w:rPr>
        <w:t xml:space="preserve">(выявление несоответствия) </w:t>
      </w:r>
      <w:r w:rsidRPr="00331A64">
        <w:rPr>
          <w:rFonts w:ascii="PT Astra Serif" w:hAnsi="PT Astra Serif"/>
          <w:sz w:val="28"/>
          <w:szCs w:val="28"/>
        </w:rPr>
        <w:t>документов установленным требованиям настоящего административного регламента.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Период проживания на территории зоны проживания с льготным социально-экономическим статусом указывается в Справке согласно сведениям, представляемым Заявителем.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В случае выдачи Заявителю Справки или Уведомления об отказе через пункт приема и выдачи документов М</w:t>
      </w:r>
      <w:r w:rsidR="00944153">
        <w:rPr>
          <w:rFonts w:ascii="PT Astra Serif" w:hAnsi="PT Astra Serif"/>
          <w:sz w:val="28"/>
          <w:szCs w:val="28"/>
        </w:rPr>
        <w:t>БУ «</w:t>
      </w:r>
      <w:r w:rsidRPr="00331A64">
        <w:rPr>
          <w:rFonts w:ascii="PT Astra Serif" w:hAnsi="PT Astra Serif"/>
          <w:sz w:val="28"/>
          <w:szCs w:val="28"/>
        </w:rPr>
        <w:t>МФЦ</w:t>
      </w:r>
      <w:r w:rsidR="00944153">
        <w:rPr>
          <w:rFonts w:ascii="PT Astra Serif" w:hAnsi="PT Astra Serif"/>
          <w:sz w:val="28"/>
          <w:szCs w:val="28"/>
        </w:rPr>
        <w:t>»</w:t>
      </w:r>
      <w:r w:rsidR="008701DF">
        <w:rPr>
          <w:rFonts w:ascii="PT Astra Serif" w:hAnsi="PT Astra Serif"/>
          <w:sz w:val="28"/>
          <w:szCs w:val="28"/>
        </w:rPr>
        <w:t>,</w:t>
      </w:r>
      <w:r w:rsidRPr="00331A64">
        <w:rPr>
          <w:rFonts w:ascii="PT Astra Serif" w:hAnsi="PT Astra Serif"/>
          <w:sz w:val="28"/>
          <w:szCs w:val="28"/>
        </w:rPr>
        <w:t xml:space="preserve"> указанные документы и электронное сообщение в день получения передаются </w:t>
      </w:r>
      <w:r w:rsidR="00CD719C" w:rsidRPr="00331A64">
        <w:rPr>
          <w:rFonts w:ascii="PT Astra Serif" w:hAnsi="PT Astra Serif"/>
          <w:sz w:val="28"/>
          <w:szCs w:val="28"/>
        </w:rPr>
        <w:t>должностным лицом</w:t>
      </w:r>
      <w:r w:rsidRPr="00331A64">
        <w:rPr>
          <w:rFonts w:ascii="PT Astra Serif" w:hAnsi="PT Astra Serif"/>
          <w:sz w:val="28"/>
          <w:szCs w:val="28"/>
        </w:rPr>
        <w:t xml:space="preserve"> в </w:t>
      </w:r>
      <w:r w:rsidRPr="00331A64">
        <w:rPr>
          <w:rFonts w:ascii="PT Astra Serif" w:hAnsi="PT Astra Serif"/>
          <w:sz w:val="28"/>
          <w:szCs w:val="28"/>
        </w:rPr>
        <w:lastRenderedPageBreak/>
        <w:t xml:space="preserve">пункт </w:t>
      </w:r>
      <w:r w:rsidR="00944153">
        <w:rPr>
          <w:rFonts w:ascii="PT Astra Serif" w:hAnsi="PT Astra Serif"/>
          <w:sz w:val="28"/>
          <w:szCs w:val="28"/>
        </w:rPr>
        <w:t>приема и выдачи документов МБУ «МФЦ»</w:t>
      </w:r>
      <w:r w:rsidRPr="00331A64">
        <w:rPr>
          <w:rFonts w:ascii="PT Astra Serif" w:hAnsi="PT Astra Serif"/>
          <w:sz w:val="28"/>
          <w:szCs w:val="28"/>
        </w:rPr>
        <w:t>.</w:t>
      </w:r>
    </w:p>
    <w:p w:rsidR="00220E29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Максимальный срок выполне</w:t>
      </w:r>
      <w:r w:rsidR="006863C6">
        <w:rPr>
          <w:rFonts w:ascii="PT Astra Serif" w:hAnsi="PT Astra Serif"/>
          <w:sz w:val="28"/>
          <w:szCs w:val="28"/>
        </w:rPr>
        <w:t>ния административной процедуры «</w:t>
      </w:r>
      <w:r w:rsidR="00CD719C" w:rsidRPr="00331A64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6863C6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составляет не более 10 </w:t>
      </w:r>
      <w:r w:rsidR="00BF6FB0">
        <w:rPr>
          <w:rFonts w:ascii="PT Astra Serif" w:hAnsi="PT Astra Serif"/>
          <w:sz w:val="28"/>
          <w:szCs w:val="28"/>
        </w:rPr>
        <w:t xml:space="preserve">рабочих </w:t>
      </w:r>
      <w:r w:rsidRPr="00331A64">
        <w:rPr>
          <w:rFonts w:ascii="PT Astra Serif" w:hAnsi="PT Astra Serif"/>
          <w:sz w:val="28"/>
          <w:szCs w:val="28"/>
        </w:rPr>
        <w:t>дней со дня получения запроса должностным лицом.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Критерием принятия решения в рамках администрат</w:t>
      </w:r>
      <w:r w:rsidR="00944153">
        <w:rPr>
          <w:rFonts w:ascii="PT Astra Serif" w:hAnsi="PT Astra Serif"/>
          <w:sz w:val="28"/>
          <w:szCs w:val="28"/>
        </w:rPr>
        <w:t>ивной процедуры «</w:t>
      </w:r>
      <w:r w:rsidR="00CD719C" w:rsidRPr="00331A64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944153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является наличие или отсутствие оснований для отказа в предоставлении муниципальной услуги, установленных настоящим Административным регламентом.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Результатом выполне</w:t>
      </w:r>
      <w:r w:rsidR="00944153">
        <w:rPr>
          <w:rFonts w:ascii="PT Astra Serif" w:hAnsi="PT Astra Serif"/>
          <w:sz w:val="28"/>
          <w:szCs w:val="28"/>
        </w:rPr>
        <w:t>ния административной процедуры «</w:t>
      </w:r>
      <w:r w:rsidR="00CD719C" w:rsidRPr="00331A64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944153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является подготовленная Справка или Уведомление об отказе.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Способом фиксации результата выполне</w:t>
      </w:r>
      <w:r w:rsidR="00CD719C" w:rsidRPr="00331A64">
        <w:rPr>
          <w:rFonts w:ascii="PT Astra Serif" w:hAnsi="PT Astra Serif"/>
          <w:sz w:val="28"/>
          <w:szCs w:val="28"/>
        </w:rPr>
        <w:t>ния административной процедуры «Выдача (направление) заявителю документов (информации), подтверждающих предоставление Услуги (отказ в предоставлении Услуги)</w:t>
      </w:r>
      <w:r w:rsidR="00944153">
        <w:rPr>
          <w:rFonts w:ascii="PT Astra Serif" w:hAnsi="PT Astra Serif"/>
          <w:sz w:val="28"/>
          <w:szCs w:val="28"/>
        </w:rPr>
        <w:t>»</w:t>
      </w:r>
      <w:r w:rsidRPr="00331A64">
        <w:rPr>
          <w:rFonts w:ascii="PT Astra Serif" w:hAnsi="PT Astra Serif"/>
          <w:sz w:val="28"/>
          <w:szCs w:val="28"/>
        </w:rPr>
        <w:t xml:space="preserve"> является подписание заместителем главы </w:t>
      </w:r>
      <w:r w:rsidR="00CD719C" w:rsidRPr="00331A64">
        <w:rPr>
          <w:rFonts w:ascii="PT Astra Serif" w:hAnsi="PT Astra Serif"/>
          <w:sz w:val="28"/>
          <w:szCs w:val="28"/>
        </w:rPr>
        <w:t>а</w:t>
      </w:r>
      <w:r w:rsidRPr="00331A64">
        <w:rPr>
          <w:rFonts w:ascii="PT Astra Serif" w:hAnsi="PT Astra Serif"/>
          <w:sz w:val="28"/>
          <w:szCs w:val="28"/>
        </w:rPr>
        <w:t>дминистрации</w:t>
      </w:r>
      <w:r w:rsidR="00CD719C" w:rsidRPr="00331A64">
        <w:rPr>
          <w:rFonts w:ascii="PT Astra Serif" w:hAnsi="PT Astra Serif"/>
          <w:sz w:val="28"/>
          <w:szCs w:val="28"/>
        </w:rPr>
        <w:t xml:space="preserve"> </w:t>
      </w:r>
      <w:r w:rsidR="003F7AB5" w:rsidRPr="003F7AB5">
        <w:rPr>
          <w:rFonts w:ascii="PT Astra Serif" w:hAnsi="PT Astra Serif"/>
          <w:sz w:val="28"/>
          <w:szCs w:val="28"/>
        </w:rPr>
        <w:t xml:space="preserve">по развитию инженерной инфраструктуры и жилищно-коммунальному хозяйству </w:t>
      </w:r>
      <w:r w:rsidR="003F7AB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D719C" w:rsidRPr="00331A64">
        <w:rPr>
          <w:rFonts w:ascii="PT Astra Serif" w:hAnsi="PT Astra Serif"/>
          <w:sz w:val="28"/>
          <w:szCs w:val="28"/>
        </w:rPr>
        <w:t>Щекинск</w:t>
      </w:r>
      <w:r w:rsidR="003F7AB5">
        <w:rPr>
          <w:rFonts w:ascii="PT Astra Serif" w:hAnsi="PT Astra Serif"/>
          <w:sz w:val="28"/>
          <w:szCs w:val="28"/>
        </w:rPr>
        <w:t>ий</w:t>
      </w:r>
      <w:r w:rsidR="00CD719C" w:rsidRPr="00331A64">
        <w:rPr>
          <w:rFonts w:ascii="PT Astra Serif" w:hAnsi="PT Astra Serif"/>
          <w:sz w:val="28"/>
          <w:szCs w:val="28"/>
        </w:rPr>
        <w:t xml:space="preserve"> район</w:t>
      </w:r>
      <w:r w:rsidRPr="00331A64">
        <w:rPr>
          <w:rFonts w:ascii="PT Astra Serif" w:hAnsi="PT Astra Serif"/>
          <w:sz w:val="28"/>
          <w:szCs w:val="28"/>
        </w:rPr>
        <w:t xml:space="preserve"> Справки или Уведомления об отказе.</w:t>
      </w:r>
    </w:p>
    <w:p w:rsidR="00CD719C" w:rsidRPr="00331A64" w:rsidRDefault="00CD719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19C" w:rsidRPr="00CD719C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3.</w:t>
      </w: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>5</w:t>
      </w: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. Особенности организации предоставления </w:t>
      </w:r>
      <w:proofErr w:type="gramStart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государственных</w:t>
      </w:r>
      <w:proofErr w:type="gramEnd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D719C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3D424F" w:rsidRPr="00CD719C" w:rsidRDefault="003D424F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отдел </w:t>
      </w:r>
      <w:r w:rsidRPr="00331A64">
        <w:rPr>
          <w:rFonts w:ascii="PT Astra Serif" w:hAnsi="PT Astra Serif"/>
          <w:bCs/>
          <w:sz w:val="28"/>
          <w:szCs w:val="28"/>
          <w:lang w:eastAsia="en-US"/>
        </w:rPr>
        <w:t>благоустройства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или </w:t>
      </w:r>
      <w:r w:rsidRPr="00CD719C">
        <w:rPr>
          <w:rFonts w:ascii="PT Astra Serif" w:hAnsi="PT Astra Serif"/>
          <w:sz w:val="28"/>
          <w:szCs w:val="28"/>
          <w:lang w:eastAsia="en-US"/>
        </w:rPr>
        <w:t>ГБУ «МФЦ</w:t>
      </w:r>
      <w:r w:rsidRPr="00331A64">
        <w:rPr>
          <w:rFonts w:ascii="PT Astra Serif" w:hAnsi="PT Astra Serif"/>
          <w:sz w:val="28"/>
          <w:szCs w:val="28"/>
          <w:lang w:eastAsia="en-US"/>
        </w:rPr>
        <w:t>».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услуги в </w:t>
      </w:r>
      <w:r w:rsidRPr="00CD719C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</w:t>
      </w:r>
      <w:proofErr w:type="gramEnd"/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нормативными правовыми актами и соглашением о взаимодействии. 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Организация деятельности многофункционального центра осуществляется в соответствии соглашением от 29.07.2013 № С-11.13 «О взаимодействии между уполномоченным многофункциональным центром предоставления </w:t>
      </w:r>
      <w:proofErr w:type="gramStart"/>
      <w:r w:rsidRPr="00CD719C">
        <w:rPr>
          <w:rFonts w:ascii="PT Astra Serif" w:hAnsi="PT Astra Serif"/>
          <w:bCs/>
          <w:sz w:val="28"/>
          <w:szCs w:val="28"/>
          <w:lang w:eastAsia="en-US"/>
        </w:rPr>
        <w:t>государственных</w:t>
      </w:r>
      <w:proofErr w:type="gramEnd"/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и муниципальных услуги Администрации муниципального образования Щекинский район».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sz w:val="28"/>
          <w:szCs w:val="28"/>
          <w:lang w:eastAsia="en-US"/>
        </w:rPr>
        <w:lastRenderedPageBreak/>
        <w:t>ГБУ «МФЦ»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осуществляет:</w:t>
      </w:r>
    </w:p>
    <w:p w:rsidR="0002052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1)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прием запросов заявителей о предоставлении муниципальных услуг</w:t>
      </w:r>
      <w:r w:rsidR="0002052F">
        <w:rPr>
          <w:rFonts w:ascii="PT Astra Serif" w:hAnsi="PT Astra Serif"/>
          <w:bCs/>
          <w:sz w:val="28"/>
          <w:szCs w:val="28"/>
          <w:lang w:eastAsia="en-US"/>
        </w:rPr>
        <w:t>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2)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представление интересов заявителей при взаимодействии с организациями, участвующими в представлении предусмотренных ч. 1 ст.1 Федерального закона от 27.07.2010 № 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3)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предоставление интересов органов, предоставляющих муниципальные услуги, при взаимодействии с заявителями;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Cs/>
          <w:sz w:val="28"/>
          <w:szCs w:val="28"/>
          <w:lang w:eastAsia="en-US"/>
        </w:rPr>
        <w:t>4)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CD719C" w:rsidRPr="00CD719C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CD719C">
        <w:rPr>
          <w:rFonts w:ascii="PT Astra Serif" w:hAnsi="PT Astra Serif"/>
          <w:bCs/>
          <w:sz w:val="28"/>
          <w:szCs w:val="28"/>
          <w:lang w:eastAsia="en-US"/>
        </w:rPr>
        <w:t>5)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ч. 1 ст. 1</w:t>
      </w:r>
      <w:r w:rsidR="002B233A" w:rsidRPr="00331A64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CD719C">
        <w:rPr>
          <w:rFonts w:ascii="PT Astra Serif" w:hAnsi="PT Astra Serif"/>
          <w:bCs/>
          <w:sz w:val="28"/>
          <w:szCs w:val="28"/>
          <w:lang w:eastAsia="en-US"/>
        </w:rPr>
        <w:t>Федерального Закона от 27.07.2010 № 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CD719C" w:rsidRP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Cs/>
          <w:sz w:val="28"/>
          <w:szCs w:val="28"/>
          <w:lang w:eastAsia="en-US"/>
        </w:rPr>
        <w:t>6) </w:t>
      </w:r>
      <w:r w:rsidR="00CD719C" w:rsidRPr="00CD719C">
        <w:rPr>
          <w:rFonts w:ascii="PT Astra Serif" w:hAnsi="PT Astra Serif"/>
          <w:bCs/>
          <w:sz w:val="28"/>
          <w:szCs w:val="28"/>
          <w:lang w:eastAsia="en-US"/>
        </w:rPr>
        <w:t>выдачу заявителям документов органов, предоставляющих муниципальные услуг, по результатам предоставления муниципальных услуг, если иное не предусмотрено законодательством Российской Федерации;</w:t>
      </w:r>
    </w:p>
    <w:p w:rsidR="00CD719C" w:rsidRPr="00331A64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Cs/>
          <w:sz w:val="28"/>
          <w:szCs w:val="28"/>
          <w:lang w:eastAsia="en-US"/>
        </w:rPr>
        <w:t>7) </w:t>
      </w:r>
      <w:r w:rsidR="00CD719C" w:rsidRPr="00CD719C">
        <w:rPr>
          <w:rFonts w:ascii="PT Astra Serif" w:hAnsi="PT Astra Serif"/>
          <w:bCs/>
          <w:sz w:val="28"/>
          <w:szCs w:val="28"/>
          <w:lang w:eastAsia="en-US"/>
        </w:rPr>
        <w:t>иные функции, установленные нормативными правовыми актами и соглашениями о взаимодействии.</w:t>
      </w:r>
    </w:p>
    <w:p w:rsidR="002B233A" w:rsidRPr="00CD719C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2B233A" w:rsidRPr="00331A64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 xml:space="preserve">4. Формы </w:t>
      </w:r>
      <w:proofErr w:type="gramStart"/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>контроля за</w:t>
      </w:r>
      <w:proofErr w:type="gramEnd"/>
      <w:r w:rsidRPr="002B233A">
        <w:rPr>
          <w:rFonts w:ascii="PT Astra Serif" w:hAnsi="PT Astra Serif"/>
          <w:b/>
          <w:bCs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2B233A" w:rsidRPr="002B233A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4.1.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 xml:space="preserve">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отдела </w:t>
      </w:r>
      <w:r w:rsidR="008701DF">
        <w:rPr>
          <w:rFonts w:ascii="PT Astra Serif" w:hAnsi="PT Astra Serif"/>
          <w:sz w:val="28"/>
          <w:szCs w:val="28"/>
        </w:rPr>
        <w:t>благоустройства</w:t>
      </w:r>
      <w:r w:rsidRPr="002B233A">
        <w:rPr>
          <w:rFonts w:ascii="PT Astra Serif" w:hAnsi="PT Astra Serif"/>
          <w:sz w:val="28"/>
          <w:szCs w:val="28"/>
        </w:rPr>
        <w:t xml:space="preserve">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4.2.</w:t>
      </w:r>
      <w:r w:rsidRPr="00331A64">
        <w:rPr>
          <w:rFonts w:ascii="PT Astra Serif" w:hAnsi="PT Astra Serif"/>
          <w:sz w:val="28"/>
          <w:szCs w:val="28"/>
        </w:rPr>
        <w:t> </w:t>
      </w:r>
      <w:r w:rsidRPr="002B233A">
        <w:rPr>
          <w:rFonts w:ascii="PT Astra Serif" w:hAnsi="PT Astra Serif"/>
          <w:sz w:val="28"/>
          <w:szCs w:val="28"/>
        </w:rPr>
        <w:t xml:space="preserve">Текущий контроль (плановый контроль) осуществляется путем проведения соблюдения сотрудниками отдела </w:t>
      </w:r>
      <w:r w:rsidRPr="00331A64">
        <w:rPr>
          <w:rFonts w:ascii="PT Astra Serif" w:hAnsi="PT Astra Serif"/>
          <w:sz w:val="28"/>
          <w:szCs w:val="28"/>
        </w:rPr>
        <w:t>благоустройства</w:t>
      </w:r>
      <w:r w:rsidRPr="002B233A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4.3.</w:t>
      </w:r>
      <w:r w:rsidRPr="00331A64">
        <w:rPr>
          <w:rFonts w:ascii="PT Astra Serif" w:hAnsi="PT Astra Serif"/>
          <w:sz w:val="28"/>
          <w:szCs w:val="28"/>
        </w:rPr>
        <w:t> </w:t>
      </w:r>
      <w:proofErr w:type="gramStart"/>
      <w:r w:rsidRPr="002B233A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2B233A">
        <w:rPr>
          <w:rFonts w:ascii="PT Astra Serif" w:hAnsi="PT Astra Serif" w:cs="Arial"/>
        </w:rPr>
        <w:t xml:space="preserve"> </w:t>
      </w:r>
      <w:r w:rsidRPr="002B233A">
        <w:rPr>
          <w:rFonts w:ascii="PT Astra Serif" w:hAnsi="PT Astra Serif"/>
          <w:sz w:val="28"/>
          <w:szCs w:val="28"/>
        </w:rPr>
        <w:t xml:space="preserve"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</w:t>
      </w:r>
      <w:r w:rsidRPr="002B233A">
        <w:rPr>
          <w:rFonts w:ascii="PT Astra Serif" w:hAnsi="PT Astra Serif"/>
          <w:sz w:val="28"/>
          <w:szCs w:val="28"/>
        </w:rPr>
        <w:lastRenderedPageBreak/>
        <w:t>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  <w:proofErr w:type="gramEnd"/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 xml:space="preserve">Внеплановый контроль осуществляется </w:t>
      </w:r>
      <w:r w:rsidRPr="00331A64">
        <w:rPr>
          <w:rFonts w:ascii="PT Astra Serif" w:hAnsi="PT Astra Serif"/>
          <w:sz w:val="28"/>
          <w:szCs w:val="28"/>
        </w:rPr>
        <w:t xml:space="preserve">по поручению главы администрации муниципального образования Щекинский район и (или) </w:t>
      </w:r>
      <w:r w:rsidRPr="002B233A">
        <w:rPr>
          <w:rFonts w:ascii="PT Astra Serif" w:hAnsi="PT Astra Serif"/>
          <w:sz w:val="28"/>
          <w:szCs w:val="28"/>
        </w:rPr>
        <w:t xml:space="preserve">поступлении обращения </w:t>
      </w:r>
      <w:r w:rsidR="008701DF">
        <w:rPr>
          <w:rFonts w:ascii="PT Astra Serif" w:hAnsi="PT Astra Serif"/>
          <w:sz w:val="28"/>
          <w:szCs w:val="28"/>
        </w:rPr>
        <w:t>заявителя</w:t>
      </w:r>
      <w:r w:rsidRPr="002B233A">
        <w:rPr>
          <w:rFonts w:ascii="PT Astra Serif" w:hAnsi="PT Astra Serif"/>
          <w:sz w:val="28"/>
          <w:szCs w:val="28"/>
        </w:rPr>
        <w:t xml:space="preserve">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4.4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4.5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2B233A" w:rsidRPr="002B233A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B233A">
        <w:rPr>
          <w:rFonts w:ascii="PT Astra Serif" w:hAnsi="PT Astra Serif"/>
          <w:sz w:val="28"/>
          <w:szCs w:val="28"/>
        </w:rPr>
        <w:t>4.6</w:t>
      </w:r>
      <w:r w:rsidRPr="00331A64">
        <w:rPr>
          <w:rFonts w:ascii="PT Astra Serif" w:hAnsi="PT Astra Serif"/>
          <w:sz w:val="28"/>
          <w:szCs w:val="28"/>
        </w:rPr>
        <w:t>. </w:t>
      </w:r>
      <w:r w:rsidRPr="002B233A">
        <w:rPr>
          <w:rFonts w:ascii="PT Astra Serif" w:hAnsi="PT Astra Serif"/>
          <w:sz w:val="28"/>
          <w:szCs w:val="28"/>
        </w:rPr>
        <w:t>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2B233A" w:rsidRPr="00331A64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Российской Федерации.</w:t>
      </w:r>
    </w:p>
    <w:p w:rsidR="002B233A" w:rsidRPr="00331A64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Специалист, ответственный за выдачу справок о подтверждении проживания (работы) граждан на территории зоны проживания с льготным социально-экономическим статусом,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31A64">
        <w:rPr>
          <w:rFonts w:ascii="PT Astra Serif" w:hAnsi="PT Astra Serif"/>
          <w:sz w:val="28"/>
          <w:szCs w:val="28"/>
        </w:rPr>
        <w:t xml:space="preserve">Контроль </w:t>
      </w:r>
      <w:r w:rsidR="008701DF">
        <w:rPr>
          <w:rFonts w:ascii="PT Astra Serif" w:hAnsi="PT Astra Serif"/>
          <w:sz w:val="28"/>
          <w:szCs w:val="28"/>
        </w:rPr>
        <w:t>за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220E29" w:rsidRPr="00331A64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944153" w:rsidRPr="00331A64" w:rsidRDefault="0094415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331A64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331A64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Досудебный (внесудебный) порядок обжалования решений </w:t>
      </w:r>
    </w:p>
    <w:p w:rsidR="00327206" w:rsidRPr="00331A64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7206">
        <w:rPr>
          <w:rFonts w:ascii="PT Astra Serif" w:hAnsi="PT Astra Serif"/>
          <w:b/>
          <w:bCs/>
          <w:sz w:val="28"/>
          <w:szCs w:val="28"/>
        </w:rPr>
        <w:lastRenderedPageBreak/>
        <w:t>и действий (бездействия)</w:t>
      </w:r>
      <w:r w:rsidRPr="00327206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327206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327206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331A64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327206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1)</w:t>
      </w:r>
      <w:r w:rsidR="001D711B"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327206" w:rsidRPr="00327206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3)</w:t>
      </w:r>
      <w:r w:rsidR="001D711B"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5)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27206" w:rsidRP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7206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7) 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 w:rsidR="008701DF"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 w:rsidR="008701DF">
        <w:rPr>
          <w:rFonts w:ascii="PT Astra Serif" w:hAnsi="PT Astra Serif" w:cs="Calibri"/>
          <w:sz w:val="28"/>
          <w:szCs w:val="28"/>
          <w:lang w:eastAsia="en-US"/>
        </w:rPr>
        <w:t>,</w:t>
      </w:r>
      <w:r w:rsidR="00327206" w:rsidRPr="00327206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E4C29" w:rsidRPr="008E4C29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8E4C29">
        <w:rPr>
          <w:rFonts w:ascii="PT Astra Serif" w:hAnsi="PT Astra Serif" w:cs="Calibri"/>
          <w:sz w:val="28"/>
          <w:szCs w:val="28"/>
          <w:lang w:eastAsia="en-US"/>
        </w:rPr>
        <w:t>8)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8E4C29" w:rsidRPr="00327206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8E4C29">
        <w:rPr>
          <w:rFonts w:ascii="PT Astra Serif" w:hAnsi="PT Astra Serif" w:cs="Calibri"/>
          <w:sz w:val="28"/>
          <w:szCs w:val="28"/>
          <w:lang w:eastAsia="en-US"/>
        </w:rPr>
        <w:t>9)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327206" w:rsidRPr="00327206" w:rsidRDefault="008E4C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10</w:t>
      </w:r>
      <w:r w:rsidR="001D711B">
        <w:rPr>
          <w:rFonts w:ascii="PT Astra Serif" w:hAnsi="PT Astra Serif"/>
          <w:sz w:val="28"/>
          <w:szCs w:val="28"/>
          <w:lang w:eastAsia="en-US"/>
        </w:rPr>
        <w:t>) </w:t>
      </w:r>
      <w:r w:rsidR="00327206"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услуг.</w:t>
      </w:r>
      <w:proofErr w:type="gramEnd"/>
    </w:p>
    <w:p w:rsidR="00327206" w:rsidRPr="00331A64" w:rsidRDefault="0032720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327206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7206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="008E4C29" w:rsidRPr="008E4C29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</w:t>
      </w:r>
      <w:r w:rsidR="008E4C29">
        <w:rPr>
          <w:rFonts w:ascii="PT Astra Serif" w:hAnsi="PT Astra Serif"/>
          <w:b/>
          <w:sz w:val="28"/>
          <w:szCs w:val="28"/>
          <w:lang w:eastAsia="en-US"/>
        </w:rPr>
        <w:t>.</w:t>
      </w:r>
    </w:p>
    <w:p w:rsidR="00327206" w:rsidRPr="00327206" w:rsidRDefault="00327206" w:rsidP="00331A6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1.</w:t>
      </w:r>
      <w:r w:rsidR="00C13188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7515AF">
        <w:rPr>
          <w:rFonts w:ascii="PT Astra Serif" w:hAnsi="PT Astra Serif"/>
          <w:sz w:val="28"/>
          <w:szCs w:val="28"/>
        </w:rPr>
        <w:t>орган</w:t>
      </w:r>
      <w:r w:rsidRPr="008E4C29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 w:rsidR="00CB6AD4">
        <w:rPr>
          <w:rFonts w:ascii="PT Astra Serif" w:hAnsi="PT Astra Serif"/>
          <w:sz w:val="28"/>
          <w:szCs w:val="28"/>
        </w:rPr>
        <w:t xml:space="preserve"> либо в</w:t>
      </w:r>
      <w:r w:rsidRPr="008E4C29">
        <w:rPr>
          <w:rFonts w:ascii="PT Astra Serif" w:hAnsi="PT Astra Serif"/>
          <w:sz w:val="28"/>
          <w:szCs w:val="28"/>
        </w:rPr>
        <w:t xml:space="preserve"> многофункциональный центр. </w:t>
      </w:r>
    </w:p>
    <w:p w:rsidR="008E4C29" w:rsidRPr="008E4C29" w:rsidRDefault="008E4C29" w:rsidP="00C1318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2.</w:t>
      </w:r>
      <w:r w:rsidR="00C13188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 w:rsidR="00E50163">
        <w:rPr>
          <w:rFonts w:ascii="PT Astra Serif" w:hAnsi="PT Astra Serif"/>
          <w:sz w:val="28"/>
          <w:szCs w:val="28"/>
        </w:rPr>
        <w:t>отдела благоустройства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F21DA0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8E4C29">
        <w:rPr>
          <w:rFonts w:ascii="PT Astra Serif" w:hAnsi="PT Astra Serif"/>
          <w:sz w:val="28"/>
          <w:szCs w:val="28"/>
        </w:rPr>
        <w:t>Интернет</w:t>
      </w:r>
      <w:r w:rsidR="00F21DA0">
        <w:rPr>
          <w:rFonts w:ascii="PT Astra Serif" w:hAnsi="PT Astra Serif"/>
          <w:sz w:val="28"/>
          <w:szCs w:val="28"/>
        </w:rPr>
        <w:t>»</w:t>
      </w:r>
      <w:r w:rsidRPr="008E4C29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3.</w:t>
      </w:r>
      <w:r w:rsidR="00C13188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 w:rsidR="00BA77A7">
        <w:rPr>
          <w:rFonts w:ascii="PT Astra Serif" w:hAnsi="PT Astra Serif"/>
          <w:sz w:val="28"/>
          <w:szCs w:val="28"/>
        </w:rPr>
        <w:t xml:space="preserve"> </w:t>
      </w:r>
      <w:r w:rsidRPr="008E4C29">
        <w:rPr>
          <w:rFonts w:ascii="PT Astra Serif" w:hAnsi="PT Astra Serif"/>
          <w:sz w:val="28"/>
          <w:szCs w:val="28"/>
        </w:rPr>
        <w:t>должностных лиц</w:t>
      </w:r>
      <w:r w:rsidR="00E50163">
        <w:rPr>
          <w:rFonts w:ascii="PT Astra Serif" w:hAnsi="PT Astra Serif"/>
          <w:sz w:val="28"/>
          <w:szCs w:val="28"/>
        </w:rPr>
        <w:t xml:space="preserve"> отдела</w:t>
      </w:r>
      <w:r w:rsidRPr="008E4C29">
        <w:rPr>
          <w:rFonts w:ascii="PT Astra Serif" w:hAnsi="PT Astra Serif"/>
          <w:sz w:val="28"/>
          <w:szCs w:val="28"/>
        </w:rPr>
        <w:t>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5. Жалоба должна содержать: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4C29">
        <w:rPr>
          <w:rFonts w:ascii="PT Astra Serif" w:hAnsi="PT Astra Serif"/>
          <w:sz w:val="28"/>
          <w:szCs w:val="28"/>
        </w:rPr>
        <w:t xml:space="preserve">1) наименование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4C29">
        <w:rPr>
          <w:rFonts w:ascii="PT Astra Serif" w:hAnsi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E4C29" w:rsidRPr="008E4C29" w:rsidRDefault="008E4C29" w:rsidP="00E5016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 xml:space="preserve">3) сведения об обжалуемых решениях и действиях (бездействии)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работни</w:t>
      </w:r>
      <w:r w:rsidR="00E50163">
        <w:rPr>
          <w:rFonts w:ascii="PT Astra Serif" w:hAnsi="PT Astra Serif"/>
          <w:sz w:val="28"/>
          <w:szCs w:val="28"/>
        </w:rPr>
        <w:t>ка многофункционального центра;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E50163">
        <w:rPr>
          <w:rFonts w:ascii="PT Astra Serif" w:hAnsi="PT Astra Serif"/>
          <w:sz w:val="28"/>
          <w:szCs w:val="28"/>
        </w:rPr>
        <w:t>отдела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>
        <w:rPr>
          <w:rFonts w:ascii="PT Astra Serif" w:hAnsi="PT Astra Serif"/>
          <w:sz w:val="28"/>
          <w:szCs w:val="28"/>
        </w:rPr>
        <w:t xml:space="preserve">отдела, </w:t>
      </w:r>
      <w:r w:rsidRPr="008E4C29">
        <w:rPr>
          <w:rFonts w:ascii="PT Astra Serif" w:hAnsi="PT Astra Serif"/>
          <w:sz w:val="28"/>
          <w:szCs w:val="28"/>
        </w:rPr>
        <w:t>предоставляющего муниципальную услугу, либо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6.</w:t>
      </w:r>
      <w:r w:rsidR="00FD7014">
        <w:rPr>
          <w:rFonts w:ascii="PT Astra Serif" w:hAnsi="PT Astra Serif"/>
          <w:sz w:val="28"/>
          <w:szCs w:val="28"/>
        </w:rPr>
        <w:t> </w:t>
      </w:r>
      <w:proofErr w:type="gramStart"/>
      <w:r w:rsidRPr="008E4C29">
        <w:rPr>
          <w:rFonts w:ascii="PT Astra Serif" w:hAnsi="PT Astra Serif"/>
          <w:sz w:val="28"/>
          <w:szCs w:val="28"/>
        </w:rPr>
        <w:t xml:space="preserve">Жалоба, поступившая в </w:t>
      </w:r>
      <w:r w:rsidR="007515AF">
        <w:rPr>
          <w:rFonts w:ascii="PT Astra Serif" w:hAnsi="PT Astra Serif"/>
          <w:sz w:val="28"/>
          <w:szCs w:val="28"/>
        </w:rPr>
        <w:t>орган,</w:t>
      </w:r>
      <w:r w:rsidRPr="008E4C29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</w:t>
      </w:r>
      <w:r w:rsidRPr="008E4C29">
        <w:rPr>
          <w:rFonts w:ascii="PT Astra Serif" w:hAnsi="PT Astra Serif"/>
          <w:sz w:val="28"/>
          <w:szCs w:val="28"/>
        </w:rPr>
        <w:lastRenderedPageBreak/>
        <w:t xml:space="preserve">отказа </w:t>
      </w:r>
      <w:r w:rsidR="007515AF">
        <w:rPr>
          <w:rFonts w:ascii="PT Astra Serif" w:hAnsi="PT Astra Serif"/>
          <w:sz w:val="28"/>
          <w:szCs w:val="28"/>
        </w:rPr>
        <w:t>органа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регистрации.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7.</w:t>
      </w:r>
      <w:r w:rsidR="00FD7014"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4C29">
        <w:rPr>
          <w:rFonts w:ascii="PT Astra Serif" w:hAnsi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E4C29" w:rsidRPr="008E4C29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8E4C29" w:rsidRPr="008E4C29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="008E4C29" w:rsidRPr="008E4C29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 w:rsidR="00142DCA">
        <w:rPr>
          <w:rFonts w:ascii="PT Astra Serif" w:hAnsi="PT Astra Serif"/>
          <w:sz w:val="28"/>
          <w:szCs w:val="28"/>
        </w:rPr>
        <w:t>по рассмотрению жалобы</w:t>
      </w:r>
      <w:r w:rsidR="008E4C29" w:rsidRPr="008E4C29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C29" w:rsidRPr="008E4C29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8.1. </w:t>
      </w:r>
      <w:r w:rsidR="008E4C29" w:rsidRPr="008E4C29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142DCA">
        <w:rPr>
          <w:rFonts w:ascii="PT Astra Serif" w:hAnsi="PT Astra Serif"/>
          <w:sz w:val="28"/>
          <w:szCs w:val="28"/>
        </w:rPr>
        <w:t>отделом</w:t>
      </w:r>
      <w:r w:rsidR="008E4C29" w:rsidRPr="008E4C29">
        <w:rPr>
          <w:rFonts w:ascii="PT Astra Serif" w:hAnsi="PT Astra Serif"/>
          <w:sz w:val="28"/>
          <w:szCs w:val="28"/>
        </w:rPr>
        <w:t xml:space="preserve"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8E4C29" w:rsidRPr="008E4C29">
        <w:rPr>
          <w:rFonts w:ascii="PT Astra Serif" w:hAnsi="PT Astra Serif"/>
          <w:sz w:val="28"/>
          <w:szCs w:val="28"/>
        </w:rPr>
        <w:t>неудобства</w:t>
      </w:r>
      <w:proofErr w:type="gramEnd"/>
      <w:r w:rsidR="008E4C29" w:rsidRPr="008E4C29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C29" w:rsidRPr="008E4C29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8.2. </w:t>
      </w:r>
      <w:r w:rsidR="008E4C29" w:rsidRPr="008E4C29">
        <w:rPr>
          <w:rFonts w:ascii="PT Astra Serif" w:hAnsi="PT Astra Serif"/>
          <w:sz w:val="28"/>
          <w:szCs w:val="28"/>
        </w:rPr>
        <w:t xml:space="preserve">В случае признания </w:t>
      </w:r>
      <w:proofErr w:type="gramStart"/>
      <w:r w:rsidR="008E4C29" w:rsidRPr="008E4C29">
        <w:rPr>
          <w:rFonts w:ascii="PT Astra Serif" w:hAnsi="PT Astra Serif"/>
          <w:sz w:val="28"/>
          <w:szCs w:val="28"/>
        </w:rPr>
        <w:t>жалобы</w:t>
      </w:r>
      <w:proofErr w:type="gramEnd"/>
      <w:r w:rsidR="008E4C29" w:rsidRPr="008E4C29">
        <w:rPr>
          <w:rFonts w:ascii="PT Astra Serif" w:hAnsi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E29" w:rsidRPr="00331A64" w:rsidRDefault="00220E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Положения раздела </w:t>
      </w:r>
      <w:r w:rsidR="00142DCA"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3651"/>
      </w:tblGrid>
      <w:tr w:rsidR="0089735D" w:rsidTr="00944153">
        <w:trPr>
          <w:trHeight w:val="1064"/>
        </w:trPr>
        <w:tc>
          <w:tcPr>
            <w:tcW w:w="5920" w:type="dxa"/>
            <w:gridSpan w:val="2"/>
            <w:hideMark/>
          </w:tcPr>
          <w:p w:rsidR="0089735D" w:rsidRPr="0089735D" w:rsidRDefault="0089735D" w:rsidP="00814ED6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управления по вопросам жизнеобеспечения, </w:t>
            </w:r>
            <w:r w:rsidR="00814ED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строительства, </w:t>
            </w:r>
            <w:r w:rsidRPr="008973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благоустройства и дорожно-транспортному хозяйству</w:t>
            </w:r>
            <w:r w:rsidRPr="0089735D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89735D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89735D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9240B8" w:rsidRPr="006B7339" w:rsidTr="00944153">
        <w:trPr>
          <w:gridBefore w:val="1"/>
          <w:wBefore w:w="4219" w:type="dxa"/>
          <w:trHeight w:val="1420"/>
        </w:trPr>
        <w:tc>
          <w:tcPr>
            <w:tcW w:w="5352" w:type="dxa"/>
            <w:gridSpan w:val="2"/>
            <w:shd w:val="clear" w:color="auto" w:fill="auto"/>
            <w:vAlign w:val="center"/>
          </w:tcPr>
          <w:p w:rsidR="009240B8" w:rsidRPr="00D554F9" w:rsidRDefault="009240B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1</w:t>
            </w:r>
          </w:p>
          <w:p w:rsidR="009240B8" w:rsidRPr="0078715A" w:rsidRDefault="009240B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«Выдача  справок о подтверждении проживания (работы) граждан на территории зоны проживания с льготным социально-экономическим статусом»</w:t>
            </w:r>
          </w:p>
        </w:tc>
      </w:tr>
    </w:tbl>
    <w:p w:rsidR="009240B8" w:rsidRDefault="009240B8" w:rsidP="009240B8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9240B8" w:rsidRDefault="009240B8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40B8" w:rsidRPr="009240B8" w:rsidRDefault="009240B8" w:rsidP="009240B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240B8">
        <w:rPr>
          <w:rFonts w:ascii="PT Astra Serif" w:hAnsi="PT Astra Serif"/>
          <w:b/>
          <w:bCs/>
          <w:sz w:val="28"/>
          <w:szCs w:val="28"/>
          <w:lang w:eastAsia="en-US"/>
        </w:rPr>
        <w:t>ОБРАЗЕЦ</w:t>
      </w:r>
    </w:p>
    <w:p w:rsidR="009240B8" w:rsidRPr="009240B8" w:rsidRDefault="009240B8" w:rsidP="009240B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240B8">
        <w:rPr>
          <w:rFonts w:ascii="PT Astra Serif" w:hAnsi="PT Astra Serif"/>
          <w:b/>
          <w:bCs/>
          <w:sz w:val="28"/>
          <w:szCs w:val="28"/>
          <w:lang w:eastAsia="en-US"/>
        </w:rPr>
        <w:t>ЗАПРОСА ЮРИДИЧЕСКОГО ЛИЦА</w:t>
      </w:r>
    </w:p>
    <w:p w:rsidR="009240B8" w:rsidRPr="009240B8" w:rsidRDefault="009240B8" w:rsidP="009240B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9240B8" w:rsidRPr="009240B8" w:rsidTr="00F97C12">
        <w:trPr>
          <w:trHeight w:val="1420"/>
        </w:trPr>
        <w:tc>
          <w:tcPr>
            <w:tcW w:w="3792" w:type="dxa"/>
            <w:shd w:val="clear" w:color="auto" w:fill="auto"/>
            <w:vAlign w:val="center"/>
          </w:tcPr>
          <w:p w:rsidR="009240B8" w:rsidRPr="009240B8" w:rsidRDefault="009240B8" w:rsidP="00924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9240B8">
              <w:rPr>
                <w:rFonts w:ascii="PT Astra Serif" w:eastAsia="Calibri" w:hAnsi="PT Astra Serif"/>
                <w:sz w:val="28"/>
                <w:szCs w:val="28"/>
              </w:rPr>
              <w:t>Главе администрации</w:t>
            </w:r>
          </w:p>
          <w:p w:rsidR="009240B8" w:rsidRPr="009240B8" w:rsidRDefault="009240B8" w:rsidP="00924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9240B8">
              <w:rPr>
                <w:rFonts w:ascii="PT Astra Serif" w:eastAsia="Calibri" w:hAnsi="PT Astra Serif"/>
                <w:sz w:val="28"/>
                <w:szCs w:val="28"/>
              </w:rPr>
              <w:t>муниципального образования</w:t>
            </w:r>
          </w:p>
          <w:p w:rsidR="009240B8" w:rsidRPr="009240B8" w:rsidRDefault="009240B8" w:rsidP="00924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9240B8">
              <w:rPr>
                <w:rFonts w:ascii="PT Astra Serif" w:eastAsia="Calibri" w:hAnsi="PT Astra Serif"/>
                <w:sz w:val="28"/>
                <w:szCs w:val="28"/>
              </w:rPr>
              <w:t>Щекинский район</w:t>
            </w:r>
          </w:p>
          <w:p w:rsidR="009240B8" w:rsidRPr="009240B8" w:rsidRDefault="009240B8" w:rsidP="00924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9240B8">
              <w:rPr>
                <w:rFonts w:ascii="PT Astra Serif" w:eastAsia="Calibri" w:hAnsi="PT Astra Serif"/>
                <w:sz w:val="28"/>
                <w:szCs w:val="28"/>
              </w:rPr>
              <w:t>______________________</w:t>
            </w:r>
          </w:p>
          <w:p w:rsidR="009240B8" w:rsidRPr="009240B8" w:rsidRDefault="009240B8" w:rsidP="009240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</w:tbl>
    <w:p w:rsidR="00220E29" w:rsidRPr="00D554F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D554F9">
        <w:rPr>
          <w:rFonts w:ascii="PT Astra Serif" w:hAnsi="PT Astra Serif"/>
          <w:b/>
          <w:sz w:val="28"/>
          <w:szCs w:val="28"/>
        </w:rPr>
        <w:t>О</w:t>
      </w:r>
      <w:r w:rsidR="00220E29" w:rsidRPr="00D554F9">
        <w:rPr>
          <w:rFonts w:ascii="PT Astra Serif" w:hAnsi="PT Astra Serif"/>
          <w:b/>
          <w:sz w:val="28"/>
          <w:szCs w:val="28"/>
        </w:rPr>
        <w:t>т юридического лица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D554F9">
        <w:rPr>
          <w:rFonts w:ascii="PT Astra Serif" w:hAnsi="PT Astra Serif"/>
          <w:sz w:val="28"/>
          <w:szCs w:val="28"/>
        </w:rPr>
        <w:t>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proofErr w:type="gramStart"/>
      <w:r w:rsidRPr="00D554F9">
        <w:rPr>
          <w:rFonts w:ascii="PT Astra Serif" w:hAnsi="PT Astra Serif"/>
          <w:sz w:val="22"/>
          <w:szCs w:val="22"/>
        </w:rPr>
        <w:t>(полное наименование, ИНН,</w:t>
      </w:r>
      <w:proofErr w:type="gramEnd"/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______________________________________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номер государственной регистрации,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______________________________________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юридический адрес, почтовый адрес)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______________________________________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(Ф.И.О, должность представителя)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______________________________________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proofErr w:type="gramStart"/>
      <w:r w:rsidRPr="00D554F9">
        <w:rPr>
          <w:rFonts w:ascii="PT Astra Serif" w:hAnsi="PT Astra Serif"/>
          <w:sz w:val="22"/>
          <w:szCs w:val="22"/>
        </w:rPr>
        <w:t>действующего</w:t>
      </w:r>
      <w:proofErr w:type="gramEnd"/>
      <w:r w:rsidRPr="00D554F9">
        <w:rPr>
          <w:rFonts w:ascii="PT Astra Serif" w:hAnsi="PT Astra Serif"/>
          <w:sz w:val="22"/>
          <w:szCs w:val="22"/>
        </w:rPr>
        <w:t xml:space="preserve"> на основании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______________________________________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(название документа)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______________________________________</w:t>
      </w:r>
    </w:p>
    <w:p w:rsidR="00220E29" w:rsidRPr="00D554F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D554F9">
        <w:rPr>
          <w:rFonts w:ascii="PT Astra Serif" w:hAnsi="PT Astra Serif"/>
          <w:sz w:val="22"/>
          <w:szCs w:val="22"/>
        </w:rPr>
        <w:t>(контактный телефон, адрес эл. почты)</w:t>
      </w:r>
    </w:p>
    <w:p w:rsidR="00220E29" w:rsidRPr="00220E29" w:rsidRDefault="00220E2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 xml:space="preserve">Прошу предоставить мне справку </w:t>
      </w:r>
      <w:r w:rsidR="00142DCA">
        <w:rPr>
          <w:rFonts w:ascii="PT Astra Serif" w:hAnsi="PT Astra Serif"/>
          <w:sz w:val="28"/>
          <w:szCs w:val="28"/>
        </w:rPr>
        <w:t>________________________________</w:t>
      </w:r>
      <w:r w:rsidRPr="00220E29">
        <w:rPr>
          <w:rFonts w:ascii="PT Astra Serif" w:hAnsi="PT Astra Serif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</w:t>
      </w:r>
      <w:r w:rsidR="00142DCA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__________________________</w:t>
      </w:r>
    </w:p>
    <w:p w:rsidR="00647EC6" w:rsidRPr="00D554F9" w:rsidRDefault="00D554F9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 w:rsidR="00647EC6" w:rsidRPr="00D554F9">
        <w:rPr>
          <w:rFonts w:ascii="PT Astra Serif" w:hAnsi="PT Astra Serif"/>
          <w:sz w:val="24"/>
          <w:szCs w:val="24"/>
        </w:rPr>
        <w:t>(дата заполнения)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__________________________ ___________________</w:t>
      </w:r>
    </w:p>
    <w:p w:rsidR="00647EC6" w:rsidRPr="00D554F9" w:rsidRDefault="00D554F9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</w:t>
      </w:r>
      <w:r w:rsidR="00647EC6" w:rsidRPr="00D554F9">
        <w:rPr>
          <w:rFonts w:ascii="PT Astra Serif" w:hAnsi="PT Astra Serif"/>
          <w:sz w:val="24"/>
          <w:szCs w:val="24"/>
        </w:rPr>
        <w:t>(Ф.И.О.)                                                 (подпись)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Для получения Услуги прилагаются следующие документы: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1.____________________________________________________________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2.____________________________________________________________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3.____________________________________________________________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4.____________________________________________________________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5.____________________________________________________________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lastRenderedPageBreak/>
        <w:t>Конечный результат предоставления Услуги прошу:</w:t>
      </w:r>
      <w:r w:rsidR="004855BE">
        <w:rPr>
          <w:rFonts w:ascii="PT Astra Serif" w:hAnsi="PT Astra Serif"/>
          <w:sz w:val="28"/>
          <w:szCs w:val="28"/>
        </w:rPr>
        <w:t xml:space="preserve"> </w:t>
      </w:r>
      <w:r w:rsidRPr="00220E29">
        <w:rPr>
          <w:rFonts w:ascii="PT Astra Serif" w:hAnsi="PT Astra Serif"/>
          <w:sz w:val="28"/>
          <w:szCs w:val="28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220E29">
        <w:rPr>
          <w:rFonts w:ascii="PT Astra Serif" w:hAnsi="PT Astra Serif"/>
          <w:sz w:val="28"/>
          <w:szCs w:val="28"/>
        </w:rPr>
        <w:t>нужное</w:t>
      </w:r>
      <w:proofErr w:type="gramEnd"/>
      <w:r w:rsidRPr="00220E29">
        <w:rPr>
          <w:rFonts w:ascii="PT Astra Serif" w:hAnsi="PT Astra Serif"/>
          <w:sz w:val="28"/>
          <w:szCs w:val="28"/>
        </w:rPr>
        <w:t xml:space="preserve"> подчеркнуть).</w:t>
      </w:r>
    </w:p>
    <w:p w:rsidR="00647EC6" w:rsidRPr="00220E29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_</w:t>
      </w:r>
      <w:r w:rsidRPr="00220E29">
        <w:rPr>
          <w:rFonts w:ascii="PT Astra Serif" w:hAnsi="PT Astra Serif"/>
          <w:sz w:val="28"/>
          <w:szCs w:val="28"/>
        </w:rPr>
        <w:t>____/</w:t>
      </w:r>
      <w:r>
        <w:rPr>
          <w:rFonts w:ascii="PT Astra Serif" w:hAnsi="PT Astra Serif"/>
          <w:sz w:val="28"/>
          <w:szCs w:val="28"/>
        </w:rPr>
        <w:t>__</w:t>
      </w:r>
      <w:r w:rsidRPr="00220E29">
        <w:rPr>
          <w:rFonts w:ascii="PT Astra Serif" w:hAnsi="PT Astra Serif"/>
          <w:sz w:val="28"/>
          <w:szCs w:val="28"/>
        </w:rPr>
        <w:t>__</w:t>
      </w:r>
      <w:r w:rsidR="004855BE">
        <w:rPr>
          <w:rFonts w:ascii="PT Astra Serif" w:hAnsi="PT Astra Serif"/>
          <w:sz w:val="28"/>
          <w:szCs w:val="28"/>
        </w:rPr>
        <w:t>____</w:t>
      </w:r>
      <w:r w:rsidRPr="00220E29">
        <w:rPr>
          <w:rFonts w:ascii="PT Astra Serif" w:hAnsi="PT Astra Serif"/>
          <w:sz w:val="28"/>
          <w:szCs w:val="28"/>
        </w:rPr>
        <w:t>__________</w:t>
      </w:r>
    </w:p>
    <w:p w:rsidR="00647EC6" w:rsidRPr="00647EC6" w:rsidRDefault="00647EC6" w:rsidP="00647EC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647EC6">
        <w:rPr>
          <w:rFonts w:ascii="PT Astra Serif" w:hAnsi="PT Astra Serif"/>
          <w:sz w:val="24"/>
          <w:szCs w:val="24"/>
        </w:rPr>
        <w:t xml:space="preserve">(дата) </w:t>
      </w:r>
      <w:r>
        <w:rPr>
          <w:rFonts w:ascii="PT Astra Serif" w:hAnsi="PT Astra Serif"/>
          <w:sz w:val="24"/>
          <w:szCs w:val="24"/>
        </w:rPr>
        <w:t xml:space="preserve">                           </w:t>
      </w:r>
      <w:r w:rsidRPr="00647EC6">
        <w:rPr>
          <w:rFonts w:ascii="PT Astra Serif" w:hAnsi="PT Astra Serif"/>
          <w:sz w:val="24"/>
          <w:szCs w:val="24"/>
        </w:rPr>
        <w:t>(подпись заявителя)</w:t>
      </w:r>
      <w:r w:rsidR="004855BE">
        <w:rPr>
          <w:rFonts w:ascii="PT Astra Serif" w:hAnsi="PT Astra Serif"/>
          <w:sz w:val="24"/>
          <w:szCs w:val="24"/>
        </w:rPr>
        <w:t xml:space="preserve"> (М.П.)</w:t>
      </w:r>
    </w:p>
    <w:p w:rsidR="00220E29" w:rsidRPr="00647EC6" w:rsidRDefault="00220E29" w:rsidP="00647EC6">
      <w:pPr>
        <w:widowControl w:val="0"/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D4409" w:rsidRDefault="000D4409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4855BE" w:rsidRPr="006B7339" w:rsidTr="00F97C12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4855BE" w:rsidRPr="00D554F9" w:rsidRDefault="004855BE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2</w:t>
            </w:r>
          </w:p>
          <w:p w:rsidR="004855BE" w:rsidRPr="00D554F9" w:rsidRDefault="004855BE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«Выдача  справок о подтверждении проживания (работы) граждан на территории зоны проживания с льготным социально-экономическим статусом»</w:t>
            </w:r>
          </w:p>
        </w:tc>
      </w:tr>
    </w:tbl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Default="004855BE" w:rsidP="004855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bookmarkStart w:id="0" w:name="_GoBack"/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ОБРАЗЕЦ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ЗАПРОСА ФИЗИЧЕСКОГО ЛИЦА</w:t>
      </w:r>
    </w:p>
    <w:p w:rsidR="004855BE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855BE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Главе администрации </w:t>
      </w:r>
      <w:proofErr w:type="gramStart"/>
      <w:r w:rsidRPr="004855BE">
        <w:rPr>
          <w:rFonts w:ascii="PT Astra Serif" w:eastAsia="Calibri" w:hAnsi="PT Astra Serif"/>
          <w:sz w:val="28"/>
          <w:szCs w:val="28"/>
        </w:rPr>
        <w:t>муниципального</w:t>
      </w:r>
      <w:proofErr w:type="gramEnd"/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           образования Щекинский район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Ф.И.О. заявителя 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_________________________________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_________________________________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 Домашний адрес _________________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_________________________________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_________________________________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Телефон _________________________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4855BE">
        <w:rPr>
          <w:rFonts w:ascii="PT Astra Serif" w:eastAsia="Calibri" w:hAnsi="PT Astra Serif"/>
          <w:sz w:val="28"/>
          <w:szCs w:val="28"/>
        </w:rPr>
        <w:t xml:space="preserve">                                          _________________________________</w:t>
      </w:r>
    </w:p>
    <w:p w:rsidR="004855BE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ЗАЯВЛЕНИЕ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 xml:space="preserve">Прошу предоставить мне справку </w:t>
      </w:r>
      <w:r w:rsidR="00142DCA">
        <w:rPr>
          <w:rFonts w:ascii="PT Astra Serif" w:hAnsi="PT Astra Serif"/>
          <w:sz w:val="28"/>
          <w:szCs w:val="28"/>
        </w:rPr>
        <w:t>_______</w:t>
      </w:r>
      <w:r w:rsidRPr="00220E29">
        <w:rPr>
          <w:rFonts w:ascii="PT Astra Serif" w:hAnsi="PT Astra Serif"/>
          <w:sz w:val="28"/>
          <w:szCs w:val="28"/>
        </w:rPr>
        <w:t xml:space="preserve"> ____________________</w:t>
      </w:r>
      <w:r w:rsidR="004855BE">
        <w:rPr>
          <w:rFonts w:ascii="PT Astra Serif" w:hAnsi="PT Astra Serif"/>
          <w:sz w:val="28"/>
          <w:szCs w:val="28"/>
        </w:rPr>
        <w:t>___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55BE">
        <w:rPr>
          <w:rFonts w:ascii="PT Astra Serif" w:hAnsi="PT Astra Serif"/>
          <w:sz w:val="28"/>
          <w:szCs w:val="28"/>
        </w:rPr>
        <w:t>______________________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__________________________</w:t>
      </w:r>
    </w:p>
    <w:p w:rsidR="00220E29" w:rsidRPr="00D554F9" w:rsidRDefault="00D554F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</w:t>
      </w:r>
      <w:r w:rsidR="00220E29" w:rsidRPr="00D554F9">
        <w:rPr>
          <w:rFonts w:ascii="PT Astra Serif" w:hAnsi="PT Astra Serif"/>
          <w:sz w:val="24"/>
          <w:szCs w:val="24"/>
        </w:rPr>
        <w:t>(дата заполнения)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__________________________ ___________________</w:t>
      </w:r>
    </w:p>
    <w:p w:rsidR="00220E29" w:rsidRPr="00D554F9" w:rsidRDefault="00D554F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</w:t>
      </w:r>
      <w:r w:rsidR="00220E29" w:rsidRPr="00D554F9">
        <w:rPr>
          <w:rFonts w:ascii="PT Astra Serif" w:hAnsi="PT Astra Serif"/>
          <w:sz w:val="24"/>
          <w:szCs w:val="24"/>
        </w:rPr>
        <w:t>(Ф.И.О.)                                                 (подпись)</w:t>
      </w: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Для получения Услуги прилагаются следующие документы: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1.___________________________________</w:t>
      </w:r>
      <w:r w:rsidR="004855BE">
        <w:rPr>
          <w:rFonts w:ascii="PT Astra Serif" w:hAnsi="PT Astra Serif"/>
          <w:sz w:val="28"/>
          <w:szCs w:val="28"/>
        </w:rPr>
        <w:t>_________________________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2.____________________________</w:t>
      </w:r>
      <w:r w:rsidR="004855BE">
        <w:rPr>
          <w:rFonts w:ascii="PT Astra Serif" w:hAnsi="PT Astra Serif"/>
          <w:sz w:val="28"/>
          <w:szCs w:val="28"/>
        </w:rPr>
        <w:t>___________________________</w:t>
      </w:r>
      <w:r w:rsidRPr="00220E29">
        <w:rPr>
          <w:rFonts w:ascii="PT Astra Serif" w:hAnsi="PT Astra Serif"/>
          <w:sz w:val="28"/>
          <w:szCs w:val="28"/>
        </w:rPr>
        <w:t>_____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3._______________________</w:t>
      </w:r>
      <w:r w:rsidR="004855BE">
        <w:rPr>
          <w:rFonts w:ascii="PT Astra Serif" w:hAnsi="PT Astra Serif"/>
          <w:sz w:val="28"/>
          <w:szCs w:val="28"/>
        </w:rPr>
        <w:t>___________________________</w:t>
      </w:r>
      <w:r w:rsidRPr="00220E29">
        <w:rPr>
          <w:rFonts w:ascii="PT Astra Serif" w:hAnsi="PT Astra Serif"/>
          <w:sz w:val="28"/>
          <w:szCs w:val="28"/>
        </w:rPr>
        <w:t>__________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4.__________________</w:t>
      </w:r>
      <w:r w:rsidR="004855BE">
        <w:rPr>
          <w:rFonts w:ascii="PT Astra Serif" w:hAnsi="PT Astra Serif"/>
          <w:sz w:val="28"/>
          <w:szCs w:val="28"/>
        </w:rPr>
        <w:t>___________________________</w:t>
      </w:r>
      <w:r w:rsidRPr="00220E29">
        <w:rPr>
          <w:rFonts w:ascii="PT Astra Serif" w:hAnsi="PT Astra Serif"/>
          <w:sz w:val="28"/>
          <w:szCs w:val="28"/>
        </w:rPr>
        <w:t>_______________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5._____________</w:t>
      </w:r>
      <w:r w:rsidR="004855BE">
        <w:rPr>
          <w:rFonts w:ascii="PT Astra Serif" w:hAnsi="PT Astra Serif"/>
          <w:sz w:val="28"/>
          <w:szCs w:val="28"/>
        </w:rPr>
        <w:t>___________________________</w:t>
      </w:r>
      <w:r w:rsidRPr="00220E29">
        <w:rPr>
          <w:rFonts w:ascii="PT Astra Serif" w:hAnsi="PT Astra Serif"/>
          <w:sz w:val="28"/>
          <w:szCs w:val="28"/>
        </w:rPr>
        <w:t>____________________</w:t>
      </w: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lastRenderedPageBreak/>
        <w:t>Конечный результат предоставления Услуги прошу:</w:t>
      </w:r>
      <w:r w:rsidR="004855BE">
        <w:rPr>
          <w:rFonts w:ascii="PT Astra Serif" w:hAnsi="PT Astra Serif"/>
          <w:sz w:val="28"/>
          <w:szCs w:val="28"/>
        </w:rPr>
        <w:t xml:space="preserve"> </w:t>
      </w:r>
      <w:r w:rsidRPr="00220E29">
        <w:rPr>
          <w:rFonts w:ascii="PT Astra Serif" w:hAnsi="PT Astra Serif"/>
          <w:sz w:val="28"/>
          <w:szCs w:val="28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220E29">
        <w:rPr>
          <w:rFonts w:ascii="PT Astra Serif" w:hAnsi="PT Astra Serif"/>
          <w:sz w:val="28"/>
          <w:szCs w:val="28"/>
        </w:rPr>
        <w:t>нужное</w:t>
      </w:r>
      <w:proofErr w:type="gramEnd"/>
      <w:r w:rsidRPr="00220E29">
        <w:rPr>
          <w:rFonts w:ascii="PT Astra Serif" w:hAnsi="PT Astra Serif"/>
          <w:sz w:val="28"/>
          <w:szCs w:val="28"/>
        </w:rPr>
        <w:t xml:space="preserve"> подчеркнуть).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________________/</w:t>
      </w:r>
      <w:r w:rsidR="004855BE">
        <w:rPr>
          <w:rFonts w:ascii="PT Astra Serif" w:hAnsi="PT Astra Serif"/>
          <w:sz w:val="28"/>
          <w:szCs w:val="28"/>
        </w:rPr>
        <w:t>______</w:t>
      </w:r>
      <w:r w:rsidRPr="00220E29">
        <w:rPr>
          <w:rFonts w:ascii="PT Astra Serif" w:hAnsi="PT Astra Serif"/>
          <w:sz w:val="28"/>
          <w:szCs w:val="28"/>
        </w:rPr>
        <w:t>____________</w:t>
      </w:r>
    </w:p>
    <w:p w:rsidR="00220E29" w:rsidRPr="004855BE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4855BE">
        <w:rPr>
          <w:rFonts w:ascii="PT Astra Serif" w:hAnsi="PT Astra Serif"/>
          <w:sz w:val="24"/>
          <w:szCs w:val="24"/>
        </w:rPr>
        <w:t>(дата)</w:t>
      </w:r>
      <w:r w:rsidR="004855BE">
        <w:rPr>
          <w:rFonts w:ascii="PT Astra Serif" w:hAnsi="PT Astra Serif"/>
          <w:sz w:val="24"/>
          <w:szCs w:val="24"/>
        </w:rPr>
        <w:t xml:space="preserve">                             </w:t>
      </w:r>
      <w:r w:rsidRPr="004855BE">
        <w:rPr>
          <w:rFonts w:ascii="PT Astra Serif" w:hAnsi="PT Astra Serif"/>
          <w:sz w:val="24"/>
          <w:szCs w:val="24"/>
        </w:rPr>
        <w:t xml:space="preserve"> (подпись заявителя)</w:t>
      </w:r>
      <w:r w:rsidR="004855BE">
        <w:rPr>
          <w:rFonts w:ascii="PT Astra Serif" w:hAnsi="PT Astra Serif"/>
          <w:sz w:val="24"/>
          <w:szCs w:val="24"/>
        </w:rPr>
        <w:t xml:space="preserve"> (М.П.)</w:t>
      </w: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4855BE" w:rsidRPr="006B7339" w:rsidTr="00F97C12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4855BE" w:rsidRPr="00D554F9" w:rsidRDefault="004855BE" w:rsidP="00F97C12">
            <w:pPr>
              <w:pStyle w:val="14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8"/>
                <w:szCs w:val="28"/>
              </w:rPr>
              <w:lastRenderedPageBreak/>
              <w:t>Оборотная сторона</w:t>
            </w:r>
            <w:r w:rsidRPr="00D554F9">
              <w:rPr>
                <w:rFonts w:ascii="PT Astra Serif" w:hAnsi="PT Astra Serif"/>
                <w:caps/>
                <w:sz w:val="28"/>
                <w:szCs w:val="28"/>
              </w:rPr>
              <w:t xml:space="preserve"> </w:t>
            </w:r>
            <w:r w:rsidRPr="00D554F9">
              <w:rPr>
                <w:rFonts w:ascii="PT Astra Serif" w:hAnsi="PT Astra Serif"/>
                <w:sz w:val="28"/>
                <w:szCs w:val="28"/>
              </w:rPr>
              <w:t>обращения</w:t>
            </w:r>
          </w:p>
        </w:tc>
      </w:tr>
    </w:tbl>
    <w:p w:rsidR="004855BE" w:rsidRDefault="004855BE" w:rsidP="004855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20E29" w:rsidRPr="004855BE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855BE">
        <w:rPr>
          <w:rFonts w:ascii="PT Astra Serif" w:hAnsi="PT Astra Serif"/>
          <w:b/>
          <w:sz w:val="28"/>
          <w:szCs w:val="28"/>
        </w:rPr>
        <w:t>СОГЛАСИЕ</w:t>
      </w:r>
    </w:p>
    <w:p w:rsidR="00220E29" w:rsidRPr="004855BE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855BE">
        <w:rPr>
          <w:rFonts w:ascii="PT Astra Serif" w:hAnsi="PT Astra Serif"/>
          <w:b/>
          <w:sz w:val="28"/>
          <w:szCs w:val="28"/>
        </w:rPr>
        <w:t>на обработку персональных данных гражданина,</w:t>
      </w:r>
    </w:p>
    <w:p w:rsidR="00220E29" w:rsidRPr="004855BE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855BE">
        <w:rPr>
          <w:rFonts w:ascii="PT Astra Serif" w:hAnsi="PT Astra Serif"/>
          <w:b/>
          <w:sz w:val="28"/>
          <w:szCs w:val="28"/>
        </w:rPr>
        <w:t>обратившегося</w:t>
      </w:r>
      <w:proofErr w:type="gramEnd"/>
      <w:r w:rsidRPr="004855BE">
        <w:rPr>
          <w:rFonts w:ascii="PT Astra Serif" w:hAnsi="PT Astra Serif"/>
          <w:b/>
          <w:sz w:val="28"/>
          <w:szCs w:val="28"/>
        </w:rPr>
        <w:t xml:space="preserve"> за предоставлением муниципальной услуги</w:t>
      </w: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0E29">
        <w:rPr>
          <w:rFonts w:ascii="PT Astra Serif" w:hAnsi="PT Astra Serif"/>
          <w:sz w:val="28"/>
          <w:szCs w:val="28"/>
        </w:rPr>
        <w:t>В соответствии с требованиями статьи 9 Федерального закона от 27.07.2006 г. № 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Специалист, получающий для работы конфиденциальный документ, несет ответственность за сохранность носителя и конфиденциальность информации.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0E29">
        <w:rPr>
          <w:rFonts w:ascii="PT Astra Serif" w:hAnsi="PT Astra Serif"/>
          <w:sz w:val="28"/>
          <w:szCs w:val="28"/>
        </w:rPr>
        <w:t>Подтверждаю, что ознакомле</w:t>
      </w:r>
      <w:proofErr w:type="gramStart"/>
      <w:r w:rsidRPr="00220E29">
        <w:rPr>
          <w:rFonts w:ascii="PT Astra Serif" w:hAnsi="PT Astra Serif"/>
          <w:sz w:val="28"/>
          <w:szCs w:val="28"/>
        </w:rPr>
        <w:t>н(</w:t>
      </w:r>
      <w:proofErr w:type="gramEnd"/>
      <w:r w:rsidRPr="00220E29">
        <w:rPr>
          <w:rFonts w:ascii="PT Astra Serif" w:hAnsi="PT Astra Serif"/>
          <w:sz w:val="28"/>
          <w:szCs w:val="28"/>
        </w:rPr>
        <w:t>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4855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:rsidR="004855BE" w:rsidRPr="004855BE" w:rsidRDefault="004855BE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vertAlign w:val="subscript"/>
        </w:rPr>
      </w:pPr>
      <w:r>
        <w:rPr>
          <w:rFonts w:ascii="PT Astra Serif" w:hAnsi="PT Astra Serif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подпись</w:t>
      </w:r>
    </w:p>
    <w:p w:rsidR="00220E29" w:rsidRPr="00220E29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0"/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D554F9" w:rsidRPr="006B7339" w:rsidTr="00F97C12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D554F9" w:rsidRPr="00944768" w:rsidRDefault="00D554F9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4768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№ </w:t>
            </w:r>
            <w:r w:rsidR="001D711B">
              <w:rPr>
                <w:sz w:val="24"/>
                <w:szCs w:val="24"/>
              </w:rPr>
              <w:t>3</w:t>
            </w:r>
          </w:p>
          <w:p w:rsidR="00D554F9" w:rsidRPr="0078715A" w:rsidRDefault="00D554F9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44768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а</w:t>
            </w:r>
            <w:r w:rsidRPr="00944768">
              <w:rPr>
                <w:sz w:val="24"/>
                <w:szCs w:val="24"/>
              </w:rPr>
              <w:t>дминистративному регламенту</w:t>
            </w:r>
            <w:r>
              <w:rPr>
                <w:sz w:val="24"/>
                <w:szCs w:val="24"/>
              </w:rPr>
              <w:t xml:space="preserve"> </w:t>
            </w:r>
            <w:r w:rsidRPr="009240B8">
              <w:rPr>
                <w:sz w:val="24"/>
                <w:szCs w:val="24"/>
              </w:rPr>
              <w:t>предоставления муниципальной услуги «Выдача  справок о подтверждении проживания (работы) граждан на территории зоны проживания с льготным социально-экономическим статусом»</w:t>
            </w:r>
          </w:p>
        </w:tc>
      </w:tr>
    </w:tbl>
    <w:p w:rsidR="00D554F9" w:rsidRDefault="00D554F9" w:rsidP="00D554F9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D554F9" w:rsidRPr="00D554F9" w:rsidTr="00F97C12">
        <w:tc>
          <w:tcPr>
            <w:tcW w:w="7200" w:type="dxa"/>
            <w:vAlign w:val="center"/>
          </w:tcPr>
          <w:p w:rsidR="00D554F9" w:rsidRPr="00D554F9" w:rsidRDefault="00D554F9" w:rsidP="00D554F9">
            <w:pPr>
              <w:tabs>
                <w:tab w:val="left" w:pos="1260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54F9">
              <w:rPr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D554F9">
              <w:rPr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D554F9" w:rsidRPr="00D554F9" w:rsidRDefault="00D554F9" w:rsidP="00D554F9">
            <w:pPr>
              <w:tabs>
                <w:tab w:val="left" w:pos="12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D554F9" w:rsidRPr="00D554F9" w:rsidTr="00F97C12">
        <w:tc>
          <w:tcPr>
            <w:tcW w:w="9360" w:type="dxa"/>
            <w:gridSpan w:val="2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rPr>
          <w:trHeight w:val="1585"/>
        </w:trPr>
        <w:tc>
          <w:tcPr>
            <w:tcW w:w="7200" w:type="dxa"/>
          </w:tcPr>
          <w:p w:rsidR="00D554F9" w:rsidRPr="00D554F9" w:rsidRDefault="00D554F9" w:rsidP="00142DCA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</w:t>
            </w:r>
            <w:r w:rsidR="00142DCA">
              <w:rPr>
                <w:sz w:val="24"/>
                <w:szCs w:val="24"/>
                <w:lang w:eastAsia="en-US"/>
              </w:rPr>
              <w:t>ий</w:t>
            </w:r>
            <w:r w:rsidRPr="00D554F9">
              <w:rPr>
                <w:sz w:val="24"/>
                <w:szCs w:val="24"/>
                <w:lang w:eastAsia="en-US"/>
              </w:rPr>
              <w:t xml:space="preserve">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наличие информационных стендов, средств электронной техники, </w:t>
            </w:r>
            <w:r w:rsidRPr="00D554F9">
              <w:rPr>
                <w:sz w:val="24"/>
                <w:szCs w:val="24"/>
                <w:lang w:eastAsia="en-US"/>
              </w:rPr>
              <w:lastRenderedPageBreak/>
              <w:t xml:space="preserve">мест для оформления заявителями документов (заявления, запроса), а также доступа </w:t>
            </w:r>
            <w:proofErr w:type="gramStart"/>
            <w:r w:rsidRPr="00D554F9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D554F9">
              <w:rPr>
                <w:sz w:val="24"/>
                <w:szCs w:val="24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11. Укомплектованность </w:t>
            </w:r>
            <w:r w:rsidRPr="00D554F9">
              <w:rPr>
                <w:rFonts w:eastAsia="Calibri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D554F9">
              <w:rPr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(человек)</w:t>
            </w:r>
          </w:p>
        </w:tc>
      </w:tr>
      <w:tr w:rsidR="00D554F9" w:rsidRPr="00D554F9" w:rsidTr="00F97C12">
        <w:tc>
          <w:tcPr>
            <w:tcW w:w="720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D554F9" w:rsidRPr="00D554F9" w:rsidRDefault="00D554F9" w:rsidP="00D554F9">
            <w:pPr>
              <w:tabs>
                <w:tab w:val="left" w:pos="126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554F9">
              <w:rPr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D554F9" w:rsidRDefault="00D554F9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11B" w:rsidRDefault="001D711B" w:rsidP="00D554F9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1D711B" w:rsidRPr="006B7339" w:rsidTr="009C025D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1D711B" w:rsidRPr="00D554F9" w:rsidRDefault="001D711B" w:rsidP="009C0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1D711B" w:rsidRPr="0078715A" w:rsidRDefault="001D711B" w:rsidP="009C025D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«Выдача  справок о подтверждении проживания (работы) граждан на территории зоны проживания с льготным социально-экономическим статусом»</w:t>
            </w:r>
          </w:p>
        </w:tc>
      </w:tr>
    </w:tbl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D711B" w:rsidRPr="004855BE" w:rsidRDefault="001D711B" w:rsidP="001D711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БЛОК-СХЕМА</w:t>
      </w:r>
    </w:p>
    <w:p w:rsidR="001D711B" w:rsidRPr="00D554F9" w:rsidRDefault="001D711B" w:rsidP="001D711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855BE">
        <w:rPr>
          <w:rFonts w:ascii="PT Astra Serif" w:hAnsi="PT Astra Serif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──────────────────────────────────────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(  Обращение Заявителя о выдаче </w:t>
      </w:r>
      <w:r>
        <w:rPr>
          <w:rFonts w:ascii="Courier New" w:eastAsia="Calibri" w:hAnsi="Courier New" w:cs="Courier New"/>
        </w:rPr>
        <w:t>справки</w:t>
      </w:r>
      <w:r w:rsidRPr="004855BE">
        <w:rPr>
          <w:rFonts w:ascii="Courier New" w:eastAsia="Calibri" w:hAnsi="Courier New" w:cs="Courier New"/>
        </w:rPr>
        <w:t>)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(   лично, через почтовое отправление</w:t>
      </w:r>
      <w:proofErr w:type="gramStart"/>
      <w:r w:rsidRPr="004855BE">
        <w:rPr>
          <w:rFonts w:ascii="Courier New" w:eastAsia="Calibri" w:hAnsi="Courier New" w:cs="Courier New"/>
        </w:rPr>
        <w:t xml:space="preserve">  )</w:t>
      </w:r>
      <w:proofErr w:type="gramEnd"/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(        или электронную почту</w:t>
      </w:r>
      <w:proofErr w:type="gramStart"/>
      <w:r w:rsidRPr="004855BE">
        <w:rPr>
          <w:rFonts w:ascii="Courier New" w:eastAsia="Calibri" w:hAnsi="Courier New" w:cs="Courier New"/>
        </w:rPr>
        <w:t xml:space="preserve">         )</w:t>
      </w:r>
      <w:proofErr w:type="gramEnd"/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────────────────────┬─────────────────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┌─────────────────────┴──────────────────┐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│   Прием и проверка </w:t>
      </w:r>
      <w:proofErr w:type="gramStart"/>
      <w:r w:rsidRPr="004855BE">
        <w:rPr>
          <w:rFonts w:ascii="Courier New" w:eastAsia="Calibri" w:hAnsi="Courier New" w:cs="Courier New"/>
        </w:rPr>
        <w:t>представленных</w:t>
      </w:r>
      <w:proofErr w:type="gramEnd"/>
      <w:r w:rsidRPr="004855BE">
        <w:rPr>
          <w:rFonts w:ascii="Courier New" w:eastAsia="Calibri" w:hAnsi="Courier New" w:cs="Courier New"/>
        </w:rPr>
        <w:t xml:space="preserve">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│        Заявителем документов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└─────────────────────┬──────────────────┘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      /\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/          \                Нет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/     Документы     \ ─────────────────────────┐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\     оформлены     /   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\ правильно /       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      \/            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      │                                    \/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┌─────────────────────┴──────────────────┐┌──────────────────────────────┐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│    Регистрация запроса Заявителя       ││   Уведомление об отказе </w:t>
      </w:r>
      <w:proofErr w:type="gramStart"/>
      <w:r w:rsidRPr="004855BE">
        <w:rPr>
          <w:rFonts w:ascii="Courier New" w:eastAsia="Calibri" w:hAnsi="Courier New" w:cs="Courier New"/>
        </w:rPr>
        <w:t>в</w:t>
      </w:r>
      <w:proofErr w:type="gramEnd"/>
      <w:r w:rsidRPr="004855BE">
        <w:rPr>
          <w:rFonts w:ascii="Courier New" w:eastAsia="Calibri" w:hAnsi="Courier New" w:cs="Courier New"/>
        </w:rPr>
        <w:t xml:space="preserve">    │</w:t>
      </w:r>
    </w:p>
    <w:p w:rsidR="001D711B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│           в </w:t>
      </w:r>
      <w:r>
        <w:rPr>
          <w:rFonts w:ascii="Courier New" w:eastAsia="Calibri" w:hAnsi="Courier New" w:cs="Courier New"/>
        </w:rPr>
        <w:t xml:space="preserve">журнале </w:t>
      </w:r>
      <w:proofErr w:type="gramStart"/>
      <w:r>
        <w:rPr>
          <w:rFonts w:ascii="Courier New" w:eastAsia="Calibri" w:hAnsi="Courier New" w:cs="Courier New"/>
        </w:rPr>
        <w:t>внутреннего</w:t>
      </w:r>
      <w:proofErr w:type="gramEnd"/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</w:t>
      </w:r>
      <w:r>
        <w:rPr>
          <w:rFonts w:ascii="Courier New" w:eastAsia="Calibri" w:hAnsi="Courier New" w:cs="Courier New"/>
        </w:rPr>
        <w:t xml:space="preserve">        документооборота         </w:t>
      </w:r>
      <w:r w:rsidRPr="004855BE">
        <w:rPr>
          <w:rFonts w:ascii="Courier New" w:eastAsia="Calibri" w:hAnsi="Courier New" w:cs="Courier New"/>
        </w:rPr>
        <w:t xml:space="preserve">    ││ </w:t>
      </w:r>
      <w:proofErr w:type="gramStart"/>
      <w:r w:rsidRPr="004855BE">
        <w:rPr>
          <w:rFonts w:ascii="Courier New" w:eastAsia="Calibri" w:hAnsi="Courier New" w:cs="Courier New"/>
        </w:rPr>
        <w:t>принятии</w:t>
      </w:r>
      <w:proofErr w:type="gramEnd"/>
      <w:r w:rsidRPr="004855BE">
        <w:rPr>
          <w:rFonts w:ascii="Courier New" w:eastAsia="Calibri" w:hAnsi="Courier New" w:cs="Courier New"/>
        </w:rPr>
        <w:t xml:space="preserve"> обращения Заявителя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└─────────────────────┬──────────────────┘└────────────────┬─────────────┘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┌─────────────────────┴──────────────────┐ ────────────────┴─────────────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│Рассмотрение документов для установления│</w:t>
      </w:r>
      <w:proofErr w:type="gramStart"/>
      <w:r w:rsidRPr="004855BE">
        <w:rPr>
          <w:rFonts w:ascii="Courier New" w:eastAsia="Calibri" w:hAnsi="Courier New" w:cs="Courier New"/>
        </w:rPr>
        <w:t xml:space="preserve">(    </w:t>
      </w:r>
      <w:proofErr w:type="gramEnd"/>
      <w:r w:rsidRPr="004855BE">
        <w:rPr>
          <w:rFonts w:ascii="Courier New" w:eastAsia="Calibri" w:hAnsi="Courier New" w:cs="Courier New"/>
        </w:rPr>
        <w:t>Возврат представленных     )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│       права Заявителя на получение     │</w:t>
      </w:r>
      <w:proofErr w:type="gramStart"/>
      <w:r w:rsidRPr="004855BE">
        <w:rPr>
          <w:rFonts w:ascii="Courier New" w:eastAsia="Calibri" w:hAnsi="Courier New" w:cs="Courier New"/>
        </w:rPr>
        <w:t xml:space="preserve">(     </w:t>
      </w:r>
      <w:proofErr w:type="gramEnd"/>
      <w:r w:rsidRPr="004855BE">
        <w:rPr>
          <w:rFonts w:ascii="Courier New" w:eastAsia="Calibri" w:hAnsi="Courier New" w:cs="Courier New"/>
        </w:rPr>
        <w:t>документов Заявителю      )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│         </w:t>
      </w:r>
      <w:r>
        <w:rPr>
          <w:rFonts w:ascii="Courier New" w:eastAsia="Calibri" w:hAnsi="Courier New" w:cs="Courier New"/>
        </w:rPr>
        <w:t>м</w:t>
      </w:r>
      <w:r w:rsidRPr="004855BE">
        <w:rPr>
          <w:rFonts w:ascii="Courier New" w:eastAsia="Calibri" w:hAnsi="Courier New" w:cs="Courier New"/>
        </w:rPr>
        <w:t>униципальной услуги           │ ───────────────────────────────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└─────────────────────┬──────────────────┘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     /\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/   Принятие</w:t>
      </w:r>
      <w:proofErr w:type="gramStart"/>
      <w:r w:rsidRPr="004855BE">
        <w:rPr>
          <w:rFonts w:ascii="Courier New" w:eastAsia="Calibri" w:hAnsi="Courier New" w:cs="Courier New"/>
        </w:rPr>
        <w:t xml:space="preserve">   \               Н</w:t>
      </w:r>
      <w:proofErr w:type="gramEnd"/>
      <w:r w:rsidRPr="004855BE">
        <w:rPr>
          <w:rFonts w:ascii="Courier New" w:eastAsia="Calibri" w:hAnsi="Courier New" w:cs="Courier New"/>
        </w:rPr>
        <w:t>ет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/решения о предоставлении\ ──────────────────────┐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\  Муниципальной услуги  /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\              /     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     \/             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                     │                    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┌─────────────────────┴───────────────────┐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│      Подготовка </w:t>
      </w:r>
      <w:r>
        <w:rPr>
          <w:rFonts w:ascii="Courier New" w:eastAsia="Calibri" w:hAnsi="Courier New" w:cs="Courier New"/>
        </w:rPr>
        <w:t xml:space="preserve">справки           </w:t>
      </w:r>
      <w:r w:rsidRPr="004855BE">
        <w:rPr>
          <w:rFonts w:ascii="Courier New" w:eastAsia="Calibri" w:hAnsi="Courier New" w:cs="Courier New"/>
        </w:rPr>
        <w:t xml:space="preserve">      │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│       </w:t>
      </w:r>
      <w:r>
        <w:rPr>
          <w:rFonts w:ascii="Courier New" w:eastAsia="Calibri" w:hAnsi="Courier New" w:cs="Courier New"/>
        </w:rPr>
        <w:t xml:space="preserve">                                </w:t>
      </w:r>
      <w:r w:rsidRPr="004855BE">
        <w:rPr>
          <w:rFonts w:ascii="Courier New" w:eastAsia="Calibri" w:hAnsi="Courier New" w:cs="Courier New"/>
        </w:rPr>
        <w:t xml:space="preserve">  │                │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└─────────────────────┬───────────────────┘                \/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─────────────────────┴────────────────────   ────────────────────────────</w:t>
      </w:r>
    </w:p>
    <w:p w:rsidR="001D711B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>(</w:t>
      </w:r>
      <w:r w:rsidRPr="00D554F9">
        <w:rPr>
          <w:rFonts w:ascii="Courier New" w:eastAsia="Calibri" w:hAnsi="Courier New" w:cs="Courier New"/>
        </w:rPr>
        <w:t>Выдача справки о</w:t>
      </w:r>
      <w:r>
        <w:rPr>
          <w:rFonts w:ascii="Courier New" w:eastAsia="Calibri" w:hAnsi="Courier New" w:cs="Courier New"/>
        </w:rPr>
        <w:t xml:space="preserve"> </w:t>
      </w:r>
      <w:r w:rsidRPr="00D554F9">
        <w:rPr>
          <w:rFonts w:ascii="Courier New" w:eastAsia="Calibri" w:hAnsi="Courier New" w:cs="Courier New"/>
        </w:rPr>
        <w:t>подтверждении проживания</w:t>
      </w:r>
      <w:proofErr w:type="gramStart"/>
      <w:r w:rsidRPr="00D554F9">
        <w:rPr>
          <w:rFonts w:ascii="Courier New" w:eastAsia="Calibri" w:hAnsi="Courier New" w:cs="Courier New"/>
        </w:rPr>
        <w:t xml:space="preserve"> </w:t>
      </w:r>
      <w:r>
        <w:rPr>
          <w:rFonts w:ascii="Courier New" w:eastAsia="Calibri" w:hAnsi="Courier New" w:cs="Courier New"/>
        </w:rPr>
        <w:t>)</w:t>
      </w:r>
      <w:proofErr w:type="gramEnd"/>
      <w:r>
        <w:rPr>
          <w:rFonts w:ascii="Courier New" w:eastAsia="Calibri" w:hAnsi="Courier New" w:cs="Courier New"/>
        </w:rPr>
        <w:t xml:space="preserve"> (Уведомление об отказе в     )</w:t>
      </w:r>
    </w:p>
    <w:p w:rsidR="001D711B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D554F9">
        <w:rPr>
          <w:rFonts w:ascii="Courier New" w:eastAsia="Calibri" w:hAnsi="Courier New" w:cs="Courier New"/>
        </w:rPr>
        <w:t>(работы) граждан на территории проживания</w:t>
      </w:r>
      <w:proofErr w:type="gramStart"/>
      <w:r w:rsidRPr="00D554F9">
        <w:rPr>
          <w:rFonts w:ascii="Courier New" w:eastAsia="Calibri" w:hAnsi="Courier New" w:cs="Courier New"/>
        </w:rPr>
        <w:t xml:space="preserve"> </w:t>
      </w:r>
      <w:r>
        <w:rPr>
          <w:rFonts w:ascii="Courier New" w:eastAsia="Calibri" w:hAnsi="Courier New" w:cs="Courier New"/>
        </w:rPr>
        <w:t xml:space="preserve"> )</w:t>
      </w:r>
      <w:proofErr w:type="gramEnd"/>
      <w:r>
        <w:rPr>
          <w:rFonts w:ascii="Courier New" w:eastAsia="Calibri" w:hAnsi="Courier New" w:cs="Courier New"/>
        </w:rPr>
        <w:t xml:space="preserve"> (предоставлении муниципальной) </w:t>
      </w:r>
    </w:p>
    <w:p w:rsidR="001D711B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(</w:t>
      </w:r>
      <w:r w:rsidRPr="00D554F9">
        <w:rPr>
          <w:rFonts w:ascii="Courier New" w:eastAsia="Calibri" w:hAnsi="Courier New" w:cs="Courier New"/>
        </w:rPr>
        <w:t>зоны  с льготным социально-экономическим</w:t>
      </w:r>
      <w:proofErr w:type="gramStart"/>
      <w:r w:rsidRPr="00D554F9">
        <w:rPr>
          <w:rFonts w:ascii="Courier New" w:eastAsia="Calibri" w:hAnsi="Courier New" w:cs="Courier New"/>
        </w:rPr>
        <w:t xml:space="preserve"> </w:t>
      </w:r>
      <w:r>
        <w:rPr>
          <w:rFonts w:ascii="Courier New" w:eastAsia="Calibri" w:hAnsi="Courier New" w:cs="Courier New"/>
        </w:rPr>
        <w:t xml:space="preserve"> )</w:t>
      </w:r>
      <w:proofErr w:type="gramEnd"/>
      <w:r>
        <w:rPr>
          <w:rFonts w:ascii="Courier New" w:eastAsia="Calibri" w:hAnsi="Courier New" w:cs="Courier New"/>
        </w:rPr>
        <w:t xml:space="preserve"> (услуги                      )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(статусом Заявителю</w:t>
      </w:r>
      <w:proofErr w:type="gramStart"/>
      <w:r>
        <w:rPr>
          <w:rFonts w:ascii="Courier New" w:eastAsia="Calibri" w:hAnsi="Courier New" w:cs="Courier New"/>
        </w:rPr>
        <w:t xml:space="preserve">                        )</w:t>
      </w:r>
      <w:proofErr w:type="gramEnd"/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4855BE">
        <w:rPr>
          <w:rFonts w:ascii="Courier New" w:eastAsia="Calibri" w:hAnsi="Courier New" w:cs="Courier New"/>
        </w:rPr>
        <w:t xml:space="preserve"> ──────────────────────────────────────────   ────────────────────────────</w:t>
      </w: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1D711B" w:rsidRPr="004855BE" w:rsidRDefault="001D711B" w:rsidP="001D711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42DCA" w:rsidRDefault="00142DCA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142DCA" w:rsidRPr="006B7339" w:rsidTr="00DB0107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142DCA" w:rsidRPr="00D554F9" w:rsidRDefault="00142DCA" w:rsidP="00DB0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142DCA" w:rsidRPr="0078715A" w:rsidRDefault="00142DCA" w:rsidP="00DB0107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D554F9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«Выдача  справок о подтверждении проживания (работы) граждан на территории зоны проживания с льготным социально-экономическим статусом»</w:t>
            </w:r>
          </w:p>
        </w:tc>
      </w:tr>
    </w:tbl>
    <w:p w:rsidR="00142DCA" w:rsidRDefault="00142DCA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D711B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Сведения о заявителе, которому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адресован</w:t>
      </w:r>
      <w:proofErr w:type="gramEnd"/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142DCA" w:rsidRPr="00142DCA" w:rsidRDefault="00393774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</w:t>
      </w:r>
      <w:r w:rsidR="00142DCA" w:rsidRPr="00142DCA">
        <w:rPr>
          <w:rFonts w:ascii="PT Astra Serif" w:hAnsi="PT Astra Serif" w:cs="Courier New"/>
          <w:color w:val="22272F"/>
          <w:sz w:val="28"/>
          <w:szCs w:val="28"/>
        </w:rPr>
        <w:t>(серия, номер)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_____________________ (кем, когда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выдан</w:t>
      </w:r>
      <w:proofErr w:type="gramEnd"/>
      <w:r w:rsidRPr="00142DCA">
        <w:rPr>
          <w:rFonts w:ascii="PT Astra Serif" w:hAnsi="PT Astra Serif" w:cs="Courier New"/>
          <w:color w:val="22272F"/>
          <w:sz w:val="28"/>
          <w:szCs w:val="28"/>
        </w:rPr>
        <w:t>)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эл. почта: 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</w:t>
      </w:r>
    </w:p>
    <w:p w:rsidR="00142DCA" w:rsidRPr="00142DCA" w:rsidRDefault="00142DCA" w:rsidP="00142DCA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для предоставления государственных услуг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</w:t>
      </w:r>
      <w:proofErr w:type="gramStart"/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(указывается наименование соответствующей</w:t>
      </w:r>
      <w:proofErr w:type="gramEnd"/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142DCA" w:rsidRPr="00142DCA" w:rsidRDefault="00142DCA" w:rsidP="00142DCA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предоставление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муниципальны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х услуг 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</w:t>
      </w:r>
    </w:p>
    <w:p w:rsidR="00393774" w:rsidRPr="00142DCA" w:rsidRDefault="00393774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393774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услуги</w:t>
      </w:r>
      <w:proofErr w:type="gramEnd"/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142DCA" w:rsidRPr="00393774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установлены  следующие  основания  для  отказа   в   приеме   документов,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необходимых для предоставления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муниципальных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услуг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</w:p>
    <w:p w:rsidR="00142DCA" w:rsidRPr="00393774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142DCA" w:rsidRPr="00393774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142DCA" w:rsidRPr="00142DCA" w:rsidRDefault="00142DCA" w:rsidP="00142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 w:rsidR="00393774"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  <w:proofErr w:type="gramEnd"/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</w:t>
      </w:r>
      <w:r w:rsidR="00393774">
        <w:rPr>
          <w:rFonts w:ascii="PT Astra Serif" w:hAnsi="PT Astra Serif" w:cs="Courier New"/>
          <w:color w:val="22272F"/>
          <w:sz w:val="22"/>
          <w:szCs w:val="22"/>
        </w:rPr>
        <w:t>муниципальных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услуг, указывается </w:t>
      </w: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конкретное</w:t>
      </w:r>
      <w:proofErr w:type="gramEnd"/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142DCA" w:rsidRPr="00142DCA" w:rsidRDefault="00142DCA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предусмотренное</w:t>
      </w:r>
      <w:proofErr w:type="gramEnd"/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</w:t>
      </w:r>
      <w:r w:rsidR="00393774">
        <w:rPr>
          <w:rFonts w:ascii="PT Astra Serif" w:hAnsi="PT Astra Serif" w:cs="Courier New"/>
          <w:color w:val="22272F"/>
          <w:sz w:val="22"/>
          <w:szCs w:val="22"/>
        </w:rPr>
        <w:t>(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предусмотренные) нормативным правовым актом</w:t>
      </w:r>
    </w:p>
    <w:p w:rsidR="00142DCA" w:rsidRPr="00142DCA" w:rsidRDefault="00393774" w:rsidP="003937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</w:t>
      </w:r>
      <w:r w:rsidR="00142DCA" w:rsidRPr="00142DCA">
        <w:rPr>
          <w:rFonts w:ascii="PT Astra Serif" w:hAnsi="PT Astra Serif" w:cs="Courier New"/>
          <w:color w:val="22272F"/>
          <w:sz w:val="22"/>
          <w:szCs w:val="22"/>
        </w:rPr>
        <w:t>, и реквизиты этого акта)</w:t>
      </w:r>
    </w:p>
    <w:p w:rsidR="001D711B" w:rsidRPr="00393774" w:rsidRDefault="001D711B" w:rsidP="001D711B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sectPr w:rsidR="001D711B" w:rsidRPr="00393774" w:rsidSect="00307B0B">
      <w:headerReference w:type="default" r:id="rId15"/>
      <w:headerReference w:type="first" r:id="rId16"/>
      <w:footerReference w:type="first" r:id="rId17"/>
      <w:pgSz w:w="11906" w:h="16838" w:code="9"/>
      <w:pgMar w:top="1134" w:right="707" w:bottom="993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93" w:rsidRDefault="00710E93">
      <w:r>
        <w:separator/>
      </w:r>
    </w:p>
  </w:endnote>
  <w:endnote w:type="continuationSeparator" w:id="0">
    <w:p w:rsidR="00710E93" w:rsidRDefault="0071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0A" w:rsidRDefault="00710E93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09.8pt;margin-top:790.35pt;width:56.7pt;height:36.9pt;z-index:-251658752;mso-position-vertical-relative:page">
          <v:imagedata r:id="rId1" o:title=""/>
          <w10:wrap anchory="page"/>
        </v:shape>
        <o:OLEObject Type="Embed" ProgID="Word.Picture.8" ShapeID="_x0000_s2051" DrawAspect="Content" ObjectID="_1651403830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93" w:rsidRDefault="00710E93">
      <w:r>
        <w:separator/>
      </w:r>
    </w:p>
  </w:footnote>
  <w:footnote w:type="continuationSeparator" w:id="0">
    <w:p w:rsidR="00710E93" w:rsidRDefault="0071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1418"/>
      <w:docPartObj>
        <w:docPartGallery w:val="Page Numbers (Top of Page)"/>
        <w:docPartUnique/>
      </w:docPartObj>
    </w:sdtPr>
    <w:sdtEndPr/>
    <w:sdtContent>
      <w:p w:rsidR="00A3430A" w:rsidRDefault="00A3430A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45">
          <w:rPr>
            <w:noProof/>
          </w:rPr>
          <w:t>29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0A" w:rsidRDefault="00A3430A">
    <w:pPr>
      <w:pStyle w:val="a9"/>
      <w:jc w:val="center"/>
    </w:pPr>
  </w:p>
  <w:p w:rsidR="00A3430A" w:rsidRDefault="00A3430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3D9D"/>
    <w:rsid w:val="00004A85"/>
    <w:rsid w:val="00011AD7"/>
    <w:rsid w:val="00011EF4"/>
    <w:rsid w:val="00016516"/>
    <w:rsid w:val="0002052F"/>
    <w:rsid w:val="00021CF4"/>
    <w:rsid w:val="00024364"/>
    <w:rsid w:val="0002473E"/>
    <w:rsid w:val="00026BF7"/>
    <w:rsid w:val="00027C06"/>
    <w:rsid w:val="0003025A"/>
    <w:rsid w:val="00036A14"/>
    <w:rsid w:val="00036A72"/>
    <w:rsid w:val="00036F45"/>
    <w:rsid w:val="00040915"/>
    <w:rsid w:val="000442FC"/>
    <w:rsid w:val="00046227"/>
    <w:rsid w:val="00047C43"/>
    <w:rsid w:val="00051867"/>
    <w:rsid w:val="0006098D"/>
    <w:rsid w:val="000651E0"/>
    <w:rsid w:val="00070F38"/>
    <w:rsid w:val="0007220A"/>
    <w:rsid w:val="00072C1F"/>
    <w:rsid w:val="00076175"/>
    <w:rsid w:val="00076BA6"/>
    <w:rsid w:val="00083EAF"/>
    <w:rsid w:val="0008601B"/>
    <w:rsid w:val="000904F9"/>
    <w:rsid w:val="000959C0"/>
    <w:rsid w:val="00095F18"/>
    <w:rsid w:val="00095F1F"/>
    <w:rsid w:val="000A15B6"/>
    <w:rsid w:val="000A2264"/>
    <w:rsid w:val="000A279A"/>
    <w:rsid w:val="000A6E84"/>
    <w:rsid w:val="000A7680"/>
    <w:rsid w:val="000B1BD8"/>
    <w:rsid w:val="000B292A"/>
    <w:rsid w:val="000B36F5"/>
    <w:rsid w:val="000B3F46"/>
    <w:rsid w:val="000C1C96"/>
    <w:rsid w:val="000C3226"/>
    <w:rsid w:val="000C3AB9"/>
    <w:rsid w:val="000C49CF"/>
    <w:rsid w:val="000D155A"/>
    <w:rsid w:val="000D1A1A"/>
    <w:rsid w:val="000D1AA5"/>
    <w:rsid w:val="000D3447"/>
    <w:rsid w:val="000D4409"/>
    <w:rsid w:val="000D4617"/>
    <w:rsid w:val="000D488A"/>
    <w:rsid w:val="000D5C26"/>
    <w:rsid w:val="000E0178"/>
    <w:rsid w:val="000E160B"/>
    <w:rsid w:val="000E7BAB"/>
    <w:rsid w:val="000F295F"/>
    <w:rsid w:val="000F2B60"/>
    <w:rsid w:val="000F30DA"/>
    <w:rsid w:val="000F34C5"/>
    <w:rsid w:val="000F4B05"/>
    <w:rsid w:val="000F6172"/>
    <w:rsid w:val="000F7639"/>
    <w:rsid w:val="0010123B"/>
    <w:rsid w:val="001024C6"/>
    <w:rsid w:val="00104236"/>
    <w:rsid w:val="001043D8"/>
    <w:rsid w:val="001079E5"/>
    <w:rsid w:val="0011162C"/>
    <w:rsid w:val="00114B9E"/>
    <w:rsid w:val="00115AFC"/>
    <w:rsid w:val="0011671A"/>
    <w:rsid w:val="00116ADD"/>
    <w:rsid w:val="00124BBB"/>
    <w:rsid w:val="00124FAB"/>
    <w:rsid w:val="00130A72"/>
    <w:rsid w:val="001346FB"/>
    <w:rsid w:val="001375BF"/>
    <w:rsid w:val="00137F57"/>
    <w:rsid w:val="00142DCA"/>
    <w:rsid w:val="001436D3"/>
    <w:rsid w:val="00144330"/>
    <w:rsid w:val="00144BD0"/>
    <w:rsid w:val="00152B1E"/>
    <w:rsid w:val="00153F89"/>
    <w:rsid w:val="001540BA"/>
    <w:rsid w:val="00155037"/>
    <w:rsid w:val="0016057F"/>
    <w:rsid w:val="00160849"/>
    <w:rsid w:val="00161D71"/>
    <w:rsid w:val="001626BD"/>
    <w:rsid w:val="0016309C"/>
    <w:rsid w:val="001634C7"/>
    <w:rsid w:val="001672B3"/>
    <w:rsid w:val="001678BD"/>
    <w:rsid w:val="00167B7E"/>
    <w:rsid w:val="0017279B"/>
    <w:rsid w:val="00172EEA"/>
    <w:rsid w:val="0017431A"/>
    <w:rsid w:val="00181342"/>
    <w:rsid w:val="0018242D"/>
    <w:rsid w:val="0018252C"/>
    <w:rsid w:val="001835E1"/>
    <w:rsid w:val="00184755"/>
    <w:rsid w:val="001856CD"/>
    <w:rsid w:val="00192454"/>
    <w:rsid w:val="001948EA"/>
    <w:rsid w:val="00194F9B"/>
    <w:rsid w:val="00195D7F"/>
    <w:rsid w:val="0019721B"/>
    <w:rsid w:val="0019749F"/>
    <w:rsid w:val="001A2EBB"/>
    <w:rsid w:val="001B2E80"/>
    <w:rsid w:val="001B3813"/>
    <w:rsid w:val="001B3BA6"/>
    <w:rsid w:val="001B3E14"/>
    <w:rsid w:val="001B648B"/>
    <w:rsid w:val="001B6D0E"/>
    <w:rsid w:val="001B73E1"/>
    <w:rsid w:val="001B7A68"/>
    <w:rsid w:val="001C2BA1"/>
    <w:rsid w:val="001C5860"/>
    <w:rsid w:val="001C6890"/>
    <w:rsid w:val="001D0768"/>
    <w:rsid w:val="001D5FFD"/>
    <w:rsid w:val="001D711B"/>
    <w:rsid w:val="001E0686"/>
    <w:rsid w:val="001E1F69"/>
    <w:rsid w:val="001F074E"/>
    <w:rsid w:val="001F402D"/>
    <w:rsid w:val="001F559A"/>
    <w:rsid w:val="001F6CDA"/>
    <w:rsid w:val="00200AEF"/>
    <w:rsid w:val="002015B3"/>
    <w:rsid w:val="00203ECA"/>
    <w:rsid w:val="002057F6"/>
    <w:rsid w:val="00211C1B"/>
    <w:rsid w:val="00212BDC"/>
    <w:rsid w:val="00212ECA"/>
    <w:rsid w:val="002139BB"/>
    <w:rsid w:val="00216346"/>
    <w:rsid w:val="002208E1"/>
    <w:rsid w:val="00220E29"/>
    <w:rsid w:val="00225565"/>
    <w:rsid w:val="00226312"/>
    <w:rsid w:val="002314C5"/>
    <w:rsid w:val="0023369F"/>
    <w:rsid w:val="00235B9A"/>
    <w:rsid w:val="002373F1"/>
    <w:rsid w:val="0024078D"/>
    <w:rsid w:val="00241396"/>
    <w:rsid w:val="00242521"/>
    <w:rsid w:val="00243387"/>
    <w:rsid w:val="00245F6B"/>
    <w:rsid w:val="00252519"/>
    <w:rsid w:val="002560CE"/>
    <w:rsid w:val="002564B8"/>
    <w:rsid w:val="00260F67"/>
    <w:rsid w:val="0026286C"/>
    <w:rsid w:val="00262C45"/>
    <w:rsid w:val="002700C5"/>
    <w:rsid w:val="00270D87"/>
    <w:rsid w:val="002720EF"/>
    <w:rsid w:val="00280778"/>
    <w:rsid w:val="0028170F"/>
    <w:rsid w:val="0028270F"/>
    <w:rsid w:val="0028294A"/>
    <w:rsid w:val="00282B24"/>
    <w:rsid w:val="0029050E"/>
    <w:rsid w:val="002914AB"/>
    <w:rsid w:val="00294BF6"/>
    <w:rsid w:val="0029655B"/>
    <w:rsid w:val="00296A57"/>
    <w:rsid w:val="002A0E97"/>
    <w:rsid w:val="002A1204"/>
    <w:rsid w:val="002A67C0"/>
    <w:rsid w:val="002A6D3E"/>
    <w:rsid w:val="002B00A0"/>
    <w:rsid w:val="002B233A"/>
    <w:rsid w:val="002B3874"/>
    <w:rsid w:val="002B414D"/>
    <w:rsid w:val="002B5957"/>
    <w:rsid w:val="002C0D3E"/>
    <w:rsid w:val="002C54B1"/>
    <w:rsid w:val="002C56D4"/>
    <w:rsid w:val="002D0CD5"/>
    <w:rsid w:val="002D323E"/>
    <w:rsid w:val="002D3FBD"/>
    <w:rsid w:val="002E09A1"/>
    <w:rsid w:val="002E4A6C"/>
    <w:rsid w:val="002F102D"/>
    <w:rsid w:val="002F1B08"/>
    <w:rsid w:val="002F1BA0"/>
    <w:rsid w:val="002F2FE3"/>
    <w:rsid w:val="002F3C79"/>
    <w:rsid w:val="002F662E"/>
    <w:rsid w:val="003022E4"/>
    <w:rsid w:val="00303BC9"/>
    <w:rsid w:val="00305EE2"/>
    <w:rsid w:val="00307B0B"/>
    <w:rsid w:val="00312AF2"/>
    <w:rsid w:val="00315226"/>
    <w:rsid w:val="00316A45"/>
    <w:rsid w:val="00316F30"/>
    <w:rsid w:val="00320491"/>
    <w:rsid w:val="00322577"/>
    <w:rsid w:val="00327206"/>
    <w:rsid w:val="003272E1"/>
    <w:rsid w:val="00331A64"/>
    <w:rsid w:val="00332579"/>
    <w:rsid w:val="0033385D"/>
    <w:rsid w:val="00334852"/>
    <w:rsid w:val="00335832"/>
    <w:rsid w:val="00335F27"/>
    <w:rsid w:val="00340C65"/>
    <w:rsid w:val="003418DF"/>
    <w:rsid w:val="0034228F"/>
    <w:rsid w:val="0034327A"/>
    <w:rsid w:val="00350DAB"/>
    <w:rsid w:val="00353090"/>
    <w:rsid w:val="00354FD3"/>
    <w:rsid w:val="0035634D"/>
    <w:rsid w:val="00357D41"/>
    <w:rsid w:val="00357E94"/>
    <w:rsid w:val="00364323"/>
    <w:rsid w:val="0036514B"/>
    <w:rsid w:val="00365ACC"/>
    <w:rsid w:val="00366180"/>
    <w:rsid w:val="00366ADC"/>
    <w:rsid w:val="0037030B"/>
    <w:rsid w:val="00371235"/>
    <w:rsid w:val="0037142E"/>
    <w:rsid w:val="0037522B"/>
    <w:rsid w:val="003772EB"/>
    <w:rsid w:val="00377CF2"/>
    <w:rsid w:val="003850BB"/>
    <w:rsid w:val="00385E1A"/>
    <w:rsid w:val="003908DD"/>
    <w:rsid w:val="00391384"/>
    <w:rsid w:val="00391E27"/>
    <w:rsid w:val="00393774"/>
    <w:rsid w:val="003964D4"/>
    <w:rsid w:val="003A0E20"/>
    <w:rsid w:val="003A2094"/>
    <w:rsid w:val="003A30E5"/>
    <w:rsid w:val="003A4597"/>
    <w:rsid w:val="003A4BC7"/>
    <w:rsid w:val="003A56D0"/>
    <w:rsid w:val="003A6114"/>
    <w:rsid w:val="003A764E"/>
    <w:rsid w:val="003A765A"/>
    <w:rsid w:val="003B3293"/>
    <w:rsid w:val="003B72E8"/>
    <w:rsid w:val="003C67E6"/>
    <w:rsid w:val="003C6BE4"/>
    <w:rsid w:val="003D17B9"/>
    <w:rsid w:val="003D30E8"/>
    <w:rsid w:val="003D424F"/>
    <w:rsid w:val="003D4B67"/>
    <w:rsid w:val="003D582D"/>
    <w:rsid w:val="003E1992"/>
    <w:rsid w:val="003E1C4F"/>
    <w:rsid w:val="003E6196"/>
    <w:rsid w:val="003F2E0B"/>
    <w:rsid w:val="003F502A"/>
    <w:rsid w:val="003F603F"/>
    <w:rsid w:val="003F62FA"/>
    <w:rsid w:val="003F6746"/>
    <w:rsid w:val="003F6D0A"/>
    <w:rsid w:val="003F76F3"/>
    <w:rsid w:val="003F7AB5"/>
    <w:rsid w:val="00401BF3"/>
    <w:rsid w:val="004023C0"/>
    <w:rsid w:val="0040417A"/>
    <w:rsid w:val="00411CC7"/>
    <w:rsid w:val="00413249"/>
    <w:rsid w:val="0041401F"/>
    <w:rsid w:val="00415E2F"/>
    <w:rsid w:val="004165C5"/>
    <w:rsid w:val="0041660C"/>
    <w:rsid w:val="004221EB"/>
    <w:rsid w:val="00423BAD"/>
    <w:rsid w:val="00432847"/>
    <w:rsid w:val="00434F21"/>
    <w:rsid w:val="004373DA"/>
    <w:rsid w:val="00440AC2"/>
    <w:rsid w:val="004439C9"/>
    <w:rsid w:val="00443A87"/>
    <w:rsid w:val="00446D95"/>
    <w:rsid w:val="00452238"/>
    <w:rsid w:val="004552E2"/>
    <w:rsid w:val="004564B6"/>
    <w:rsid w:val="00457ACF"/>
    <w:rsid w:val="00460E0F"/>
    <w:rsid w:val="00466EA1"/>
    <w:rsid w:val="00470439"/>
    <w:rsid w:val="00471907"/>
    <w:rsid w:val="00472994"/>
    <w:rsid w:val="00473EA2"/>
    <w:rsid w:val="0047619B"/>
    <w:rsid w:val="004761A4"/>
    <w:rsid w:val="00476239"/>
    <w:rsid w:val="00477E54"/>
    <w:rsid w:val="00480FC0"/>
    <w:rsid w:val="00481652"/>
    <w:rsid w:val="004855BE"/>
    <w:rsid w:val="004915D3"/>
    <w:rsid w:val="004942A2"/>
    <w:rsid w:val="00495D99"/>
    <w:rsid w:val="004A04C1"/>
    <w:rsid w:val="004A0B2E"/>
    <w:rsid w:val="004A358F"/>
    <w:rsid w:val="004B0930"/>
    <w:rsid w:val="004B1D40"/>
    <w:rsid w:val="004B734E"/>
    <w:rsid w:val="004B7DE7"/>
    <w:rsid w:val="004C0A39"/>
    <w:rsid w:val="004C23ED"/>
    <w:rsid w:val="004C25D5"/>
    <w:rsid w:val="004C51AD"/>
    <w:rsid w:val="004C629F"/>
    <w:rsid w:val="004C69C5"/>
    <w:rsid w:val="004D2A2A"/>
    <w:rsid w:val="004D3CEA"/>
    <w:rsid w:val="004D5C57"/>
    <w:rsid w:val="004D6F86"/>
    <w:rsid w:val="004E4098"/>
    <w:rsid w:val="004E50EA"/>
    <w:rsid w:val="004F0DE5"/>
    <w:rsid w:val="004F2C02"/>
    <w:rsid w:val="004F3A9E"/>
    <w:rsid w:val="004F4D4B"/>
    <w:rsid w:val="004F6D17"/>
    <w:rsid w:val="004F7337"/>
    <w:rsid w:val="00502010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30402"/>
    <w:rsid w:val="005314AE"/>
    <w:rsid w:val="005364B7"/>
    <w:rsid w:val="00536FFC"/>
    <w:rsid w:val="00537F25"/>
    <w:rsid w:val="00542BD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7003D"/>
    <w:rsid w:val="0058023C"/>
    <w:rsid w:val="005819A8"/>
    <w:rsid w:val="00583730"/>
    <w:rsid w:val="00584CAD"/>
    <w:rsid w:val="005863D1"/>
    <w:rsid w:val="00586A36"/>
    <w:rsid w:val="005876DF"/>
    <w:rsid w:val="00587AC6"/>
    <w:rsid w:val="00592AD6"/>
    <w:rsid w:val="0059569E"/>
    <w:rsid w:val="00595891"/>
    <w:rsid w:val="005A1C02"/>
    <w:rsid w:val="005A2AE1"/>
    <w:rsid w:val="005A4E63"/>
    <w:rsid w:val="005A6B58"/>
    <w:rsid w:val="005B2FB4"/>
    <w:rsid w:val="005B49F6"/>
    <w:rsid w:val="005B5ECA"/>
    <w:rsid w:val="005C1538"/>
    <w:rsid w:val="005D4EA7"/>
    <w:rsid w:val="005D7F45"/>
    <w:rsid w:val="005E3101"/>
    <w:rsid w:val="005E630B"/>
    <w:rsid w:val="005F10D0"/>
    <w:rsid w:val="005F2C73"/>
    <w:rsid w:val="005F36DC"/>
    <w:rsid w:val="005F4D98"/>
    <w:rsid w:val="005F59A2"/>
    <w:rsid w:val="006002E9"/>
    <w:rsid w:val="00600D1A"/>
    <w:rsid w:val="0060179B"/>
    <w:rsid w:val="006057D5"/>
    <w:rsid w:val="006100D7"/>
    <w:rsid w:val="0061038A"/>
    <w:rsid w:val="00612509"/>
    <w:rsid w:val="006128C7"/>
    <w:rsid w:val="00614D66"/>
    <w:rsid w:val="0061699F"/>
    <w:rsid w:val="00616E04"/>
    <w:rsid w:val="00616FF6"/>
    <w:rsid w:val="006231F9"/>
    <w:rsid w:val="00623DBB"/>
    <w:rsid w:val="00626951"/>
    <w:rsid w:val="0063197B"/>
    <w:rsid w:val="0063314C"/>
    <w:rsid w:val="00633F5D"/>
    <w:rsid w:val="0063429D"/>
    <w:rsid w:val="00640025"/>
    <w:rsid w:val="0064438D"/>
    <w:rsid w:val="00645F0F"/>
    <w:rsid w:val="00646331"/>
    <w:rsid w:val="00647D3E"/>
    <w:rsid w:val="00647EC6"/>
    <w:rsid w:val="0065078B"/>
    <w:rsid w:val="0065102E"/>
    <w:rsid w:val="00651869"/>
    <w:rsid w:val="00651CBA"/>
    <w:rsid w:val="00655C34"/>
    <w:rsid w:val="00660756"/>
    <w:rsid w:val="00660B28"/>
    <w:rsid w:val="00670C04"/>
    <w:rsid w:val="00670D3F"/>
    <w:rsid w:val="00671158"/>
    <w:rsid w:val="006715A6"/>
    <w:rsid w:val="00682877"/>
    <w:rsid w:val="00683B8C"/>
    <w:rsid w:val="00684426"/>
    <w:rsid w:val="00684594"/>
    <w:rsid w:val="006863C6"/>
    <w:rsid w:val="00691B51"/>
    <w:rsid w:val="00691D28"/>
    <w:rsid w:val="00691E3C"/>
    <w:rsid w:val="006944C6"/>
    <w:rsid w:val="006945DA"/>
    <w:rsid w:val="00695930"/>
    <w:rsid w:val="00697963"/>
    <w:rsid w:val="006B110F"/>
    <w:rsid w:val="006B3299"/>
    <w:rsid w:val="006B42E8"/>
    <w:rsid w:val="006B623C"/>
    <w:rsid w:val="006C0522"/>
    <w:rsid w:val="006C7E4A"/>
    <w:rsid w:val="006E6B34"/>
    <w:rsid w:val="006F01FF"/>
    <w:rsid w:val="006F0993"/>
    <w:rsid w:val="006F0F3C"/>
    <w:rsid w:val="006F20F3"/>
    <w:rsid w:val="00700AB5"/>
    <w:rsid w:val="00703BBB"/>
    <w:rsid w:val="0070469C"/>
    <w:rsid w:val="0070611B"/>
    <w:rsid w:val="00707595"/>
    <w:rsid w:val="00710E93"/>
    <w:rsid w:val="00712A40"/>
    <w:rsid w:val="00716715"/>
    <w:rsid w:val="00720D10"/>
    <w:rsid w:val="00721594"/>
    <w:rsid w:val="00721EC0"/>
    <w:rsid w:val="007300C0"/>
    <w:rsid w:val="007305A8"/>
    <w:rsid w:val="00730BFA"/>
    <w:rsid w:val="00730EF0"/>
    <w:rsid w:val="007345D0"/>
    <w:rsid w:val="00734F90"/>
    <w:rsid w:val="00736B0E"/>
    <w:rsid w:val="007515AF"/>
    <w:rsid w:val="00752015"/>
    <w:rsid w:val="00764033"/>
    <w:rsid w:val="00766BB2"/>
    <w:rsid w:val="0078190A"/>
    <w:rsid w:val="007848DC"/>
    <w:rsid w:val="00790FA0"/>
    <w:rsid w:val="007920D3"/>
    <w:rsid w:val="007923E4"/>
    <w:rsid w:val="00793A7E"/>
    <w:rsid w:val="00794ABB"/>
    <w:rsid w:val="007955F6"/>
    <w:rsid w:val="007961A1"/>
    <w:rsid w:val="00797705"/>
    <w:rsid w:val="007A0AEA"/>
    <w:rsid w:val="007A1102"/>
    <w:rsid w:val="007A2AC2"/>
    <w:rsid w:val="007A3DA0"/>
    <w:rsid w:val="007B0813"/>
    <w:rsid w:val="007B7249"/>
    <w:rsid w:val="007C0D5E"/>
    <w:rsid w:val="007C27C6"/>
    <w:rsid w:val="007C4846"/>
    <w:rsid w:val="007D189A"/>
    <w:rsid w:val="007D40D9"/>
    <w:rsid w:val="007D41C0"/>
    <w:rsid w:val="007D6E49"/>
    <w:rsid w:val="007E01AD"/>
    <w:rsid w:val="007E6997"/>
    <w:rsid w:val="007F0257"/>
    <w:rsid w:val="007F360F"/>
    <w:rsid w:val="007F47A2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68E"/>
    <w:rsid w:val="00813716"/>
    <w:rsid w:val="00814882"/>
    <w:rsid w:val="00814ED6"/>
    <w:rsid w:val="00816809"/>
    <w:rsid w:val="00822FF8"/>
    <w:rsid w:val="00824FFE"/>
    <w:rsid w:val="008316AA"/>
    <w:rsid w:val="00831E08"/>
    <w:rsid w:val="00832FA9"/>
    <w:rsid w:val="00835206"/>
    <w:rsid w:val="00836C75"/>
    <w:rsid w:val="008412DC"/>
    <w:rsid w:val="00853902"/>
    <w:rsid w:val="00853B00"/>
    <w:rsid w:val="00854594"/>
    <w:rsid w:val="00854AEE"/>
    <w:rsid w:val="00856D3F"/>
    <w:rsid w:val="00867724"/>
    <w:rsid w:val="008701DF"/>
    <w:rsid w:val="008701F9"/>
    <w:rsid w:val="00873A7E"/>
    <w:rsid w:val="00874278"/>
    <w:rsid w:val="008762A3"/>
    <w:rsid w:val="00880923"/>
    <w:rsid w:val="00883A82"/>
    <w:rsid w:val="00884A54"/>
    <w:rsid w:val="008915E0"/>
    <w:rsid w:val="0089470B"/>
    <w:rsid w:val="0089735D"/>
    <w:rsid w:val="008A3F47"/>
    <w:rsid w:val="008A54B1"/>
    <w:rsid w:val="008A62CE"/>
    <w:rsid w:val="008A6668"/>
    <w:rsid w:val="008B1689"/>
    <w:rsid w:val="008B1726"/>
    <w:rsid w:val="008B2225"/>
    <w:rsid w:val="008B327B"/>
    <w:rsid w:val="008B50E9"/>
    <w:rsid w:val="008B6D86"/>
    <w:rsid w:val="008C25BE"/>
    <w:rsid w:val="008C5D36"/>
    <w:rsid w:val="008D1757"/>
    <w:rsid w:val="008D17A3"/>
    <w:rsid w:val="008D18DE"/>
    <w:rsid w:val="008E01F9"/>
    <w:rsid w:val="008E0261"/>
    <w:rsid w:val="008E4C29"/>
    <w:rsid w:val="008E4E8D"/>
    <w:rsid w:val="008E5452"/>
    <w:rsid w:val="008E7804"/>
    <w:rsid w:val="008F1725"/>
    <w:rsid w:val="008F4B2D"/>
    <w:rsid w:val="008F6395"/>
    <w:rsid w:val="00911F8B"/>
    <w:rsid w:val="009130D0"/>
    <w:rsid w:val="00921667"/>
    <w:rsid w:val="00922407"/>
    <w:rsid w:val="00923572"/>
    <w:rsid w:val="009240B8"/>
    <w:rsid w:val="00932B73"/>
    <w:rsid w:val="00935B67"/>
    <w:rsid w:val="00936FBD"/>
    <w:rsid w:val="00937A80"/>
    <w:rsid w:val="00937F36"/>
    <w:rsid w:val="009404DD"/>
    <w:rsid w:val="00944153"/>
    <w:rsid w:val="00944C47"/>
    <w:rsid w:val="00945989"/>
    <w:rsid w:val="00946DE4"/>
    <w:rsid w:val="00950BB3"/>
    <w:rsid w:val="00950F87"/>
    <w:rsid w:val="00951312"/>
    <w:rsid w:val="009538B6"/>
    <w:rsid w:val="009544FA"/>
    <w:rsid w:val="00955B10"/>
    <w:rsid w:val="00956BC9"/>
    <w:rsid w:val="00967424"/>
    <w:rsid w:val="009708F6"/>
    <w:rsid w:val="00972005"/>
    <w:rsid w:val="009827AF"/>
    <w:rsid w:val="00984E87"/>
    <w:rsid w:val="00985DFC"/>
    <w:rsid w:val="00985EBB"/>
    <w:rsid w:val="00986BF2"/>
    <w:rsid w:val="00990C9F"/>
    <w:rsid w:val="00995917"/>
    <w:rsid w:val="00996334"/>
    <w:rsid w:val="0099687A"/>
    <w:rsid w:val="00997BB7"/>
    <w:rsid w:val="009A3FA0"/>
    <w:rsid w:val="009A4AEF"/>
    <w:rsid w:val="009A532F"/>
    <w:rsid w:val="009B05CB"/>
    <w:rsid w:val="009B0C51"/>
    <w:rsid w:val="009C025D"/>
    <w:rsid w:val="009C0A1D"/>
    <w:rsid w:val="009C629F"/>
    <w:rsid w:val="009C6F61"/>
    <w:rsid w:val="009D1B16"/>
    <w:rsid w:val="009D3313"/>
    <w:rsid w:val="009D3E25"/>
    <w:rsid w:val="009D532F"/>
    <w:rsid w:val="009D6185"/>
    <w:rsid w:val="009D68AC"/>
    <w:rsid w:val="009D6FD7"/>
    <w:rsid w:val="009E3DA2"/>
    <w:rsid w:val="009E5D4A"/>
    <w:rsid w:val="009E6F86"/>
    <w:rsid w:val="009E704D"/>
    <w:rsid w:val="009F68E3"/>
    <w:rsid w:val="00A009F2"/>
    <w:rsid w:val="00A00E1B"/>
    <w:rsid w:val="00A02510"/>
    <w:rsid w:val="00A04F23"/>
    <w:rsid w:val="00A06B04"/>
    <w:rsid w:val="00A144CC"/>
    <w:rsid w:val="00A177FE"/>
    <w:rsid w:val="00A21EF4"/>
    <w:rsid w:val="00A244CD"/>
    <w:rsid w:val="00A24C06"/>
    <w:rsid w:val="00A31961"/>
    <w:rsid w:val="00A31DDE"/>
    <w:rsid w:val="00A325F7"/>
    <w:rsid w:val="00A32D9F"/>
    <w:rsid w:val="00A3430A"/>
    <w:rsid w:val="00A401A8"/>
    <w:rsid w:val="00A40E23"/>
    <w:rsid w:val="00A44DC3"/>
    <w:rsid w:val="00A456A7"/>
    <w:rsid w:val="00A464C9"/>
    <w:rsid w:val="00A47583"/>
    <w:rsid w:val="00A5232A"/>
    <w:rsid w:val="00A52933"/>
    <w:rsid w:val="00A54037"/>
    <w:rsid w:val="00A54462"/>
    <w:rsid w:val="00A54FC7"/>
    <w:rsid w:val="00A6566E"/>
    <w:rsid w:val="00A66451"/>
    <w:rsid w:val="00A74368"/>
    <w:rsid w:val="00A7543E"/>
    <w:rsid w:val="00A75E8B"/>
    <w:rsid w:val="00A768A7"/>
    <w:rsid w:val="00A81BBE"/>
    <w:rsid w:val="00A846FE"/>
    <w:rsid w:val="00A85F41"/>
    <w:rsid w:val="00A87E92"/>
    <w:rsid w:val="00A918A4"/>
    <w:rsid w:val="00A91E07"/>
    <w:rsid w:val="00A92FF5"/>
    <w:rsid w:val="00A95036"/>
    <w:rsid w:val="00A9576F"/>
    <w:rsid w:val="00A95EF2"/>
    <w:rsid w:val="00A969D4"/>
    <w:rsid w:val="00A97136"/>
    <w:rsid w:val="00AA223B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C07C3"/>
    <w:rsid w:val="00AC29DD"/>
    <w:rsid w:val="00AC5EBD"/>
    <w:rsid w:val="00AC5F38"/>
    <w:rsid w:val="00AD0C55"/>
    <w:rsid w:val="00AD23E0"/>
    <w:rsid w:val="00AD7458"/>
    <w:rsid w:val="00AF064F"/>
    <w:rsid w:val="00AF3866"/>
    <w:rsid w:val="00AF3AE1"/>
    <w:rsid w:val="00AF4C2F"/>
    <w:rsid w:val="00AF601C"/>
    <w:rsid w:val="00B020E0"/>
    <w:rsid w:val="00B03619"/>
    <w:rsid w:val="00B043FD"/>
    <w:rsid w:val="00B051F7"/>
    <w:rsid w:val="00B07D3F"/>
    <w:rsid w:val="00B12F4B"/>
    <w:rsid w:val="00B16253"/>
    <w:rsid w:val="00B23258"/>
    <w:rsid w:val="00B24BEF"/>
    <w:rsid w:val="00B254FB"/>
    <w:rsid w:val="00B25A67"/>
    <w:rsid w:val="00B31FB0"/>
    <w:rsid w:val="00B32D9C"/>
    <w:rsid w:val="00B33F41"/>
    <w:rsid w:val="00B34798"/>
    <w:rsid w:val="00B40892"/>
    <w:rsid w:val="00B424CB"/>
    <w:rsid w:val="00B45603"/>
    <w:rsid w:val="00B539EC"/>
    <w:rsid w:val="00B562F9"/>
    <w:rsid w:val="00B572E4"/>
    <w:rsid w:val="00B61560"/>
    <w:rsid w:val="00B61C65"/>
    <w:rsid w:val="00B70B12"/>
    <w:rsid w:val="00B720E1"/>
    <w:rsid w:val="00B7314B"/>
    <w:rsid w:val="00B756FD"/>
    <w:rsid w:val="00B75BA3"/>
    <w:rsid w:val="00B81396"/>
    <w:rsid w:val="00B81A5F"/>
    <w:rsid w:val="00B82F6D"/>
    <w:rsid w:val="00B84C16"/>
    <w:rsid w:val="00B857C0"/>
    <w:rsid w:val="00B86485"/>
    <w:rsid w:val="00B90F1E"/>
    <w:rsid w:val="00B926F4"/>
    <w:rsid w:val="00BA56C4"/>
    <w:rsid w:val="00BA77A7"/>
    <w:rsid w:val="00BA7F5C"/>
    <w:rsid w:val="00BB0C5C"/>
    <w:rsid w:val="00BB2C32"/>
    <w:rsid w:val="00BB5D15"/>
    <w:rsid w:val="00BB674D"/>
    <w:rsid w:val="00BC2E59"/>
    <w:rsid w:val="00BC518B"/>
    <w:rsid w:val="00BE0753"/>
    <w:rsid w:val="00BE113C"/>
    <w:rsid w:val="00BE40E8"/>
    <w:rsid w:val="00BE4BD8"/>
    <w:rsid w:val="00BE6920"/>
    <w:rsid w:val="00BE756A"/>
    <w:rsid w:val="00BF6FB0"/>
    <w:rsid w:val="00C00169"/>
    <w:rsid w:val="00C03B06"/>
    <w:rsid w:val="00C13149"/>
    <w:rsid w:val="00C13188"/>
    <w:rsid w:val="00C13C8F"/>
    <w:rsid w:val="00C1594D"/>
    <w:rsid w:val="00C15D10"/>
    <w:rsid w:val="00C16F1C"/>
    <w:rsid w:val="00C240B3"/>
    <w:rsid w:val="00C240CE"/>
    <w:rsid w:val="00C4045B"/>
    <w:rsid w:val="00C41CDB"/>
    <w:rsid w:val="00C41F52"/>
    <w:rsid w:val="00C4534B"/>
    <w:rsid w:val="00C46C6A"/>
    <w:rsid w:val="00C47DDE"/>
    <w:rsid w:val="00C50992"/>
    <w:rsid w:val="00C50EE0"/>
    <w:rsid w:val="00C52A28"/>
    <w:rsid w:val="00C53244"/>
    <w:rsid w:val="00C6145C"/>
    <w:rsid w:val="00C647A3"/>
    <w:rsid w:val="00C7047B"/>
    <w:rsid w:val="00C72B03"/>
    <w:rsid w:val="00C72F89"/>
    <w:rsid w:val="00C73EFC"/>
    <w:rsid w:val="00C75C53"/>
    <w:rsid w:val="00C75DE1"/>
    <w:rsid w:val="00C77ED5"/>
    <w:rsid w:val="00C873B5"/>
    <w:rsid w:val="00C9249D"/>
    <w:rsid w:val="00C93C64"/>
    <w:rsid w:val="00C9614C"/>
    <w:rsid w:val="00C97392"/>
    <w:rsid w:val="00CA2512"/>
    <w:rsid w:val="00CA60B2"/>
    <w:rsid w:val="00CA7F9E"/>
    <w:rsid w:val="00CB0041"/>
    <w:rsid w:val="00CB247F"/>
    <w:rsid w:val="00CB6AD4"/>
    <w:rsid w:val="00CC08B5"/>
    <w:rsid w:val="00CC25C6"/>
    <w:rsid w:val="00CC37DB"/>
    <w:rsid w:val="00CC3D1C"/>
    <w:rsid w:val="00CC7FAE"/>
    <w:rsid w:val="00CD0ACE"/>
    <w:rsid w:val="00CD0FA0"/>
    <w:rsid w:val="00CD114D"/>
    <w:rsid w:val="00CD1CC1"/>
    <w:rsid w:val="00CD230A"/>
    <w:rsid w:val="00CD5888"/>
    <w:rsid w:val="00CD719C"/>
    <w:rsid w:val="00CE07DF"/>
    <w:rsid w:val="00CE154C"/>
    <w:rsid w:val="00CE1E75"/>
    <w:rsid w:val="00CE3F4D"/>
    <w:rsid w:val="00CE47CD"/>
    <w:rsid w:val="00CE5FA3"/>
    <w:rsid w:val="00CE6C3C"/>
    <w:rsid w:val="00CF28FA"/>
    <w:rsid w:val="00CF4892"/>
    <w:rsid w:val="00CF5FBF"/>
    <w:rsid w:val="00CF653D"/>
    <w:rsid w:val="00D01904"/>
    <w:rsid w:val="00D01BFC"/>
    <w:rsid w:val="00D05127"/>
    <w:rsid w:val="00D21FB7"/>
    <w:rsid w:val="00D25A40"/>
    <w:rsid w:val="00D30AE1"/>
    <w:rsid w:val="00D31BBE"/>
    <w:rsid w:val="00D32677"/>
    <w:rsid w:val="00D35FE2"/>
    <w:rsid w:val="00D36533"/>
    <w:rsid w:val="00D426AB"/>
    <w:rsid w:val="00D438C6"/>
    <w:rsid w:val="00D444DF"/>
    <w:rsid w:val="00D4641A"/>
    <w:rsid w:val="00D4766F"/>
    <w:rsid w:val="00D54B28"/>
    <w:rsid w:val="00D55492"/>
    <w:rsid w:val="00D554F9"/>
    <w:rsid w:val="00D56FB0"/>
    <w:rsid w:val="00D57A84"/>
    <w:rsid w:val="00D649E0"/>
    <w:rsid w:val="00D7644B"/>
    <w:rsid w:val="00D77A2A"/>
    <w:rsid w:val="00D830F0"/>
    <w:rsid w:val="00D83629"/>
    <w:rsid w:val="00D83AF3"/>
    <w:rsid w:val="00D879E0"/>
    <w:rsid w:val="00D91473"/>
    <w:rsid w:val="00D93CB7"/>
    <w:rsid w:val="00D94267"/>
    <w:rsid w:val="00D9676F"/>
    <w:rsid w:val="00D968CD"/>
    <w:rsid w:val="00DA35A2"/>
    <w:rsid w:val="00DA733E"/>
    <w:rsid w:val="00DB0107"/>
    <w:rsid w:val="00DB4FD4"/>
    <w:rsid w:val="00DB5095"/>
    <w:rsid w:val="00DB58B5"/>
    <w:rsid w:val="00DB67A2"/>
    <w:rsid w:val="00DB7C12"/>
    <w:rsid w:val="00DC0077"/>
    <w:rsid w:val="00DC0190"/>
    <w:rsid w:val="00DC3E90"/>
    <w:rsid w:val="00DC4F27"/>
    <w:rsid w:val="00DD008B"/>
    <w:rsid w:val="00DD087A"/>
    <w:rsid w:val="00DD29E8"/>
    <w:rsid w:val="00DE0121"/>
    <w:rsid w:val="00DE02B0"/>
    <w:rsid w:val="00DE181F"/>
    <w:rsid w:val="00DE43B0"/>
    <w:rsid w:val="00DE7520"/>
    <w:rsid w:val="00DE7AEB"/>
    <w:rsid w:val="00DF25CD"/>
    <w:rsid w:val="00DF7D36"/>
    <w:rsid w:val="00E01C98"/>
    <w:rsid w:val="00E03825"/>
    <w:rsid w:val="00E03B31"/>
    <w:rsid w:val="00E0656F"/>
    <w:rsid w:val="00E1306F"/>
    <w:rsid w:val="00E15335"/>
    <w:rsid w:val="00E15371"/>
    <w:rsid w:val="00E1654A"/>
    <w:rsid w:val="00E17B95"/>
    <w:rsid w:val="00E2075A"/>
    <w:rsid w:val="00E21D65"/>
    <w:rsid w:val="00E24023"/>
    <w:rsid w:val="00E25585"/>
    <w:rsid w:val="00E2674E"/>
    <w:rsid w:val="00E308D1"/>
    <w:rsid w:val="00E35F59"/>
    <w:rsid w:val="00E36CCA"/>
    <w:rsid w:val="00E36FCD"/>
    <w:rsid w:val="00E43484"/>
    <w:rsid w:val="00E43F96"/>
    <w:rsid w:val="00E45D9C"/>
    <w:rsid w:val="00E47591"/>
    <w:rsid w:val="00E50163"/>
    <w:rsid w:val="00E5057F"/>
    <w:rsid w:val="00E5226E"/>
    <w:rsid w:val="00E56D63"/>
    <w:rsid w:val="00E57739"/>
    <w:rsid w:val="00E60486"/>
    <w:rsid w:val="00E61B0D"/>
    <w:rsid w:val="00E61F47"/>
    <w:rsid w:val="00E6281C"/>
    <w:rsid w:val="00E63940"/>
    <w:rsid w:val="00E701CB"/>
    <w:rsid w:val="00E72C51"/>
    <w:rsid w:val="00E82878"/>
    <w:rsid w:val="00E90263"/>
    <w:rsid w:val="00E907A9"/>
    <w:rsid w:val="00E91CDA"/>
    <w:rsid w:val="00E9202F"/>
    <w:rsid w:val="00E92436"/>
    <w:rsid w:val="00E97AB6"/>
    <w:rsid w:val="00EA0BC9"/>
    <w:rsid w:val="00EA72B3"/>
    <w:rsid w:val="00EB136F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4146"/>
    <w:rsid w:val="00EC578B"/>
    <w:rsid w:val="00ED02CD"/>
    <w:rsid w:val="00ED2F7F"/>
    <w:rsid w:val="00ED386F"/>
    <w:rsid w:val="00ED4574"/>
    <w:rsid w:val="00ED50B8"/>
    <w:rsid w:val="00ED6628"/>
    <w:rsid w:val="00EE2D93"/>
    <w:rsid w:val="00EE4E0B"/>
    <w:rsid w:val="00EE64D2"/>
    <w:rsid w:val="00EE6787"/>
    <w:rsid w:val="00EE69EC"/>
    <w:rsid w:val="00EE6DFB"/>
    <w:rsid w:val="00F03ADF"/>
    <w:rsid w:val="00F05687"/>
    <w:rsid w:val="00F060A3"/>
    <w:rsid w:val="00F07C9E"/>
    <w:rsid w:val="00F107C1"/>
    <w:rsid w:val="00F10B24"/>
    <w:rsid w:val="00F20A53"/>
    <w:rsid w:val="00F21DA0"/>
    <w:rsid w:val="00F22298"/>
    <w:rsid w:val="00F2287D"/>
    <w:rsid w:val="00F253D2"/>
    <w:rsid w:val="00F25982"/>
    <w:rsid w:val="00F25E5B"/>
    <w:rsid w:val="00F26D14"/>
    <w:rsid w:val="00F32B8A"/>
    <w:rsid w:val="00F334B7"/>
    <w:rsid w:val="00F33733"/>
    <w:rsid w:val="00F34D74"/>
    <w:rsid w:val="00F363CC"/>
    <w:rsid w:val="00F364A6"/>
    <w:rsid w:val="00F366DE"/>
    <w:rsid w:val="00F41447"/>
    <w:rsid w:val="00F4634C"/>
    <w:rsid w:val="00F52FC5"/>
    <w:rsid w:val="00F53A06"/>
    <w:rsid w:val="00F5436A"/>
    <w:rsid w:val="00F55D7E"/>
    <w:rsid w:val="00F57B65"/>
    <w:rsid w:val="00F623FE"/>
    <w:rsid w:val="00F62B55"/>
    <w:rsid w:val="00F62C05"/>
    <w:rsid w:val="00F67A38"/>
    <w:rsid w:val="00F7475B"/>
    <w:rsid w:val="00F74D1D"/>
    <w:rsid w:val="00F80F0E"/>
    <w:rsid w:val="00F87D25"/>
    <w:rsid w:val="00F91140"/>
    <w:rsid w:val="00F92CC4"/>
    <w:rsid w:val="00F9363D"/>
    <w:rsid w:val="00F96AED"/>
    <w:rsid w:val="00F97C12"/>
    <w:rsid w:val="00FA59C7"/>
    <w:rsid w:val="00FA7FBE"/>
    <w:rsid w:val="00FB2677"/>
    <w:rsid w:val="00FB5380"/>
    <w:rsid w:val="00FB5880"/>
    <w:rsid w:val="00FC0D19"/>
    <w:rsid w:val="00FC27FD"/>
    <w:rsid w:val="00FC308B"/>
    <w:rsid w:val="00FC34DA"/>
    <w:rsid w:val="00FC381A"/>
    <w:rsid w:val="00FC4C76"/>
    <w:rsid w:val="00FC5F4F"/>
    <w:rsid w:val="00FC64EA"/>
    <w:rsid w:val="00FD1E1A"/>
    <w:rsid w:val="00FD4511"/>
    <w:rsid w:val="00FD5BFE"/>
    <w:rsid w:val="00FD6C5D"/>
    <w:rsid w:val="00FD7014"/>
    <w:rsid w:val="00FE14D6"/>
    <w:rsid w:val="00FE209E"/>
    <w:rsid w:val="00FE27C9"/>
    <w:rsid w:val="00FE2F13"/>
    <w:rsid w:val="00FE338D"/>
    <w:rsid w:val="00FE5224"/>
    <w:rsid w:val="00FF2766"/>
    <w:rsid w:val="00FF2BD7"/>
    <w:rsid w:val="00FF3819"/>
    <w:rsid w:val="00FF43C6"/>
    <w:rsid w:val="00FF53AE"/>
    <w:rsid w:val="00FF5A44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6EF332CF2AC0935BC3D60BE2CF5799D016B7C511F0B7B4F409DABED9E2x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6EF332CF2AC0935BC3D60BE2CF5799D014B3C410F5B7B4F409DABED9E2x8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6EF332CF2AC0935BC3D60BE2CF5799D017B2C41AF7B7B4F409DABED9E2x8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26EF332CF2AC0935BC3D60BE2CF5799D016B6C41AF3B7B4F409DABED9E2x8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chekino.ru/about/norm_akt/197/79821/" TargetMode="External"/><Relationship Id="rId14" Type="http://schemas.openxmlformats.org/officeDocument/2006/relationships/hyperlink" Target="consultantplus://offline/ref=A26EF332CF2AC0935BC3C806F4A30992D61EEACC1CF7BAE2AD5681E38E2126A5E1x6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F8A1-1DD4-44D3-94A9-FA77A0AD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9250</Words>
  <Characters>52727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cp:lastPrinted>2020-04-16T12:25:00Z</cp:lastPrinted>
  <dcterms:created xsi:type="dcterms:W3CDTF">2019-06-25T14:40:00Z</dcterms:created>
  <dcterms:modified xsi:type="dcterms:W3CDTF">2020-05-19T11:31:00Z</dcterms:modified>
</cp:coreProperties>
</file>