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 wp14:anchorId="51BFA4A5" wp14:editId="401C3677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2A16C1" w:rsidP="00CA3DA0">
            <w:pPr>
              <w:pStyle w:val="afc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A4342C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CA3DA0">
            <w:pPr>
              <w:pStyle w:val="afc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A4342C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5F6D36" w:rsidRPr="00A063FA" w:rsidRDefault="005F6D36" w:rsidP="008A183F">
      <w:pPr>
        <w:spacing w:line="360" w:lineRule="exact"/>
        <w:jc w:val="center"/>
        <w:rPr>
          <w:rFonts w:ascii="PT Astra Serif" w:hAnsi="PT Astra Serif" w:cs="PT Astra Serif"/>
          <w:sz w:val="22"/>
          <w:szCs w:val="22"/>
        </w:rPr>
      </w:pPr>
    </w:p>
    <w:p w:rsidR="005B2800" w:rsidRPr="00A063FA" w:rsidRDefault="005B2800" w:rsidP="008A183F">
      <w:pPr>
        <w:spacing w:line="360" w:lineRule="exact"/>
        <w:jc w:val="center"/>
        <w:rPr>
          <w:rFonts w:ascii="PT Astra Serif" w:hAnsi="PT Astra Serif" w:cs="PT Astra Serif"/>
          <w:sz w:val="22"/>
          <w:szCs w:val="22"/>
        </w:rPr>
      </w:pPr>
    </w:p>
    <w:p w:rsidR="00A063FA" w:rsidRDefault="00CA3DA0" w:rsidP="008A183F">
      <w:pPr>
        <w:pStyle w:val="ConsPlusTitle"/>
        <w:spacing w:line="360" w:lineRule="exact"/>
        <w:jc w:val="center"/>
        <w:rPr>
          <w:rFonts w:ascii="PT Astra Serif" w:hAnsi="PT Astra Serif"/>
          <w:sz w:val="28"/>
          <w:szCs w:val="28"/>
        </w:rPr>
      </w:pPr>
      <w:r w:rsidRPr="004C5863">
        <w:rPr>
          <w:rFonts w:ascii="PT Astra Serif" w:hAnsi="PT Astra Serif"/>
          <w:sz w:val="28"/>
          <w:szCs w:val="28"/>
        </w:rPr>
        <w:t xml:space="preserve">О внесении изменений в постановление администрации </w:t>
      </w:r>
    </w:p>
    <w:p w:rsidR="00A063FA" w:rsidRDefault="00CA3DA0" w:rsidP="008A183F">
      <w:pPr>
        <w:pStyle w:val="ConsPlusTitle"/>
        <w:spacing w:line="360" w:lineRule="exact"/>
        <w:jc w:val="center"/>
        <w:rPr>
          <w:rFonts w:ascii="PT Astra Serif" w:hAnsi="PT Astra Serif"/>
          <w:sz w:val="28"/>
          <w:szCs w:val="28"/>
        </w:rPr>
      </w:pPr>
      <w:r w:rsidRPr="004C5863">
        <w:rPr>
          <w:rFonts w:ascii="PT Astra Serif" w:hAnsi="PT Astra Serif"/>
          <w:sz w:val="28"/>
          <w:szCs w:val="28"/>
        </w:rPr>
        <w:t xml:space="preserve">муниципального образования Щекинский район от 19.11.2021 </w:t>
      </w:r>
    </w:p>
    <w:p w:rsidR="00A063FA" w:rsidRDefault="00CA3DA0" w:rsidP="008A183F">
      <w:pPr>
        <w:pStyle w:val="ConsPlusTitle"/>
        <w:spacing w:line="360" w:lineRule="exact"/>
        <w:jc w:val="center"/>
        <w:rPr>
          <w:rFonts w:ascii="PT Astra Serif" w:hAnsi="PT Astra Serif"/>
          <w:sz w:val="28"/>
        </w:rPr>
      </w:pPr>
      <w:r w:rsidRPr="004C5863">
        <w:rPr>
          <w:rFonts w:ascii="PT Astra Serif" w:hAnsi="PT Astra Serif"/>
          <w:sz w:val="28"/>
          <w:szCs w:val="28"/>
        </w:rPr>
        <w:t>№ 11-1470 «Об утверждении административного регламента предоставления муниципальной услуги «Предоставление недвижимого имущества</w:t>
      </w:r>
      <w:r w:rsidRPr="004C5863">
        <w:rPr>
          <w:rFonts w:ascii="PT Astra Serif" w:hAnsi="PT Astra Serif"/>
          <w:caps/>
          <w:sz w:val="28"/>
          <w:szCs w:val="28"/>
        </w:rPr>
        <w:t>,</w:t>
      </w:r>
      <w:r w:rsidR="00A063FA">
        <w:rPr>
          <w:rFonts w:ascii="PT Astra Serif" w:hAnsi="PT Astra Serif"/>
          <w:caps/>
          <w:sz w:val="28"/>
          <w:szCs w:val="28"/>
        </w:rPr>
        <w:t xml:space="preserve"> </w:t>
      </w:r>
      <w:r w:rsidRPr="004C5863">
        <w:rPr>
          <w:rFonts w:ascii="PT Astra Serif" w:hAnsi="PT Astra Serif"/>
          <w:sz w:val="28"/>
        </w:rPr>
        <w:t xml:space="preserve">находящегося в муниципальной собственности, </w:t>
      </w:r>
    </w:p>
    <w:p w:rsidR="00A063FA" w:rsidRDefault="00CA3DA0" w:rsidP="008A183F">
      <w:pPr>
        <w:pStyle w:val="ConsPlusTitle"/>
        <w:spacing w:line="360" w:lineRule="exact"/>
        <w:jc w:val="center"/>
        <w:rPr>
          <w:rFonts w:ascii="PT Astra Serif" w:hAnsi="PT Astra Serif"/>
          <w:sz w:val="28"/>
        </w:rPr>
      </w:pPr>
      <w:r w:rsidRPr="004C5863">
        <w:rPr>
          <w:rFonts w:ascii="PT Astra Serif" w:hAnsi="PT Astra Serif"/>
          <w:sz w:val="28"/>
        </w:rPr>
        <w:t xml:space="preserve">арендуемого субъектами малого и среднего предпринимательства </w:t>
      </w:r>
    </w:p>
    <w:p w:rsidR="00CA3DA0" w:rsidRPr="004C5863" w:rsidRDefault="00CA3DA0" w:rsidP="008A183F">
      <w:pPr>
        <w:pStyle w:val="ConsPlusTitle"/>
        <w:spacing w:line="360" w:lineRule="exact"/>
        <w:jc w:val="center"/>
        <w:rPr>
          <w:rFonts w:ascii="PT Astra Serif" w:hAnsi="PT Astra Serif"/>
          <w:b w:val="0"/>
          <w:sz w:val="28"/>
        </w:rPr>
      </w:pPr>
      <w:r w:rsidRPr="004C5863">
        <w:rPr>
          <w:rFonts w:ascii="PT Astra Serif" w:hAnsi="PT Astra Serif"/>
          <w:sz w:val="28"/>
        </w:rPr>
        <w:t>при реализации ими преимущественного права на приобретение арендуемого имущества, в собственность»</w:t>
      </w:r>
    </w:p>
    <w:p w:rsidR="0094651B" w:rsidRPr="00A063FA" w:rsidRDefault="0094651B" w:rsidP="008A183F">
      <w:pPr>
        <w:spacing w:line="360" w:lineRule="exact"/>
        <w:jc w:val="center"/>
        <w:rPr>
          <w:rFonts w:ascii="PT Astra Serif" w:hAnsi="PT Astra Serif"/>
          <w:b/>
          <w:sz w:val="20"/>
          <w:szCs w:val="20"/>
        </w:rPr>
      </w:pPr>
    </w:p>
    <w:p w:rsidR="0094651B" w:rsidRPr="00A063FA" w:rsidRDefault="0094651B" w:rsidP="008A183F">
      <w:pPr>
        <w:spacing w:line="360" w:lineRule="exact"/>
        <w:jc w:val="center"/>
        <w:rPr>
          <w:rFonts w:ascii="PT Astra Serif" w:hAnsi="PT Astra Serif"/>
          <w:b/>
          <w:sz w:val="20"/>
          <w:szCs w:val="20"/>
        </w:rPr>
      </w:pPr>
    </w:p>
    <w:p w:rsidR="00CA3DA0" w:rsidRPr="00A063FA" w:rsidRDefault="00CA3DA0" w:rsidP="00A063FA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A063FA">
        <w:rPr>
          <w:rFonts w:ascii="PT Astra Serif" w:hAnsi="PT Astra Serif"/>
          <w:sz w:val="28"/>
          <w:szCs w:val="28"/>
        </w:rPr>
        <w:t xml:space="preserve">В соответствии с Федеральным </w:t>
      </w:r>
      <w:hyperlink r:id="rId10" w:tooltip="Федеральный закон от 06.10.2003 N 131-ФЗ (ред. от 29.12.2020) &quot;Об общих принципах организации местного самоуправления в Российской Федерации&quot;{КонсультантПлюс}" w:history="1">
        <w:r w:rsidRPr="00A063FA">
          <w:rPr>
            <w:rFonts w:ascii="PT Astra Serif" w:hAnsi="PT Astra Serif"/>
            <w:sz w:val="28"/>
            <w:szCs w:val="28"/>
          </w:rPr>
          <w:t>законом</w:t>
        </w:r>
      </w:hyperlink>
      <w:r w:rsidRPr="00A063FA">
        <w:rPr>
          <w:rFonts w:ascii="PT Astra Serif" w:hAnsi="PT Astra Serif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Федеральным законом от 29.12.2022 № 605-ФЗ «О внесении изменений в отдельные законодательные акты Российской Федерации»</w:t>
      </w:r>
      <w:r w:rsidR="00E93077" w:rsidRPr="00A063FA">
        <w:rPr>
          <w:rFonts w:ascii="PT Astra Serif" w:hAnsi="PT Astra Serif"/>
          <w:sz w:val="28"/>
          <w:szCs w:val="28"/>
        </w:rPr>
        <w:t xml:space="preserve">, </w:t>
      </w:r>
      <w:r w:rsidRPr="00A063FA">
        <w:rPr>
          <w:rFonts w:ascii="PT Astra Serif" w:hAnsi="PT Astra Serif"/>
          <w:sz w:val="28"/>
          <w:szCs w:val="28"/>
        </w:rPr>
        <w:t xml:space="preserve">на основании </w:t>
      </w:r>
      <w:hyperlink r:id="rId11" w:tooltip="&quot;Устав муниципального образования город Тула&quot; (принят местным референдумом 09.02.1997) (ред. от 23.09.2020) (Зарегистрировано в Отделе ГУ Минюста России по Центральному федеральному округу в Тульской области 29.05.2008 N RU713260002008001){КонсультантПлюс}" w:history="1">
        <w:r w:rsidRPr="00A063FA">
          <w:rPr>
            <w:rFonts w:ascii="PT Astra Serif" w:hAnsi="PT Astra Serif"/>
            <w:sz w:val="28"/>
            <w:szCs w:val="28"/>
          </w:rPr>
          <w:t>Устава</w:t>
        </w:r>
      </w:hyperlink>
      <w:r w:rsidRPr="00A063FA">
        <w:rPr>
          <w:rFonts w:ascii="PT Astra Serif" w:hAnsi="PT Astra Serif"/>
          <w:sz w:val="28"/>
          <w:szCs w:val="28"/>
        </w:rPr>
        <w:t xml:space="preserve"> муниципального образования Щекинский район администрация муниципального образования Щекинский район ПОСТАНОВЛЯЕТ:</w:t>
      </w:r>
    </w:p>
    <w:p w:rsidR="00432AE3" w:rsidRPr="00A063FA" w:rsidRDefault="00432AE3" w:rsidP="00A063FA">
      <w:pPr>
        <w:pStyle w:val="ConsPlusTitle"/>
        <w:spacing w:line="360" w:lineRule="exact"/>
        <w:ind w:firstLine="709"/>
        <w:jc w:val="both"/>
        <w:rPr>
          <w:rFonts w:ascii="PT Astra Serif" w:hAnsi="PT Astra Serif"/>
          <w:b w:val="0"/>
          <w:sz w:val="28"/>
          <w:szCs w:val="28"/>
        </w:rPr>
      </w:pPr>
      <w:r w:rsidRPr="00A063FA">
        <w:rPr>
          <w:rFonts w:ascii="PT Astra Serif" w:hAnsi="PT Astra Serif"/>
          <w:b w:val="0"/>
          <w:sz w:val="28"/>
          <w:szCs w:val="28"/>
        </w:rPr>
        <w:t>1. Внести в постановление администрации муниципального образования Щекинский район от 19.11.1022 № 11-1470 «Об утверждении административного регламента предоставления муниципальной услуги «Предоставление недвижимого имущества</w:t>
      </w:r>
      <w:r w:rsidRPr="00A063FA">
        <w:rPr>
          <w:rFonts w:ascii="PT Astra Serif" w:hAnsi="PT Astra Serif"/>
          <w:b w:val="0"/>
          <w:caps/>
          <w:sz w:val="28"/>
          <w:szCs w:val="28"/>
        </w:rPr>
        <w:t>,</w:t>
      </w:r>
      <w:r w:rsidR="009D188D" w:rsidRPr="00A063FA">
        <w:rPr>
          <w:rFonts w:ascii="PT Astra Serif" w:hAnsi="PT Astra Serif"/>
          <w:b w:val="0"/>
          <w:caps/>
          <w:sz w:val="28"/>
          <w:szCs w:val="28"/>
        </w:rPr>
        <w:t xml:space="preserve"> </w:t>
      </w:r>
      <w:r w:rsidRPr="00A063FA">
        <w:rPr>
          <w:rFonts w:ascii="PT Astra Serif" w:hAnsi="PT Astra Serif"/>
          <w:b w:val="0"/>
          <w:sz w:val="28"/>
          <w:szCs w:val="28"/>
        </w:rPr>
        <w:t xml:space="preserve">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</w:t>
      </w:r>
      <w:r w:rsidRPr="00A063FA">
        <w:rPr>
          <w:rFonts w:ascii="PT Astra Serif" w:hAnsi="PT Astra Serif"/>
          <w:b w:val="0"/>
          <w:spacing w:val="-6"/>
          <w:sz w:val="28"/>
          <w:szCs w:val="28"/>
        </w:rPr>
        <w:t>приобретение арендуемого имущества, в собственность»</w:t>
      </w:r>
      <w:r w:rsidR="009D188D" w:rsidRPr="00A063FA">
        <w:rPr>
          <w:rFonts w:ascii="PT Astra Serif" w:hAnsi="PT Astra Serif"/>
          <w:b w:val="0"/>
          <w:spacing w:val="-6"/>
          <w:sz w:val="28"/>
          <w:szCs w:val="28"/>
        </w:rPr>
        <w:t xml:space="preserve"> </w:t>
      </w:r>
      <w:r w:rsidRPr="00A063FA">
        <w:rPr>
          <w:rFonts w:ascii="PT Astra Serif" w:hAnsi="PT Astra Serif"/>
          <w:b w:val="0"/>
          <w:spacing w:val="-6"/>
          <w:sz w:val="28"/>
          <w:szCs w:val="28"/>
        </w:rPr>
        <w:t>(далее – постановление)</w:t>
      </w:r>
      <w:r w:rsidRPr="00A063FA">
        <w:rPr>
          <w:rFonts w:ascii="PT Astra Serif" w:hAnsi="PT Astra Serif"/>
          <w:b w:val="0"/>
          <w:sz w:val="28"/>
          <w:szCs w:val="28"/>
        </w:rPr>
        <w:t xml:space="preserve"> </w:t>
      </w:r>
      <w:r w:rsidRPr="00A063FA">
        <w:rPr>
          <w:rFonts w:ascii="PT Astra Serif" w:hAnsi="PT Astra Serif"/>
          <w:b w:val="0"/>
          <w:sz w:val="28"/>
          <w:szCs w:val="28"/>
        </w:rPr>
        <w:lastRenderedPageBreak/>
        <w:t>следующие изменения:</w:t>
      </w:r>
    </w:p>
    <w:p w:rsidR="009D188D" w:rsidRPr="00A063FA" w:rsidRDefault="009D188D" w:rsidP="00A063FA">
      <w:pPr>
        <w:pStyle w:val="afc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A063FA">
        <w:rPr>
          <w:rFonts w:ascii="PT Astra Serif" w:hAnsi="PT Astra Serif"/>
          <w:sz w:val="28"/>
          <w:szCs w:val="28"/>
        </w:rPr>
        <w:t>1)</w:t>
      </w:r>
      <w:r w:rsidR="00432AE3" w:rsidRPr="00A063FA">
        <w:rPr>
          <w:rFonts w:ascii="PT Astra Serif" w:hAnsi="PT Astra Serif"/>
          <w:sz w:val="28"/>
          <w:szCs w:val="28"/>
        </w:rPr>
        <w:t xml:space="preserve"> </w:t>
      </w:r>
      <w:r w:rsidRPr="00A063FA">
        <w:rPr>
          <w:rFonts w:ascii="PT Astra Serif" w:hAnsi="PT Astra Serif"/>
          <w:sz w:val="28"/>
          <w:szCs w:val="28"/>
        </w:rPr>
        <w:t>наименовани</w:t>
      </w:r>
      <w:r w:rsidR="00A063FA" w:rsidRPr="00A063FA">
        <w:rPr>
          <w:rFonts w:ascii="PT Astra Serif" w:hAnsi="PT Astra Serif"/>
          <w:sz w:val="28"/>
          <w:szCs w:val="28"/>
        </w:rPr>
        <w:t>е</w:t>
      </w:r>
      <w:r w:rsidR="000D63AE" w:rsidRPr="00A063FA">
        <w:rPr>
          <w:rFonts w:ascii="PT Astra Serif" w:hAnsi="PT Astra Serif"/>
          <w:sz w:val="28"/>
          <w:szCs w:val="28"/>
        </w:rPr>
        <w:t xml:space="preserve"> постановления</w:t>
      </w:r>
      <w:r w:rsidRPr="00A063FA">
        <w:rPr>
          <w:rFonts w:ascii="PT Astra Serif" w:hAnsi="PT Astra Serif"/>
          <w:sz w:val="28"/>
          <w:szCs w:val="28"/>
        </w:rPr>
        <w:t xml:space="preserve"> </w:t>
      </w:r>
      <w:r w:rsidR="00A063FA" w:rsidRPr="00A063FA">
        <w:rPr>
          <w:rFonts w:ascii="PT Astra Serif" w:hAnsi="PT Astra Serif"/>
          <w:sz w:val="28"/>
          <w:szCs w:val="28"/>
        </w:rPr>
        <w:t xml:space="preserve">дополнить словами «движимого и» </w:t>
      </w:r>
      <w:r w:rsidRPr="00A063FA">
        <w:rPr>
          <w:rFonts w:ascii="PT Astra Serif" w:hAnsi="PT Astra Serif"/>
          <w:sz w:val="28"/>
          <w:szCs w:val="28"/>
        </w:rPr>
        <w:t>после слова «Предоставление»;</w:t>
      </w:r>
    </w:p>
    <w:p w:rsidR="00432AE3" w:rsidRPr="00A063FA" w:rsidRDefault="009D188D" w:rsidP="00A063FA">
      <w:pPr>
        <w:pStyle w:val="afc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A063FA">
        <w:rPr>
          <w:rFonts w:ascii="PT Astra Serif" w:hAnsi="PT Astra Serif"/>
          <w:sz w:val="28"/>
          <w:szCs w:val="28"/>
        </w:rPr>
        <w:t xml:space="preserve">2) </w:t>
      </w:r>
      <w:r w:rsidR="00512527" w:rsidRPr="00A063FA">
        <w:rPr>
          <w:rFonts w:ascii="PT Astra Serif" w:hAnsi="PT Astra Serif"/>
          <w:sz w:val="28"/>
          <w:szCs w:val="28"/>
        </w:rPr>
        <w:t xml:space="preserve">в </w:t>
      </w:r>
      <w:r w:rsidR="00432AE3" w:rsidRPr="00A063FA">
        <w:rPr>
          <w:rFonts w:ascii="PT Astra Serif" w:hAnsi="PT Astra Serif"/>
          <w:sz w:val="28"/>
          <w:szCs w:val="28"/>
        </w:rPr>
        <w:t>приложени</w:t>
      </w:r>
      <w:r w:rsidR="00512527" w:rsidRPr="00A063FA">
        <w:rPr>
          <w:rFonts w:ascii="PT Astra Serif" w:hAnsi="PT Astra Serif"/>
          <w:sz w:val="28"/>
          <w:szCs w:val="28"/>
        </w:rPr>
        <w:t>и</w:t>
      </w:r>
      <w:r w:rsidR="00432AE3" w:rsidRPr="00A063FA">
        <w:rPr>
          <w:rFonts w:ascii="PT Astra Serif" w:hAnsi="PT Astra Serif"/>
          <w:sz w:val="28"/>
          <w:szCs w:val="28"/>
        </w:rPr>
        <w:t xml:space="preserve"> к постановлению</w:t>
      </w:r>
      <w:r w:rsidR="00A54E3C">
        <w:rPr>
          <w:rFonts w:ascii="PT Astra Serif" w:hAnsi="PT Astra Serif"/>
          <w:sz w:val="28"/>
          <w:szCs w:val="28"/>
        </w:rPr>
        <w:t>, за исключением подпунктов 3), 11) пункта 28</w:t>
      </w:r>
      <w:r w:rsidR="00432AE3" w:rsidRPr="00A063FA">
        <w:rPr>
          <w:rFonts w:ascii="PT Astra Serif" w:hAnsi="PT Astra Serif"/>
          <w:sz w:val="28"/>
          <w:szCs w:val="28"/>
        </w:rPr>
        <w:t xml:space="preserve"> </w:t>
      </w:r>
      <w:r w:rsidR="000D63AE" w:rsidRPr="00A063FA">
        <w:rPr>
          <w:rFonts w:ascii="PT Astra Serif" w:hAnsi="PT Astra Serif"/>
          <w:sz w:val="28"/>
          <w:szCs w:val="28"/>
        </w:rPr>
        <w:t xml:space="preserve">слово </w:t>
      </w:r>
      <w:r w:rsidR="004C5863" w:rsidRPr="00A063FA">
        <w:rPr>
          <w:rFonts w:ascii="PT Astra Serif" w:hAnsi="PT Astra Serif"/>
          <w:sz w:val="28"/>
          <w:szCs w:val="28"/>
        </w:rPr>
        <w:t>«недвижимость» заменить</w:t>
      </w:r>
      <w:r w:rsidR="00376B35" w:rsidRPr="00A063FA">
        <w:rPr>
          <w:rFonts w:ascii="PT Astra Serif" w:hAnsi="PT Astra Serif"/>
          <w:sz w:val="28"/>
          <w:szCs w:val="28"/>
        </w:rPr>
        <w:t xml:space="preserve"> </w:t>
      </w:r>
      <w:r w:rsidRPr="00A063FA">
        <w:rPr>
          <w:rFonts w:ascii="PT Astra Serif" w:hAnsi="PT Astra Serif"/>
          <w:sz w:val="28"/>
          <w:szCs w:val="28"/>
        </w:rPr>
        <w:t>слова</w:t>
      </w:r>
      <w:r w:rsidR="004C5863" w:rsidRPr="00A063FA">
        <w:rPr>
          <w:rFonts w:ascii="PT Astra Serif" w:hAnsi="PT Astra Serif"/>
          <w:sz w:val="28"/>
          <w:szCs w:val="28"/>
        </w:rPr>
        <w:t>ми</w:t>
      </w:r>
      <w:r w:rsidRPr="00A063FA">
        <w:rPr>
          <w:rFonts w:ascii="PT Astra Serif" w:hAnsi="PT Astra Serif"/>
          <w:sz w:val="28"/>
          <w:szCs w:val="28"/>
        </w:rPr>
        <w:t xml:space="preserve"> «</w:t>
      </w:r>
      <w:r w:rsidR="004C5863" w:rsidRPr="00A063FA">
        <w:rPr>
          <w:rFonts w:ascii="PT Astra Serif" w:hAnsi="PT Astra Serif"/>
          <w:sz w:val="28"/>
          <w:szCs w:val="28"/>
        </w:rPr>
        <w:t>движимость и недвижимость</w:t>
      </w:r>
      <w:r w:rsidRPr="00A063FA">
        <w:rPr>
          <w:rFonts w:ascii="PT Astra Serif" w:hAnsi="PT Astra Serif"/>
          <w:sz w:val="28"/>
          <w:szCs w:val="28"/>
        </w:rPr>
        <w:t xml:space="preserve">» </w:t>
      </w:r>
      <w:r w:rsidR="004C5863" w:rsidRPr="00A063FA">
        <w:rPr>
          <w:rFonts w:ascii="PT Astra Serif" w:hAnsi="PT Astra Serif"/>
          <w:sz w:val="28"/>
          <w:szCs w:val="28"/>
        </w:rPr>
        <w:t>в соответствующем падеже</w:t>
      </w:r>
      <w:r w:rsidRPr="00A063FA">
        <w:rPr>
          <w:rFonts w:ascii="PT Astra Serif" w:hAnsi="PT Astra Serif"/>
          <w:sz w:val="28"/>
          <w:szCs w:val="28"/>
        </w:rPr>
        <w:t>;</w:t>
      </w:r>
      <w:proofErr w:type="gramEnd"/>
    </w:p>
    <w:p w:rsidR="00E25543" w:rsidRPr="00A063FA" w:rsidRDefault="00512527" w:rsidP="00A063FA">
      <w:pPr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A063FA">
        <w:rPr>
          <w:rFonts w:ascii="PT Astra Serif" w:hAnsi="PT Astra Serif"/>
          <w:sz w:val="28"/>
          <w:szCs w:val="28"/>
        </w:rPr>
        <w:t xml:space="preserve">3) </w:t>
      </w:r>
      <w:r w:rsidR="00960225" w:rsidRPr="00A063FA">
        <w:rPr>
          <w:rFonts w:ascii="PT Astra Serif" w:hAnsi="PT Astra Serif"/>
          <w:sz w:val="28"/>
          <w:szCs w:val="28"/>
        </w:rPr>
        <w:t>подпункт 6 пункта 2</w:t>
      </w:r>
      <w:r w:rsidR="00767F40">
        <w:rPr>
          <w:rFonts w:ascii="PT Astra Serif" w:hAnsi="PT Astra Serif"/>
          <w:sz w:val="28"/>
          <w:szCs w:val="28"/>
        </w:rPr>
        <w:t>8</w:t>
      </w:r>
      <w:r w:rsidR="00960225" w:rsidRPr="00A063FA">
        <w:rPr>
          <w:rFonts w:ascii="PT Astra Serif" w:hAnsi="PT Astra Serif"/>
          <w:sz w:val="28"/>
          <w:szCs w:val="28"/>
        </w:rPr>
        <w:t xml:space="preserve"> изложить в следующей редакции:</w:t>
      </w:r>
      <w:r w:rsidR="00E25543" w:rsidRPr="00A063FA">
        <w:rPr>
          <w:rFonts w:ascii="PT Astra Serif" w:hAnsi="PT Astra Serif"/>
          <w:sz w:val="28"/>
          <w:szCs w:val="28"/>
        </w:rPr>
        <w:t xml:space="preserve"> </w:t>
      </w:r>
    </w:p>
    <w:p w:rsidR="00E25543" w:rsidRPr="00A063FA" w:rsidRDefault="00E25543" w:rsidP="00A063FA">
      <w:pPr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proofErr w:type="gramStart"/>
      <w:r w:rsidRPr="00A063FA">
        <w:rPr>
          <w:rFonts w:ascii="PT Astra Serif" w:hAnsi="PT Astra Serif"/>
          <w:sz w:val="28"/>
          <w:szCs w:val="28"/>
        </w:rPr>
        <w:t xml:space="preserve">«6) </w:t>
      </w:r>
      <w:r w:rsidRPr="00A063FA">
        <w:rPr>
          <w:rFonts w:ascii="PT Astra Serif" w:hAnsi="PT Astra Serif"/>
          <w:sz w:val="28"/>
          <w:szCs w:val="28"/>
          <w:lang w:eastAsia="ru-RU"/>
        </w:rPr>
        <w:t xml:space="preserve">арендуемое недвижимое имущество включено в утвержденный в соответствии с </w:t>
      </w:r>
      <w:hyperlink r:id="rId12" w:history="1">
        <w:r w:rsidRPr="00A063FA">
          <w:rPr>
            <w:rFonts w:ascii="PT Astra Serif" w:hAnsi="PT Astra Serif"/>
            <w:sz w:val="28"/>
            <w:szCs w:val="28"/>
            <w:lang w:eastAsia="ru-RU"/>
          </w:rPr>
          <w:t>частью 4 статьи 18</w:t>
        </w:r>
      </w:hyperlink>
      <w:r w:rsidRPr="00A063FA">
        <w:rPr>
          <w:rFonts w:ascii="PT Astra Serif" w:hAnsi="PT Astra Serif"/>
          <w:sz w:val="28"/>
          <w:szCs w:val="28"/>
          <w:lang w:eastAsia="ru-RU"/>
        </w:rPr>
        <w:t xml:space="preserve"> Федерального закона «О развитии малого и среднего предпринимательства в Российской Федерации» перечень государственного имущества или муниципального имущества, предназначенного для передачи во владение и (или) в пользование субъектам малого и среднего предпринимательства</w:t>
      </w:r>
      <w:r w:rsidR="00A54E3C">
        <w:rPr>
          <w:rFonts w:ascii="PT Astra Serif" w:hAnsi="PT Astra Serif"/>
          <w:sz w:val="28"/>
          <w:szCs w:val="28"/>
          <w:lang w:eastAsia="ru-RU"/>
        </w:rPr>
        <w:t>.</w:t>
      </w:r>
      <w:proofErr w:type="gramEnd"/>
    </w:p>
    <w:p w:rsidR="000378F8" w:rsidRDefault="000378F8" w:rsidP="008A183F">
      <w:pPr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proofErr w:type="gramStart"/>
      <w:r w:rsidRPr="00A063FA">
        <w:rPr>
          <w:rFonts w:ascii="PT Astra Serif" w:hAnsi="PT Astra Serif"/>
          <w:sz w:val="28"/>
          <w:szCs w:val="28"/>
        </w:rPr>
        <w:t>А</w:t>
      </w:r>
      <w:r w:rsidR="00960225" w:rsidRPr="00A063FA">
        <w:rPr>
          <w:rFonts w:ascii="PT Astra Serif" w:hAnsi="PT Astra Serif" w:cs="PT Astra Serif"/>
          <w:sz w:val="28"/>
          <w:szCs w:val="28"/>
          <w:lang w:eastAsia="ru-RU"/>
        </w:rPr>
        <w:t xml:space="preserve">рендуемое движимое имущество не включено в утвержденный в соответствии с </w:t>
      </w:r>
      <w:hyperlink r:id="rId13" w:history="1">
        <w:r w:rsidR="00960225" w:rsidRPr="00A063FA">
          <w:rPr>
            <w:rFonts w:ascii="PT Astra Serif" w:hAnsi="PT Astra Serif" w:cs="PT Astra Serif"/>
            <w:sz w:val="28"/>
            <w:szCs w:val="28"/>
            <w:lang w:eastAsia="ru-RU"/>
          </w:rPr>
          <w:t>частью 4 статьи 18</w:t>
        </w:r>
      </w:hyperlink>
      <w:r w:rsidR="00960225" w:rsidRPr="00A063FA">
        <w:rPr>
          <w:rFonts w:ascii="PT Astra Serif" w:hAnsi="PT Astra Serif" w:cs="PT Astra Serif"/>
          <w:sz w:val="28"/>
          <w:szCs w:val="28"/>
          <w:lang w:eastAsia="ru-RU"/>
        </w:rPr>
        <w:t xml:space="preserve"> Федерального закона «О развитии малого и среднего предпринимательства в Российской Федерации» перечень государственного имущества или муниципального имущества, предназначенного для передачи во владение и (или) в пользование субъектам малого и среднего предпринимательства</w:t>
      </w:r>
      <w:r w:rsidR="00E84F4B" w:rsidRPr="00A063FA">
        <w:rPr>
          <w:rFonts w:ascii="PT Astra Serif" w:hAnsi="PT Astra Serif"/>
          <w:sz w:val="28"/>
          <w:szCs w:val="28"/>
          <w:lang w:eastAsia="ru-RU"/>
        </w:rPr>
        <w:t>;»</w:t>
      </w:r>
      <w:r w:rsidR="00432222">
        <w:rPr>
          <w:rFonts w:ascii="PT Astra Serif" w:hAnsi="PT Astra Serif"/>
          <w:sz w:val="28"/>
          <w:szCs w:val="28"/>
          <w:lang w:eastAsia="ru-RU"/>
        </w:rPr>
        <w:t>;</w:t>
      </w:r>
      <w:proofErr w:type="gramEnd"/>
    </w:p>
    <w:p w:rsidR="00432222" w:rsidRDefault="00432222" w:rsidP="008A183F">
      <w:pPr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4) </w:t>
      </w:r>
      <w:r w:rsidRPr="00A063FA">
        <w:rPr>
          <w:rFonts w:ascii="PT Astra Serif" w:hAnsi="PT Astra Serif"/>
          <w:sz w:val="28"/>
          <w:szCs w:val="28"/>
        </w:rPr>
        <w:t xml:space="preserve">подпункт </w:t>
      </w:r>
      <w:r>
        <w:rPr>
          <w:rFonts w:ascii="PT Astra Serif" w:hAnsi="PT Astra Serif"/>
          <w:sz w:val="28"/>
          <w:szCs w:val="28"/>
        </w:rPr>
        <w:t>9</w:t>
      </w:r>
      <w:r w:rsidRPr="00A063FA">
        <w:rPr>
          <w:rFonts w:ascii="PT Astra Serif" w:hAnsi="PT Astra Serif"/>
          <w:sz w:val="28"/>
          <w:szCs w:val="28"/>
        </w:rPr>
        <w:t xml:space="preserve"> пункта 2</w:t>
      </w:r>
      <w:r>
        <w:rPr>
          <w:rFonts w:ascii="PT Astra Serif" w:hAnsi="PT Astra Serif"/>
          <w:sz w:val="28"/>
          <w:szCs w:val="28"/>
        </w:rPr>
        <w:t>8</w:t>
      </w:r>
      <w:r w:rsidRPr="00A063FA">
        <w:rPr>
          <w:rFonts w:ascii="PT Astra Serif" w:hAnsi="PT Astra Serif"/>
          <w:sz w:val="28"/>
          <w:szCs w:val="28"/>
        </w:rPr>
        <w:t xml:space="preserve"> изложить в следующей редакции:</w:t>
      </w:r>
    </w:p>
    <w:p w:rsidR="008A183F" w:rsidRPr="008A183F" w:rsidRDefault="00432222" w:rsidP="008A183F">
      <w:pPr>
        <w:suppressAutoHyphens w:val="0"/>
        <w:autoSpaceDE w:val="0"/>
        <w:autoSpaceDN w:val="0"/>
        <w:adjustRightInd w:val="0"/>
        <w:spacing w:line="360" w:lineRule="exact"/>
        <w:ind w:firstLine="540"/>
        <w:jc w:val="both"/>
        <w:rPr>
          <w:rFonts w:ascii="PT Astra Serif" w:hAnsi="PT Astra Serif" w:cs="PT Astra Serif"/>
          <w:sz w:val="28"/>
          <w:szCs w:val="28"/>
          <w:lang w:eastAsia="ru-RU"/>
        </w:rPr>
      </w:pPr>
      <w:proofErr w:type="gramStart"/>
      <w:r>
        <w:rPr>
          <w:rFonts w:ascii="PT Astra Serif" w:hAnsi="PT Astra Serif"/>
          <w:sz w:val="28"/>
          <w:szCs w:val="28"/>
        </w:rPr>
        <w:t xml:space="preserve">«9) </w:t>
      </w:r>
      <w:r w:rsidR="008A183F">
        <w:rPr>
          <w:rFonts w:ascii="PT Astra Serif" w:hAnsi="PT Astra Serif" w:cs="PT Astra Serif"/>
          <w:sz w:val="28"/>
          <w:szCs w:val="28"/>
          <w:lang w:eastAsia="ru-RU"/>
        </w:rPr>
        <w:t xml:space="preserve">отсутствует задолженность по арендной плате за движимое и недвижимое имущество, неустойкам (штрафам, пеням) на день заключения договора купли-продажи арендуемого имущества в соответствии с </w:t>
      </w:r>
      <w:hyperlink r:id="rId14" w:history="1">
        <w:r w:rsidR="008A183F" w:rsidRPr="008A183F">
          <w:rPr>
            <w:rFonts w:ascii="PT Astra Serif" w:hAnsi="PT Astra Serif" w:cs="PT Astra Serif"/>
            <w:sz w:val="28"/>
            <w:szCs w:val="28"/>
            <w:lang w:eastAsia="ru-RU"/>
          </w:rPr>
          <w:t>частью 4 статьи 4</w:t>
        </w:r>
      </w:hyperlink>
      <w:r w:rsidR="008A183F">
        <w:rPr>
          <w:rFonts w:ascii="PT Astra Serif" w:hAnsi="PT Astra Serif" w:cs="PT Astra Serif"/>
          <w:sz w:val="28"/>
          <w:szCs w:val="28"/>
          <w:lang w:eastAsia="ru-RU"/>
        </w:rPr>
        <w:t xml:space="preserve"> Федерального закона</w:t>
      </w:r>
      <w:r w:rsidR="008A183F" w:rsidRPr="008A183F">
        <w:rPr>
          <w:rFonts w:ascii="PT Astra Serif" w:hAnsi="PT Astra Serif" w:cs="PT Astra Serif"/>
          <w:sz w:val="28"/>
          <w:szCs w:val="28"/>
          <w:lang w:eastAsia="ru-RU"/>
        </w:rPr>
        <w:t xml:space="preserve"> от 22.07.2008 </w:t>
      </w:r>
      <w:r w:rsidR="008A183F">
        <w:rPr>
          <w:rFonts w:ascii="PT Astra Serif" w:hAnsi="PT Astra Serif" w:cs="PT Astra Serif"/>
          <w:sz w:val="28"/>
          <w:szCs w:val="28"/>
          <w:lang w:eastAsia="ru-RU"/>
        </w:rPr>
        <w:t>№</w:t>
      </w:r>
      <w:r w:rsidR="008A183F" w:rsidRPr="008A183F">
        <w:rPr>
          <w:rFonts w:ascii="PT Astra Serif" w:hAnsi="PT Astra Serif" w:cs="PT Astra Serif"/>
          <w:sz w:val="28"/>
          <w:szCs w:val="28"/>
          <w:lang w:eastAsia="ru-RU"/>
        </w:rPr>
        <w:t xml:space="preserve"> 159-ФЗ </w:t>
      </w:r>
      <w:r w:rsidR="008A183F">
        <w:rPr>
          <w:rFonts w:ascii="PT Astra Serif" w:hAnsi="PT Astra Serif" w:cs="PT Astra Serif"/>
          <w:sz w:val="28"/>
          <w:szCs w:val="28"/>
          <w:lang w:eastAsia="ru-RU"/>
        </w:rPr>
        <w:t>«</w:t>
      </w:r>
      <w:r w:rsidR="008A183F" w:rsidRPr="008A183F">
        <w:rPr>
          <w:rFonts w:ascii="PT Astra Serif" w:hAnsi="PT Astra Serif" w:cs="PT Astra Serif"/>
          <w:sz w:val="28"/>
          <w:szCs w:val="28"/>
          <w:lang w:eastAsia="ru-RU"/>
        </w:rPr>
        <w:t>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</w:t>
      </w:r>
      <w:proofErr w:type="gramEnd"/>
      <w:r w:rsidR="008A183F" w:rsidRPr="008A183F">
        <w:rPr>
          <w:rFonts w:ascii="PT Astra Serif" w:hAnsi="PT Astra Serif" w:cs="PT Astra Serif"/>
          <w:sz w:val="28"/>
          <w:szCs w:val="28"/>
          <w:lang w:eastAsia="ru-RU"/>
        </w:rPr>
        <w:t xml:space="preserve"> </w:t>
      </w:r>
      <w:proofErr w:type="gramStart"/>
      <w:r w:rsidR="008A183F" w:rsidRPr="008A183F">
        <w:rPr>
          <w:rFonts w:ascii="PT Astra Serif" w:hAnsi="PT Astra Serif" w:cs="PT Astra Serif"/>
          <w:sz w:val="28"/>
          <w:szCs w:val="28"/>
          <w:lang w:eastAsia="ru-RU"/>
        </w:rPr>
        <w:t>законодате</w:t>
      </w:r>
      <w:r w:rsidR="008A183F">
        <w:rPr>
          <w:rFonts w:ascii="PT Astra Serif" w:hAnsi="PT Astra Serif" w:cs="PT Astra Serif"/>
          <w:sz w:val="28"/>
          <w:szCs w:val="28"/>
          <w:lang w:eastAsia="ru-RU"/>
        </w:rPr>
        <w:t xml:space="preserve">льные акты Российской Федерации», а в случае, предусмотренном </w:t>
      </w:r>
      <w:hyperlink r:id="rId15" w:history="1">
        <w:r w:rsidR="008A183F" w:rsidRPr="008A183F">
          <w:rPr>
            <w:rFonts w:ascii="PT Astra Serif" w:hAnsi="PT Astra Serif" w:cs="PT Astra Serif"/>
            <w:sz w:val="28"/>
            <w:szCs w:val="28"/>
            <w:lang w:eastAsia="ru-RU"/>
          </w:rPr>
          <w:t>частью 2</w:t>
        </w:r>
      </w:hyperlink>
      <w:r w:rsidR="008A183F" w:rsidRPr="008A183F">
        <w:rPr>
          <w:rFonts w:ascii="PT Astra Serif" w:hAnsi="PT Astra Serif" w:cs="PT Astra Serif"/>
          <w:sz w:val="28"/>
          <w:szCs w:val="28"/>
          <w:lang w:eastAsia="ru-RU"/>
        </w:rPr>
        <w:t xml:space="preserve"> или </w:t>
      </w:r>
      <w:hyperlink r:id="rId16" w:history="1">
        <w:r w:rsidR="008A183F" w:rsidRPr="008A183F">
          <w:rPr>
            <w:rFonts w:ascii="PT Astra Serif" w:hAnsi="PT Astra Serif" w:cs="PT Astra Serif"/>
            <w:sz w:val="28"/>
            <w:szCs w:val="28"/>
            <w:lang w:eastAsia="ru-RU"/>
          </w:rPr>
          <w:t>частью 2.1 статьи 9</w:t>
        </w:r>
      </w:hyperlink>
      <w:r w:rsidR="008A183F">
        <w:rPr>
          <w:rFonts w:ascii="PT Astra Serif" w:hAnsi="PT Astra Serif" w:cs="PT Astra Serif"/>
          <w:sz w:val="28"/>
          <w:szCs w:val="28"/>
          <w:lang w:eastAsia="ru-RU"/>
        </w:rPr>
        <w:t xml:space="preserve"> </w:t>
      </w:r>
      <w:r w:rsidR="008A183F" w:rsidRPr="008A183F">
        <w:rPr>
          <w:rFonts w:ascii="PT Astra Serif" w:hAnsi="PT Astra Serif" w:cs="PT Astra Serif"/>
          <w:sz w:val="28"/>
          <w:szCs w:val="28"/>
          <w:lang w:eastAsia="ru-RU"/>
        </w:rPr>
        <w:t>Федеральн</w:t>
      </w:r>
      <w:r w:rsidR="008A183F">
        <w:rPr>
          <w:rFonts w:ascii="PT Astra Serif" w:hAnsi="PT Astra Serif" w:cs="PT Astra Serif"/>
          <w:sz w:val="28"/>
          <w:szCs w:val="28"/>
          <w:lang w:eastAsia="ru-RU"/>
        </w:rPr>
        <w:t>ого</w:t>
      </w:r>
      <w:r w:rsidR="008A183F" w:rsidRPr="008A183F">
        <w:rPr>
          <w:rFonts w:ascii="PT Astra Serif" w:hAnsi="PT Astra Serif" w:cs="PT Astra Serif"/>
          <w:sz w:val="28"/>
          <w:szCs w:val="28"/>
          <w:lang w:eastAsia="ru-RU"/>
        </w:rPr>
        <w:t xml:space="preserve"> закон</w:t>
      </w:r>
      <w:r w:rsidR="008A183F">
        <w:rPr>
          <w:rFonts w:ascii="PT Astra Serif" w:hAnsi="PT Astra Serif" w:cs="PT Astra Serif"/>
          <w:sz w:val="28"/>
          <w:szCs w:val="28"/>
          <w:lang w:eastAsia="ru-RU"/>
        </w:rPr>
        <w:t>а</w:t>
      </w:r>
      <w:r w:rsidR="008A183F" w:rsidRPr="008A183F">
        <w:rPr>
          <w:rFonts w:ascii="PT Astra Serif" w:hAnsi="PT Astra Serif" w:cs="PT Astra Serif"/>
          <w:sz w:val="28"/>
          <w:szCs w:val="28"/>
          <w:lang w:eastAsia="ru-RU"/>
        </w:rPr>
        <w:t xml:space="preserve"> от 22.07.2008 </w:t>
      </w:r>
      <w:r w:rsidR="008A183F">
        <w:rPr>
          <w:rFonts w:ascii="PT Astra Serif" w:hAnsi="PT Astra Serif" w:cs="PT Astra Serif"/>
          <w:sz w:val="28"/>
          <w:szCs w:val="28"/>
          <w:lang w:eastAsia="ru-RU"/>
        </w:rPr>
        <w:t>№</w:t>
      </w:r>
      <w:r w:rsidR="008A183F" w:rsidRPr="008A183F">
        <w:rPr>
          <w:rFonts w:ascii="PT Astra Serif" w:hAnsi="PT Astra Serif" w:cs="PT Astra Serif"/>
          <w:sz w:val="28"/>
          <w:szCs w:val="28"/>
          <w:lang w:eastAsia="ru-RU"/>
        </w:rPr>
        <w:t xml:space="preserve"> 159-ФЗ </w:t>
      </w:r>
      <w:r w:rsidR="008A183F">
        <w:rPr>
          <w:rFonts w:ascii="PT Astra Serif" w:hAnsi="PT Astra Serif" w:cs="PT Astra Serif"/>
          <w:sz w:val="28"/>
          <w:szCs w:val="28"/>
          <w:lang w:eastAsia="ru-RU"/>
        </w:rPr>
        <w:t>«</w:t>
      </w:r>
      <w:r w:rsidR="008A183F" w:rsidRPr="008A183F">
        <w:rPr>
          <w:rFonts w:ascii="PT Astra Serif" w:hAnsi="PT Astra Serif" w:cs="PT Astra Serif"/>
          <w:sz w:val="28"/>
          <w:szCs w:val="28"/>
          <w:lang w:eastAsia="ru-RU"/>
        </w:rPr>
        <w:t xml:space="preserve">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</w:t>
      </w:r>
      <w:proofErr w:type="spellStart"/>
      <w:r w:rsidR="008A183F" w:rsidRPr="008A183F">
        <w:rPr>
          <w:rFonts w:ascii="PT Astra Serif" w:hAnsi="PT Astra Serif" w:cs="PT Astra Serif"/>
          <w:sz w:val="28"/>
          <w:szCs w:val="28"/>
          <w:lang w:eastAsia="ru-RU"/>
        </w:rPr>
        <w:t>Федерации</w:t>
      </w:r>
      <w:r w:rsidR="008A183F">
        <w:rPr>
          <w:rFonts w:ascii="PT Astra Serif" w:hAnsi="PT Astra Serif" w:cs="PT Astra Serif"/>
          <w:sz w:val="28"/>
          <w:szCs w:val="28"/>
          <w:lang w:eastAsia="ru-RU"/>
        </w:rPr>
        <w:t>»</w:t>
      </w:r>
      <w:proofErr w:type="spellEnd"/>
      <w:r w:rsidR="008A183F">
        <w:rPr>
          <w:rFonts w:ascii="PT Astra Serif" w:hAnsi="PT Astra Serif" w:cs="PT Astra Serif"/>
          <w:sz w:val="28"/>
          <w:szCs w:val="28"/>
          <w:lang w:eastAsia="ru-RU"/>
        </w:rPr>
        <w:t>, - на день подачи субъектом малого или среднего предпринимательства заявления;».</w:t>
      </w:r>
      <w:proofErr w:type="gramEnd"/>
    </w:p>
    <w:p w:rsidR="00432AE3" w:rsidRPr="00A063FA" w:rsidRDefault="00432AE3" w:rsidP="008A183F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A063FA">
        <w:rPr>
          <w:rFonts w:ascii="PT Astra Serif" w:hAnsi="PT Astra Serif"/>
          <w:sz w:val="28"/>
          <w:szCs w:val="28"/>
        </w:rPr>
        <w:t xml:space="preserve">2. Настоящее постановление обнародовать путем размещения на официальном Портале муниципального образования Щекинский район и информационном стенде администрации муниципального образования </w:t>
      </w:r>
      <w:r w:rsidRPr="00A063FA">
        <w:rPr>
          <w:rFonts w:ascii="PT Astra Serif" w:hAnsi="PT Astra Serif"/>
          <w:sz w:val="28"/>
          <w:szCs w:val="28"/>
        </w:rPr>
        <w:lastRenderedPageBreak/>
        <w:t>Щекинский р</w:t>
      </w:r>
      <w:r w:rsidR="00A063FA" w:rsidRPr="00A063FA">
        <w:rPr>
          <w:rFonts w:ascii="PT Astra Serif" w:hAnsi="PT Astra Serif"/>
          <w:sz w:val="28"/>
          <w:szCs w:val="28"/>
        </w:rPr>
        <w:t xml:space="preserve">айон, </w:t>
      </w:r>
      <w:bookmarkStart w:id="0" w:name="_GoBack"/>
      <w:bookmarkEnd w:id="0"/>
      <w:r w:rsidR="00A063FA" w:rsidRPr="00A063FA">
        <w:rPr>
          <w:rFonts w:ascii="PT Astra Serif" w:hAnsi="PT Astra Serif"/>
          <w:sz w:val="28"/>
          <w:szCs w:val="28"/>
        </w:rPr>
        <w:t xml:space="preserve"> расположенном по адресу:</w:t>
      </w:r>
      <w:r w:rsidR="00E12F53" w:rsidRPr="00A063FA">
        <w:rPr>
          <w:rFonts w:ascii="PT Astra Serif" w:hAnsi="PT Astra Serif"/>
          <w:sz w:val="28"/>
          <w:szCs w:val="28"/>
        </w:rPr>
        <w:t xml:space="preserve"> </w:t>
      </w:r>
      <w:r w:rsidRPr="00A063FA">
        <w:rPr>
          <w:rFonts w:ascii="PT Astra Serif" w:hAnsi="PT Astra Serif"/>
          <w:sz w:val="28"/>
          <w:szCs w:val="28"/>
        </w:rPr>
        <w:t>Тульска</w:t>
      </w:r>
      <w:r w:rsidR="00A063FA" w:rsidRPr="00A063FA">
        <w:rPr>
          <w:rFonts w:ascii="PT Astra Serif" w:hAnsi="PT Astra Serif"/>
          <w:sz w:val="28"/>
          <w:szCs w:val="28"/>
        </w:rPr>
        <w:t>я область,</w:t>
      </w:r>
      <w:r w:rsidR="004C5863" w:rsidRPr="00A063FA">
        <w:rPr>
          <w:rFonts w:ascii="PT Astra Serif" w:hAnsi="PT Astra Serif"/>
          <w:sz w:val="28"/>
          <w:szCs w:val="28"/>
        </w:rPr>
        <w:t xml:space="preserve"> </w:t>
      </w:r>
      <w:r w:rsidRPr="00A063FA">
        <w:rPr>
          <w:rFonts w:ascii="PT Astra Serif" w:hAnsi="PT Astra Serif"/>
          <w:sz w:val="28"/>
          <w:szCs w:val="28"/>
        </w:rPr>
        <w:t>г.</w:t>
      </w:r>
      <w:r w:rsidR="00A063FA" w:rsidRPr="00A063FA">
        <w:rPr>
          <w:rFonts w:ascii="PT Astra Serif" w:hAnsi="PT Astra Serif"/>
          <w:sz w:val="28"/>
          <w:szCs w:val="28"/>
        </w:rPr>
        <w:t> </w:t>
      </w:r>
      <w:r w:rsidRPr="00A063FA">
        <w:rPr>
          <w:rFonts w:ascii="PT Astra Serif" w:hAnsi="PT Astra Serif"/>
          <w:sz w:val="28"/>
          <w:szCs w:val="28"/>
        </w:rPr>
        <w:t>Щекино,</w:t>
      </w:r>
      <w:r w:rsidR="00A063FA" w:rsidRPr="00A063FA">
        <w:rPr>
          <w:rFonts w:ascii="PT Astra Serif" w:hAnsi="PT Astra Serif"/>
          <w:sz w:val="28"/>
          <w:szCs w:val="28"/>
        </w:rPr>
        <w:t xml:space="preserve"> </w:t>
      </w:r>
      <w:r w:rsidRPr="00A063FA">
        <w:rPr>
          <w:rFonts w:ascii="PT Astra Serif" w:hAnsi="PT Astra Serif"/>
          <w:sz w:val="28"/>
          <w:szCs w:val="28"/>
        </w:rPr>
        <w:t>пл. Ленина, д. 1.</w:t>
      </w:r>
    </w:p>
    <w:p w:rsidR="00432AE3" w:rsidRPr="00A063FA" w:rsidRDefault="00432AE3" w:rsidP="008A183F">
      <w:pPr>
        <w:pStyle w:val="ab"/>
        <w:spacing w:line="360" w:lineRule="exact"/>
        <w:ind w:firstLine="709"/>
        <w:rPr>
          <w:rFonts w:ascii="PT Astra Serif" w:hAnsi="PT Astra Serif"/>
          <w:szCs w:val="28"/>
        </w:rPr>
      </w:pPr>
      <w:r w:rsidRPr="00A063FA">
        <w:rPr>
          <w:rFonts w:ascii="PT Astra Serif" w:hAnsi="PT Astra Serif"/>
          <w:szCs w:val="28"/>
        </w:rPr>
        <w:t>3. Настоящее постановление вступает в силу со дня официального обнародования.</w:t>
      </w:r>
    </w:p>
    <w:p w:rsidR="00E12F53" w:rsidRDefault="00E12F53" w:rsidP="000378F8">
      <w:pPr>
        <w:spacing w:line="360" w:lineRule="exact"/>
        <w:rPr>
          <w:rFonts w:ascii="PT Astra Serif" w:hAnsi="PT Astra Serif" w:cs="PT Astra Serif"/>
          <w:sz w:val="28"/>
          <w:szCs w:val="28"/>
        </w:rPr>
      </w:pPr>
    </w:p>
    <w:p w:rsidR="00472DB6" w:rsidRPr="00472DB6" w:rsidRDefault="00472DB6" w:rsidP="000378F8">
      <w:pPr>
        <w:spacing w:line="360" w:lineRule="exact"/>
        <w:rPr>
          <w:rFonts w:ascii="PT Astra Serif" w:hAnsi="PT Astra Serif" w:cs="PT Astra Serif"/>
          <w:sz w:val="28"/>
          <w:szCs w:val="28"/>
        </w:rPr>
      </w:pPr>
    </w:p>
    <w:tbl>
      <w:tblPr>
        <w:tblStyle w:val="af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5"/>
      </w:tblGrid>
      <w:tr w:rsidR="002A16C1" w:rsidRPr="00276E92" w:rsidTr="000D05A0">
        <w:trPr>
          <w:trHeight w:val="229"/>
        </w:trPr>
        <w:tc>
          <w:tcPr>
            <w:tcW w:w="2178" w:type="pct"/>
          </w:tcPr>
          <w:p w:rsidR="002A16C1" w:rsidRPr="000D05A0" w:rsidRDefault="000D05A0" w:rsidP="00325A3C">
            <w:pPr>
              <w:pStyle w:val="afc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 w:rsidR="00F96022">
              <w:rPr>
                <w:rFonts w:ascii="PT Astra Serif" w:hAnsi="PT Astra Serif"/>
                <w:b/>
                <w:sz w:val="28"/>
                <w:szCs w:val="28"/>
              </w:rPr>
              <w:t>Щёкинск</w:t>
            </w:r>
            <w:r w:rsidR="00325A3C">
              <w:rPr>
                <w:rFonts w:ascii="PT Astra Serif" w:hAnsi="PT Astra Serif"/>
                <w:b/>
                <w:sz w:val="28"/>
                <w:szCs w:val="28"/>
              </w:rPr>
              <w:t>ий</w:t>
            </w:r>
            <w:proofErr w:type="spellEnd"/>
            <w:r w:rsidR="008A457D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2A16C1" w:rsidRPr="00276E92" w:rsidRDefault="002A16C1" w:rsidP="0031194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276E92" w:rsidRDefault="00F96022" w:rsidP="008A457D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1C32A8" w:rsidRDefault="001C32A8" w:rsidP="00E12F53">
      <w:pPr>
        <w:rPr>
          <w:rFonts w:ascii="PT Astra Serif" w:hAnsi="PT Astra Serif" w:cs="PT Astra Serif"/>
          <w:sz w:val="28"/>
          <w:szCs w:val="28"/>
        </w:rPr>
      </w:pPr>
    </w:p>
    <w:sectPr w:rsidR="001C32A8" w:rsidSect="00193CEB">
      <w:headerReference w:type="default" r:id="rId17"/>
      <w:headerReference w:type="first" r:id="rId18"/>
      <w:pgSz w:w="11906" w:h="16838"/>
      <w:pgMar w:top="1418" w:right="851" w:bottom="1418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83F" w:rsidRDefault="008A183F">
      <w:r>
        <w:separator/>
      </w:r>
    </w:p>
  </w:endnote>
  <w:endnote w:type="continuationSeparator" w:id="0">
    <w:p w:rsidR="008A183F" w:rsidRDefault="008A1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83F" w:rsidRDefault="008A183F">
      <w:r>
        <w:separator/>
      </w:r>
    </w:p>
  </w:footnote>
  <w:footnote w:type="continuationSeparator" w:id="0">
    <w:p w:rsidR="008A183F" w:rsidRDefault="008A18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4755899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8A183F" w:rsidRPr="00640FBF" w:rsidRDefault="008A183F">
        <w:pPr>
          <w:pStyle w:val="af1"/>
          <w:jc w:val="center"/>
          <w:rPr>
            <w:rFonts w:ascii="PT Astra Serif" w:hAnsi="PT Astra Serif"/>
            <w:sz w:val="28"/>
            <w:szCs w:val="28"/>
          </w:rPr>
        </w:pPr>
        <w:r w:rsidRPr="00640FBF">
          <w:rPr>
            <w:rFonts w:ascii="PT Astra Serif" w:hAnsi="PT Astra Serif"/>
            <w:sz w:val="28"/>
            <w:szCs w:val="28"/>
          </w:rPr>
          <w:fldChar w:fldCharType="begin"/>
        </w:r>
        <w:r w:rsidRPr="00640FBF">
          <w:rPr>
            <w:rFonts w:ascii="PT Astra Serif" w:hAnsi="PT Astra Serif"/>
            <w:sz w:val="28"/>
            <w:szCs w:val="28"/>
          </w:rPr>
          <w:instrText>PAGE   \* MERGEFORMAT</w:instrText>
        </w:r>
        <w:r w:rsidRPr="00640FBF">
          <w:rPr>
            <w:rFonts w:ascii="PT Astra Serif" w:hAnsi="PT Astra Serif"/>
            <w:sz w:val="28"/>
            <w:szCs w:val="28"/>
          </w:rPr>
          <w:fldChar w:fldCharType="separate"/>
        </w:r>
        <w:r w:rsidR="00193CEB">
          <w:rPr>
            <w:rFonts w:ascii="PT Astra Serif" w:hAnsi="PT Astra Serif"/>
            <w:noProof/>
            <w:sz w:val="28"/>
            <w:szCs w:val="28"/>
          </w:rPr>
          <w:t>2</w:t>
        </w:r>
        <w:r w:rsidRPr="00640FBF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8A183F" w:rsidRDefault="008A183F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83F" w:rsidRDefault="008A183F">
    <w:pPr>
      <w:pStyle w:val="af1"/>
      <w:jc w:val="center"/>
    </w:pPr>
  </w:p>
  <w:p w:rsidR="008A183F" w:rsidRDefault="008A183F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378F8"/>
    <w:rsid w:val="00042F02"/>
    <w:rsid w:val="0004561B"/>
    <w:rsid w:val="00097D31"/>
    <w:rsid w:val="000D05A0"/>
    <w:rsid w:val="000D63AE"/>
    <w:rsid w:val="000E6231"/>
    <w:rsid w:val="000F03B2"/>
    <w:rsid w:val="00115CE3"/>
    <w:rsid w:val="0011670F"/>
    <w:rsid w:val="00130924"/>
    <w:rsid w:val="00140632"/>
    <w:rsid w:val="0016136D"/>
    <w:rsid w:val="00174BF8"/>
    <w:rsid w:val="00193CEB"/>
    <w:rsid w:val="001A5FBD"/>
    <w:rsid w:val="001C32A8"/>
    <w:rsid w:val="001C7CE2"/>
    <w:rsid w:val="001E53E5"/>
    <w:rsid w:val="001E5CBA"/>
    <w:rsid w:val="002013D6"/>
    <w:rsid w:val="0021412F"/>
    <w:rsid w:val="002147F8"/>
    <w:rsid w:val="00236560"/>
    <w:rsid w:val="00260B37"/>
    <w:rsid w:val="00270C3B"/>
    <w:rsid w:val="0029794D"/>
    <w:rsid w:val="002A16C1"/>
    <w:rsid w:val="002B4FD2"/>
    <w:rsid w:val="002D2DB0"/>
    <w:rsid w:val="002E54BE"/>
    <w:rsid w:val="00311945"/>
    <w:rsid w:val="00313EF9"/>
    <w:rsid w:val="00322635"/>
    <w:rsid w:val="00325A3C"/>
    <w:rsid w:val="00376B35"/>
    <w:rsid w:val="003A2384"/>
    <w:rsid w:val="003D216B"/>
    <w:rsid w:val="003E08E8"/>
    <w:rsid w:val="003F4167"/>
    <w:rsid w:val="00432222"/>
    <w:rsid w:val="00432AE3"/>
    <w:rsid w:val="00472DB6"/>
    <w:rsid w:val="0048387B"/>
    <w:rsid w:val="004964FF"/>
    <w:rsid w:val="004A3E4D"/>
    <w:rsid w:val="004C5863"/>
    <w:rsid w:val="004C74A2"/>
    <w:rsid w:val="004D30EF"/>
    <w:rsid w:val="00512527"/>
    <w:rsid w:val="00527B97"/>
    <w:rsid w:val="005B2800"/>
    <w:rsid w:val="005B3753"/>
    <w:rsid w:val="005C6B9A"/>
    <w:rsid w:val="005F6D36"/>
    <w:rsid w:val="005F7562"/>
    <w:rsid w:val="005F7DEF"/>
    <w:rsid w:val="00615198"/>
    <w:rsid w:val="00631C5C"/>
    <w:rsid w:val="00640FBF"/>
    <w:rsid w:val="006430E7"/>
    <w:rsid w:val="006F2075"/>
    <w:rsid w:val="007022B9"/>
    <w:rsid w:val="00707BF4"/>
    <w:rsid w:val="007112E3"/>
    <w:rsid w:val="007143EE"/>
    <w:rsid w:val="00724E8F"/>
    <w:rsid w:val="00735804"/>
    <w:rsid w:val="00750ABC"/>
    <w:rsid w:val="00751008"/>
    <w:rsid w:val="00762EEA"/>
    <w:rsid w:val="00767F40"/>
    <w:rsid w:val="00781334"/>
    <w:rsid w:val="00782EE8"/>
    <w:rsid w:val="00796661"/>
    <w:rsid w:val="007A2FE1"/>
    <w:rsid w:val="007F12CE"/>
    <w:rsid w:val="007F4F01"/>
    <w:rsid w:val="00826211"/>
    <w:rsid w:val="0083223B"/>
    <w:rsid w:val="008571EF"/>
    <w:rsid w:val="00886A38"/>
    <w:rsid w:val="008A183F"/>
    <w:rsid w:val="008A457D"/>
    <w:rsid w:val="008F2E0C"/>
    <w:rsid w:val="009110D2"/>
    <w:rsid w:val="0094651B"/>
    <w:rsid w:val="00960225"/>
    <w:rsid w:val="009A7968"/>
    <w:rsid w:val="009B7B2B"/>
    <w:rsid w:val="009D188D"/>
    <w:rsid w:val="00A063FA"/>
    <w:rsid w:val="00A24EB9"/>
    <w:rsid w:val="00A333F8"/>
    <w:rsid w:val="00A4342C"/>
    <w:rsid w:val="00A46B0C"/>
    <w:rsid w:val="00A54E3C"/>
    <w:rsid w:val="00A707E4"/>
    <w:rsid w:val="00AB0C92"/>
    <w:rsid w:val="00B0593F"/>
    <w:rsid w:val="00B562C1"/>
    <w:rsid w:val="00B63641"/>
    <w:rsid w:val="00BA4658"/>
    <w:rsid w:val="00BD2261"/>
    <w:rsid w:val="00BD4933"/>
    <w:rsid w:val="00BF61EB"/>
    <w:rsid w:val="00C7558C"/>
    <w:rsid w:val="00CA3DA0"/>
    <w:rsid w:val="00CC4111"/>
    <w:rsid w:val="00CC509E"/>
    <w:rsid w:val="00CF007E"/>
    <w:rsid w:val="00CF25B5"/>
    <w:rsid w:val="00CF3559"/>
    <w:rsid w:val="00D16C73"/>
    <w:rsid w:val="00DA33EB"/>
    <w:rsid w:val="00DB2BF8"/>
    <w:rsid w:val="00E03E77"/>
    <w:rsid w:val="00E06FAE"/>
    <w:rsid w:val="00E11B07"/>
    <w:rsid w:val="00E12F53"/>
    <w:rsid w:val="00E25543"/>
    <w:rsid w:val="00E31760"/>
    <w:rsid w:val="00E41E47"/>
    <w:rsid w:val="00E727C9"/>
    <w:rsid w:val="00E84F4B"/>
    <w:rsid w:val="00E93077"/>
    <w:rsid w:val="00F63BDF"/>
    <w:rsid w:val="00F737E5"/>
    <w:rsid w:val="00F825D0"/>
    <w:rsid w:val="00F855DE"/>
    <w:rsid w:val="00F96022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link w:val="ac"/>
    <w:pPr>
      <w:jc w:val="both"/>
    </w:pPr>
    <w:rPr>
      <w:sz w:val="28"/>
    </w:rPr>
  </w:style>
  <w:style w:type="paragraph" w:styleId="ad">
    <w:name w:val="List"/>
    <w:basedOn w:val="ab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f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0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link w:val="af2"/>
    <w:uiPriority w:val="99"/>
  </w:style>
  <w:style w:type="paragraph" w:styleId="af3">
    <w:name w:val="footer"/>
    <w:basedOn w:val="a"/>
  </w:style>
  <w:style w:type="paragraph" w:styleId="af4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5">
    <w:name w:val="annotation subject"/>
    <w:basedOn w:val="14"/>
    <w:next w:val="14"/>
    <w:rPr>
      <w:b/>
      <w:bCs/>
    </w:rPr>
  </w:style>
  <w:style w:type="paragraph" w:styleId="af6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7">
    <w:name w:val="List Paragraph"/>
    <w:basedOn w:val="a"/>
    <w:qFormat/>
    <w:pPr>
      <w:ind w:left="720"/>
      <w:contextualSpacing/>
    </w:pPr>
  </w:style>
  <w:style w:type="paragraph" w:customStyle="1" w:styleId="af8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9">
    <w:name w:val="Содержимое таблицы"/>
    <w:basedOn w:val="a"/>
    <w:pPr>
      <w:suppressLineNumbers/>
    </w:pPr>
  </w:style>
  <w:style w:type="paragraph" w:customStyle="1" w:styleId="afa">
    <w:name w:val="Заголовок таблицы"/>
    <w:basedOn w:val="af9"/>
    <w:pPr>
      <w:jc w:val="center"/>
    </w:pPr>
    <w:rPr>
      <w:b/>
      <w:bCs/>
    </w:rPr>
  </w:style>
  <w:style w:type="paragraph" w:customStyle="1" w:styleId="afb">
    <w:name w:val="Содержимое врезки"/>
    <w:basedOn w:val="a"/>
  </w:style>
  <w:style w:type="paragraph" w:styleId="afc">
    <w:name w:val="No Spacing"/>
    <w:uiPriority w:val="1"/>
    <w:qFormat/>
    <w:rsid w:val="005B2800"/>
    <w:rPr>
      <w:sz w:val="24"/>
      <w:szCs w:val="24"/>
    </w:rPr>
  </w:style>
  <w:style w:type="table" w:styleId="afd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Верхний колонтитул Знак"/>
    <w:link w:val="af1"/>
    <w:uiPriority w:val="99"/>
    <w:rsid w:val="00010179"/>
    <w:rPr>
      <w:sz w:val="24"/>
      <w:szCs w:val="24"/>
      <w:lang w:eastAsia="zh-CN"/>
    </w:rPr>
  </w:style>
  <w:style w:type="paragraph" w:styleId="afe">
    <w:name w:val="Normal (Web)"/>
    <w:basedOn w:val="a"/>
    <w:uiPriority w:val="99"/>
    <w:rsid w:val="0094651B"/>
    <w:pPr>
      <w:suppressAutoHyphens w:val="0"/>
      <w:spacing w:before="100" w:beforeAutospacing="1" w:after="100" w:afterAutospacing="1"/>
    </w:pPr>
  </w:style>
  <w:style w:type="character" w:customStyle="1" w:styleId="docdata">
    <w:name w:val="docdata"/>
    <w:aliases w:val="docy,v5,6615,bqiaagaaeyqcaaagiaiaaanaegaabbmwaaaaaaaaaaaaaaaaaaaaaaaaaaaaaaaaaaaaaaaaaaaaaaaaaaaaaaaaaaaaaaaaaaaaaaaaaaaaaaaaaaaaaaaaaaaaaaaaaaaaaaaaaaaaaaaaaaaaaaaaaaaaaaaaaaaaaaaaaaaaaaaaaaaaaaaaaaaaaaaaaaaaaaaaaaaaaaaaaaaaaaaaaaaaaaaaaaaaaaaa"/>
    <w:rsid w:val="0094651B"/>
  </w:style>
  <w:style w:type="character" w:customStyle="1" w:styleId="ac">
    <w:name w:val="Основной текст Знак"/>
    <w:basedOn w:val="a0"/>
    <w:link w:val="ab"/>
    <w:rsid w:val="001E5CBA"/>
    <w:rPr>
      <w:sz w:val="28"/>
      <w:szCs w:val="24"/>
      <w:lang w:eastAsia="zh-CN"/>
    </w:rPr>
  </w:style>
  <w:style w:type="paragraph" w:customStyle="1" w:styleId="ConsPlusTitle">
    <w:name w:val="ConsPlusTitle"/>
    <w:uiPriority w:val="99"/>
    <w:rsid w:val="00CA3DA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CA3DA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link w:val="ac"/>
    <w:pPr>
      <w:jc w:val="both"/>
    </w:pPr>
    <w:rPr>
      <w:sz w:val="28"/>
    </w:rPr>
  </w:style>
  <w:style w:type="paragraph" w:styleId="ad">
    <w:name w:val="List"/>
    <w:basedOn w:val="ab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f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0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link w:val="af2"/>
    <w:uiPriority w:val="99"/>
  </w:style>
  <w:style w:type="paragraph" w:styleId="af3">
    <w:name w:val="footer"/>
    <w:basedOn w:val="a"/>
  </w:style>
  <w:style w:type="paragraph" w:styleId="af4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5">
    <w:name w:val="annotation subject"/>
    <w:basedOn w:val="14"/>
    <w:next w:val="14"/>
    <w:rPr>
      <w:b/>
      <w:bCs/>
    </w:rPr>
  </w:style>
  <w:style w:type="paragraph" w:styleId="af6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7">
    <w:name w:val="List Paragraph"/>
    <w:basedOn w:val="a"/>
    <w:qFormat/>
    <w:pPr>
      <w:ind w:left="720"/>
      <w:contextualSpacing/>
    </w:pPr>
  </w:style>
  <w:style w:type="paragraph" w:customStyle="1" w:styleId="af8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9">
    <w:name w:val="Содержимое таблицы"/>
    <w:basedOn w:val="a"/>
    <w:pPr>
      <w:suppressLineNumbers/>
    </w:pPr>
  </w:style>
  <w:style w:type="paragraph" w:customStyle="1" w:styleId="afa">
    <w:name w:val="Заголовок таблицы"/>
    <w:basedOn w:val="af9"/>
    <w:pPr>
      <w:jc w:val="center"/>
    </w:pPr>
    <w:rPr>
      <w:b/>
      <w:bCs/>
    </w:rPr>
  </w:style>
  <w:style w:type="paragraph" w:customStyle="1" w:styleId="afb">
    <w:name w:val="Содержимое врезки"/>
    <w:basedOn w:val="a"/>
  </w:style>
  <w:style w:type="paragraph" w:styleId="afc">
    <w:name w:val="No Spacing"/>
    <w:uiPriority w:val="1"/>
    <w:qFormat/>
    <w:rsid w:val="005B2800"/>
    <w:rPr>
      <w:sz w:val="24"/>
      <w:szCs w:val="24"/>
    </w:rPr>
  </w:style>
  <w:style w:type="table" w:styleId="afd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Верхний колонтитул Знак"/>
    <w:link w:val="af1"/>
    <w:uiPriority w:val="99"/>
    <w:rsid w:val="00010179"/>
    <w:rPr>
      <w:sz w:val="24"/>
      <w:szCs w:val="24"/>
      <w:lang w:eastAsia="zh-CN"/>
    </w:rPr>
  </w:style>
  <w:style w:type="paragraph" w:styleId="afe">
    <w:name w:val="Normal (Web)"/>
    <w:basedOn w:val="a"/>
    <w:uiPriority w:val="99"/>
    <w:rsid w:val="0094651B"/>
    <w:pPr>
      <w:suppressAutoHyphens w:val="0"/>
      <w:spacing w:before="100" w:beforeAutospacing="1" w:after="100" w:afterAutospacing="1"/>
    </w:pPr>
  </w:style>
  <w:style w:type="character" w:customStyle="1" w:styleId="docdata">
    <w:name w:val="docdata"/>
    <w:aliases w:val="docy,v5,6615,bqiaagaaeyqcaaagiaiaaanaegaabbmwaaaaaaaaaaaaaaaaaaaaaaaaaaaaaaaaaaaaaaaaaaaaaaaaaaaaaaaaaaaaaaaaaaaaaaaaaaaaaaaaaaaaaaaaaaaaaaaaaaaaaaaaaaaaaaaaaaaaaaaaaaaaaaaaaaaaaaaaaaaaaaaaaaaaaaaaaaaaaaaaaaaaaaaaaaaaaaaaaaaaaaaaaaaaaaaaaaaaaaaa"/>
    <w:rsid w:val="0094651B"/>
  </w:style>
  <w:style w:type="character" w:customStyle="1" w:styleId="ac">
    <w:name w:val="Основной текст Знак"/>
    <w:basedOn w:val="a0"/>
    <w:link w:val="ab"/>
    <w:rsid w:val="001E5CBA"/>
    <w:rPr>
      <w:sz w:val="28"/>
      <w:szCs w:val="24"/>
      <w:lang w:eastAsia="zh-CN"/>
    </w:rPr>
  </w:style>
  <w:style w:type="paragraph" w:customStyle="1" w:styleId="ConsPlusTitle">
    <w:name w:val="ConsPlusTitle"/>
    <w:uiPriority w:val="99"/>
    <w:rsid w:val="00CA3DA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CA3DA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1DA5A63CD7A37CF608CF358C46DD4A4E70A14D4B3A7673E5B831CC6A075B06915E5DCD67611389E3C184E72A705B586D0F5756F1DDB38A26C3b3L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35954E5EA381EA0BD23F5113050D062D8AB16DD7BE03879FA051EC5ADE8DE8440A34BC2DEDA2133D01C7B6493639F6406580C7A289B514E7n2l3L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20516348D424AAABC91B360ADAA26C0447EE66085791EC126778E540F4D28B501E944C0E74B87D405688F33353F624C1E0E527390B2FC13R8u0K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884BCDED6554D43126E2A25F6A3250A7CFE70E25903C92C73FC02230ACEE26F6BEA975C47D948AD89CCBEB0C4E84D9C07PCy3N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B20516348D424AAABC91B360ADAA26C0447EE66085791EC126778E540F4D28B501E944C0E74B86D204688F33353F624C1E0E527390B2FC13R8u0K" TargetMode="External"/><Relationship Id="rId10" Type="http://schemas.openxmlformats.org/officeDocument/2006/relationships/hyperlink" Target="consultantplus://offline/ref=E884BCDED6554D43126E3428E0CF7B0178F026EF5D02C47B2AA90474559EE43A39AAC905179403A089DBA2B0C7PFy7N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B20516348D424AAABC91B360ADAA26C0447EE66085791EC126778E540F4D28B501E944C0E74B86DC05688F33353F624C1E0E527390B2FC13R8u0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5D6CBE-B025-4520-AA79-0462C2A8A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79</TotalTime>
  <Pages>3</Pages>
  <Words>815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Пользователь</cp:lastModifiedBy>
  <cp:revision>5</cp:revision>
  <cp:lastPrinted>2023-05-23T07:30:00Z</cp:lastPrinted>
  <dcterms:created xsi:type="dcterms:W3CDTF">2023-05-23T08:02:00Z</dcterms:created>
  <dcterms:modified xsi:type="dcterms:W3CDTF">2023-05-29T11:00:00Z</dcterms:modified>
</cp:coreProperties>
</file>