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F26FEA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4507D3">
              <w:rPr>
                <w:rFonts w:ascii="PT Astra Serif" w:hAnsi="PT Astra Serif" w:cs="PT Astra Serif"/>
                <w:sz w:val="22"/>
                <w:u w:val="single"/>
              </w:rPr>
              <w:t>20</w:t>
            </w:r>
            <w:r w:rsidR="00F26FEA">
              <w:rPr>
                <w:rFonts w:ascii="PT Astra Serif" w:hAnsi="PT Astra Serif" w:cs="PT Astra Serif"/>
                <w:sz w:val="22"/>
                <w:u w:val="single"/>
              </w:rPr>
              <w:t>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F26FEA">
              <w:rPr>
                <w:rFonts w:ascii="PT Astra Serif" w:hAnsi="PT Astra Serif" w:cs="PT Astra Serif"/>
                <w:sz w:val="22"/>
                <w:u w:val="single"/>
              </w:rPr>
              <w:t>0</w:t>
            </w:r>
            <w:bookmarkStart w:id="2" w:name="_GoBack"/>
            <w:bookmarkEnd w:id="2"/>
            <w:r w:rsidR="004507D3">
              <w:rPr>
                <w:rFonts w:ascii="PT Astra Serif" w:hAnsi="PT Astra Serif" w:cs="PT Astra Serif"/>
                <w:sz w:val="22"/>
                <w:u w:val="single"/>
              </w:rPr>
              <w:t>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4507D3">
              <w:rPr>
                <w:rFonts w:ascii="PT Astra Serif" w:hAnsi="PT Astra Serif" w:cs="PT Astra Serif"/>
                <w:sz w:val="22"/>
                <w:u w:val="single"/>
              </w:rPr>
              <w:t>11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DE7542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4507D3" w:rsidRPr="004507D3">
        <w:rPr>
          <w:rFonts w:ascii="PT Astra Serif" w:hAnsi="PT Astra Serif"/>
          <w:b/>
          <w:sz w:val="28"/>
          <w:szCs w:val="28"/>
        </w:rPr>
        <w:t>«</w:t>
      </w:r>
      <w:r w:rsidR="00F26FEA" w:rsidRPr="00F26FEA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 «Передача принадлежащего гражданам на праве собственности жилого помещения в муниципальную собственность»</w:t>
      </w:r>
    </w:p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="00F26FEA" w:rsidRPr="00F26FEA">
        <w:rPr>
          <w:rFonts w:ascii="PT Astra Serif" w:hAnsi="PT Astra Serif"/>
          <w:sz w:val="26"/>
          <w:szCs w:val="26"/>
        </w:rPr>
        <w:t>«Об утверждении административного регламента предоставления муниципальной услуги «Передача принадлежащего гражданам на праве собственности жилого помещения в муниципальную собственность»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F26FEA" w:rsidRPr="00F26FEA">
        <w:rPr>
          <w:rFonts w:ascii="PT Astra Serif" w:hAnsi="PT Astra Serif"/>
          <w:sz w:val="26"/>
          <w:szCs w:val="26"/>
        </w:rPr>
        <w:t>«Об утверждении административного регламента предоставления муниципальной услуги «Передача принадлежащего гражданам на праве собственности жилого помещения в муниципальную собственность»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4507D3">
              <w:rPr>
                <w:rFonts w:ascii="PT Astra Serif" w:hAnsi="PT Astra Serif" w:cs="PT Astra Serif"/>
              </w:rPr>
              <w:t xml:space="preserve">Щербакова Юлия </w:t>
            </w:r>
            <w:r w:rsidR="00F64296">
              <w:rPr>
                <w:rFonts w:ascii="PT Astra Serif" w:hAnsi="PT Astra Serif" w:cs="PT Astra Serif"/>
              </w:rPr>
              <w:t>Валериевна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F2360"/>
    <w:rsid w:val="00B03873"/>
    <w:rsid w:val="00B0593F"/>
    <w:rsid w:val="00B36FD0"/>
    <w:rsid w:val="00B72871"/>
    <w:rsid w:val="00BD2A0C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97BC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2021-10-28T08:36:00Z</cp:lastPrinted>
  <dcterms:created xsi:type="dcterms:W3CDTF">2023-11-03T11:25:00Z</dcterms:created>
  <dcterms:modified xsi:type="dcterms:W3CDTF">2023-11-03T11:26:00Z</dcterms:modified>
</cp:coreProperties>
</file>