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1"/>
        <w:ind/>
        <w:jc w:val="center"/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B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C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0D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E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F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0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06.08.2026</w:t>
            </w:r>
          </w:p>
        </w:tc>
        <w:tc>
          <w:tcPr>
            <w:tcW w:type="dxa" w:w="2409"/>
            <w:shd w:fill="auto" w:val="clear"/>
          </w:tcPr>
          <w:p w14:paraId="11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– 1142</w:t>
            </w:r>
          </w:p>
        </w:tc>
      </w:tr>
    </w:tbl>
    <w:p w14:paraId="12000000">
      <w:pPr>
        <w:rPr>
          <w:rFonts w:ascii="PT Astra Serif" w:hAnsi="PT Astra Serif"/>
          <w:sz w:val="22"/>
        </w:rPr>
      </w:pPr>
    </w:p>
    <w:p w14:paraId="13000000">
      <w:pPr>
        <w:rPr>
          <w:rFonts w:ascii="PT Astra Serif" w:hAnsi="PT Astra Serif"/>
          <w:sz w:val="22"/>
        </w:rPr>
      </w:pPr>
    </w:p>
    <w:p w14:paraId="1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специальных местах для размещения предвыборных </w:t>
      </w:r>
    </w:p>
    <w:p w14:paraId="1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печатных агитационных материалов на территории </w:t>
      </w:r>
    </w:p>
    <w:p w14:paraId="1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образования Щёкинский район для проведения выборов </w:t>
      </w:r>
      <w:r>
        <w:rPr>
          <w:rFonts w:ascii="PT Astra Serif" w:hAnsi="PT Astra Serif"/>
          <w:b w:val="1"/>
          <w:sz w:val="28"/>
        </w:rPr>
        <w:t xml:space="preserve">депутатов Государственной Думы Федерального </w:t>
      </w:r>
    </w:p>
    <w:p w14:paraId="1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Собрания Российской Федерации </w:t>
      </w:r>
      <w:r>
        <w:rPr>
          <w:rFonts w:ascii="PT Astra Serif" w:hAnsi="PT Astra Serif"/>
          <w:b w:val="1"/>
          <w:sz w:val="28"/>
        </w:rPr>
        <w:t xml:space="preserve">в единый день </w:t>
      </w:r>
    </w:p>
    <w:p w14:paraId="1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голосования </w:t>
      </w:r>
      <w:r>
        <w:rPr>
          <w:rFonts w:ascii="PT Astra Serif" w:hAnsi="PT Astra Serif"/>
          <w:b w:val="1"/>
          <w:sz w:val="28"/>
        </w:rPr>
        <w:t>20 сентября 2026</w:t>
      </w:r>
      <w:r>
        <w:rPr>
          <w:rFonts w:ascii="PT Astra Serif" w:hAnsi="PT Astra Serif"/>
          <w:b w:val="1"/>
          <w:sz w:val="28"/>
        </w:rPr>
        <w:t xml:space="preserve"> года</w:t>
      </w:r>
    </w:p>
    <w:p w14:paraId="19000000">
      <w:pPr>
        <w:rPr>
          <w:rFonts w:ascii="PT Astra Serif" w:hAnsi="PT Astra Serif"/>
          <w:sz w:val="22"/>
        </w:rPr>
      </w:pPr>
    </w:p>
    <w:p w14:paraId="1A000000">
      <w:pPr>
        <w:rPr>
          <w:rFonts w:ascii="PT Astra Serif" w:hAnsi="PT Astra Serif"/>
          <w:sz w:val="22"/>
        </w:rPr>
      </w:pPr>
    </w:p>
    <w:p w14:paraId="1B000000">
      <w:pPr>
        <w:widowControl w:val="1"/>
        <w:spacing w:line="37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В целях упорядочения размещения агитационных печатных материалов в период подготовки выборов депутатов Государственной Думы Федерального Собрания</w:t>
      </w:r>
      <w:r>
        <w:rPr>
          <w:rFonts w:ascii="PT Astra Serif" w:hAnsi="PT Astra Serif"/>
          <w:sz w:val="28"/>
        </w:rPr>
        <w:t xml:space="preserve"> Российской Федерации</w:t>
      </w:r>
      <w:r>
        <w:rPr>
          <w:rFonts w:ascii="PT Astra Serif" w:hAnsi="PT Astra Serif"/>
          <w:sz w:val="28"/>
        </w:rPr>
        <w:t xml:space="preserve"> в единый день голосования 20 сентября 2026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года, в соответствии со ст. 54 Федерального закона от 12.06.2002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67-ФЗ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«Об основных гарантиях избирательных прав и права на участие в референдуме</w:t>
      </w:r>
      <w:r>
        <w:rPr>
          <w:rFonts w:ascii="PT Astra Serif" w:hAnsi="PT Astra Serif"/>
          <w:sz w:val="28"/>
        </w:rPr>
        <w:t xml:space="preserve"> граждан Российской Федерации»,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sz w:val="28"/>
        </w:rPr>
        <w:t>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</w:rPr>
        <w:t xml:space="preserve">Федеральным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"https://login.consultant.ru/link/?req=doc&amp;base=LAW&amp;n=174900"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131-ФЗ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PT Astra Serif" w:hAnsi="PT Astra Serif"/>
          <w:sz w:val="28"/>
        </w:rPr>
        <w:t>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Федеральным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"https://login.consultant.ru/link/?req=doc&amp;base=LAW&amp;n=174900"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от 22.02.2014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20-ФЗ «О выборах депутатов Гос</w:t>
      </w:r>
      <w:r>
        <w:rPr>
          <w:rFonts w:ascii="PT Astra Serif" w:hAnsi="PT Astra Serif"/>
          <w:sz w:val="28"/>
        </w:rPr>
        <w:t>ударственной Думы Федерального С</w:t>
      </w:r>
      <w:r>
        <w:rPr>
          <w:rFonts w:ascii="PT Astra Serif" w:hAnsi="PT Astra Serif"/>
          <w:sz w:val="28"/>
        </w:rPr>
        <w:t>обрания Российской Федерации»</w:t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по </w:t>
      </w:r>
      <w:r>
        <w:rPr>
          <w:rFonts w:ascii="PT Astra Serif" w:hAnsi="PT Astra Serif"/>
          <w:sz w:val="28"/>
        </w:rPr>
        <w:t xml:space="preserve">предложению </w:t>
      </w:r>
      <w:r>
        <w:rPr>
          <w:rFonts w:ascii="PT Astra Serif" w:hAnsi="PT Astra Serif"/>
          <w:sz w:val="28"/>
        </w:rPr>
        <w:t>террито</w:t>
      </w:r>
      <w:r>
        <w:rPr>
          <w:rFonts w:ascii="PT Astra Serif" w:hAnsi="PT Astra Serif"/>
          <w:sz w:val="28"/>
        </w:rPr>
        <w:t>риальной избирательной комиссии</w:t>
      </w:r>
      <w:r>
        <w:rPr>
          <w:rFonts w:ascii="PT Astra Serif" w:hAnsi="PT Astra Serif"/>
          <w:sz w:val="28"/>
        </w:rPr>
        <w:t xml:space="preserve"> Щ</w:t>
      </w:r>
      <w:r>
        <w:rPr>
          <w:rFonts w:ascii="PT Astra Serif" w:hAnsi="PT Astra Serif"/>
          <w:sz w:val="28"/>
        </w:rPr>
        <w:t>ё</w:t>
      </w:r>
      <w:r>
        <w:rPr>
          <w:rFonts w:ascii="PT Astra Serif" w:hAnsi="PT Astra Serif"/>
          <w:sz w:val="28"/>
        </w:rPr>
        <w:t>кинского района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на основании Устава </w:t>
      </w:r>
      <w:r>
        <w:rPr>
          <w:rFonts w:ascii="PT Astra Serif" w:hAnsi="PT Astra Serif"/>
          <w:color w:val="000000"/>
          <w:sz w:val="28"/>
        </w:rPr>
        <w:t>Щ</w:t>
      </w:r>
      <w:r>
        <w:rPr>
          <w:rFonts w:ascii="PT Astra Serif" w:hAnsi="PT Astra Serif"/>
          <w:color w:val="000000"/>
          <w:sz w:val="28"/>
        </w:rPr>
        <w:t>ё</w:t>
      </w:r>
      <w:r>
        <w:rPr>
          <w:rFonts w:ascii="PT Astra Serif" w:hAnsi="PT Astra Serif"/>
          <w:color w:val="000000"/>
          <w:sz w:val="28"/>
        </w:rPr>
        <w:t>кинского муниципального района Тульской области</w:t>
      </w:r>
      <w:r>
        <w:rPr>
          <w:rFonts w:ascii="PT Astra Serif" w:hAnsi="PT Astra Serif"/>
          <w:color w:val="000000"/>
          <w:sz w:val="28"/>
        </w:rPr>
        <w:t xml:space="preserve"> администрация </w:t>
      </w:r>
      <w:r>
        <w:rPr>
          <w:rFonts w:ascii="PT Astra Serif" w:hAnsi="PT Astra Serif"/>
          <w:color w:val="000000"/>
          <w:sz w:val="28"/>
        </w:rPr>
        <w:t>муниципального образования Щ</w:t>
      </w:r>
      <w:r>
        <w:rPr>
          <w:rFonts w:ascii="PT Astra Serif" w:hAnsi="PT Astra Serif"/>
          <w:color w:val="000000"/>
          <w:sz w:val="28"/>
        </w:rPr>
        <w:t>ё</w:t>
      </w:r>
      <w:r>
        <w:rPr>
          <w:rFonts w:ascii="PT Astra Serif" w:hAnsi="PT Astra Serif"/>
          <w:color w:val="000000"/>
          <w:sz w:val="28"/>
        </w:rPr>
        <w:t>кинский район</w:t>
      </w:r>
      <w:r>
        <w:rPr>
          <w:rFonts w:ascii="PT Astra Serif" w:hAnsi="PT Astra Serif"/>
          <w:color w:val="000000"/>
          <w:sz w:val="28"/>
        </w:rPr>
        <w:t xml:space="preserve"> ПОСТАНОВЛЯЕТ:</w:t>
      </w:r>
    </w:p>
    <w:p w14:paraId="1C000000">
      <w:pPr>
        <w:widowControl w:val="1"/>
        <w:spacing w:line="370" w:lineRule="exact"/>
        <w:ind w:firstLine="709"/>
        <w:jc w:val="both"/>
        <w:rPr>
          <w:rFonts w:ascii="PT Astra Serif" w:hAnsi="PT Astra Serif"/>
          <w:color w:val="FF0000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>Выделить на территории муни</w:t>
      </w:r>
      <w:r>
        <w:rPr>
          <w:rFonts w:ascii="PT Astra Serif" w:hAnsi="PT Astra Serif"/>
          <w:sz w:val="28"/>
        </w:rPr>
        <w:t>ципального образования Щё</w:t>
      </w:r>
      <w:r>
        <w:rPr>
          <w:rFonts w:ascii="PT Astra Serif" w:hAnsi="PT Astra Serif"/>
          <w:sz w:val="28"/>
        </w:rPr>
        <w:t>кинск</w:t>
      </w:r>
      <w:r>
        <w:rPr>
          <w:rFonts w:ascii="PT Astra Serif" w:hAnsi="PT Astra Serif"/>
          <w:sz w:val="28"/>
        </w:rPr>
        <w:t>ий район</w:t>
      </w:r>
      <w:r>
        <w:rPr>
          <w:rFonts w:ascii="PT Astra Serif" w:hAnsi="PT Astra Serif"/>
          <w:sz w:val="28"/>
        </w:rPr>
        <w:t xml:space="preserve"> специальные места для размещения агитационных печатных материалов на период проведения предвыборной агитации по выборам </w:t>
      </w:r>
      <w:r>
        <w:rPr>
          <w:rFonts w:ascii="PT Astra Serif" w:hAnsi="PT Astra Serif"/>
          <w:sz w:val="28"/>
        </w:rPr>
        <w:t xml:space="preserve">депутатов Государственной Думы Федерального Собрания </w:t>
      </w:r>
      <w:r>
        <w:rPr>
          <w:rFonts w:ascii="PT Astra Serif" w:hAnsi="PT Astra Serif"/>
          <w:sz w:val="28"/>
        </w:rPr>
        <w:t>Российской Федерации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(п</w:t>
      </w:r>
      <w:r>
        <w:rPr>
          <w:rFonts w:ascii="PT Astra Serif" w:hAnsi="PT Astra Serif"/>
          <w:sz w:val="28"/>
        </w:rPr>
        <w:t>риложение)</w:t>
      </w:r>
      <w:r>
        <w:rPr>
          <w:rFonts w:ascii="PT Astra Serif" w:hAnsi="PT Astra Serif"/>
          <w:sz w:val="28"/>
        </w:rPr>
        <w:t>.</w:t>
      </w:r>
    </w:p>
    <w:p w14:paraId="1D000000">
      <w:pPr>
        <w:widowControl w:val="1"/>
        <w:spacing w:line="39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</w:t>
      </w:r>
      <w:r>
        <w:rPr>
          <w:rFonts w:ascii="PT Astra Serif" w:hAnsi="PT Astra Serif"/>
          <w:color w:themeColor="text1" w:val="000000"/>
          <w:sz w:val="28"/>
        </w:rPr>
        <w:t>. П</w:t>
      </w:r>
      <w:r>
        <w:rPr>
          <w:rFonts w:ascii="PT Astra Serif" w:hAnsi="PT Astra Serif"/>
          <w:sz w:val="28"/>
        </w:rPr>
        <w:t xml:space="preserve">остановление </w:t>
      </w:r>
      <w:r>
        <w:rPr>
          <w:rFonts w:ascii="PT Astra Serif" w:hAnsi="PT Astra Serif"/>
          <w:sz w:val="28"/>
        </w:rPr>
        <w:t xml:space="preserve">обнародовать путем опубликования, разместив </w:t>
      </w:r>
      <w:r>
        <w:rPr>
          <w:rFonts w:ascii="PT Astra Serif" w:hAnsi="PT Astra Serif"/>
          <w:sz w:val="28"/>
        </w:rPr>
        <w:t xml:space="preserve">                                                        </w:t>
      </w:r>
      <w:r>
        <w:rPr>
          <w:rFonts w:ascii="PT Astra Serif" w:hAnsi="PT Astra Serif"/>
          <w:sz w:val="28"/>
        </w:rPr>
        <w:t>его полный текст в сетевом издании «Щ</w:t>
      </w:r>
      <w:r>
        <w:rPr>
          <w:rFonts w:ascii="PT Astra Serif" w:hAnsi="PT Astra Serif"/>
          <w:sz w:val="28"/>
        </w:rPr>
        <w:t>ё</w:t>
      </w:r>
      <w:r>
        <w:rPr>
          <w:rFonts w:ascii="PT Astra Serif" w:hAnsi="PT Astra Serif"/>
          <w:sz w:val="28"/>
        </w:rPr>
        <w:t xml:space="preserve">кинский муниципальный </w:t>
      </w:r>
      <w:r>
        <w:rPr>
          <w:rFonts w:ascii="PT Astra Serif" w:hAnsi="PT Astra Serif"/>
          <w:sz w:val="28"/>
        </w:rPr>
        <w:t xml:space="preserve">                                                    </w:t>
      </w:r>
      <w:r>
        <w:rPr>
          <w:rFonts w:ascii="PT Astra Serif" w:hAnsi="PT Astra Serif"/>
          <w:sz w:val="28"/>
        </w:rPr>
        <w:t>вестник» (http://npa-schekino.ru, регистрация в качестве сетевого издания: Эл № ФС 77-74320 от 19.11.2018), и разместить на официальном сайте муниципального образования Щ</w:t>
      </w:r>
      <w:r>
        <w:rPr>
          <w:rFonts w:ascii="PT Astra Serif" w:hAnsi="PT Astra Serif"/>
          <w:sz w:val="28"/>
        </w:rPr>
        <w:t>ё</w:t>
      </w:r>
      <w:r>
        <w:rPr>
          <w:rFonts w:ascii="PT Astra Serif" w:hAnsi="PT Astra Serif"/>
          <w:sz w:val="28"/>
        </w:rPr>
        <w:t>кинский район.</w:t>
      </w:r>
    </w:p>
    <w:p w14:paraId="1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Постановление администрации муниципального образования Щ</w:t>
      </w:r>
      <w:r>
        <w:rPr>
          <w:rFonts w:ascii="PT Astra Serif" w:hAnsi="PT Astra Serif"/>
          <w:sz w:val="28"/>
        </w:rPr>
        <w:t>ё</w:t>
      </w:r>
      <w:r>
        <w:rPr>
          <w:rFonts w:ascii="PT Astra Serif" w:hAnsi="PT Astra Serif"/>
          <w:sz w:val="28"/>
        </w:rPr>
        <w:t xml:space="preserve">кинский район от 23.07.2026 № 7-1042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специальных местах для размещения предвыборных печатных агитационных материалов на территории муниципального образования Щёкинский район для проведения выборов </w:t>
      </w:r>
      <w:r>
        <w:rPr>
          <w:rFonts w:ascii="PT Astra Serif" w:hAnsi="PT Astra Serif"/>
          <w:sz w:val="28"/>
        </w:rPr>
        <w:t xml:space="preserve">депутатов Государственной Думы Федерального Собрания Российской Федерации </w:t>
      </w:r>
      <w:r>
        <w:rPr>
          <w:rFonts w:ascii="PT Astra Serif" w:hAnsi="PT Astra Serif"/>
          <w:sz w:val="28"/>
        </w:rPr>
        <w:t>в единый день голосования 20 сентября 2026 года</w:t>
      </w:r>
      <w:r>
        <w:rPr>
          <w:rFonts w:ascii="PT Astra Serif" w:hAnsi="PT Astra Serif"/>
          <w:sz w:val="28"/>
        </w:rPr>
        <w:t>» признать утратившим силу.</w:t>
      </w:r>
    </w:p>
    <w:p w14:paraId="1F000000">
      <w:pPr>
        <w:widowControl w:val="1"/>
        <w:spacing w:line="390" w:lineRule="exact"/>
        <w:ind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остановление вступает в силу со дня </w:t>
      </w:r>
      <w:r>
        <w:rPr>
          <w:rFonts w:ascii="PT Astra Serif" w:hAnsi="PT Astra Serif"/>
          <w:sz w:val="28"/>
        </w:rPr>
        <w:t>подписания</w:t>
      </w:r>
      <w:r>
        <w:rPr>
          <w:rFonts w:ascii="PT Astra Serif" w:hAnsi="PT Astra Serif"/>
          <w:spacing w:val="-6"/>
          <w:sz w:val="28"/>
        </w:rPr>
        <w:t>.</w:t>
      </w:r>
    </w:p>
    <w:p w14:paraId="20000000">
      <w:pPr>
        <w:widowControl w:val="1"/>
        <w:ind w:firstLine="709"/>
        <w:jc w:val="both"/>
        <w:rPr>
          <w:rFonts w:ascii="PT Astra Serif" w:hAnsi="PT Astra Serif"/>
        </w:rPr>
      </w:pPr>
    </w:p>
    <w:p w14:paraId="21000000">
      <w:pPr>
        <w:widowControl w:val="1"/>
        <w:ind w:firstLine="709"/>
        <w:jc w:val="both"/>
        <w:rPr>
          <w:rFonts w:ascii="PT Astra Serif" w:hAnsi="PT Astra Serif"/>
        </w:rPr>
      </w:pPr>
    </w:p>
    <w:p w14:paraId="22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4"/>
        <w:tblW w:type="auto" w:w="0"/>
        <w:tblInd w:type="dxa" w:w="-3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396"/>
        <w:gridCol w:w="2255"/>
        <w:gridCol w:w="2954"/>
      </w:tblGrid>
      <w:tr>
        <w:trPr>
          <w:trHeight w:hRule="atLeast" w:val="229"/>
        </w:trPr>
        <w:tc>
          <w:tcPr>
            <w:tcW w:type="dxa" w:w="439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23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Г</w:t>
            </w:r>
            <w:r>
              <w:rPr>
                <w:rFonts w:ascii="PT Astra Serif" w:hAnsi="PT Astra Serif"/>
                <w:b w:val="1"/>
                <w:sz w:val="28"/>
              </w:rPr>
              <w:t>лав</w:t>
            </w:r>
            <w:r>
              <w:rPr>
                <w:rFonts w:ascii="PT Astra Serif" w:hAnsi="PT Astra Serif"/>
                <w:b w:val="1"/>
                <w:sz w:val="28"/>
              </w:rPr>
              <w:t>а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администрации 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образования Щёкинский район</w:t>
            </w:r>
          </w:p>
        </w:tc>
        <w:tc>
          <w:tcPr>
            <w:tcW w:type="dxa" w:w="225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vAlign w:val="center"/>
          </w:tcPr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95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vAlign w:val="bottom"/>
          </w:tcPr>
          <w:p w14:paraId="25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6000000">
      <w:pPr>
        <w:rPr>
          <w:rFonts w:ascii="PT Astra Serif" w:hAnsi="PT Astra Serif"/>
          <w:sz w:val="4"/>
        </w:rPr>
      </w:pPr>
    </w:p>
    <w:p w14:paraId="27000000">
      <w:pPr>
        <w:rPr>
          <w:rFonts w:ascii="PT Astra Serif" w:hAnsi="PT Astra Serif"/>
          <w:sz w:val="28"/>
        </w:rPr>
      </w:pPr>
      <w:bookmarkStart w:id="1" w:name="_GoBack"/>
      <w:bookmarkEnd w:id="1"/>
    </w:p>
    <w:p w14:paraId="28000000">
      <w:pPr>
        <w:sectPr>
          <w:headerReference r:id="rId2" w:type="default"/>
          <w:headerReference r:id="rId4" w:type="firs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9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A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B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C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ё</w:t>
            </w:r>
            <w:r>
              <w:rPr>
                <w:rFonts w:ascii="PT Astra Serif" w:hAnsi="PT Astra Serif"/>
                <w:sz w:val="28"/>
              </w:rPr>
              <w:t>кинский район</w:t>
            </w:r>
          </w:p>
          <w:p w14:paraId="2D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E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06.08.2026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>8 – 1142</w:t>
            </w:r>
          </w:p>
        </w:tc>
      </w:tr>
    </w:tbl>
    <w:p w14:paraId="2F000000">
      <w:pPr>
        <w:widowControl w:val="1"/>
        <w:ind/>
        <w:jc w:val="right"/>
        <w:rPr>
          <w:rFonts w:ascii="PT Astra Serif" w:hAnsi="PT Astra Serif"/>
          <w:sz w:val="16"/>
        </w:rPr>
      </w:pPr>
    </w:p>
    <w:p w14:paraId="30000000">
      <w:pPr>
        <w:rPr>
          <w:rFonts w:ascii="PT Astra Serif" w:hAnsi="PT Astra Serif"/>
          <w:sz w:val="28"/>
        </w:rPr>
      </w:pPr>
    </w:p>
    <w:p w14:paraId="3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 Е Р Е Ч Е Н Ь</w:t>
      </w:r>
    </w:p>
    <w:p w14:paraId="3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специальных мест для размещения пред</w:t>
      </w:r>
      <w:r>
        <w:rPr>
          <w:rFonts w:ascii="PT Astra Serif" w:hAnsi="PT Astra Serif"/>
          <w:b w:val="1"/>
          <w:sz w:val="28"/>
        </w:rPr>
        <w:t xml:space="preserve">выборных печатных агитационных </w:t>
      </w:r>
      <w:r>
        <w:rPr>
          <w:rFonts w:ascii="PT Astra Serif" w:hAnsi="PT Astra Serif"/>
          <w:b w:val="1"/>
          <w:sz w:val="28"/>
        </w:rPr>
        <w:t xml:space="preserve">материалов на территории муниципального </w:t>
      </w:r>
    </w:p>
    <w:p w14:paraId="3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образования </w:t>
      </w:r>
      <w:r>
        <w:rPr>
          <w:rFonts w:ascii="PT Astra Serif" w:hAnsi="PT Astra Serif"/>
          <w:b w:val="1"/>
          <w:sz w:val="28"/>
        </w:rPr>
        <w:t xml:space="preserve">Щёкинский </w:t>
      </w:r>
      <w:r>
        <w:rPr>
          <w:rFonts w:ascii="PT Astra Serif" w:hAnsi="PT Astra Serif"/>
          <w:b w:val="1"/>
          <w:sz w:val="28"/>
        </w:rPr>
        <w:t xml:space="preserve">район на период проведения предвыборной агитации по выборам </w:t>
      </w:r>
      <w:r>
        <w:rPr>
          <w:rFonts w:ascii="PT Astra Serif" w:hAnsi="PT Astra Serif"/>
          <w:b w:val="1"/>
          <w:sz w:val="28"/>
        </w:rPr>
        <w:t xml:space="preserve">депутатов Государственной Думы </w:t>
      </w:r>
    </w:p>
    <w:p w14:paraId="3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Федерального Собрания Российской Федерации</w:t>
      </w:r>
    </w:p>
    <w:p w14:paraId="3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4391"/>
        <w:gridCol w:w="4108"/>
      </w:tblGrid>
      <w:tr>
        <w:trPr>
          <w:trHeight w:hRule="atLeast" w:val="746"/>
          <w:tblHeader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№ ИУ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Центр дислокации</w:t>
            </w:r>
          </w:p>
          <w:p w14:paraId="38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избирательных участков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Адрес расположения стенда</w:t>
            </w:r>
          </w:p>
          <w:p w14:paraId="3A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для размещения печатной агитации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2801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</w:t>
            </w:r>
            <w:r>
              <w:rPr>
                <w:rFonts w:ascii="PT Astra Serif" w:hAnsi="PT Astra Serif"/>
              </w:rPr>
              <w:t>МБУ ДО «Детская музыкальная школа №2»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Щекино, </w:t>
            </w:r>
          </w:p>
          <w:p w14:paraId="3D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ул. Юбилейная, д.2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pStyle w:val="Style_3"/>
              <w:rPr>
                <w:rFonts w:ascii="PT Astra Serif" w:hAnsi="PT Astra Serif"/>
                <w:color w:val="FF0000"/>
                <w:highlight w:val="yellow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                  </w:t>
            </w:r>
            <w:r>
              <w:rPr>
                <w:rFonts w:ascii="PT Astra Serif" w:hAnsi="PT Astra Serif"/>
              </w:rPr>
              <w:t xml:space="preserve">ул. Юбилейная, около </w:t>
            </w:r>
            <w:r>
              <w:rPr>
                <w:rFonts w:ascii="PT Astra Serif" w:hAnsi="PT Astra Serif"/>
              </w:rPr>
              <w:t>д. 2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2802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widowControl w:val="0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</w:rPr>
              <w:t xml:space="preserve">Помещение МБОУ «Средняя школа </w:t>
            </w:r>
            <w:r>
              <w:rPr>
                <w:rFonts w:ascii="PT Astra Serif" w:hAnsi="PT Astra Serif"/>
              </w:rPr>
              <w:t xml:space="preserve">        </w:t>
            </w:r>
            <w:r>
              <w:rPr>
                <w:rFonts w:ascii="PT Astra Serif" w:hAnsi="PT Astra Serif"/>
              </w:rPr>
              <w:t>№ 7»,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Юбилейная, д.1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Тульская область, г. Щёкино,                  ул. Мира, около д. 1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2803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0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</w:rPr>
              <w:t>Помещение МБОУ «Средняя школа</w:t>
            </w:r>
            <w:r>
              <w:rPr>
                <w:rFonts w:ascii="PT Astra Serif" w:hAnsi="PT Astra Serif"/>
              </w:rPr>
              <w:t xml:space="preserve">               </w:t>
            </w:r>
            <w:r>
              <w:rPr>
                <w:rFonts w:ascii="PT Astra Serif" w:hAnsi="PT Astra Serif"/>
              </w:rPr>
              <w:t xml:space="preserve"> № 7»,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Юбилейная, д.1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г. Щёкино,</w:t>
            </w:r>
          </w:p>
          <w:p w14:paraId="45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Юбилейная, около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д. 19</w:t>
            </w:r>
            <w:r>
              <w:rPr>
                <w:rFonts w:ascii="PT Astra Serif" w:hAnsi="PT Astra Serif"/>
              </w:rPr>
              <w:t>б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2804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</w:rPr>
              <w:t>МБОУ «Лицей», г. Щекино, ул. Коммунальная, д. 7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49000000">
            <w:pPr>
              <w:pStyle w:val="Style_3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ул. Мира, около д. 15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2805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</w:rPr>
              <w:t>МБОУ «Лицей», г. Щекино, ул. Коммунальная, д. 7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г. Щёкино,</w:t>
            </w:r>
          </w:p>
          <w:p w14:paraId="4D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 ул. Гагарина, около д. 8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2806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</w:rPr>
              <w:t>Помещение МАУДО «Детская школа искусств»,</w:t>
            </w:r>
            <w:r>
              <w:rPr>
                <w:rFonts w:ascii="PT Astra Serif" w:hAnsi="PT Astra Serif"/>
              </w:rPr>
              <w:t xml:space="preserve"> г. Щекино, ул. Молодежная д. 6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г. Щёкино,</w:t>
            </w:r>
          </w:p>
          <w:p w14:paraId="51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Лукашина, около д. 6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2807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</w:rPr>
              <w:t>Помещение МАУДО «Детская школа искусств»,</w:t>
            </w:r>
            <w:r>
              <w:rPr>
                <w:rFonts w:ascii="PT Astra Serif" w:hAnsi="PT Astra Serif"/>
              </w:rPr>
              <w:t xml:space="preserve"> г. Щекино, ул. Молодежная д. 6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г. Щёкино,</w:t>
            </w:r>
          </w:p>
          <w:p w14:paraId="55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Лукашина, около д. 10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2808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</w:rPr>
              <w:t xml:space="preserve">МБОУ «Средняя школа </w:t>
            </w:r>
            <w:r>
              <w:rPr>
                <w:rFonts w:ascii="PT Astra Serif" w:hAnsi="PT Astra Serif"/>
              </w:rPr>
              <w:t xml:space="preserve">            </w:t>
            </w:r>
            <w:r>
              <w:rPr>
                <w:rFonts w:ascii="PT Astra Serif" w:hAnsi="PT Astra Serif"/>
              </w:rPr>
              <w:t>№ 4»,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Спортивная, д.20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 xml:space="preserve">г. Щёкино, </w:t>
            </w:r>
          </w:p>
          <w:p w14:paraId="59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Молодежная, около д. 3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№2809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</w:rPr>
              <w:t xml:space="preserve">МБОУ «Средняя школа </w:t>
            </w:r>
            <w:r>
              <w:rPr>
                <w:rFonts w:ascii="PT Astra Serif" w:hAnsi="PT Astra Serif"/>
              </w:rPr>
              <w:t xml:space="preserve">           </w:t>
            </w:r>
            <w:r>
              <w:rPr>
                <w:rFonts w:ascii="PT Astra Serif" w:hAnsi="PT Astra Serif"/>
              </w:rPr>
              <w:t>№ 4»,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Спортивная, д.20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5D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ул. Спортивная, около </w:t>
            </w:r>
            <w:r>
              <w:rPr>
                <w:rFonts w:ascii="PT Astra Serif" w:hAnsi="PT Astra Serif"/>
              </w:rPr>
              <w:t>д. 3</w:t>
            </w:r>
          </w:p>
        </w:tc>
      </w:tr>
      <w:tr>
        <w:trPr>
          <w:trHeight w:hRule="atLeast" w:val="629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2810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 МБОУ «Средняя школа</w:t>
            </w:r>
            <w:r>
              <w:rPr>
                <w:rFonts w:ascii="PT Astra Serif" w:hAnsi="PT Astra Serif"/>
              </w:rPr>
              <w:t xml:space="preserve">             </w:t>
            </w:r>
            <w:r>
              <w:rPr>
                <w:rFonts w:ascii="PT Astra Serif" w:hAnsi="PT Astra Serif"/>
              </w:rPr>
              <w:t xml:space="preserve"> № 12»,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Комсомольская, д.32а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г. Щёкино,</w:t>
            </w:r>
          </w:p>
          <w:p w14:paraId="61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ул. Пирогова, </w:t>
            </w:r>
            <w:r>
              <w:rPr>
                <w:rFonts w:ascii="PT Astra Serif" w:hAnsi="PT Astra Serif"/>
              </w:rPr>
              <w:t xml:space="preserve">около д. </w:t>
            </w:r>
            <w:r>
              <w:rPr>
                <w:rFonts w:ascii="PT Astra Serif" w:hAnsi="PT Astra Serif"/>
              </w:rPr>
              <w:t>43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2811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</w:rPr>
              <w:t>Помещение МБОУ «Средняя школа</w:t>
            </w:r>
            <w:r>
              <w:rPr>
                <w:rFonts w:ascii="PT Astra Serif" w:hAnsi="PT Astra Serif"/>
              </w:rPr>
              <w:t xml:space="preserve">             </w:t>
            </w:r>
            <w:r>
              <w:rPr>
                <w:rFonts w:ascii="PT Astra Serif" w:hAnsi="PT Astra Serif"/>
              </w:rPr>
              <w:t xml:space="preserve"> № 9»,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Учебная, д.7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65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Зайцева, около д. 13</w:t>
            </w:r>
          </w:p>
        </w:tc>
      </w:tr>
      <w:tr>
        <w:trPr>
          <w:trHeight w:hRule="atLeast" w:val="685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2812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</w:rPr>
              <w:t>МБУ «</w:t>
            </w:r>
            <w:r>
              <w:rPr>
                <w:rFonts w:ascii="PT Astra Serif" w:hAnsi="PT Astra Serif"/>
              </w:rPr>
              <w:t>Городской молодежный центр «Мир</w:t>
            </w:r>
            <w:r>
              <w:rPr>
                <w:rFonts w:ascii="PT Astra Serif" w:hAnsi="PT Astra Serif"/>
              </w:rPr>
              <w:t>»</w:t>
            </w:r>
            <w:r>
              <w:rPr>
                <w:rFonts w:ascii="PT Astra Serif" w:hAnsi="PT Astra Serif"/>
              </w:rPr>
              <w:t>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Свободы, д.10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г. Щёкино,</w:t>
            </w:r>
          </w:p>
          <w:p w14:paraId="69000000">
            <w:pPr>
              <w:pStyle w:val="Style_3"/>
              <w:rPr>
                <w:rFonts w:ascii="PT Astra Serif" w:hAnsi="PT Astra Serif"/>
                <w:color w:val="FF0000"/>
                <w:highlight w:val="yellow"/>
              </w:rPr>
            </w:pPr>
            <w:r>
              <w:rPr>
                <w:rFonts w:ascii="PT Astra Serif" w:hAnsi="PT Astra Serif"/>
              </w:rPr>
              <w:t xml:space="preserve"> ул. Свободы, около остановки</w:t>
            </w:r>
          </w:p>
        </w:tc>
      </w:tr>
      <w:tr>
        <w:trPr>
          <w:trHeight w:hRule="atLeast" w:val="242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2814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</w:rPr>
              <w:t>ГПОУ ТО «Тульский экономический колледж»,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Советская, д.40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6D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Л.</w:t>
            </w:r>
            <w:r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>олстого, около д.46</w:t>
            </w:r>
          </w:p>
          <w:p w14:paraId="6E000000">
            <w:pPr>
              <w:pStyle w:val="Style_3"/>
              <w:rPr>
                <w:rFonts w:ascii="PT Astra Serif" w:hAnsi="PT Astra Serif"/>
                <w:color w:val="FF0000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2815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Помещение общежития ГПОУ ТО </w:t>
            </w:r>
            <w:r>
              <w:rPr>
                <w:rFonts w:ascii="PT Astra Serif" w:hAnsi="PT Astra Serif"/>
                <w:spacing w:val="-4"/>
              </w:rPr>
              <w:t>«Щекинский политехнический колледж»,</w:t>
            </w:r>
            <w:r>
              <w:rPr>
                <w:rFonts w:ascii="PT Astra Serif" w:hAnsi="PT Astra Serif"/>
              </w:rPr>
              <w:t xml:space="preserve">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Ленина, д.58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72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ул. Советская, около </w:t>
            </w:r>
            <w:r>
              <w:rPr>
                <w:rFonts w:ascii="PT Astra Serif" w:hAnsi="PT Astra Serif"/>
              </w:rPr>
              <w:t>д. 15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2816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«Средняя школа </w:t>
            </w:r>
            <w:r>
              <w:rPr>
                <w:rFonts w:ascii="PT Astra Serif" w:hAnsi="PT Astra Serif"/>
              </w:rPr>
              <w:t xml:space="preserve">            </w:t>
            </w:r>
            <w:r>
              <w:rPr>
                <w:rFonts w:ascii="PT Astra Serif" w:hAnsi="PT Astra Serif"/>
              </w:rPr>
              <w:t>№ 11», г. Щекино, ул. Пролетарская,</w:t>
            </w:r>
            <w:r>
              <w:rPr>
                <w:rFonts w:ascii="PT Astra Serif" w:hAnsi="PT Astra Serif"/>
              </w:rPr>
              <w:t xml:space="preserve">            </w:t>
            </w:r>
            <w:r>
              <w:rPr>
                <w:rFonts w:ascii="PT Astra Serif" w:hAnsi="PT Astra Serif"/>
              </w:rPr>
              <w:t xml:space="preserve"> д. 10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76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Ленина, около д. 52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</w:rPr>
              <w:t>около магазина «Магнит»</w:t>
            </w:r>
            <w:r>
              <w:rPr>
                <w:rFonts w:ascii="PT Astra Serif" w:hAnsi="PT Astra Serif"/>
              </w:rPr>
              <w:t>)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2817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«Гимназия №1 – Центр образования»</w:t>
            </w:r>
            <w:r>
              <w:rPr>
                <w:rFonts w:ascii="PT Astra Serif" w:hAnsi="PT Astra Serif"/>
              </w:rPr>
              <w:t>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</w:t>
            </w:r>
            <w:r>
              <w:rPr>
                <w:rFonts w:ascii="PT Astra Serif" w:hAnsi="PT Astra Serif"/>
              </w:rPr>
              <w:t xml:space="preserve">                  </w:t>
            </w:r>
            <w:r>
              <w:rPr>
                <w:rFonts w:ascii="PT Astra Serif" w:hAnsi="PT Astra Serif"/>
              </w:rPr>
              <w:t xml:space="preserve">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Ленина, д.45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г. Щёкино,</w:t>
            </w:r>
          </w:p>
          <w:p w14:paraId="7A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Победы, около д. 7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2818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</w:rPr>
              <w:t>ГПОУ ТО «Щекинский политехнический колледж»,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Ленина, д.36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7E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Ленина, около д. 29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2819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МАУ ДО «Детская </w:t>
            </w:r>
            <w:r>
              <w:rPr>
                <w:rFonts w:ascii="PT Astra Serif" w:hAnsi="PT Astra Serif"/>
                <w:spacing w:val="-8"/>
              </w:rPr>
              <w:t>музыкальная школа №1 им. Л.Н.Толстого»,</w:t>
            </w:r>
            <w:r>
              <w:rPr>
                <w:rFonts w:ascii="PT Astra Serif" w:hAnsi="PT Astra Serif"/>
              </w:rPr>
              <w:t xml:space="preserve">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 Лизы Шамшиковой, д.18а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82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 ул. Л. Шамшиковой, около д. 23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2820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</w:t>
            </w:r>
            <w:r>
              <w:rPr>
                <w:rFonts w:ascii="PT Astra Serif" w:hAnsi="PT Astra Serif"/>
              </w:rPr>
              <w:t>Б</w:t>
            </w:r>
            <w:r>
              <w:rPr>
                <w:rFonts w:ascii="PT Astra Serif" w:hAnsi="PT Astra Serif"/>
              </w:rPr>
              <w:t>ОУ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«Средняя школа №13 им. С.В. Залетина»</w:t>
            </w:r>
            <w:r>
              <w:rPr>
                <w:rFonts w:ascii="PT Astra Serif" w:hAnsi="PT Astra Serif"/>
              </w:rPr>
              <w:t>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Щекино, </w:t>
            </w:r>
            <w:r>
              <w:rPr>
                <w:rFonts w:ascii="PT Astra Serif" w:hAnsi="PT Astra Serif"/>
              </w:rPr>
              <w:t>ул. Лизы Шамшиковой, д. 18б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86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ул. Ленина,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</w:t>
            </w:r>
            <w:r>
              <w:rPr>
                <w:rFonts w:ascii="PT Astra Serif" w:hAnsi="PT Astra Serif"/>
              </w:rPr>
              <w:t xml:space="preserve">.  19 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2821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</w:t>
            </w:r>
            <w:r>
              <w:rPr>
                <w:rFonts w:ascii="PT Astra Serif" w:hAnsi="PT Astra Serif"/>
              </w:rPr>
              <w:t>Б</w:t>
            </w:r>
            <w:r>
              <w:rPr>
                <w:rFonts w:ascii="PT Astra Serif" w:hAnsi="PT Astra Serif"/>
              </w:rPr>
              <w:t>ОУ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«Средняя школа №13 им. С.В. Залетина»</w:t>
            </w:r>
            <w:r>
              <w:rPr>
                <w:rFonts w:ascii="PT Astra Serif" w:hAnsi="PT Astra Serif"/>
              </w:rPr>
              <w:t>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Щекино, </w:t>
            </w:r>
            <w:r>
              <w:rPr>
                <w:rFonts w:ascii="PT Astra Serif" w:hAnsi="PT Astra Serif"/>
              </w:rPr>
              <w:t>ул. Лизы Шамшиковой, д. 18б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г. Щёкино, </w:t>
            </w:r>
          </w:p>
          <w:p w14:paraId="8A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около</w:t>
            </w:r>
          </w:p>
          <w:p w14:paraId="8B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13 (от арки справа)</w:t>
            </w:r>
          </w:p>
        </w:tc>
      </w:tr>
      <w:tr>
        <w:trPr>
          <w:trHeight w:hRule="atLeast" w:val="627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2822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«Средняя школа №20»,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Щекино,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Пионерская, д.5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Щёкино,</w:t>
            </w:r>
          </w:p>
          <w:p w14:paraId="8F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ул. Пионерская, около д .4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2823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00000">
            <w:pPr>
              <w:widowControl w:val="0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«Средняя школа №1 имени Героя Советского Союза Б.Н.</w:t>
            </w:r>
            <w:r>
              <w:rPr>
                <w:rFonts w:ascii="PT Astra Serif" w:hAnsi="PT Astra Serif"/>
              </w:rPr>
              <w:t> </w:t>
            </w:r>
            <w:r>
              <w:rPr>
                <w:rFonts w:ascii="PT Astra Serif" w:hAnsi="PT Astra Serif"/>
              </w:rPr>
              <w:t>Емельянова», 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Щекино, </w:t>
            </w:r>
            <w:r>
              <w:rPr>
                <w:rFonts w:ascii="PT Astra Serif" w:hAnsi="PT Astra Serif"/>
              </w:rPr>
              <w:t xml:space="preserve">                           </w:t>
            </w:r>
            <w:r>
              <w:rPr>
                <w:rFonts w:ascii="PT Astra Serif" w:hAnsi="PT Astra Serif"/>
              </w:rPr>
              <w:t>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Пионерская, д.39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г. Щёкино,</w:t>
            </w:r>
          </w:p>
          <w:p w14:paraId="93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</w:t>
            </w:r>
          </w:p>
          <w:p w14:paraId="94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 около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д. 29 (здание ДЮСШ № 1)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2824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widowControl w:val="1"/>
              <w:ind w:right="-253"/>
              <w:jc w:val="both"/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</w:rPr>
              <w:t>Помещение ГУ ТО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«</w:t>
            </w:r>
            <w:r>
              <w:rPr>
                <w:rFonts w:ascii="PT Astra Serif" w:hAnsi="PT Astra Serif"/>
              </w:rPr>
              <w:t>Дом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социального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обслуживания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Первомайский дом заботы»</w:t>
            </w:r>
            <w:r>
              <w:rPr>
                <w:rFonts w:ascii="PT Astra Serif" w:hAnsi="PT Astra Serif"/>
              </w:rPr>
              <w:t>, Щекинский район, рабочий поселок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Первомайский, ул. Пролетарская, д.1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 район,</w:t>
            </w:r>
          </w:p>
          <w:p w14:paraId="98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р.п. Первомайский, </w:t>
            </w:r>
            <w:r>
              <w:t>ул. Пролетарская, около д. 3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2825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</w:t>
            </w:r>
            <w:r>
              <w:rPr>
                <w:rFonts w:ascii="PT Astra Serif" w:hAnsi="PT Astra Serif"/>
              </w:rPr>
              <w:t>Б</w:t>
            </w:r>
            <w:r>
              <w:rPr>
                <w:rFonts w:ascii="PT Astra Serif" w:hAnsi="PT Astra Serif"/>
              </w:rPr>
              <w:t xml:space="preserve">ОУ </w:t>
            </w:r>
            <w:r>
              <w:rPr>
                <w:rFonts w:ascii="PT Astra Serif" w:hAnsi="PT Astra Serif"/>
              </w:rPr>
              <w:t>«Средняя школа №16 – Центр образования р.п. Первомайский»,</w:t>
            </w:r>
            <w:r>
              <w:rPr>
                <w:rFonts w:ascii="PT Astra Serif" w:hAnsi="PT Astra Serif"/>
              </w:rPr>
              <w:t xml:space="preserve">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рабочий поселок </w:t>
            </w:r>
            <w:r>
              <w:rPr>
                <w:rFonts w:ascii="PT Astra Serif" w:hAnsi="PT Astra Serif"/>
              </w:rPr>
              <w:t>Первомайский, проспект Улитина, 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 район,</w:t>
            </w:r>
          </w:p>
          <w:p w14:paraId="9C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р.п. Первомайский, ул. Л.Толстого, около д.5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2826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</w:rPr>
              <w:t>МБУ ДО «Центр детского творчества»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рабочий поселок Первомайский, проспект Улитина, 16а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 район,</w:t>
            </w:r>
          </w:p>
          <w:p w14:paraId="A0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р.п. Первомайский, пр. Улитина, около д. 14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2827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«Средняя школа №16 – Центр образования р.п.</w:t>
            </w:r>
            <w:r>
              <w:rPr>
                <w:rFonts w:ascii="PT Astra Serif" w:hAnsi="PT Astra Serif"/>
              </w:rPr>
              <w:t> </w:t>
            </w:r>
            <w:r>
              <w:rPr>
                <w:rFonts w:ascii="PT Astra Serif" w:hAnsi="PT Astra Serif"/>
              </w:rPr>
              <w:t>Первомайский» структурное подразделение «Средняя школа №15»</w:t>
            </w:r>
            <w:r>
              <w:rPr>
                <w:rFonts w:ascii="PT Astra Serif" w:hAnsi="PT Astra Serif"/>
              </w:rPr>
              <w:t>, Щекинский район, р.п. Первомайский,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Школьная, д.8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3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 xml:space="preserve">Тульская область, </w:t>
            </w:r>
            <w:r>
              <w:rPr>
                <w:rFonts w:ascii="PT Astra Serif" w:hAnsi="PT Astra Serif"/>
                <w:color w:themeColor="text1" w:val="000000"/>
              </w:rPr>
              <w:t xml:space="preserve">Щёкинский район, </w:t>
            </w:r>
          </w:p>
          <w:p w14:paraId="A4000000">
            <w:pPr>
              <w:pStyle w:val="Style_3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р.п. Первома</w:t>
            </w:r>
            <w:r>
              <w:rPr>
                <w:rFonts w:ascii="PT Astra Serif" w:hAnsi="PT Astra Serif"/>
                <w:color w:themeColor="text1" w:val="000000"/>
              </w:rPr>
              <w:t>йский, ул. Школьная, около д. 3а</w:t>
            </w:r>
            <w:r>
              <w:rPr>
                <w:rFonts w:ascii="PT Astra Serif" w:hAnsi="PT Astra Serif"/>
                <w:color w:themeColor="text1" w:val="000000"/>
              </w:rPr>
              <w:t>;</w:t>
            </w:r>
          </w:p>
          <w:p w14:paraId="A5000000">
            <w:pPr>
              <w:pStyle w:val="Style_3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 xml:space="preserve">Тульская область, </w:t>
            </w:r>
            <w:r>
              <w:rPr>
                <w:rFonts w:ascii="PT Astra Serif" w:hAnsi="PT Astra Serif"/>
                <w:color w:themeColor="text1" w:val="000000"/>
              </w:rPr>
              <w:t xml:space="preserve">Щёкинский район, </w:t>
            </w:r>
          </w:p>
          <w:p w14:paraId="A6000000">
            <w:pPr>
              <w:pStyle w:val="Style_3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р.п. Первомайский, ул. Октябрьская, около д. 28 (автобусная остановка)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2828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1"/>
              <w:ind/>
              <w:jc w:val="both"/>
              <w:rPr>
                <w:rFonts w:ascii="PT Astra Serif" w:hAnsi="PT Astra Serif"/>
                <w:b w:val="1"/>
                <w:color w:val="000000"/>
                <w:highlight w:val="yellow"/>
              </w:rPr>
            </w:pPr>
            <w:r>
              <w:rPr>
                <w:rFonts w:ascii="PT Astra Serif" w:hAnsi="PT Astra Serif"/>
              </w:rPr>
              <w:t xml:space="preserve">Помещение МКУ «Дом Культуры </w:t>
            </w:r>
            <w:r>
              <w:rPr>
                <w:rFonts w:ascii="PT Astra Serif" w:hAnsi="PT Astra Serif"/>
              </w:rPr>
              <w:t xml:space="preserve">            </w:t>
            </w:r>
            <w:r>
              <w:rPr>
                <w:rFonts w:ascii="PT Astra Serif" w:hAnsi="PT Astra Serif"/>
              </w:rPr>
              <w:t>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Советск», Щекинский район, </w:t>
            </w:r>
            <w:r>
              <w:rPr>
                <w:rFonts w:ascii="PT Astra Serif" w:hAnsi="PT Astra Serif"/>
              </w:rPr>
              <w:t xml:space="preserve">                  </w:t>
            </w:r>
            <w:r>
              <w:rPr>
                <w:rFonts w:ascii="PT Astra Serif" w:hAnsi="PT Astra Serif"/>
              </w:rPr>
              <w:t>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Советск,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Энергетиков, д.60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 район, г. Советск, ул. Энергетиков, около</w:t>
            </w:r>
          </w:p>
          <w:p w14:paraId="AA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д. 59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2829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widowControl w:val="1"/>
              <w:ind/>
              <w:jc w:val="both"/>
              <w:rPr>
                <w:rFonts w:ascii="PT Astra Serif" w:hAnsi="PT Astra Serif"/>
                <w:b w:val="1"/>
                <w:color w:val="000000"/>
                <w:highlight w:val="yellow"/>
              </w:rPr>
            </w:pPr>
            <w:r>
              <w:rPr>
                <w:rFonts w:ascii="PT Astra Serif" w:hAnsi="PT Astra Serif"/>
              </w:rPr>
              <w:t xml:space="preserve">Помещение МКУ «Дом Культуры </w:t>
            </w:r>
            <w:r>
              <w:rPr>
                <w:rFonts w:ascii="PT Astra Serif" w:hAnsi="PT Astra Serif"/>
              </w:rPr>
              <w:t xml:space="preserve">             </w:t>
            </w:r>
            <w:r>
              <w:rPr>
                <w:rFonts w:ascii="PT Astra Serif" w:hAnsi="PT Astra Serif"/>
              </w:rPr>
              <w:t>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Советск», Щекинский район, </w:t>
            </w:r>
            <w:r>
              <w:rPr>
                <w:rFonts w:ascii="PT Astra Serif" w:hAnsi="PT Astra Serif"/>
              </w:rPr>
              <w:t xml:space="preserve">                   </w:t>
            </w:r>
            <w:r>
              <w:rPr>
                <w:rFonts w:ascii="PT Astra Serif" w:hAnsi="PT Astra Serif"/>
              </w:rPr>
              <w:t>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Советск,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Энергетиков, д.60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г. Советск, площадь Советов, около д. 3А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2830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widowControl w:val="1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«Советская средняя школа № 2»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                  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Советск,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Энергетиков, д.17а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г. Советск, ул. Энергетиков, около   д. 17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2831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widowControl w:val="1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«Советская средняя школа №10»,</w:t>
            </w:r>
            <w:r>
              <w:rPr>
                <w:rFonts w:ascii="PT Astra Serif" w:hAnsi="PT Astra Serif"/>
              </w:rPr>
              <w:t xml:space="preserve"> Щекинский район,</w:t>
            </w:r>
            <w:r>
              <w:rPr>
                <w:rFonts w:ascii="PT Astra Serif" w:hAnsi="PT Astra Serif"/>
              </w:rPr>
              <w:t xml:space="preserve">             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Советск,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Школьная, д.2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обл.,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B4000000">
            <w:pPr>
              <w:pStyle w:val="Style_3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г. Советск, ул. Красноармейская, около д. 18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2832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widowControl w:val="1"/>
              <w:ind w:left="33"/>
              <w:jc w:val="both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Помещение отдела организации досуга населения МУК «Щекинский досуговый комплекс»,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</w:rPr>
              <w:t>.п.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Огаревка, </w:t>
            </w:r>
            <w:r>
              <w:rPr>
                <w:rFonts w:ascii="PT Astra Serif" w:hAnsi="PT Astra Serif"/>
                <w:color w:val="000000"/>
              </w:rPr>
              <w:t>ул.1-ая Клубная, д.14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B8000000">
            <w:pPr>
              <w:widowControl w:val="1"/>
              <w:ind w:left="3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с.п. Огаревка, ул. Шахтерская,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д.7</w:t>
            </w:r>
          </w:p>
          <w:p w14:paraId="B9000000">
            <w:pPr>
              <w:widowControl w:val="1"/>
              <w:ind w:left="37"/>
              <w:rPr>
                <w:rFonts w:ascii="PT Astra Serif" w:hAnsi="PT Astra Serif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2833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widowControl w:val="1"/>
              <w:ind w:left="33"/>
              <w:jc w:val="both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Помещение отдела организации досуга населения МУК «Щекинский досуговый комплекс»,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</w:rPr>
              <w:t>.п.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Огаревка, </w:t>
            </w:r>
            <w:r>
              <w:rPr>
                <w:rFonts w:ascii="PT Astra Serif" w:hAnsi="PT Astra Serif"/>
                <w:color w:val="000000"/>
              </w:rPr>
              <w:t>ул.1-ая Клубная, д.14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BD000000">
            <w:pPr>
              <w:widowControl w:val="1"/>
              <w:ind w:left="3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с.п. Огаревка, ул. Советская, </w:t>
            </w:r>
            <w:r>
              <w:rPr>
                <w:rFonts w:ascii="PT Astra Serif" w:hAnsi="PT Astra Serif"/>
              </w:rPr>
              <w:t>около д.</w:t>
            </w:r>
            <w:r>
              <w:rPr>
                <w:rFonts w:ascii="PT Astra Serif" w:hAnsi="PT Astra Serif"/>
              </w:rPr>
              <w:t>33</w:t>
            </w:r>
          </w:p>
          <w:p w14:paraId="BE000000">
            <w:pPr>
              <w:widowControl w:val="1"/>
              <w:ind w:left="37"/>
              <w:rPr>
                <w:rFonts w:ascii="PT Astra Serif" w:hAnsi="PT Astra Serif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2834</w:t>
            </w:r>
          </w:p>
          <w:p w14:paraId="C0000000">
            <w:pPr>
              <w:pStyle w:val="Style_3"/>
              <w:rPr>
                <w:rFonts w:ascii="PT Astra Serif" w:hAnsi="PT Astra Serif"/>
              </w:rPr>
            </w:pP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 Помещение</w:t>
            </w:r>
            <w:r>
              <w:rPr>
                <w:rFonts w:ascii="PT Astra Serif" w:hAnsi="PT Astra Serif"/>
              </w:rPr>
              <w:t xml:space="preserve"> ДК ФГБУК «Государственного мемориального и природного заповедника «Музея-усадьбы «Ясная Поляна», Щекинский район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д. Ясная Поляна, д.142а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spacing w:line="29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C3000000">
            <w:pPr>
              <w:widowControl w:val="1"/>
              <w:spacing w:line="290" w:lineRule="exact"/>
              <w:ind w:firstLine="3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Ясная Поляна около д. 87а</w:t>
            </w:r>
            <w:r>
              <w:rPr>
                <w:rFonts w:ascii="PT Astra Serif" w:hAnsi="PT Astra Serif"/>
              </w:rPr>
              <w:t>;</w:t>
            </w:r>
          </w:p>
          <w:p w14:paraId="C4000000">
            <w:pPr>
              <w:widowControl w:val="1"/>
              <w:spacing w:line="29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C5000000">
            <w:pPr>
              <w:widowControl w:val="1"/>
              <w:spacing w:line="290" w:lineRule="exact"/>
              <w:ind w:firstLine="3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Ясная Поляна, ул. Больничная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</w:t>
            </w:r>
          </w:p>
          <w:p w14:paraId="C6000000">
            <w:pPr>
              <w:widowControl w:val="1"/>
              <w:spacing w:line="290" w:lineRule="exact"/>
              <w:ind w:firstLine="3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около</w:t>
            </w:r>
            <w:r>
              <w:rPr>
                <w:rFonts w:ascii="PT Astra Serif" w:hAnsi="PT Astra Serif"/>
              </w:rPr>
              <w:t xml:space="preserve"> д.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5;</w:t>
            </w:r>
          </w:p>
          <w:p w14:paraId="C7000000">
            <w:pPr>
              <w:widowControl w:val="1"/>
              <w:spacing w:line="29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C8000000">
            <w:pPr>
              <w:widowControl w:val="1"/>
              <w:spacing w:line="290" w:lineRule="exact"/>
              <w:ind w:firstLine="3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Ясная Поляна, ул. Школьная, 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 8;</w:t>
            </w:r>
          </w:p>
          <w:p w14:paraId="C9000000">
            <w:pPr>
              <w:widowControl w:val="1"/>
              <w:spacing w:line="29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с.п. </w:t>
            </w:r>
            <w:r>
              <w:rPr>
                <w:rFonts w:ascii="PT Astra Serif" w:hAnsi="PT Astra Serif"/>
              </w:rPr>
              <w:t xml:space="preserve">Музей-Усадьба Л.Н.Толстого,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д.199;</w:t>
            </w:r>
          </w:p>
          <w:p w14:paraId="CA000000">
            <w:pPr>
              <w:widowControl w:val="1"/>
              <w:spacing w:line="29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 xml:space="preserve">д. Ясенки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 107;</w:t>
            </w:r>
          </w:p>
          <w:p w14:paraId="CB000000">
            <w:pPr>
              <w:widowControl w:val="1"/>
              <w:spacing w:line="290" w:lineRule="exact"/>
              <w:ind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 xml:space="preserve">д. Ясенки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 10.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2835</w:t>
            </w:r>
          </w:p>
          <w:p w14:paraId="CD000000">
            <w:pPr>
              <w:pStyle w:val="Style_3"/>
              <w:rPr>
                <w:rFonts w:ascii="PT Astra Serif" w:hAnsi="PT Astra Serif"/>
              </w:rPr>
            </w:pP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«Юбилейная основная школа №43»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Юбилейный, д.6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widowControl w:val="1"/>
              <w:spacing w:line="29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п. Юбилейный,</w:t>
            </w:r>
            <w:r>
              <w:rPr>
                <w:rFonts w:ascii="PT Astra Serif" w:hAnsi="PT Astra Serif"/>
              </w:rPr>
              <w:t xml:space="preserve"> около д.10; </w:t>
            </w:r>
          </w:p>
          <w:p w14:paraId="D0000000">
            <w:pPr>
              <w:widowControl w:val="1"/>
              <w:spacing w:line="290" w:lineRule="exact"/>
              <w:ind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д. Телятинки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около д.47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pStyle w:val="Style_3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№ 2836</w:t>
            </w:r>
          </w:p>
          <w:p w14:paraId="D2000000">
            <w:pPr>
              <w:pStyle w:val="Style_3"/>
              <w:rPr>
                <w:rFonts w:ascii="PT Astra Serif" w:hAnsi="PT Astra Serif"/>
              </w:rPr>
            </w:pP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«Головеньковская основная школа №23»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Головеньковский,</w:t>
            </w:r>
            <w:r>
              <w:rPr>
                <w:rFonts w:ascii="PT Astra Serif" w:hAnsi="PT Astra Serif"/>
              </w:rPr>
              <w:t xml:space="preserve">                  </w:t>
            </w:r>
            <w:r>
              <w:rPr>
                <w:rFonts w:ascii="PT Astra Serif" w:hAnsi="PT Astra Serif"/>
              </w:rPr>
              <w:t>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Шахтерская, д.30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widowControl w:val="1"/>
              <w:spacing w:line="29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с. Головеньки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около д. 3; </w:t>
            </w:r>
          </w:p>
          <w:p w14:paraId="D5000000">
            <w:pPr>
              <w:widowControl w:val="1"/>
              <w:spacing w:line="29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д.Воздремо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около д. 35;</w:t>
            </w:r>
          </w:p>
          <w:p w14:paraId="D6000000">
            <w:pPr>
              <w:widowControl w:val="1"/>
              <w:spacing w:line="290" w:lineRule="exact"/>
              <w:ind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д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Краснополье,</w:t>
            </w:r>
            <w:r>
              <w:rPr>
                <w:rFonts w:ascii="PT Astra Serif" w:hAnsi="PT Astra Serif"/>
              </w:rPr>
              <w:t xml:space="preserve"> около д. 7</w:t>
            </w:r>
            <w:r>
              <w:rPr>
                <w:rFonts w:ascii="PT Astra Serif" w:hAnsi="PT Astra Serif"/>
                <w:color w:val="FF0000"/>
              </w:rPr>
              <w:t xml:space="preserve">     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№ 2837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«Головеньковская основная школа №23»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Головеньковский, </w:t>
            </w:r>
            <w:r>
              <w:rPr>
                <w:rFonts w:ascii="PT Astra Serif" w:hAnsi="PT Astra Serif"/>
              </w:rPr>
              <w:t xml:space="preserve">                         </w:t>
            </w:r>
            <w:r>
              <w:rPr>
                <w:rFonts w:ascii="PT Astra Serif" w:hAnsi="PT Astra Serif"/>
              </w:rPr>
              <w:t>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Шахтерская, д.30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 xml:space="preserve">п. Головеньковский </w:t>
            </w:r>
          </w:p>
          <w:p w14:paraId="DA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Шахтерская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около д.18.</w:t>
            </w:r>
          </w:p>
          <w:p w14:paraId="DB000000">
            <w:pPr>
              <w:widowControl w:val="1"/>
              <w:spacing w:line="260" w:lineRule="exact"/>
              <w:ind w:firstLine="34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Тульская область Щекинский район,</w:t>
            </w:r>
            <w:r>
              <w:rPr>
                <w:rFonts w:ascii="PT Astra Serif" w:hAnsi="PT Astra Serif"/>
              </w:rPr>
              <w:t xml:space="preserve"> 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Головеньковский</w:t>
            </w:r>
            <w:r>
              <w:rPr>
                <w:rFonts w:ascii="PT Astra Serif" w:hAnsi="PT Astra Serif"/>
              </w:rPr>
              <w:t>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Шахтерская около д.1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№ 2838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DD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здания</w:t>
            </w:r>
            <w:r>
              <w:rPr>
                <w:rFonts w:ascii="PT Astra Serif" w:hAnsi="PT Astra Serif"/>
              </w:rPr>
              <w:t xml:space="preserve"> отдела организации досуга населения МУК «Щекинский досуговый комплекс»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Головеньковский, </w:t>
            </w:r>
          </w:p>
          <w:p w14:paraId="DE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Пчеловодов, д.1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д. Большая </w:t>
            </w:r>
            <w:r>
              <w:rPr>
                <w:rFonts w:ascii="PT Astra Serif" w:hAnsi="PT Astra Serif"/>
              </w:rPr>
              <w:t>Тросна,</w:t>
            </w:r>
          </w:p>
          <w:p w14:paraId="E0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ул. Мелиораторов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около д.3;</w:t>
            </w:r>
          </w:p>
          <w:p w14:paraId="E1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 xml:space="preserve">д. Большая Тросна, около </w:t>
            </w:r>
            <w:r>
              <w:rPr>
                <w:rFonts w:ascii="PT Astra Serif" w:hAnsi="PT Astra Serif"/>
              </w:rPr>
              <w:t>д.77б</w:t>
            </w:r>
            <w:r>
              <w:rPr>
                <w:rFonts w:ascii="PT Astra Serif" w:hAnsi="PT Astra Serif"/>
              </w:rPr>
              <w:t xml:space="preserve"> (</w:t>
            </w:r>
            <w:r>
              <w:rPr>
                <w:rFonts w:ascii="PT Astra Serif" w:hAnsi="PT Astra Serif"/>
              </w:rPr>
              <w:t>здание</w:t>
            </w:r>
            <w:r>
              <w:rPr>
                <w:rFonts w:ascii="PT Astra Serif" w:hAnsi="PT Astra Serif"/>
              </w:rPr>
              <w:t xml:space="preserve"> ФАПа);</w:t>
            </w:r>
          </w:p>
          <w:p w14:paraId="E2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д. Самохваловка, ул. Южная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около д.49;</w:t>
            </w:r>
          </w:p>
          <w:p w14:paraId="E3000000">
            <w:pPr>
              <w:widowControl w:val="1"/>
              <w:spacing w:line="260" w:lineRule="exac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д. Самохваловка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д.28</w:t>
            </w:r>
          </w:p>
        </w:tc>
      </w:tr>
      <w:tr>
        <w:trPr>
          <w:trHeight w:hRule="atLeast" w:val="1619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№ 2839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«Селивановская средняя школа №28 – Центр образования с.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Селиваново»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Селиваново,</w:t>
            </w:r>
            <w:r>
              <w:rPr>
                <w:rFonts w:ascii="PT Astra Serif" w:hAnsi="PT Astra Serif"/>
              </w:rPr>
              <w:t xml:space="preserve">              </w:t>
            </w:r>
            <w:r>
              <w:rPr>
                <w:rFonts w:ascii="PT Astra Serif" w:hAnsi="PT Astra Serif"/>
              </w:rPr>
              <w:t xml:space="preserve">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Советская, д.15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с. Селиваново, ул. Советская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 xml:space="preserve">  </w:t>
            </w:r>
          </w:p>
          <w:p w14:paraId="E7000000">
            <w:pPr>
              <w:widowControl w:val="1"/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около д.17, </w:t>
            </w:r>
          </w:p>
          <w:p w14:paraId="E8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 xml:space="preserve">с. Селиваново, ул.  Гагарина, </w:t>
            </w:r>
          </w:p>
          <w:p w14:paraId="E9000000">
            <w:pPr>
              <w:widowControl w:val="1"/>
              <w:ind w:firstLine="34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около д.25</w:t>
            </w:r>
          </w:p>
        </w:tc>
      </w:tr>
      <w:tr>
        <w:trPr>
          <w:trHeight w:hRule="atLeast" w:val="1134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2840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EB000000">
            <w:pPr>
              <w:widowControl w:val="1"/>
              <w:ind w:left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здания </w:t>
            </w:r>
            <w:r>
              <w:rPr>
                <w:rFonts w:ascii="PT Astra Serif" w:hAnsi="PT Astra Serif"/>
              </w:rPr>
              <w:t>Щекинского ДРСФ ГУ ТО «Тулаавтодор», Щекинский район,</w:t>
            </w:r>
            <w:r>
              <w:rPr>
                <w:rFonts w:ascii="PT Astra Serif" w:hAnsi="PT Astra Serif"/>
              </w:rPr>
              <w:t xml:space="preserve"> 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Шахтерский, ул.Центральная, д.31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ED000000">
            <w:pPr>
              <w:widowControl w:val="1"/>
              <w:ind w:left="3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п. Шахтерский, ул. Центральная,</w:t>
            </w:r>
          </w:p>
          <w:p w14:paraId="EE000000">
            <w:pPr>
              <w:widowControl w:val="1"/>
              <w:ind w:left="3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районе автобусной остановки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pStyle w:val="Style_3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№ 2841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widowControl w:val="1"/>
              <w:ind w:left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«Новоогаревская средняя школа №19»,</w:t>
            </w:r>
            <w:r>
              <w:rPr>
                <w:rFonts w:ascii="PT Astra Serif" w:hAnsi="PT Astra Serif"/>
              </w:rPr>
              <w:t xml:space="preserve">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Огаревка,</w:t>
            </w:r>
            <w:r>
              <w:rPr>
                <w:rFonts w:ascii="PT Astra Serif" w:hAnsi="PT Astra Serif"/>
              </w:rPr>
              <w:t xml:space="preserve"> ул. 1-я Клубная, </w:t>
            </w:r>
            <w:r>
              <w:rPr>
                <w:rFonts w:ascii="PT Astra Serif" w:hAnsi="PT Astra Serif"/>
              </w:rPr>
              <w:t>д.</w:t>
            </w:r>
            <w:r>
              <w:rPr>
                <w:rFonts w:ascii="PT Astra Serif" w:hAnsi="PT Astra Serif"/>
              </w:rPr>
              <w:t>10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F2000000">
            <w:pPr>
              <w:widowControl w:val="1"/>
              <w:ind w:left="3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>
              <w:rPr>
                <w:rFonts w:ascii="PT Astra Serif" w:hAnsi="PT Astra Serif"/>
              </w:rPr>
              <w:t xml:space="preserve">. 10 Октябрь,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 60</w:t>
            </w:r>
          </w:p>
          <w:p w14:paraId="F3000000">
            <w:pPr>
              <w:widowControl w:val="1"/>
              <w:ind w:left="37"/>
              <w:rPr>
                <w:rFonts w:ascii="PT Astra Serif" w:hAnsi="PT Astra Serif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pStyle w:val="Style_3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№ 2842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ind w:left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«Новоогаревская средняя школа №19»,</w:t>
            </w:r>
            <w:r>
              <w:rPr>
                <w:rFonts w:ascii="PT Astra Serif" w:hAnsi="PT Astra Serif"/>
              </w:rPr>
              <w:t xml:space="preserve">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Огаревка,</w:t>
            </w:r>
            <w:r>
              <w:rPr>
                <w:rFonts w:ascii="PT Astra Serif" w:hAnsi="PT Astra Serif"/>
              </w:rPr>
              <w:t xml:space="preserve"> ул. 1-я Клубная, </w:t>
            </w:r>
            <w:r>
              <w:rPr>
                <w:rFonts w:ascii="PT Astra Serif" w:hAnsi="PT Astra Serif"/>
              </w:rPr>
              <w:t>д.</w:t>
            </w:r>
            <w:r>
              <w:rPr>
                <w:rFonts w:ascii="PT Astra Serif" w:hAnsi="PT Astra Serif"/>
              </w:rPr>
              <w:t>10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F7000000">
            <w:pPr>
              <w:widowControl w:val="1"/>
              <w:ind w:left="3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п. Майский</w:t>
            </w:r>
            <w:r>
              <w:rPr>
                <w:rFonts w:ascii="PT Astra Serif" w:hAnsi="PT Astra Serif"/>
              </w:rPr>
              <w:t xml:space="preserve"> в районе торговой палатки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№ 2843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F9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</w:t>
            </w:r>
            <w:r>
              <w:rPr>
                <w:rFonts w:ascii="PT Astra Serif" w:hAnsi="PT Astra Serif"/>
              </w:rPr>
              <w:t>МУК «Щекинская межпоселенческая центральная библиотека» (Костомаровская сельская библиотека)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                </w:t>
            </w:r>
            <w:r>
              <w:rPr>
                <w:rFonts w:ascii="PT Astra Serif" w:hAnsi="PT Astra Serif"/>
              </w:rPr>
              <w:t>д.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Горячкино, ул.Центральная,</w:t>
            </w:r>
            <w:r>
              <w:rPr>
                <w:rFonts w:ascii="PT Astra Serif" w:hAnsi="PT Astra Serif"/>
              </w:rPr>
              <w:t xml:space="preserve"> д.</w:t>
            </w:r>
            <w:r>
              <w:rPr>
                <w:rFonts w:ascii="PT Astra Serif" w:hAnsi="PT Astra Serif"/>
              </w:rPr>
              <w:t>17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FB000000">
            <w:pPr>
              <w:widowControl w:val="1"/>
              <w:ind w:left="3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Горячкино, ул. Центральная,</w:t>
            </w:r>
            <w:r>
              <w:rPr>
                <w:rFonts w:ascii="PT Astra Serif" w:hAnsi="PT Astra Serif"/>
              </w:rPr>
              <w:t xml:space="preserve"> </w:t>
            </w:r>
          </w:p>
          <w:p w14:paraId="FC000000">
            <w:pPr>
              <w:widowControl w:val="1"/>
              <w:ind w:left="3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около</w:t>
            </w:r>
            <w:r>
              <w:rPr>
                <w:rFonts w:ascii="PT Astra Serif" w:hAnsi="PT Astra Serif"/>
              </w:rPr>
              <w:t xml:space="preserve"> д. 43</w:t>
            </w:r>
          </w:p>
          <w:p w14:paraId="FD000000">
            <w:pPr>
              <w:widowControl w:val="1"/>
              <w:ind w:left="37"/>
              <w:rPr>
                <w:rFonts w:ascii="PT Astra Serif" w:hAnsi="PT Astra Serif"/>
              </w:rPr>
            </w:pPr>
          </w:p>
        </w:tc>
      </w:tr>
      <w:tr>
        <w:trPr>
          <w:trHeight w:hRule="atLeast" w:val="1006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2844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«Николо-Упская основная школа №37»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Никольское,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Речная, д.20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01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Никольск</w:t>
            </w:r>
            <w:r>
              <w:rPr>
                <w:rFonts w:ascii="PT Astra Serif" w:hAnsi="PT Astra Serif"/>
              </w:rPr>
              <w:t>ое, ул. Центральная, около д.31а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2845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«Капивенская средняя школа №24 </w:t>
            </w:r>
            <w:r>
              <w:rPr>
                <w:rFonts w:ascii="PT Astra Serif" w:hAnsi="PT Astra Serif"/>
                <w:spacing w:val="-2"/>
              </w:rPr>
              <w:t>имени Героя Советского Союза Д.А. Зайцева – Центр образования с. Крапивна</w:t>
            </w:r>
            <w:r>
              <w:rPr>
                <w:rFonts w:ascii="PT Astra Serif" w:hAnsi="PT Astra Serif"/>
              </w:rPr>
              <w:t>»,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 Крапивна,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Школьная, д.3А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05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п. Алимкина, ул. Комсомольская, </w:t>
            </w:r>
            <w:r>
              <w:rPr>
                <w:rFonts w:ascii="PT Astra Serif" w:hAnsi="PT Astra Serif"/>
              </w:rPr>
              <w:t>около д. 7;</w:t>
            </w:r>
          </w:p>
          <w:p w14:paraId="06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07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Проску</w:t>
            </w:r>
            <w:r>
              <w:rPr>
                <w:rFonts w:ascii="PT Astra Serif" w:hAnsi="PT Astra Serif"/>
              </w:rPr>
              <w:t xml:space="preserve">рино, ул. Молодежная, </w:t>
            </w:r>
            <w:r>
              <w:rPr>
                <w:rFonts w:ascii="PT Astra Serif" w:hAnsi="PT Astra Serif"/>
              </w:rPr>
              <w:t>около д.1а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2846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«Малынская основная школа №36»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Малынь, д.18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0B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Малынь,</w:t>
            </w:r>
            <w:r>
              <w:rPr>
                <w:rFonts w:ascii="PT Astra Serif" w:hAnsi="PT Astra Serif"/>
              </w:rPr>
              <w:t xml:space="preserve"> около </w:t>
            </w:r>
            <w:r>
              <w:rPr>
                <w:rFonts w:ascii="PT Astra Serif" w:hAnsi="PT Astra Serif"/>
              </w:rPr>
              <w:t>д.11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2847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0D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Помещение отдела организации досуга населения МУК «Щекинский досуговый комплекс»,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с.Крапивна,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Коммунаров, д.31а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0F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Крапивна,</w:t>
            </w:r>
            <w:r>
              <w:rPr>
                <w:rFonts w:ascii="PT Astra Serif" w:hAnsi="PT Astra Serif"/>
              </w:rPr>
              <w:t xml:space="preserve"> ул. Советская,</w:t>
            </w:r>
            <w:r>
              <w:rPr>
                <w:rFonts w:ascii="PT Astra Serif" w:hAnsi="PT Astra Serif"/>
              </w:rPr>
              <w:t xml:space="preserve"> около д.34;</w:t>
            </w:r>
          </w:p>
          <w:p w14:paraId="10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11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Крапивна,</w:t>
            </w:r>
            <w:r>
              <w:rPr>
                <w:rFonts w:ascii="PT Astra Serif" w:hAnsi="PT Astra Serif"/>
              </w:rPr>
              <w:t xml:space="preserve"> ул. Колхозная, около д.3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2848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«Пришненская средняя школа №27»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Пришня,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А.Н.Козаченко, д.2а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Щекинский район,</w:t>
            </w:r>
          </w:p>
          <w:p w14:paraId="15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с.Пришня,</w:t>
            </w:r>
            <w:r>
              <w:rPr>
                <w:rFonts w:ascii="PT Astra Serif" w:hAnsi="PT Astra Serif"/>
              </w:rPr>
              <w:t xml:space="preserve"> ул. Д.И.Пенькова,</w:t>
            </w:r>
            <w:r>
              <w:rPr>
                <w:rFonts w:ascii="PT Astra Serif" w:hAnsi="PT Astra Serif"/>
              </w:rPr>
              <w:t xml:space="preserve"> около </w:t>
            </w:r>
          </w:p>
          <w:p w14:paraId="16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</w:t>
            </w:r>
            <w:r>
              <w:rPr>
                <w:rFonts w:ascii="PT Astra Serif" w:hAnsi="PT Astra Serif"/>
              </w:rPr>
              <w:t xml:space="preserve"> 1</w:t>
            </w:r>
            <w:r>
              <w:rPr>
                <w:rFonts w:ascii="PT Astra Serif" w:hAnsi="PT Astra Serif"/>
              </w:rPr>
              <w:t>2;</w:t>
            </w:r>
          </w:p>
          <w:p w14:paraId="17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Тульская область, Щекинский район,</w:t>
            </w:r>
          </w:p>
          <w:p w14:paraId="18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Пришня,</w:t>
            </w:r>
            <w:r>
              <w:rPr>
                <w:rFonts w:ascii="PT Astra Serif" w:hAnsi="PT Astra Serif"/>
              </w:rPr>
              <w:t xml:space="preserve"> Комсомольская, около д.10</w:t>
            </w:r>
            <w:r>
              <w:rPr>
                <w:rFonts w:ascii="PT Astra Serif" w:hAnsi="PT Astra Serif"/>
              </w:rPr>
              <w:t xml:space="preserve"> 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№ 2849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1A010000">
            <w:pPr>
              <w:widowControl w:val="1"/>
              <w:ind w:firstLine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</w:t>
            </w:r>
            <w:r>
              <w:rPr>
                <w:rFonts w:ascii="PT Astra Serif" w:hAnsi="PT Astra Serif"/>
              </w:rPr>
              <w:t xml:space="preserve">«Карамышевская средняя школа №25» имени Героя Советского Союза А.А. Колоскова», </w:t>
            </w:r>
            <w:r>
              <w:rPr>
                <w:rFonts w:ascii="PT Astra Serif" w:hAnsi="PT Astra Serif"/>
              </w:rPr>
              <w:t>Щекинский район,</w:t>
            </w:r>
            <w:r>
              <w:rPr>
                <w:rFonts w:ascii="PT Astra Serif" w:hAnsi="PT Astra Serif"/>
              </w:rPr>
              <w:t xml:space="preserve"> с.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Карамышево, </w:t>
            </w:r>
            <w:r>
              <w:rPr>
                <w:rFonts w:ascii="PT Astra Serif" w:hAnsi="PT Astra Serif"/>
              </w:rPr>
              <w:t xml:space="preserve">              </w:t>
            </w:r>
            <w:r>
              <w:rPr>
                <w:rFonts w:ascii="PT Astra Serif" w:hAnsi="PT Astra Serif"/>
              </w:rPr>
              <w:t>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Школьная, д.1А</w:t>
            </w: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</w:t>
            </w:r>
            <w:r>
              <w:rPr>
                <w:rFonts w:ascii="PT Astra Serif" w:hAnsi="PT Astra Serif"/>
              </w:rPr>
              <w:t>,</w:t>
            </w:r>
          </w:p>
          <w:p w14:paraId="1C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Карамышево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Школьный переулок, около д.39</w:t>
            </w:r>
            <w:r>
              <w:rPr>
                <w:rFonts w:ascii="PT Astra Serif" w:hAnsi="PT Astra Serif"/>
              </w:rPr>
              <w:t>;</w:t>
            </w:r>
          </w:p>
          <w:p w14:paraId="1D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</w:t>
            </w:r>
            <w:r>
              <w:rPr>
                <w:rFonts w:ascii="PT Astra Serif" w:hAnsi="PT Astra Serif"/>
              </w:rPr>
              <w:t>,</w:t>
            </w:r>
          </w:p>
          <w:p w14:paraId="1E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Карамышево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Новая, около д.1а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№ 2850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 xml:space="preserve">«Лазаревская средняя школа №26», </w:t>
            </w:r>
            <w:r>
              <w:rPr>
                <w:rFonts w:ascii="PT Astra Serif" w:hAnsi="PT Astra Serif"/>
              </w:rPr>
              <w:t>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Лазарево,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Парковая, д.1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 xml:space="preserve">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</w:t>
            </w:r>
            <w:r>
              <w:rPr>
                <w:rFonts w:ascii="PT Astra Serif" w:hAnsi="PT Astra Serif"/>
              </w:rPr>
              <w:t>,</w:t>
            </w:r>
          </w:p>
          <w:p w14:paraId="22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п. Лазарево, у</w:t>
            </w:r>
            <w:r>
              <w:rPr>
                <w:rFonts w:ascii="PT Astra Serif" w:hAnsi="PT Astra Serif"/>
              </w:rPr>
              <w:t>л. Тульская (старая), около д.2</w:t>
            </w:r>
            <w:r>
              <w:rPr>
                <w:rFonts w:ascii="PT Astra Serif" w:hAnsi="PT Astra Serif"/>
              </w:rPr>
              <w:t xml:space="preserve">; </w:t>
            </w:r>
          </w:p>
          <w:p w14:paraId="23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 xml:space="preserve">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</w:t>
            </w:r>
            <w:r>
              <w:rPr>
                <w:rFonts w:ascii="PT Astra Serif" w:hAnsi="PT Astra Serif"/>
              </w:rPr>
              <w:t>,</w:t>
            </w:r>
          </w:p>
          <w:p w14:paraId="24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п. Лазарево, </w:t>
            </w:r>
            <w:r>
              <w:rPr>
                <w:rFonts w:ascii="PT Astra Serif" w:hAnsi="PT Astra Serif"/>
              </w:rPr>
              <w:t>ул. Тульская,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около д.3;</w:t>
            </w:r>
          </w:p>
          <w:p w14:paraId="25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 xml:space="preserve">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</w:t>
            </w:r>
            <w:r>
              <w:rPr>
                <w:rFonts w:ascii="PT Astra Serif" w:hAnsi="PT Astra Serif"/>
              </w:rPr>
              <w:t>,</w:t>
            </w:r>
          </w:p>
          <w:p w14:paraId="26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п. Лазарево, </w:t>
            </w:r>
            <w:r>
              <w:rPr>
                <w:rFonts w:ascii="PT Astra Serif" w:hAnsi="PT Astra Serif"/>
              </w:rPr>
              <w:t>ул. Тульская,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около д.5 (въезд в парк);</w:t>
            </w:r>
          </w:p>
          <w:p w14:paraId="27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 xml:space="preserve">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</w:t>
            </w:r>
            <w:r>
              <w:rPr>
                <w:rFonts w:ascii="PT Astra Serif" w:hAnsi="PT Astra Serif"/>
              </w:rPr>
              <w:t>,</w:t>
            </w:r>
          </w:p>
          <w:p w14:paraId="28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п. Лазарево, </w:t>
            </w:r>
            <w:r>
              <w:rPr>
                <w:rFonts w:ascii="PT Astra Serif" w:hAnsi="PT Astra Serif"/>
              </w:rPr>
              <w:t>ул.Новая,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д.1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№ 2851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Помещение МУК «Щекинский досуговый комплекс</w:t>
            </w:r>
            <w:r>
              <w:rPr>
                <w:rFonts w:ascii="PT Astra Serif" w:hAnsi="PT Astra Serif"/>
              </w:rPr>
              <w:t xml:space="preserve">», Щекинский район, </w:t>
            </w:r>
            <w:r>
              <w:rPr>
                <w:rFonts w:ascii="PT Astra Serif" w:hAnsi="PT Astra Serif"/>
              </w:rPr>
              <w:t>д. Лукино, ул. Куприянова, д.21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rPr>
                <w:rFonts w:ascii="PT Astra Serif" w:hAnsi="PT Astra Serif"/>
                <w:spacing w:val="-8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  <w:spacing w:val="-8"/>
              </w:rPr>
              <w:t>д. Лукино, ул. Куприянова</w:t>
            </w:r>
            <w:r>
              <w:rPr>
                <w:rFonts w:ascii="PT Astra Serif" w:hAnsi="PT Astra Serif"/>
                <w:spacing w:val="-8"/>
              </w:rPr>
              <w:t>,</w:t>
            </w:r>
            <w:r>
              <w:rPr>
                <w:rFonts w:ascii="PT Astra Serif" w:hAnsi="PT Astra Serif"/>
                <w:spacing w:val="-8"/>
              </w:rPr>
              <w:t xml:space="preserve"> около д.48;</w:t>
            </w:r>
          </w:p>
          <w:p w14:paraId="2C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ул. Магистральная, около д. 2;</w:t>
            </w:r>
          </w:p>
          <w:p w14:paraId="2D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с. Лапотково, около д.12в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3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№ 2852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«Грецовская основная школа №31»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д.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Грецовка, ул. Школьная, д.1а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31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Грецовка, ул. Почтовая</w:t>
            </w:r>
            <w:r>
              <w:rPr>
                <w:rFonts w:ascii="PT Astra Serif" w:hAnsi="PT Astra Serif"/>
              </w:rPr>
              <w:t>, около</w:t>
            </w:r>
            <w:r>
              <w:rPr>
                <w:rFonts w:ascii="PT Astra Serif" w:hAnsi="PT Astra Serif"/>
              </w:rPr>
              <w:t xml:space="preserve"> д.1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;</w:t>
            </w:r>
          </w:p>
          <w:p w14:paraId="32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33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Грецовка, </w:t>
            </w:r>
            <w:r>
              <w:rPr>
                <w:rFonts w:ascii="PT Astra Serif" w:hAnsi="PT Astra Serif"/>
              </w:rPr>
              <w:t>ул. Школьная (в районе детской площадки)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3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 № 2853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«Липовская основная школа №34»,</w:t>
            </w:r>
            <w:r>
              <w:rPr>
                <w:rFonts w:ascii="PT Astra Serif" w:hAnsi="PT Astra Serif"/>
              </w:rPr>
              <w:t xml:space="preserve">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Липово, ул. Школьная, д.18</w:t>
            </w: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37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Липово, ул. Школьная</w:t>
            </w:r>
            <w:r>
              <w:rPr>
                <w:rFonts w:ascii="PT Astra Serif" w:hAnsi="PT Astra Serif"/>
              </w:rPr>
              <w:t>, около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д.15;</w:t>
            </w:r>
          </w:p>
          <w:p w14:paraId="38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39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Липово, </w:t>
            </w:r>
            <w:r>
              <w:rPr>
                <w:rFonts w:ascii="PT Astra Serif" w:hAnsi="PT Astra Serif"/>
              </w:rPr>
              <w:t>ул. Новослободская, около д.21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2855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widowControl w:val="1"/>
              <w:ind w:hanging="33" w:left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 xml:space="preserve">«Царевская основная школа №41», </w:t>
            </w:r>
            <w:r>
              <w:rPr>
                <w:rFonts w:ascii="PT Astra Serif" w:hAnsi="PT Astra Serif"/>
              </w:rPr>
              <w:t>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с.Царево, д.43в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</w:p>
          <w:p w14:paraId="3C010000">
            <w:pPr>
              <w:widowControl w:val="1"/>
              <w:ind w:hanging="33" w:left="33"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3E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Царево, </w:t>
            </w:r>
            <w:r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д.74</w:t>
            </w:r>
            <w:r>
              <w:rPr>
                <w:rFonts w:ascii="PT Astra Serif" w:hAnsi="PT Astra Serif"/>
              </w:rPr>
              <w:t xml:space="preserve"> (в районе детской площадки);</w:t>
            </w:r>
          </w:p>
          <w:p w14:paraId="3F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40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Царево, </w:t>
            </w:r>
            <w:r>
              <w:rPr>
                <w:rFonts w:ascii="PT Astra Serif" w:hAnsi="PT Astra Serif"/>
              </w:rPr>
              <w:t>около д.41 (здание ФАПа)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№ 2856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1"/>
              <w:ind w:hanging="33" w:left="3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</w:rPr>
              <w:t>«Сороченская основная школа №40»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д.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Сорочинка,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Школьная, д.29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 xml:space="preserve">Тульская область, </w:t>
            </w:r>
            <w:r>
              <w:rPr>
                <w:rFonts w:ascii="PT Astra Serif" w:hAnsi="PT Astra Serif"/>
                <w:color w:themeColor="text1" w:val="000000"/>
              </w:rPr>
              <w:t>Щёкинский</w:t>
            </w:r>
            <w:r>
              <w:rPr>
                <w:rFonts w:ascii="PT Astra Serif" w:hAnsi="PT Astra Serif"/>
                <w:color w:themeColor="text1" w:val="000000"/>
              </w:rPr>
              <w:t xml:space="preserve"> район, </w:t>
            </w:r>
          </w:p>
          <w:p w14:paraId="44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д. Сорочинка, ул. Школьная (на повороте к зданию школы);</w:t>
            </w:r>
          </w:p>
          <w:p w14:paraId="45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 xml:space="preserve">Тульская область, </w:t>
            </w:r>
            <w:r>
              <w:rPr>
                <w:rFonts w:ascii="PT Astra Serif" w:hAnsi="PT Astra Serif"/>
                <w:color w:themeColor="text1" w:val="000000"/>
              </w:rPr>
              <w:t>Щёкинский</w:t>
            </w:r>
            <w:r>
              <w:rPr>
                <w:rFonts w:ascii="PT Astra Serif" w:hAnsi="PT Astra Serif"/>
                <w:color w:themeColor="text1" w:val="000000"/>
              </w:rPr>
              <w:t xml:space="preserve"> район, </w:t>
            </w:r>
          </w:p>
          <w:p w14:paraId="46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д.</w:t>
            </w:r>
            <w:r>
              <w:rPr>
                <w:rFonts w:ascii="PT Astra Serif" w:hAnsi="PT Astra Serif"/>
                <w:color w:themeColor="text1" w:val="000000"/>
              </w:rPr>
              <w:t xml:space="preserve"> </w:t>
            </w:r>
            <w:r>
              <w:rPr>
                <w:rFonts w:ascii="PT Astra Serif" w:hAnsi="PT Astra Serif"/>
                <w:color w:themeColor="text1" w:val="000000"/>
              </w:rPr>
              <w:t xml:space="preserve">Сорочинка, </w:t>
            </w:r>
            <w:r>
              <w:rPr>
                <w:rFonts w:ascii="PT Astra Serif" w:hAnsi="PT Astra Serif"/>
                <w:color w:themeColor="text1" w:val="000000"/>
              </w:rPr>
              <w:t xml:space="preserve">около </w:t>
            </w:r>
            <w:r>
              <w:rPr>
                <w:rFonts w:ascii="PT Astra Serif" w:hAnsi="PT Astra Serif"/>
                <w:color w:themeColor="text1" w:val="000000"/>
              </w:rPr>
              <w:t>д. 1. (</w:t>
            </w:r>
            <w:r>
              <w:rPr>
                <w:rFonts w:ascii="PT Astra Serif" w:hAnsi="PT Astra Serif"/>
                <w:color w:themeColor="text1" w:val="000000"/>
              </w:rPr>
              <w:t>здание</w:t>
            </w:r>
            <w:r>
              <w:rPr>
                <w:rFonts w:ascii="PT Astra Serif" w:hAnsi="PT Astra Serif"/>
                <w:color w:themeColor="text1" w:val="000000"/>
              </w:rPr>
              <w:t xml:space="preserve"> ФАПа);</w:t>
            </w:r>
          </w:p>
          <w:p w14:paraId="47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 xml:space="preserve">Тульская область, </w:t>
            </w:r>
            <w:r>
              <w:rPr>
                <w:rFonts w:ascii="PT Astra Serif" w:hAnsi="PT Astra Serif"/>
                <w:color w:themeColor="text1" w:val="000000"/>
              </w:rPr>
              <w:t>Щёкинский</w:t>
            </w:r>
            <w:r>
              <w:rPr>
                <w:rFonts w:ascii="PT Astra Serif" w:hAnsi="PT Astra Serif"/>
                <w:color w:themeColor="text1" w:val="000000"/>
              </w:rPr>
              <w:t xml:space="preserve"> район, </w:t>
            </w:r>
          </w:p>
          <w:p w14:paraId="48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 xml:space="preserve">с. Пирогово 1-е, </w:t>
            </w:r>
            <w:r>
              <w:rPr>
                <w:rFonts w:ascii="PT Astra Serif" w:hAnsi="PT Astra Serif"/>
                <w:color w:themeColor="text1" w:val="000000"/>
              </w:rPr>
              <w:t xml:space="preserve">около </w:t>
            </w:r>
            <w:r>
              <w:rPr>
                <w:rFonts w:ascii="PT Astra Serif" w:hAnsi="PT Astra Serif"/>
                <w:color w:themeColor="text1" w:val="000000"/>
              </w:rPr>
              <w:t>д. 26 а</w:t>
            </w:r>
            <w:r>
              <w:rPr>
                <w:rFonts w:ascii="PT Astra Serif" w:hAnsi="PT Astra Serif"/>
                <w:color w:themeColor="text1" w:val="000000"/>
              </w:rPr>
              <w:t xml:space="preserve"> (</w:t>
            </w:r>
            <w:r>
              <w:rPr>
                <w:rFonts w:ascii="PT Astra Serif" w:hAnsi="PT Astra Serif"/>
                <w:color w:themeColor="text1" w:val="000000"/>
              </w:rPr>
              <w:t xml:space="preserve">здание </w:t>
            </w:r>
            <w:r>
              <w:rPr>
                <w:rFonts w:ascii="PT Astra Serif" w:hAnsi="PT Astra Serif"/>
                <w:color w:themeColor="text1" w:val="000000"/>
              </w:rPr>
              <w:t>ДК);</w:t>
            </w:r>
          </w:p>
          <w:p w14:paraId="49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 xml:space="preserve">Тульская область, </w:t>
            </w:r>
            <w:r>
              <w:rPr>
                <w:rFonts w:ascii="PT Astra Serif" w:hAnsi="PT Astra Serif"/>
                <w:color w:themeColor="text1" w:val="000000"/>
              </w:rPr>
              <w:t>Щёкинский</w:t>
            </w:r>
            <w:r>
              <w:rPr>
                <w:rFonts w:ascii="PT Astra Serif" w:hAnsi="PT Astra Serif"/>
                <w:color w:themeColor="text1" w:val="000000"/>
              </w:rPr>
              <w:t xml:space="preserve"> район, </w:t>
            </w:r>
          </w:p>
          <w:p w14:paraId="4A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с. Ровки 1-е,</w:t>
            </w:r>
            <w:r>
              <w:rPr>
                <w:rFonts w:ascii="PT Astra Serif" w:hAnsi="PT Astra Serif"/>
                <w:color w:themeColor="text1" w:val="000000"/>
              </w:rPr>
              <w:t xml:space="preserve"> около д. 51;</w:t>
            </w:r>
          </w:p>
          <w:p w14:paraId="4B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 xml:space="preserve">Тульская область, </w:t>
            </w:r>
            <w:r>
              <w:rPr>
                <w:rFonts w:ascii="PT Astra Serif" w:hAnsi="PT Astra Serif"/>
                <w:color w:themeColor="text1" w:val="000000"/>
              </w:rPr>
              <w:t>Щёкинский</w:t>
            </w:r>
            <w:r>
              <w:rPr>
                <w:rFonts w:ascii="PT Astra Serif" w:hAnsi="PT Astra Serif"/>
                <w:color w:themeColor="text1" w:val="000000"/>
              </w:rPr>
              <w:t xml:space="preserve"> район, </w:t>
            </w:r>
          </w:p>
          <w:p w14:paraId="4C010000">
            <w:pPr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с. Новоникольское, около д.13</w:t>
            </w:r>
            <w:r>
              <w:rPr>
                <w:rFonts w:ascii="PT Astra Serif" w:hAnsi="PT Astra Serif"/>
                <w:color w:themeColor="text1" w:val="000000"/>
              </w:rPr>
              <w:t>а</w:t>
            </w:r>
            <w:r>
              <w:rPr>
                <w:rFonts w:ascii="PT Astra Serif" w:hAnsi="PT Astra Serif"/>
                <w:color w:themeColor="text1" w:val="000000"/>
              </w:rPr>
              <w:t xml:space="preserve"> (магазин)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3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 № 2857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</w:rPr>
              <w:t>Помещение</w:t>
            </w:r>
            <w:r>
              <w:rPr>
                <w:rFonts w:ascii="PT Astra Serif" w:hAnsi="PT Astra Serif"/>
              </w:rPr>
              <w:t xml:space="preserve"> МБОУ </w:t>
            </w:r>
            <w:r>
              <w:rPr>
                <w:rFonts w:ascii="PT Astra Serif" w:hAnsi="PT Astra Serif"/>
              </w:rPr>
              <w:t>«Социалистическая средняя школа №18»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Социалистический,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                 </w:t>
            </w:r>
            <w:r>
              <w:rPr>
                <w:rFonts w:ascii="PT Astra Serif" w:hAnsi="PT Astra Serif"/>
              </w:rPr>
              <w:t>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Трудовая, д.8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50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п. Социалистический,</w:t>
            </w:r>
          </w:p>
          <w:p w14:paraId="51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Центральн</w:t>
            </w:r>
            <w:r>
              <w:rPr>
                <w:rFonts w:ascii="PT Astra Serif" w:hAnsi="PT Astra Serif"/>
              </w:rPr>
              <w:t>ая,</w:t>
            </w:r>
            <w:r>
              <w:rPr>
                <w:rFonts w:ascii="PT Astra Serif" w:hAnsi="PT Astra Serif"/>
              </w:rPr>
              <w:t xml:space="preserve"> около д. 3а</w:t>
            </w:r>
            <w:r>
              <w:rPr>
                <w:rFonts w:ascii="PT Astra Serif" w:hAnsi="PT Astra Serif"/>
              </w:rPr>
              <w:t>;</w:t>
            </w:r>
            <w:r>
              <w:rPr>
                <w:rFonts w:ascii="PT Astra Serif" w:hAnsi="PT Astra Serif"/>
              </w:rPr>
              <w:t xml:space="preserve"> </w:t>
            </w:r>
          </w:p>
          <w:p w14:paraId="52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</w:p>
          <w:p w14:paraId="53010000">
            <w:pPr>
              <w:pStyle w:val="Style_3"/>
              <w:rPr>
                <w:rFonts w:ascii="PT Astra Serif" w:hAnsi="PT Astra Serif"/>
                <w:color w:val="FF0000"/>
                <w:highlight w:val="yellow"/>
              </w:rPr>
            </w:pP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Октябрьский, около д.2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2858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1"/>
              <w:ind w:right="-108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  <w:spacing w:val="-2"/>
              </w:rPr>
              <w:t>«Ломинцевская средняя школа №22 имени Героя Советского Союза В.Г. Серегина»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Ломинцевский, </w:t>
            </w:r>
            <w:r>
              <w:rPr>
                <w:rFonts w:ascii="PT Astra Serif" w:hAnsi="PT Astra Serif"/>
              </w:rPr>
              <w:t xml:space="preserve">          </w:t>
            </w:r>
            <w:r>
              <w:rPr>
                <w:rFonts w:ascii="PT Astra Serif" w:hAnsi="PT Astra Serif"/>
              </w:rPr>
              <w:t>ул. Центральная, д.6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п. Ломинцевский,</w:t>
            </w:r>
            <w:r>
              <w:rPr>
                <w:rFonts w:ascii="PT Astra Serif" w:hAnsi="PT Astra Serif"/>
              </w:rPr>
              <w:t xml:space="preserve"> ул.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Торговая, около д.3;</w:t>
            </w:r>
          </w:p>
          <w:p w14:paraId="57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п. Л</w:t>
            </w:r>
            <w:r>
              <w:rPr>
                <w:rFonts w:ascii="PT Astra Serif" w:hAnsi="PT Astra Serif"/>
              </w:rPr>
              <w:t>оминцевский, ул. Лесная, около</w:t>
            </w:r>
          </w:p>
          <w:p w14:paraId="58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д. 1 </w:t>
            </w:r>
          </w:p>
          <w:p w14:paraId="59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с. Ломин</w:t>
            </w:r>
            <w:r>
              <w:rPr>
                <w:rFonts w:ascii="PT Astra Serif" w:hAnsi="PT Astra Serif"/>
              </w:rPr>
              <w:t>цево,           ул. Центральная,</w:t>
            </w:r>
            <w:r>
              <w:rPr>
                <w:rFonts w:ascii="PT Astra Serif" w:hAnsi="PT Astra Serif"/>
              </w:rPr>
              <w:t xml:space="preserve"> около д. 66</w:t>
            </w:r>
          </w:p>
          <w:p w14:paraId="5A010000">
            <w:pPr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  <w:color w:themeColor="text1" w:val="000000"/>
              </w:rPr>
              <w:t>д.2, д.</w:t>
            </w:r>
            <w:r>
              <w:rPr>
                <w:rFonts w:ascii="PT Astra Serif" w:hAnsi="PT Astra Serif"/>
                <w:color w:themeColor="text1" w:val="000000"/>
              </w:rPr>
              <w:t xml:space="preserve"> </w:t>
            </w:r>
            <w:r>
              <w:rPr>
                <w:rFonts w:ascii="PT Astra Serif" w:hAnsi="PT Astra Serif"/>
                <w:color w:themeColor="text1" w:val="000000"/>
              </w:rPr>
              <w:t>Панарино, около д.</w:t>
            </w:r>
            <w:r>
              <w:rPr>
                <w:rFonts w:ascii="PT Astra Serif" w:hAnsi="PT Astra Serif"/>
                <w:color w:themeColor="text1" w:val="000000"/>
              </w:rPr>
              <w:t xml:space="preserve"> 40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№ 2860</w:t>
            </w:r>
          </w:p>
        </w:tc>
        <w:tc>
          <w:tcPr>
            <w:tcW w:type="dxa" w:w="4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widowControl w:val="1"/>
              <w:ind w:right="-108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Помещение МБОУ </w:t>
            </w:r>
            <w:r>
              <w:rPr>
                <w:rFonts w:ascii="PT Astra Serif" w:hAnsi="PT Astra Serif"/>
                <w:spacing w:val="-2"/>
              </w:rPr>
              <w:t>«Ломинцевская средняя школа №22 имени Героя Советского Союза В.Г. Серегина»</w:t>
            </w:r>
            <w:r>
              <w:rPr>
                <w:rFonts w:ascii="PT Astra Serif" w:hAnsi="PT Astra Serif"/>
              </w:rPr>
              <w:t>, Щекинский район,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Ломинцевский, </w:t>
            </w:r>
            <w:r>
              <w:rPr>
                <w:rFonts w:ascii="PT Astra Serif" w:hAnsi="PT Astra Serif"/>
              </w:rPr>
              <w:t xml:space="preserve">          </w:t>
            </w:r>
            <w:r>
              <w:rPr>
                <w:rFonts w:ascii="PT Astra Serif" w:hAnsi="PT Astra Serif"/>
              </w:rPr>
              <w:t>ул. Центральная, д.6</w:t>
            </w:r>
          </w:p>
        </w:tc>
        <w:tc>
          <w:tcPr>
            <w:tcW w:type="dxa" w:w="4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с. Мясоедово,</w:t>
            </w:r>
            <w:r>
              <w:rPr>
                <w:rFonts w:ascii="PT Astra Serif" w:hAnsi="PT Astra Serif"/>
              </w:rPr>
              <w:t xml:space="preserve"> около д. 8 </w:t>
            </w:r>
            <w:r>
              <w:rPr>
                <w:rFonts w:ascii="PT Astra Serif" w:hAnsi="PT Astra Serif"/>
              </w:rPr>
              <w:t>(магазин);</w:t>
            </w:r>
          </w:p>
          <w:p w14:paraId="5E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</w:t>
            </w:r>
          </w:p>
          <w:p w14:paraId="5F010000">
            <w:pPr>
              <w:widowControl w:val="1"/>
              <w:ind/>
              <w:jc w:val="both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с.</w:t>
            </w:r>
            <w:r>
              <w:rPr>
                <w:rFonts w:ascii="PT Astra Serif" w:hAnsi="PT Astra Serif"/>
                <w:color w:themeColor="text1" w:val="000000"/>
              </w:rPr>
              <w:t xml:space="preserve"> </w:t>
            </w:r>
            <w:r>
              <w:rPr>
                <w:rFonts w:ascii="PT Astra Serif" w:hAnsi="PT Astra Serif"/>
                <w:color w:themeColor="text1" w:val="000000"/>
              </w:rPr>
              <w:t>Старая Колпна в районе д.77 (торговая палатка);</w:t>
            </w:r>
          </w:p>
          <w:p w14:paraId="60010000">
            <w:pPr>
              <w:widowControl w:val="1"/>
              <w:ind/>
              <w:jc w:val="both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val="FF0000"/>
              </w:rPr>
              <w:t xml:space="preserve"> </w:t>
            </w: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  <w:color w:themeColor="text1" w:val="000000"/>
              </w:rPr>
              <w:t>д.</w:t>
            </w:r>
            <w:r>
              <w:rPr>
                <w:rFonts w:ascii="PT Astra Serif" w:hAnsi="PT Astra Serif"/>
                <w:color w:themeColor="text1" w:val="000000"/>
              </w:rPr>
              <w:t xml:space="preserve"> </w:t>
            </w:r>
            <w:r>
              <w:rPr>
                <w:rFonts w:ascii="PT Astra Serif" w:hAnsi="PT Astra Serif"/>
                <w:color w:themeColor="text1" w:val="000000"/>
              </w:rPr>
              <w:t xml:space="preserve">Подиваньково, около д. 55 (торговая палатка), </w:t>
            </w:r>
          </w:p>
          <w:p w14:paraId="61010000">
            <w:pPr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Тульская область, </w:t>
            </w:r>
            <w:r>
              <w:rPr>
                <w:rFonts w:ascii="PT Astra Serif" w:hAnsi="PT Astra Serif"/>
                <w:color w:val="000000"/>
              </w:rPr>
              <w:t>Щёкинский</w:t>
            </w:r>
            <w:r>
              <w:rPr>
                <w:rFonts w:ascii="PT Astra Serif" w:hAnsi="PT Astra Serif"/>
              </w:rPr>
              <w:t xml:space="preserve"> район, </w:t>
            </w:r>
            <w:r>
              <w:rPr>
                <w:rFonts w:ascii="PT Astra Serif" w:hAnsi="PT Astra Serif"/>
              </w:rPr>
              <w:t>п.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Шахты-21 (в районе д/площадки)</w:t>
            </w:r>
          </w:p>
        </w:tc>
      </w:tr>
    </w:tbl>
    <w:p w14:paraId="62010000">
      <w:pPr>
        <w:keepNext w:val="1"/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</w:p>
    <w:p w14:paraId="63010000">
      <w:pPr>
        <w:keepNext w:val="1"/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</w:p>
    <w:p w14:paraId="64010000">
      <w:pPr>
        <w:keepNext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________________________________________</w:t>
      </w:r>
    </w:p>
    <w:sectPr>
      <w:headerReference r:id="rId1" w:type="default"/>
      <w:headerReference r:id="rId3" w:type="first"/>
      <w:pgSz w:h="16838" w:orient="portrait" w:w="11906"/>
      <w:pgMar w:bottom="1134" w:footer="720" w:gutter="0" w:header="567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</w:p>
  <w:p w14:paraId="08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2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7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6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0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8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3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1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WW8Num23z1"/>
    <w:link w:val="Style_7_ch"/>
  </w:style>
  <w:style w:styleId="Style_7_ch" w:type="character">
    <w:name w:val="WW8Num23z1"/>
    <w:link w:val="Style_7"/>
  </w:style>
  <w:style w:styleId="Style_8" w:type="paragraph">
    <w:name w:val="WW8Num9z8"/>
    <w:link w:val="Style_8_ch"/>
  </w:style>
  <w:style w:styleId="Style_8_ch" w:type="character">
    <w:name w:val="WW8Num9z8"/>
    <w:link w:val="Style_8"/>
  </w:style>
  <w:style w:styleId="Style_9" w:type="paragraph">
    <w:name w:val="WW8Num13z8"/>
    <w:link w:val="Style_9_ch"/>
  </w:style>
  <w:style w:styleId="Style_9_ch" w:type="character">
    <w:name w:val="WW8Num13z8"/>
    <w:link w:val="Style_9"/>
  </w:style>
  <w:style w:styleId="Style_10" w:type="paragraph">
    <w:name w:val="WW8Num3z7"/>
    <w:link w:val="Style_10_ch"/>
  </w:style>
  <w:style w:styleId="Style_10_ch" w:type="character">
    <w:name w:val="WW8Num3z7"/>
    <w:link w:val="Style_10"/>
  </w:style>
  <w:style w:styleId="Style_11" w:type="paragraph">
    <w:name w:val="WW8Num12z0"/>
    <w:link w:val="Style_11_ch"/>
  </w:style>
  <w:style w:styleId="Style_11_ch" w:type="character">
    <w:name w:val="WW8Num12z0"/>
    <w:link w:val="Style_11"/>
  </w:style>
  <w:style w:styleId="Style_12" w:type="paragraph">
    <w:name w:val="WW8Num12z5"/>
    <w:link w:val="Style_12_ch"/>
  </w:style>
  <w:style w:styleId="Style_12_ch" w:type="character">
    <w:name w:val="WW8Num12z5"/>
    <w:link w:val="Style_12"/>
  </w:style>
  <w:style w:styleId="Style_13" w:type="paragraph">
    <w:name w:val="toc 2"/>
    <w:next w:val="Style_6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WW8Num14z4"/>
    <w:link w:val="Style_14_ch"/>
  </w:style>
  <w:style w:styleId="Style_14_ch" w:type="character">
    <w:name w:val="WW8Num14z4"/>
    <w:link w:val="Style_14"/>
  </w:style>
  <w:style w:styleId="Style_15" w:type="paragraph">
    <w:name w:val="Заголовок"/>
    <w:basedOn w:val="Style_6"/>
    <w:next w:val="Style_16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"/>
    <w:basedOn w:val="Style_6_ch"/>
    <w:link w:val="Style_15"/>
    <w:rPr>
      <w:rFonts w:ascii="Liberation Sans" w:hAnsi="Liberation Sans"/>
      <w:sz w:val="28"/>
    </w:rPr>
  </w:style>
  <w:style w:styleId="Style_17" w:type="paragraph">
    <w:name w:val="WW8Num17z2"/>
    <w:link w:val="Style_17_ch"/>
  </w:style>
  <w:style w:styleId="Style_17_ch" w:type="character">
    <w:name w:val="WW8Num17z2"/>
    <w:link w:val="Style_17"/>
  </w:style>
  <w:style w:styleId="Style_18" w:type="paragraph">
    <w:name w:val="WW8Num6z3"/>
    <w:link w:val="Style_18_ch"/>
    <w:rPr>
      <w:rFonts w:ascii="Symbol" w:hAnsi="Symbol"/>
    </w:rPr>
  </w:style>
  <w:style w:styleId="Style_18_ch" w:type="character">
    <w:name w:val="WW8Num6z3"/>
    <w:link w:val="Style_18"/>
    <w:rPr>
      <w:rFonts w:ascii="Symbol" w:hAnsi="Symbol"/>
    </w:rPr>
  </w:style>
  <w:style w:styleId="Style_19" w:type="paragraph">
    <w:name w:val="WW8Num27z6"/>
    <w:link w:val="Style_19_ch"/>
  </w:style>
  <w:style w:styleId="Style_19_ch" w:type="character">
    <w:name w:val="WW8Num27z6"/>
    <w:link w:val="Style_19"/>
  </w:style>
  <w:style w:styleId="Style_20" w:type="paragraph">
    <w:name w:val="WW8Num10z6"/>
    <w:link w:val="Style_20_ch"/>
  </w:style>
  <w:style w:styleId="Style_20_ch" w:type="character">
    <w:name w:val="WW8Num10z6"/>
    <w:link w:val="Style_20"/>
  </w:style>
  <w:style w:styleId="Style_21" w:type="paragraph">
    <w:name w:val="WW8Num32z7"/>
    <w:link w:val="Style_21_ch"/>
  </w:style>
  <w:style w:styleId="Style_21_ch" w:type="character">
    <w:name w:val="WW8Num32z7"/>
    <w:link w:val="Style_21"/>
  </w:style>
  <w:style w:styleId="Style_22" w:type="paragraph">
    <w:name w:val="WW8Num5z4"/>
    <w:link w:val="Style_22_ch"/>
  </w:style>
  <w:style w:styleId="Style_22_ch" w:type="character">
    <w:name w:val="WW8Num5z4"/>
    <w:link w:val="Style_22"/>
  </w:style>
  <w:style w:styleId="Style_23" w:type="paragraph">
    <w:name w:val="WW8Num23z4"/>
    <w:link w:val="Style_23_ch"/>
  </w:style>
  <w:style w:styleId="Style_23_ch" w:type="character">
    <w:name w:val="WW8Num23z4"/>
    <w:link w:val="Style_23"/>
  </w:style>
  <w:style w:styleId="Style_24" w:type="paragraph">
    <w:name w:val="WW8Num26z7"/>
    <w:link w:val="Style_24_ch"/>
  </w:style>
  <w:style w:styleId="Style_24_ch" w:type="character">
    <w:name w:val="WW8Num26z7"/>
    <w:link w:val="Style_24"/>
  </w:style>
  <w:style w:styleId="Style_25" w:type="paragraph">
    <w:name w:val="WW8Num30z8"/>
    <w:link w:val="Style_25_ch"/>
  </w:style>
  <w:style w:styleId="Style_25_ch" w:type="character">
    <w:name w:val="WW8Num30z8"/>
    <w:link w:val="Style_25"/>
  </w:style>
  <w:style w:styleId="Style_26" w:type="paragraph">
    <w:name w:val="WW8Num26z2"/>
    <w:link w:val="Style_26_ch"/>
  </w:style>
  <w:style w:styleId="Style_26_ch" w:type="character">
    <w:name w:val="WW8Num26z2"/>
    <w:link w:val="Style_26"/>
  </w:style>
  <w:style w:styleId="Style_27" w:type="paragraph">
    <w:name w:val="Название объекта1"/>
    <w:basedOn w:val="Style_6"/>
    <w:link w:val="Style_27_ch"/>
    <w:pPr>
      <w:widowControl w:val="1"/>
      <w:spacing w:after="120" w:before="120"/>
      <w:ind/>
    </w:pPr>
    <w:rPr>
      <w:i w:val="1"/>
    </w:rPr>
  </w:style>
  <w:style w:styleId="Style_27_ch" w:type="character">
    <w:name w:val="Название объекта1"/>
    <w:basedOn w:val="Style_6_ch"/>
    <w:link w:val="Style_27"/>
    <w:rPr>
      <w:i w:val="1"/>
    </w:rPr>
  </w:style>
  <w:style w:styleId="Style_28" w:type="paragraph">
    <w:name w:val="WW8Num10z5"/>
    <w:link w:val="Style_28_ch"/>
  </w:style>
  <w:style w:styleId="Style_28_ch" w:type="character">
    <w:name w:val="WW8Num10z5"/>
    <w:link w:val="Style_28"/>
  </w:style>
  <w:style w:styleId="Style_29" w:type="paragraph">
    <w:name w:val="Указатель1"/>
    <w:basedOn w:val="Style_6"/>
    <w:link w:val="Style_29_ch"/>
  </w:style>
  <w:style w:styleId="Style_29_ch" w:type="character">
    <w:name w:val="Указатель1"/>
    <w:basedOn w:val="Style_6_ch"/>
    <w:link w:val="Style_29"/>
  </w:style>
  <w:style w:styleId="Style_30" w:type="paragraph">
    <w:name w:val="WW8Num30z5"/>
    <w:link w:val="Style_30_ch"/>
  </w:style>
  <w:style w:styleId="Style_30_ch" w:type="character">
    <w:name w:val="WW8Num30z5"/>
    <w:link w:val="Style_30"/>
  </w:style>
  <w:style w:styleId="Style_31" w:type="paragraph">
    <w:name w:val="WW8Num20z7"/>
    <w:link w:val="Style_31_ch"/>
  </w:style>
  <w:style w:styleId="Style_31_ch" w:type="character">
    <w:name w:val="WW8Num20z7"/>
    <w:link w:val="Style_31"/>
  </w:style>
  <w:style w:styleId="Style_32" w:type="paragraph">
    <w:name w:val="WW8Num31z0"/>
    <w:link w:val="Style_32_ch"/>
  </w:style>
  <w:style w:styleId="Style_32_ch" w:type="character">
    <w:name w:val="WW8Num31z0"/>
    <w:link w:val="Style_32"/>
  </w:style>
  <w:style w:styleId="Style_33" w:type="paragraph">
    <w:name w:val="WW8Num1z3"/>
    <w:link w:val="Style_33_ch"/>
  </w:style>
  <w:style w:styleId="Style_33_ch" w:type="character">
    <w:name w:val="WW8Num1z3"/>
    <w:link w:val="Style_33"/>
  </w:style>
  <w:style w:styleId="Style_34" w:type="paragraph">
    <w:name w:val="toc 4"/>
    <w:next w:val="Style_6"/>
    <w:link w:val="Style_3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4_ch" w:type="character">
    <w:name w:val="toc 4"/>
    <w:link w:val="Style_34"/>
    <w:rPr>
      <w:rFonts w:ascii="XO Thames" w:hAnsi="XO Thames"/>
      <w:sz w:val="28"/>
    </w:rPr>
  </w:style>
  <w:style w:styleId="Style_35" w:type="paragraph">
    <w:name w:val="WW8Num11z5"/>
    <w:link w:val="Style_35_ch"/>
  </w:style>
  <w:style w:styleId="Style_35_ch" w:type="character">
    <w:name w:val="WW8Num11z5"/>
    <w:link w:val="Style_35"/>
  </w:style>
  <w:style w:styleId="Style_36" w:type="paragraph">
    <w:name w:val="WW8Num26z6"/>
    <w:link w:val="Style_36_ch"/>
  </w:style>
  <w:style w:styleId="Style_36_ch" w:type="character">
    <w:name w:val="WW8Num26z6"/>
    <w:link w:val="Style_36"/>
  </w:style>
  <w:style w:styleId="Style_37" w:type="paragraph">
    <w:name w:val="WW8Num27z4"/>
    <w:link w:val="Style_37_ch"/>
  </w:style>
  <w:style w:styleId="Style_37_ch" w:type="character">
    <w:name w:val="WW8Num27z4"/>
    <w:link w:val="Style_37"/>
  </w:style>
  <w:style w:styleId="Style_38" w:type="paragraph">
    <w:name w:val="WW8Num14z1"/>
    <w:link w:val="Style_38_ch"/>
  </w:style>
  <w:style w:styleId="Style_38_ch" w:type="character">
    <w:name w:val="WW8Num14z1"/>
    <w:link w:val="Style_38"/>
  </w:style>
  <w:style w:styleId="Style_39" w:type="paragraph">
    <w:name w:val="heading 7"/>
    <w:basedOn w:val="Style_6"/>
    <w:next w:val="Style_6"/>
    <w:link w:val="Style_39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9_ch" w:type="character">
    <w:name w:val="heading 7"/>
    <w:basedOn w:val="Style_6_ch"/>
    <w:link w:val="Style_39"/>
    <w:rPr>
      <w:b w:val="1"/>
      <w:sz w:val="28"/>
    </w:rPr>
  </w:style>
  <w:style w:styleId="Style_40" w:type="paragraph">
    <w:name w:val="WW8Num24z4"/>
    <w:link w:val="Style_40_ch"/>
  </w:style>
  <w:style w:styleId="Style_40_ch" w:type="character">
    <w:name w:val="WW8Num24z4"/>
    <w:link w:val="Style_40"/>
  </w:style>
  <w:style w:styleId="Style_41" w:type="paragraph">
    <w:name w:val="WW8Num13z1"/>
    <w:link w:val="Style_41_ch"/>
  </w:style>
  <w:style w:styleId="Style_41_ch" w:type="character">
    <w:name w:val="WW8Num13z1"/>
    <w:link w:val="Style_41"/>
  </w:style>
  <w:style w:styleId="Style_42" w:type="paragraph">
    <w:name w:val="WW8Num30z3"/>
    <w:link w:val="Style_42_ch"/>
  </w:style>
  <w:style w:styleId="Style_42_ch" w:type="character">
    <w:name w:val="WW8Num30z3"/>
    <w:link w:val="Style_42"/>
  </w:style>
  <w:style w:styleId="Style_43" w:type="paragraph">
    <w:name w:val="toc 6"/>
    <w:next w:val="Style_6"/>
    <w:link w:val="Style_4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3_ch" w:type="character">
    <w:name w:val="toc 6"/>
    <w:link w:val="Style_43"/>
    <w:rPr>
      <w:rFonts w:ascii="XO Thames" w:hAnsi="XO Thames"/>
      <w:sz w:val="28"/>
    </w:rPr>
  </w:style>
  <w:style w:styleId="Style_44" w:type="paragraph">
    <w:name w:val="caption"/>
    <w:basedOn w:val="Style_6"/>
    <w:link w:val="Style_44_ch"/>
    <w:pPr>
      <w:widowControl w:val="1"/>
      <w:spacing w:after="120" w:before="120"/>
      <w:ind/>
    </w:pPr>
    <w:rPr>
      <w:i w:val="1"/>
    </w:rPr>
  </w:style>
  <w:style w:styleId="Style_44_ch" w:type="character">
    <w:name w:val="caption"/>
    <w:basedOn w:val="Style_6_ch"/>
    <w:link w:val="Style_44"/>
    <w:rPr>
      <w:i w:val="1"/>
    </w:rPr>
  </w:style>
  <w:style w:styleId="Style_45" w:type="paragraph">
    <w:name w:val="WW8Num5z8"/>
    <w:link w:val="Style_45_ch"/>
  </w:style>
  <w:style w:styleId="Style_45_ch" w:type="character">
    <w:name w:val="WW8Num5z8"/>
    <w:link w:val="Style_45"/>
  </w:style>
  <w:style w:styleId="Style_46" w:type="paragraph">
    <w:name w:val="toc 7"/>
    <w:next w:val="Style_6"/>
    <w:link w:val="Style_4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46_ch" w:type="character">
    <w:name w:val="toc 7"/>
    <w:link w:val="Style_46"/>
    <w:rPr>
      <w:rFonts w:ascii="XO Thames" w:hAnsi="XO Thames"/>
      <w:sz w:val="28"/>
    </w:rPr>
  </w:style>
  <w:style w:styleId="Style_47" w:type="paragraph">
    <w:name w:val="WW8Num9z4"/>
    <w:link w:val="Style_47_ch"/>
  </w:style>
  <w:style w:styleId="Style_47_ch" w:type="character">
    <w:name w:val="WW8Num9z4"/>
    <w:link w:val="Style_47"/>
  </w:style>
  <w:style w:styleId="Style_48" w:type="paragraph">
    <w:name w:val="WW8Num15z0"/>
    <w:link w:val="Style_48_ch"/>
  </w:style>
  <w:style w:styleId="Style_48_ch" w:type="character">
    <w:name w:val="WW8Num15z0"/>
    <w:link w:val="Style_48"/>
  </w:style>
  <w:style w:styleId="Style_49" w:type="paragraph">
    <w:name w:val="Верхний колонтитул слева"/>
    <w:basedOn w:val="Style_6"/>
    <w:link w:val="Style_49_ch"/>
    <w:pPr>
      <w:widowControl w:val="1"/>
      <w:tabs>
        <w:tab w:leader="none" w:pos="4790" w:val="center"/>
        <w:tab w:leader="none" w:pos="9581" w:val="right"/>
      </w:tabs>
      <w:ind/>
    </w:pPr>
  </w:style>
  <w:style w:styleId="Style_49_ch" w:type="character">
    <w:name w:val="Верхний колонтитул слева"/>
    <w:basedOn w:val="Style_6_ch"/>
    <w:link w:val="Style_49"/>
  </w:style>
  <w:style w:styleId="Style_50" w:type="paragraph">
    <w:name w:val="WW8Num30z0"/>
    <w:link w:val="Style_50_ch"/>
  </w:style>
  <w:style w:styleId="Style_50_ch" w:type="character">
    <w:name w:val="WW8Num30z0"/>
    <w:link w:val="Style_50"/>
  </w:style>
  <w:style w:styleId="Style_51" w:type="paragraph">
    <w:name w:val="WW8Num13z0"/>
    <w:link w:val="Style_51_ch"/>
  </w:style>
  <w:style w:styleId="Style_51_ch" w:type="character">
    <w:name w:val="WW8Num13z0"/>
    <w:link w:val="Style_51"/>
  </w:style>
  <w:style w:styleId="Style_52" w:type="paragraph">
    <w:name w:val="WW8Num9z1"/>
    <w:link w:val="Style_52_ch"/>
  </w:style>
  <w:style w:styleId="Style_52_ch" w:type="character">
    <w:name w:val="WW8Num9z1"/>
    <w:link w:val="Style_52"/>
  </w:style>
  <w:style w:styleId="Style_53" w:type="paragraph">
    <w:name w:val="WW8Num3z1"/>
    <w:link w:val="Style_53_ch"/>
  </w:style>
  <w:style w:styleId="Style_53_ch" w:type="character">
    <w:name w:val="WW8Num3z1"/>
    <w:link w:val="Style_53"/>
  </w:style>
  <w:style w:styleId="Style_54" w:type="paragraph">
    <w:name w:val="WW8Num15z4"/>
    <w:link w:val="Style_54_ch"/>
  </w:style>
  <w:style w:styleId="Style_54_ch" w:type="character">
    <w:name w:val="WW8Num15z4"/>
    <w:link w:val="Style_54"/>
  </w:style>
  <w:style w:styleId="Style_55" w:type="paragraph">
    <w:name w:val="WW8Num7z3"/>
    <w:link w:val="Style_55_ch"/>
  </w:style>
  <w:style w:styleId="Style_55_ch" w:type="character">
    <w:name w:val="WW8Num7z3"/>
    <w:link w:val="Style_55"/>
  </w:style>
  <w:style w:styleId="Style_56" w:type="paragraph">
    <w:name w:val="WW8Num19z2"/>
    <w:link w:val="Style_56_ch"/>
  </w:style>
  <w:style w:styleId="Style_56_ch" w:type="character">
    <w:name w:val="WW8Num19z2"/>
    <w:link w:val="Style_56"/>
  </w:style>
  <w:style w:styleId="Style_57" w:type="paragraph">
    <w:name w:val="WW8Num33z2"/>
    <w:link w:val="Style_57_ch"/>
  </w:style>
  <w:style w:styleId="Style_57_ch" w:type="character">
    <w:name w:val="WW8Num33z2"/>
    <w:link w:val="Style_57"/>
  </w:style>
  <w:style w:styleId="Style_58" w:type="paragraph">
    <w:name w:val="WW8Num19z3"/>
    <w:link w:val="Style_58_ch"/>
  </w:style>
  <w:style w:styleId="Style_58_ch" w:type="character">
    <w:name w:val="WW8Num19z3"/>
    <w:link w:val="Style_58"/>
  </w:style>
  <w:style w:styleId="Style_59" w:type="paragraph">
    <w:name w:val="WW8Num22z5"/>
    <w:link w:val="Style_59_ch"/>
  </w:style>
  <w:style w:styleId="Style_59_ch" w:type="character">
    <w:name w:val="WW8Num22z5"/>
    <w:link w:val="Style_59"/>
  </w:style>
  <w:style w:styleId="Style_60" w:type="paragraph">
    <w:name w:val="WW8Num32z3"/>
    <w:link w:val="Style_60_ch"/>
  </w:style>
  <w:style w:styleId="Style_60_ch" w:type="character">
    <w:name w:val="WW8Num32z3"/>
    <w:link w:val="Style_60"/>
  </w:style>
  <w:style w:styleId="Style_61" w:type="paragraph">
    <w:name w:val="WW8Num25z8"/>
    <w:link w:val="Style_61_ch"/>
  </w:style>
  <w:style w:styleId="Style_61_ch" w:type="character">
    <w:name w:val="WW8Num25z8"/>
    <w:link w:val="Style_61"/>
  </w:style>
  <w:style w:styleId="Style_62" w:type="paragraph">
    <w:name w:val="msonormalcxspmiddle"/>
    <w:basedOn w:val="Style_6"/>
    <w:link w:val="Style_62_ch"/>
    <w:pPr>
      <w:widowControl w:val="1"/>
      <w:spacing w:afterAutospacing="on" w:beforeAutospacing="on"/>
      <w:ind/>
    </w:pPr>
  </w:style>
  <w:style w:styleId="Style_62_ch" w:type="character">
    <w:name w:val="msonormalcxspmiddle"/>
    <w:basedOn w:val="Style_6_ch"/>
    <w:link w:val="Style_62"/>
  </w:style>
  <w:style w:styleId="Style_63" w:type="paragraph">
    <w:name w:val="WW8Num14z0"/>
    <w:link w:val="Style_63_ch"/>
  </w:style>
  <w:style w:styleId="Style_63_ch" w:type="character">
    <w:name w:val="WW8Num14z0"/>
    <w:link w:val="Style_63"/>
  </w:style>
  <w:style w:styleId="Style_64" w:type="paragraph">
    <w:name w:val="ConsPlusCell"/>
    <w:link w:val="Style_64_ch"/>
    <w:rPr>
      <w:rFonts w:ascii="Courier New" w:hAnsi="Courier New"/>
    </w:rPr>
  </w:style>
  <w:style w:styleId="Style_64_ch" w:type="character">
    <w:name w:val="ConsPlusCell"/>
    <w:link w:val="Style_64"/>
    <w:rPr>
      <w:rFonts w:ascii="Courier New" w:hAnsi="Courier New"/>
    </w:rPr>
  </w:style>
  <w:style w:styleId="Style_65" w:type="paragraph">
    <w:name w:val="WW8Num25z6"/>
    <w:link w:val="Style_65_ch"/>
  </w:style>
  <w:style w:styleId="Style_65_ch" w:type="character">
    <w:name w:val="WW8Num25z6"/>
    <w:link w:val="Style_65"/>
  </w:style>
  <w:style w:styleId="Style_66" w:type="paragraph">
    <w:name w:val="WW8Num31z8"/>
    <w:link w:val="Style_66_ch"/>
  </w:style>
  <w:style w:styleId="Style_66_ch" w:type="character">
    <w:name w:val="WW8Num31z8"/>
    <w:link w:val="Style_66"/>
  </w:style>
  <w:style w:styleId="Style_67" w:type="paragraph">
    <w:name w:val="WW8Num29z6"/>
    <w:link w:val="Style_67_ch"/>
  </w:style>
  <w:style w:styleId="Style_67_ch" w:type="character">
    <w:name w:val="WW8Num29z6"/>
    <w:link w:val="Style_67"/>
  </w:style>
  <w:style w:styleId="Style_68" w:type="paragraph">
    <w:name w:val="WW8Num33z6"/>
    <w:link w:val="Style_68_ch"/>
  </w:style>
  <w:style w:styleId="Style_68_ch" w:type="character">
    <w:name w:val="WW8Num33z6"/>
    <w:link w:val="Style_68"/>
  </w:style>
  <w:style w:styleId="Style_69" w:type="paragraph">
    <w:name w:val="WW8Num17z1"/>
    <w:link w:val="Style_69_ch"/>
  </w:style>
  <w:style w:styleId="Style_69_ch" w:type="character">
    <w:name w:val="WW8Num17z1"/>
    <w:link w:val="Style_69"/>
  </w:style>
  <w:style w:styleId="Style_70" w:type="paragraph">
    <w:name w:val="WW8Num2z7"/>
    <w:link w:val="Style_70_ch"/>
  </w:style>
  <w:style w:styleId="Style_70_ch" w:type="character">
    <w:name w:val="WW8Num2z7"/>
    <w:link w:val="Style_70"/>
  </w:style>
  <w:style w:styleId="Style_71" w:type="paragraph">
    <w:name w:val="Endnote"/>
    <w:link w:val="Style_71_ch"/>
    <w:pPr>
      <w:ind w:firstLine="851" w:left="0"/>
      <w:jc w:val="both"/>
    </w:pPr>
    <w:rPr>
      <w:rFonts w:ascii="XO Thames" w:hAnsi="XO Thames"/>
      <w:sz w:val="22"/>
    </w:rPr>
  </w:style>
  <w:style w:styleId="Style_71_ch" w:type="character">
    <w:name w:val="Endnote"/>
    <w:link w:val="Style_71"/>
    <w:rPr>
      <w:rFonts w:ascii="XO Thames" w:hAnsi="XO Thames"/>
      <w:sz w:val="22"/>
    </w:rPr>
  </w:style>
  <w:style w:styleId="Style_72" w:type="paragraph">
    <w:name w:val="heading 3"/>
    <w:basedOn w:val="Style_6"/>
    <w:next w:val="Style_6"/>
    <w:link w:val="Style_72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72_ch" w:type="character">
    <w:name w:val="heading 3"/>
    <w:basedOn w:val="Style_6_ch"/>
    <w:link w:val="Style_72"/>
    <w:rPr>
      <w:sz w:val="28"/>
    </w:rPr>
  </w:style>
  <w:style w:styleId="Style_73" w:type="paragraph">
    <w:name w:val="WW8Num2z2"/>
    <w:link w:val="Style_73_ch"/>
    <w:rPr>
      <w:rFonts w:ascii="Wingdings" w:hAnsi="Wingdings"/>
    </w:rPr>
  </w:style>
  <w:style w:styleId="Style_73_ch" w:type="character">
    <w:name w:val="WW8Num2z2"/>
    <w:link w:val="Style_73"/>
    <w:rPr>
      <w:rFonts w:ascii="Wingdings" w:hAnsi="Wingdings"/>
    </w:rPr>
  </w:style>
  <w:style w:styleId="Style_74" w:type="paragraph">
    <w:name w:val="WW8Num23z6"/>
    <w:link w:val="Style_74_ch"/>
  </w:style>
  <w:style w:styleId="Style_74_ch" w:type="character">
    <w:name w:val="WW8Num23z6"/>
    <w:link w:val="Style_74"/>
  </w:style>
  <w:style w:styleId="Style_75" w:type="paragraph">
    <w:name w:val="WW8Num1z0"/>
    <w:link w:val="Style_75_ch"/>
  </w:style>
  <w:style w:styleId="Style_75_ch" w:type="character">
    <w:name w:val="WW8Num1z0"/>
    <w:link w:val="Style_75"/>
  </w:style>
  <w:style w:styleId="Style_76" w:type="paragraph">
    <w:name w:val="WW8Num18z5"/>
    <w:link w:val="Style_76_ch"/>
  </w:style>
  <w:style w:styleId="Style_76_ch" w:type="character">
    <w:name w:val="WW8Num18z5"/>
    <w:link w:val="Style_76"/>
  </w:style>
  <w:style w:styleId="Style_77" w:type="paragraph">
    <w:name w:val="WW8Num18z3"/>
    <w:link w:val="Style_77_ch"/>
  </w:style>
  <w:style w:styleId="Style_77_ch" w:type="character">
    <w:name w:val="WW8Num18z3"/>
    <w:link w:val="Style_77"/>
  </w:style>
  <w:style w:styleId="Style_78" w:type="paragraph">
    <w:name w:val="WW8Num4z1"/>
    <w:link w:val="Style_78_ch"/>
  </w:style>
  <w:style w:styleId="Style_78_ch" w:type="character">
    <w:name w:val="WW8Num4z1"/>
    <w:link w:val="Style_78"/>
  </w:style>
  <w:style w:styleId="Style_79" w:type="paragraph">
    <w:name w:val="WW8Num21z8"/>
    <w:link w:val="Style_79_ch"/>
  </w:style>
  <w:style w:styleId="Style_79_ch" w:type="character">
    <w:name w:val="WW8Num21z8"/>
    <w:link w:val="Style_79"/>
  </w:style>
  <w:style w:styleId="Style_80" w:type="paragraph">
    <w:name w:val="WW8Num15z1"/>
    <w:link w:val="Style_80_ch"/>
  </w:style>
  <w:style w:styleId="Style_80_ch" w:type="character">
    <w:name w:val="WW8Num15z1"/>
    <w:link w:val="Style_80"/>
  </w:style>
  <w:style w:styleId="Style_81" w:type="paragraph">
    <w:name w:val="WW8Num21z3"/>
    <w:link w:val="Style_81_ch"/>
  </w:style>
  <w:style w:styleId="Style_81_ch" w:type="character">
    <w:name w:val="WW8Num21z3"/>
    <w:link w:val="Style_81"/>
  </w:style>
  <w:style w:styleId="Style_82" w:type="paragraph">
    <w:name w:val="WW8Num11z2"/>
    <w:link w:val="Style_82_ch"/>
  </w:style>
  <w:style w:styleId="Style_82_ch" w:type="character">
    <w:name w:val="WW8Num11z2"/>
    <w:link w:val="Style_82"/>
  </w:style>
  <w:style w:styleId="Style_83" w:type="paragraph">
    <w:name w:val="WW8Num28z2"/>
    <w:link w:val="Style_83_ch"/>
  </w:style>
  <w:style w:styleId="Style_83_ch" w:type="character">
    <w:name w:val="WW8Num28z2"/>
    <w:link w:val="Style_83"/>
  </w:style>
  <w:style w:styleId="Style_84" w:type="paragraph">
    <w:name w:val="WW8Num16z2"/>
    <w:link w:val="Style_84_ch"/>
  </w:style>
  <w:style w:styleId="Style_84_ch" w:type="character">
    <w:name w:val="WW8Num16z2"/>
    <w:link w:val="Style_84"/>
  </w:style>
  <w:style w:styleId="Style_85" w:type="paragraph">
    <w:name w:val="WW8Num30z1"/>
    <w:link w:val="Style_85_ch"/>
  </w:style>
  <w:style w:styleId="Style_85_ch" w:type="character">
    <w:name w:val="WW8Num30z1"/>
    <w:link w:val="Style_85"/>
  </w:style>
  <w:style w:styleId="Style_86" w:type="paragraph">
    <w:name w:val="WW8Num10z4"/>
    <w:link w:val="Style_86_ch"/>
  </w:style>
  <w:style w:styleId="Style_86_ch" w:type="character">
    <w:name w:val="WW8Num10z4"/>
    <w:link w:val="Style_86"/>
  </w:style>
  <w:style w:styleId="Style_87" w:type="paragraph">
    <w:name w:val="WW8Num8z8"/>
    <w:link w:val="Style_87_ch"/>
  </w:style>
  <w:style w:styleId="Style_87_ch" w:type="character">
    <w:name w:val="WW8Num8z8"/>
    <w:link w:val="Style_87"/>
  </w:style>
  <w:style w:styleId="Style_88" w:type="paragraph">
    <w:name w:val="ConsPlusNormal"/>
    <w:link w:val="Style_88_ch"/>
    <w:pPr>
      <w:widowControl w:val="0"/>
      <w:ind w:firstLine="720"/>
    </w:pPr>
    <w:rPr>
      <w:rFonts w:ascii="Arial" w:hAnsi="Arial"/>
    </w:rPr>
  </w:style>
  <w:style w:styleId="Style_88_ch" w:type="character">
    <w:name w:val="ConsPlusNormal"/>
    <w:link w:val="Style_88"/>
    <w:rPr>
      <w:rFonts w:ascii="Arial" w:hAnsi="Arial"/>
    </w:rPr>
  </w:style>
  <w:style w:styleId="Style_89" w:type="paragraph">
    <w:name w:val="WW8Num20z6"/>
    <w:link w:val="Style_89_ch"/>
  </w:style>
  <w:style w:styleId="Style_89_ch" w:type="character">
    <w:name w:val="WW8Num20z6"/>
    <w:link w:val="Style_89"/>
  </w:style>
  <w:style w:styleId="Style_90" w:type="paragraph">
    <w:name w:val="WW8Num23z0"/>
    <w:link w:val="Style_90_ch"/>
  </w:style>
  <w:style w:styleId="Style_90_ch" w:type="character">
    <w:name w:val="WW8Num23z0"/>
    <w:link w:val="Style_90"/>
  </w:style>
  <w:style w:styleId="Style_91" w:type="paragraph">
    <w:name w:val="WW8Num5z6"/>
    <w:link w:val="Style_91_ch"/>
  </w:style>
  <w:style w:styleId="Style_91_ch" w:type="character">
    <w:name w:val="WW8Num5z6"/>
    <w:link w:val="Style_91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92" w:type="paragraph">
    <w:name w:val="WW8Num11z6"/>
    <w:link w:val="Style_92_ch"/>
  </w:style>
  <w:style w:styleId="Style_92_ch" w:type="character">
    <w:name w:val="WW8Num11z6"/>
    <w:link w:val="Style_92"/>
  </w:style>
  <w:style w:styleId="Style_93" w:type="paragraph">
    <w:name w:val="WW8Num18z2"/>
    <w:link w:val="Style_93_ch"/>
  </w:style>
  <w:style w:styleId="Style_93_ch" w:type="character">
    <w:name w:val="WW8Num18z2"/>
    <w:link w:val="Style_93"/>
  </w:style>
  <w:style w:styleId="Style_94" w:type="paragraph">
    <w:name w:val="WW8Num31z2"/>
    <w:link w:val="Style_94_ch"/>
  </w:style>
  <w:style w:styleId="Style_94_ch" w:type="character">
    <w:name w:val="WW8Num31z2"/>
    <w:link w:val="Style_94"/>
  </w:style>
  <w:style w:styleId="Style_95" w:type="paragraph">
    <w:name w:val="WW8Num11z4"/>
    <w:link w:val="Style_95_ch"/>
  </w:style>
  <w:style w:styleId="Style_95_ch" w:type="character">
    <w:name w:val="WW8Num11z4"/>
    <w:link w:val="Style_95"/>
  </w:style>
  <w:style w:styleId="Style_96" w:type="paragraph">
    <w:name w:val="WW8Num27z2"/>
    <w:link w:val="Style_96_ch"/>
  </w:style>
  <w:style w:styleId="Style_96_ch" w:type="character">
    <w:name w:val="WW8Num27z2"/>
    <w:link w:val="Style_96"/>
  </w:style>
  <w:style w:styleId="Style_97" w:type="paragraph">
    <w:name w:val="WW8Num14z6"/>
    <w:link w:val="Style_97_ch"/>
  </w:style>
  <w:style w:styleId="Style_97_ch" w:type="character">
    <w:name w:val="WW8Num14z6"/>
    <w:link w:val="Style_97"/>
  </w:style>
  <w:style w:styleId="Style_98" w:type="paragraph">
    <w:name w:val="WW8Num2z5"/>
    <w:link w:val="Style_98_ch"/>
  </w:style>
  <w:style w:styleId="Style_98_ch" w:type="character">
    <w:name w:val="WW8Num2z5"/>
    <w:link w:val="Style_98"/>
  </w:style>
  <w:style w:styleId="Style_99" w:type="paragraph">
    <w:name w:val="WW8Num7z6"/>
    <w:link w:val="Style_99_ch"/>
  </w:style>
  <w:style w:styleId="Style_99_ch" w:type="character">
    <w:name w:val="WW8Num7z6"/>
    <w:link w:val="Style_99"/>
  </w:style>
  <w:style w:styleId="Style_100" w:type="paragraph">
    <w:name w:val="annotation subject"/>
    <w:basedOn w:val="Style_101"/>
    <w:next w:val="Style_101"/>
    <w:link w:val="Style_100_ch"/>
    <w:rPr>
      <w:b w:val="1"/>
    </w:rPr>
  </w:style>
  <w:style w:styleId="Style_100_ch" w:type="character">
    <w:name w:val="annotation subject"/>
    <w:basedOn w:val="Style_101_ch"/>
    <w:link w:val="Style_100"/>
    <w:rPr>
      <w:b w:val="1"/>
    </w:rPr>
  </w:style>
  <w:style w:styleId="Style_102" w:type="paragraph">
    <w:name w:val="WW8Num1z7"/>
    <w:link w:val="Style_102_ch"/>
  </w:style>
  <w:style w:styleId="Style_102_ch" w:type="character">
    <w:name w:val="WW8Num1z7"/>
    <w:link w:val="Style_102"/>
  </w:style>
  <w:style w:styleId="Style_103" w:type="paragraph">
    <w:name w:val="WW8Num18z1"/>
    <w:link w:val="Style_103_ch"/>
  </w:style>
  <w:style w:styleId="Style_103_ch" w:type="character">
    <w:name w:val="WW8Num18z1"/>
    <w:link w:val="Style_103"/>
  </w:style>
  <w:style w:styleId="Style_104" w:type="paragraph">
    <w:name w:val="ConsPlusNonformat"/>
    <w:link w:val="Style_104_ch"/>
    <w:rPr>
      <w:rFonts w:ascii="Courier New" w:hAnsi="Courier New"/>
    </w:rPr>
  </w:style>
  <w:style w:styleId="Style_104_ch" w:type="character">
    <w:name w:val="ConsPlusNonformat"/>
    <w:link w:val="Style_104"/>
    <w:rPr>
      <w:rFonts w:ascii="Courier New" w:hAnsi="Courier New"/>
    </w:rPr>
  </w:style>
  <w:style w:styleId="Style_105" w:type="paragraph">
    <w:name w:val="WW8Num30z2"/>
    <w:link w:val="Style_105_ch"/>
  </w:style>
  <w:style w:styleId="Style_105_ch" w:type="character">
    <w:name w:val="WW8Num30z2"/>
    <w:link w:val="Style_105"/>
  </w:style>
  <w:style w:styleId="Style_106" w:type="paragraph">
    <w:name w:val="Знак Знак2"/>
    <w:basedOn w:val="Style_6"/>
    <w:link w:val="Style_106_ch"/>
    <w:rPr>
      <w:rFonts w:ascii="Verdana" w:hAnsi="Verdana"/>
      <w:sz w:val="20"/>
    </w:rPr>
  </w:style>
  <w:style w:styleId="Style_106_ch" w:type="character">
    <w:name w:val="Знак Знак2"/>
    <w:basedOn w:val="Style_6_ch"/>
    <w:link w:val="Style_106"/>
    <w:rPr>
      <w:rFonts w:ascii="Verdana" w:hAnsi="Verdana"/>
      <w:sz w:val="20"/>
    </w:rPr>
  </w:style>
  <w:style w:styleId="Style_107" w:type="paragraph">
    <w:name w:val="Название объекта2"/>
    <w:basedOn w:val="Style_6"/>
    <w:link w:val="Style_107_ch"/>
    <w:pPr>
      <w:widowControl w:val="1"/>
      <w:spacing w:after="120" w:before="120"/>
      <w:ind/>
    </w:pPr>
    <w:rPr>
      <w:i w:val="1"/>
    </w:rPr>
  </w:style>
  <w:style w:styleId="Style_107_ch" w:type="character">
    <w:name w:val="Название объекта2"/>
    <w:basedOn w:val="Style_6_ch"/>
    <w:link w:val="Style_107"/>
    <w:rPr>
      <w:i w:val="1"/>
    </w:rPr>
  </w:style>
  <w:style w:styleId="Style_108" w:type="paragraph">
    <w:name w:val="WW8Num17z3"/>
    <w:link w:val="Style_108_ch"/>
  </w:style>
  <w:style w:styleId="Style_108_ch" w:type="character">
    <w:name w:val="WW8Num17z3"/>
    <w:link w:val="Style_108"/>
  </w:style>
  <w:style w:styleId="Style_109" w:type="paragraph">
    <w:name w:val="WW8Num27z7"/>
    <w:link w:val="Style_109_ch"/>
  </w:style>
  <w:style w:styleId="Style_109_ch" w:type="character">
    <w:name w:val="WW8Num27z7"/>
    <w:link w:val="Style_109"/>
  </w:style>
  <w:style w:styleId="Style_110" w:type="paragraph">
    <w:name w:val="heading 9"/>
    <w:basedOn w:val="Style_6"/>
    <w:next w:val="Style_6"/>
    <w:link w:val="Style_110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10_ch" w:type="character">
    <w:name w:val="heading 9"/>
    <w:basedOn w:val="Style_6_ch"/>
    <w:link w:val="Style_110"/>
    <w:rPr>
      <w:b w:val="1"/>
      <w:sz w:val="26"/>
    </w:rPr>
  </w:style>
  <w:style w:styleId="Style_111" w:type="paragraph">
    <w:name w:val="WW8Num24z6"/>
    <w:link w:val="Style_111_ch"/>
  </w:style>
  <w:style w:styleId="Style_111_ch" w:type="character">
    <w:name w:val="WW8Num24z6"/>
    <w:link w:val="Style_111"/>
  </w:style>
  <w:style w:styleId="Style_112" w:type="paragraph">
    <w:name w:val="WW8Num33z4"/>
    <w:link w:val="Style_112_ch"/>
  </w:style>
  <w:style w:styleId="Style_112_ch" w:type="character">
    <w:name w:val="WW8Num33z4"/>
    <w:link w:val="Style_112"/>
  </w:style>
  <w:style w:styleId="Style_113" w:type="paragraph">
    <w:name w:val="Указатель2"/>
    <w:basedOn w:val="Style_6"/>
    <w:link w:val="Style_113_ch"/>
  </w:style>
  <w:style w:styleId="Style_113_ch" w:type="character">
    <w:name w:val="Указатель2"/>
    <w:basedOn w:val="Style_6_ch"/>
    <w:link w:val="Style_113"/>
  </w:style>
  <w:style w:styleId="Style_114" w:type="paragraph">
    <w:name w:val="WW8Num27z3"/>
    <w:link w:val="Style_114_ch"/>
  </w:style>
  <w:style w:styleId="Style_114_ch" w:type="character">
    <w:name w:val="WW8Num27z3"/>
    <w:link w:val="Style_114"/>
  </w:style>
  <w:style w:styleId="Style_115" w:type="paragraph">
    <w:name w:val="WW8Num17z7"/>
    <w:link w:val="Style_115_ch"/>
  </w:style>
  <w:style w:styleId="Style_115_ch" w:type="character">
    <w:name w:val="WW8Num17z7"/>
    <w:link w:val="Style_115"/>
  </w:style>
  <w:style w:styleId="Style_116" w:type="paragraph">
    <w:name w:val="WW8Num22z1"/>
    <w:link w:val="Style_116_ch"/>
  </w:style>
  <w:style w:styleId="Style_116_ch" w:type="character">
    <w:name w:val="WW8Num22z1"/>
    <w:link w:val="Style_116"/>
  </w:style>
  <w:style w:styleId="Style_117" w:type="paragraph">
    <w:name w:val="WW8Num34z3"/>
    <w:link w:val="Style_117_ch"/>
  </w:style>
  <w:style w:styleId="Style_117_ch" w:type="character">
    <w:name w:val="WW8Num34z3"/>
    <w:link w:val="Style_117"/>
  </w:style>
  <w:style w:styleId="Style_118" w:type="paragraph">
    <w:name w:val="WW8Num21z6"/>
    <w:link w:val="Style_118_ch"/>
  </w:style>
  <w:style w:styleId="Style_118_ch" w:type="character">
    <w:name w:val="WW8Num21z6"/>
    <w:link w:val="Style_118"/>
  </w:style>
  <w:style w:styleId="Style_119" w:type="paragraph">
    <w:name w:val="Верхний и нижний колонтитулы"/>
    <w:basedOn w:val="Style_6"/>
    <w:link w:val="Style_119_ch"/>
    <w:pPr>
      <w:widowControl w:val="1"/>
      <w:tabs>
        <w:tab w:leader="none" w:pos="4819" w:val="center"/>
        <w:tab w:leader="none" w:pos="9638" w:val="right"/>
      </w:tabs>
      <w:ind/>
    </w:pPr>
  </w:style>
  <w:style w:styleId="Style_119_ch" w:type="character">
    <w:name w:val="Верхний и нижний колонтитулы"/>
    <w:basedOn w:val="Style_6_ch"/>
    <w:link w:val="Style_119"/>
  </w:style>
  <w:style w:styleId="Style_120" w:type="paragraph">
    <w:name w:val="WW8Num20z3"/>
    <w:link w:val="Style_120_ch"/>
  </w:style>
  <w:style w:styleId="Style_120_ch" w:type="character">
    <w:name w:val="WW8Num20z3"/>
    <w:link w:val="Style_120"/>
  </w:style>
  <w:style w:styleId="Style_121" w:type="paragraph">
    <w:name w:val="WW8Num16z0"/>
    <w:link w:val="Style_121_ch"/>
  </w:style>
  <w:style w:styleId="Style_121_ch" w:type="character">
    <w:name w:val="WW8Num16z0"/>
    <w:link w:val="Style_121"/>
  </w:style>
  <w:style w:styleId="Style_122" w:type="paragraph">
    <w:name w:val="WW8Num24z8"/>
    <w:link w:val="Style_122_ch"/>
  </w:style>
  <w:style w:styleId="Style_122_ch" w:type="character">
    <w:name w:val="WW8Num24z8"/>
    <w:link w:val="Style_122"/>
  </w:style>
  <w:style w:styleId="Style_123" w:type="paragraph">
    <w:name w:val="WW8Num32z1"/>
    <w:link w:val="Style_123_ch"/>
  </w:style>
  <w:style w:styleId="Style_123_ch" w:type="character">
    <w:name w:val="WW8Num32z1"/>
    <w:link w:val="Style_123"/>
  </w:style>
  <w:style w:styleId="Style_124" w:type="paragraph">
    <w:name w:val="WW8Num18z7"/>
    <w:link w:val="Style_124_ch"/>
  </w:style>
  <w:style w:styleId="Style_124_ch" w:type="character">
    <w:name w:val="WW8Num18z7"/>
    <w:link w:val="Style_124"/>
  </w:style>
  <w:style w:styleId="Style_125" w:type="paragraph">
    <w:name w:val="WW8Num13z6"/>
    <w:link w:val="Style_125_ch"/>
  </w:style>
  <w:style w:styleId="Style_125_ch" w:type="character">
    <w:name w:val="WW8Num13z6"/>
    <w:link w:val="Style_125"/>
  </w:style>
  <w:style w:styleId="Style_126" w:type="paragraph">
    <w:name w:val="WW8Num19z0"/>
    <w:link w:val="Style_126_ch"/>
  </w:style>
  <w:style w:styleId="Style_126_ch" w:type="character">
    <w:name w:val="WW8Num19z0"/>
    <w:link w:val="Style_126"/>
  </w:style>
  <w:style w:styleId="Style_127" w:type="paragraph">
    <w:name w:val="WW8Num12z4"/>
    <w:link w:val="Style_127_ch"/>
  </w:style>
  <w:style w:styleId="Style_127_ch" w:type="character">
    <w:name w:val="WW8Num12z4"/>
    <w:link w:val="Style_127"/>
  </w:style>
  <w:style w:styleId="Style_128" w:type="paragraph">
    <w:name w:val="WW8Num8z6"/>
    <w:link w:val="Style_128_ch"/>
  </w:style>
  <w:style w:styleId="Style_128_ch" w:type="character">
    <w:name w:val="WW8Num8z6"/>
    <w:link w:val="Style_128"/>
  </w:style>
  <w:style w:styleId="Style_129" w:type="paragraph">
    <w:name w:val="WW8Num12z3"/>
    <w:link w:val="Style_129_ch"/>
  </w:style>
  <w:style w:styleId="Style_129_ch" w:type="character">
    <w:name w:val="WW8Num12z3"/>
    <w:link w:val="Style_129"/>
  </w:style>
  <w:style w:styleId="Style_130" w:type="paragraph">
    <w:name w:val="WW8Num29z4"/>
    <w:link w:val="Style_130_ch"/>
  </w:style>
  <w:style w:styleId="Style_130_ch" w:type="character">
    <w:name w:val="WW8Num29z4"/>
    <w:link w:val="Style_130"/>
  </w:style>
  <w:style w:styleId="Style_131" w:type="paragraph">
    <w:name w:val="Основной текст 21"/>
    <w:basedOn w:val="Style_6"/>
    <w:link w:val="Style_131_ch"/>
    <w:pPr>
      <w:widowControl w:val="1"/>
      <w:ind/>
      <w:jc w:val="both"/>
    </w:pPr>
    <w:rPr>
      <w:sz w:val="32"/>
    </w:rPr>
  </w:style>
  <w:style w:styleId="Style_131_ch" w:type="character">
    <w:name w:val="Основной текст 21"/>
    <w:basedOn w:val="Style_6_ch"/>
    <w:link w:val="Style_131"/>
    <w:rPr>
      <w:sz w:val="32"/>
    </w:rPr>
  </w:style>
  <w:style w:styleId="Style_132" w:type="paragraph">
    <w:name w:val="WW8Num15z7"/>
    <w:link w:val="Style_132_ch"/>
  </w:style>
  <w:style w:styleId="Style_132_ch" w:type="character">
    <w:name w:val="WW8Num15z7"/>
    <w:link w:val="Style_132"/>
  </w:style>
  <w:style w:styleId="Style_133" w:type="paragraph">
    <w:name w:val="WW8Num4z2"/>
    <w:link w:val="Style_133_ch"/>
  </w:style>
  <w:style w:styleId="Style_133_ch" w:type="character">
    <w:name w:val="WW8Num4z2"/>
    <w:link w:val="Style_133"/>
  </w:style>
  <w:style w:styleId="Style_134" w:type="paragraph">
    <w:name w:val="WW8Num9z0"/>
    <w:link w:val="Style_134_ch"/>
  </w:style>
  <w:style w:styleId="Style_134_ch" w:type="character">
    <w:name w:val="WW8Num9z0"/>
    <w:link w:val="Style_134"/>
  </w:style>
  <w:style w:styleId="Style_135" w:type="paragraph">
    <w:name w:val="Текст3"/>
    <w:basedOn w:val="Style_6"/>
    <w:link w:val="Style_135_ch"/>
    <w:rPr>
      <w:rFonts w:ascii="Courier New" w:hAnsi="Courier New"/>
      <w:sz w:val="20"/>
    </w:rPr>
  </w:style>
  <w:style w:styleId="Style_135_ch" w:type="character">
    <w:name w:val="Текст3"/>
    <w:basedOn w:val="Style_6_ch"/>
    <w:link w:val="Style_135"/>
    <w:rPr>
      <w:rFonts w:ascii="Courier New" w:hAnsi="Courier New"/>
      <w:sz w:val="20"/>
    </w:rPr>
  </w:style>
  <w:style w:styleId="Style_16" w:type="paragraph">
    <w:name w:val="Body Text"/>
    <w:basedOn w:val="Style_6"/>
    <w:link w:val="Style_16_ch"/>
    <w:pPr>
      <w:widowControl w:val="1"/>
      <w:ind/>
      <w:jc w:val="both"/>
    </w:pPr>
    <w:rPr>
      <w:sz w:val="28"/>
    </w:rPr>
  </w:style>
  <w:style w:styleId="Style_16_ch" w:type="character">
    <w:name w:val="Body Text"/>
    <w:basedOn w:val="Style_6_ch"/>
    <w:link w:val="Style_16"/>
    <w:rPr>
      <w:sz w:val="28"/>
    </w:rPr>
  </w:style>
  <w:style w:styleId="Style_136" w:type="paragraph">
    <w:name w:val="WW8Num25z1"/>
    <w:link w:val="Style_136_ch"/>
  </w:style>
  <w:style w:styleId="Style_136_ch" w:type="character">
    <w:name w:val="WW8Num25z1"/>
    <w:link w:val="Style_136"/>
  </w:style>
  <w:style w:styleId="Style_137" w:type="paragraph">
    <w:name w:val="Знак Знак Знак Знак Знак Знак Знак"/>
    <w:basedOn w:val="Style_6"/>
    <w:link w:val="Style_137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37_ch" w:type="character">
    <w:name w:val="Знак Знак Знак Знак Знак Знак Знак"/>
    <w:basedOn w:val="Style_6_ch"/>
    <w:link w:val="Style_137"/>
    <w:rPr>
      <w:rFonts w:ascii="Arial" w:hAnsi="Arial"/>
      <w:sz w:val="20"/>
    </w:rPr>
  </w:style>
  <w:style w:styleId="Style_138" w:type="paragraph">
    <w:name w:val="WW8Num15z3"/>
    <w:link w:val="Style_138_ch"/>
  </w:style>
  <w:style w:styleId="Style_138_ch" w:type="character">
    <w:name w:val="WW8Num15z3"/>
    <w:link w:val="Style_138"/>
  </w:style>
  <w:style w:styleId="Style_139" w:type="paragraph">
    <w:name w:val="Body Text 2"/>
    <w:basedOn w:val="Style_6"/>
    <w:link w:val="Style_139_ch"/>
    <w:pPr>
      <w:widowControl w:val="1"/>
      <w:spacing w:after="120" w:line="480" w:lineRule="auto"/>
      <w:ind/>
    </w:pPr>
  </w:style>
  <w:style w:styleId="Style_139_ch" w:type="character">
    <w:name w:val="Body Text 2"/>
    <w:basedOn w:val="Style_6_ch"/>
    <w:link w:val="Style_139"/>
  </w:style>
  <w:style w:styleId="Style_140" w:type="paragraph">
    <w:name w:val="Placeholder Text"/>
    <w:link w:val="Style_140_ch"/>
    <w:rPr>
      <w:color w:val="808080"/>
    </w:rPr>
  </w:style>
  <w:style w:styleId="Style_140_ch" w:type="character">
    <w:name w:val="Placeholder Text"/>
    <w:link w:val="Style_140"/>
    <w:rPr>
      <w:color w:val="808080"/>
    </w:rPr>
  </w:style>
  <w:style w:styleId="Style_141" w:type="paragraph">
    <w:name w:val="WW8Num34z2"/>
    <w:link w:val="Style_141_ch"/>
  </w:style>
  <w:style w:styleId="Style_141_ch" w:type="character">
    <w:name w:val="WW8Num34z2"/>
    <w:link w:val="Style_141"/>
  </w:style>
  <w:style w:styleId="Style_142" w:type="paragraph">
    <w:name w:val="WW8Num31z4"/>
    <w:link w:val="Style_142_ch"/>
  </w:style>
  <w:style w:styleId="Style_142_ch" w:type="character">
    <w:name w:val="WW8Num31z4"/>
    <w:link w:val="Style_142"/>
  </w:style>
  <w:style w:styleId="Style_143" w:type="paragraph">
    <w:name w:val="Текст выноски Знак"/>
    <w:link w:val="Style_143_ch"/>
    <w:rPr>
      <w:rFonts w:ascii="Tahoma" w:hAnsi="Tahoma"/>
      <w:sz w:val="16"/>
    </w:rPr>
  </w:style>
  <w:style w:styleId="Style_143_ch" w:type="character">
    <w:name w:val="Текст выноски Знак"/>
    <w:link w:val="Style_143"/>
    <w:rPr>
      <w:rFonts w:ascii="Tahoma" w:hAnsi="Tahoma"/>
      <w:sz w:val="16"/>
    </w:rPr>
  </w:style>
  <w:style w:styleId="Style_144" w:type="paragraph">
    <w:name w:val="WW8Num1z4"/>
    <w:link w:val="Style_144_ch"/>
  </w:style>
  <w:style w:styleId="Style_144_ch" w:type="character">
    <w:name w:val="WW8Num1z4"/>
    <w:link w:val="Style_144"/>
  </w:style>
  <w:style w:styleId="Style_145" w:type="paragraph">
    <w:name w:val="WW8Num26z1"/>
    <w:link w:val="Style_145_ch"/>
  </w:style>
  <w:style w:styleId="Style_145_ch" w:type="character">
    <w:name w:val="WW8Num26z1"/>
    <w:link w:val="Style_145"/>
  </w:style>
  <w:style w:styleId="Style_146" w:type="paragraph">
    <w:name w:val="Document Map"/>
    <w:basedOn w:val="Style_6"/>
    <w:link w:val="Style_146_ch"/>
    <w:rPr>
      <w:rFonts w:ascii="Tahoma" w:hAnsi="Tahoma"/>
      <w:sz w:val="20"/>
    </w:rPr>
  </w:style>
  <w:style w:styleId="Style_146_ch" w:type="character">
    <w:name w:val="Document Map"/>
    <w:basedOn w:val="Style_6_ch"/>
    <w:link w:val="Style_146"/>
    <w:rPr>
      <w:rFonts w:ascii="Tahoma" w:hAnsi="Tahoma"/>
      <w:sz w:val="20"/>
    </w:rPr>
  </w:style>
  <w:style w:styleId="Style_147" w:type="paragraph">
    <w:name w:val="WW8Num20z5"/>
    <w:link w:val="Style_147_ch"/>
  </w:style>
  <w:style w:styleId="Style_147_ch" w:type="character">
    <w:name w:val="WW8Num20z5"/>
    <w:link w:val="Style_147"/>
  </w:style>
  <w:style w:styleId="Style_148" w:type="paragraph">
    <w:name w:val="WW8Num17z8"/>
    <w:link w:val="Style_148_ch"/>
  </w:style>
  <w:style w:styleId="Style_148_ch" w:type="character">
    <w:name w:val="WW8Num17z8"/>
    <w:link w:val="Style_148"/>
  </w:style>
  <w:style w:styleId="Style_149" w:type="paragraph">
    <w:name w:val="WW8Num22z6"/>
    <w:link w:val="Style_149_ch"/>
  </w:style>
  <w:style w:styleId="Style_149_ch" w:type="character">
    <w:name w:val="WW8Num22z6"/>
    <w:link w:val="Style_149"/>
  </w:style>
  <w:style w:styleId="Style_150" w:type="paragraph">
    <w:name w:val="WW8Num9z3"/>
    <w:link w:val="Style_150_ch"/>
  </w:style>
  <w:style w:styleId="Style_150_ch" w:type="character">
    <w:name w:val="WW8Num9z3"/>
    <w:link w:val="Style_150"/>
  </w:style>
  <w:style w:styleId="Style_151" w:type="paragraph">
    <w:name w:val="WW8Num27z8"/>
    <w:link w:val="Style_151_ch"/>
  </w:style>
  <w:style w:styleId="Style_151_ch" w:type="character">
    <w:name w:val="WW8Num27z8"/>
    <w:link w:val="Style_151"/>
  </w:style>
  <w:style w:styleId="Style_152" w:type="paragraph">
    <w:name w:val="WW8Num7z1"/>
    <w:link w:val="Style_152_ch"/>
  </w:style>
  <w:style w:styleId="Style_152_ch" w:type="character">
    <w:name w:val="WW8Num7z1"/>
    <w:link w:val="Style_152"/>
  </w:style>
  <w:style w:styleId="Style_153" w:type="paragraph">
    <w:name w:val="WW8Num27z0"/>
    <w:link w:val="Style_153_ch"/>
  </w:style>
  <w:style w:styleId="Style_153_ch" w:type="character">
    <w:name w:val="WW8Num27z0"/>
    <w:link w:val="Style_153"/>
  </w:style>
  <w:style w:styleId="Style_154" w:type="paragraph">
    <w:name w:val="WW8Num23z7"/>
    <w:link w:val="Style_154_ch"/>
  </w:style>
  <w:style w:styleId="Style_154_ch" w:type="character">
    <w:name w:val="WW8Num23z7"/>
    <w:link w:val="Style_154"/>
  </w:style>
  <w:style w:styleId="Style_155" w:type="paragraph">
    <w:name w:val="Revision"/>
    <w:link w:val="Style_155_ch"/>
    <w:rPr>
      <w:sz w:val="24"/>
    </w:rPr>
  </w:style>
  <w:style w:styleId="Style_155_ch" w:type="character">
    <w:name w:val="Revision"/>
    <w:link w:val="Style_155"/>
    <w:rPr>
      <w:sz w:val="24"/>
    </w:rPr>
  </w:style>
  <w:style w:styleId="Style_156" w:type="paragraph">
    <w:name w:val="WW8Num27z1"/>
    <w:link w:val="Style_156_ch"/>
  </w:style>
  <w:style w:styleId="Style_156_ch" w:type="character">
    <w:name w:val="WW8Num27z1"/>
    <w:link w:val="Style_156"/>
  </w:style>
  <w:style w:styleId="Style_157" w:type="paragraph">
    <w:name w:val="Знак Знак2"/>
    <w:basedOn w:val="Style_6"/>
    <w:link w:val="Style_157_ch"/>
    <w:rPr>
      <w:rFonts w:ascii="Verdana" w:hAnsi="Verdana"/>
      <w:sz w:val="20"/>
    </w:rPr>
  </w:style>
  <w:style w:styleId="Style_157_ch" w:type="character">
    <w:name w:val="Знак Знак2"/>
    <w:basedOn w:val="Style_6_ch"/>
    <w:link w:val="Style_157"/>
    <w:rPr>
      <w:rFonts w:ascii="Verdana" w:hAnsi="Verdana"/>
      <w:sz w:val="20"/>
    </w:rPr>
  </w:style>
  <w:style w:styleId="Style_158" w:type="paragraph">
    <w:name w:val="WW8Num20z4"/>
    <w:link w:val="Style_158_ch"/>
  </w:style>
  <w:style w:styleId="Style_158_ch" w:type="character">
    <w:name w:val="WW8Num20z4"/>
    <w:link w:val="Style_158"/>
  </w:style>
  <w:style w:styleId="Style_159" w:type="paragraph">
    <w:name w:val="WW8Num2z0"/>
    <w:link w:val="Style_159_ch"/>
    <w:rPr>
      <w:rFonts w:ascii="Times New Roman" w:hAnsi="Times New Roman"/>
    </w:rPr>
  </w:style>
  <w:style w:styleId="Style_159_ch" w:type="character">
    <w:name w:val="WW8Num2z0"/>
    <w:link w:val="Style_159"/>
    <w:rPr>
      <w:rFonts w:ascii="Times New Roman" w:hAnsi="Times New Roman"/>
    </w:rPr>
  </w:style>
  <w:style w:styleId="Style_160" w:type="paragraph">
    <w:name w:val="WW8Num25z2"/>
    <w:link w:val="Style_160_ch"/>
  </w:style>
  <w:style w:styleId="Style_160_ch" w:type="character">
    <w:name w:val="WW8Num25z2"/>
    <w:link w:val="Style_160"/>
  </w:style>
  <w:style w:styleId="Style_161" w:type="paragraph">
    <w:name w:val="Текст1"/>
    <w:basedOn w:val="Style_6"/>
    <w:link w:val="Style_161_ch"/>
    <w:rPr>
      <w:rFonts w:ascii="Courier New" w:hAnsi="Courier New"/>
      <w:sz w:val="20"/>
    </w:rPr>
  </w:style>
  <w:style w:styleId="Style_161_ch" w:type="character">
    <w:name w:val="Текст1"/>
    <w:basedOn w:val="Style_6_ch"/>
    <w:link w:val="Style_161"/>
    <w:rPr>
      <w:rFonts w:ascii="Courier New" w:hAnsi="Courier New"/>
      <w:sz w:val="20"/>
    </w:rPr>
  </w:style>
  <w:style w:styleId="Style_162" w:type="paragraph">
    <w:name w:val="WW8Num31z3"/>
    <w:link w:val="Style_162_ch"/>
  </w:style>
  <w:style w:styleId="Style_162_ch" w:type="character">
    <w:name w:val="WW8Num31z3"/>
    <w:link w:val="Style_162"/>
  </w:style>
  <w:style w:styleId="Style_163" w:type="paragraph">
    <w:name w:val="WW8Num28z3"/>
    <w:link w:val="Style_163_ch"/>
  </w:style>
  <w:style w:styleId="Style_163_ch" w:type="character">
    <w:name w:val="WW8Num28z3"/>
    <w:link w:val="Style_163"/>
  </w:style>
  <w:style w:styleId="Style_164" w:type="paragraph">
    <w:name w:val="toc 3"/>
    <w:next w:val="Style_6"/>
    <w:link w:val="Style_16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4_ch" w:type="character">
    <w:name w:val="toc 3"/>
    <w:link w:val="Style_164"/>
    <w:rPr>
      <w:rFonts w:ascii="XO Thames" w:hAnsi="XO Thames"/>
      <w:sz w:val="28"/>
    </w:rPr>
  </w:style>
  <w:style w:styleId="Style_165" w:type="paragraph">
    <w:name w:val="Strong"/>
    <w:link w:val="Style_165_ch"/>
    <w:rPr>
      <w:b w:val="1"/>
    </w:rPr>
  </w:style>
  <w:style w:styleId="Style_165_ch" w:type="character">
    <w:name w:val="Strong"/>
    <w:link w:val="Style_165"/>
    <w:rPr>
      <w:b w:val="1"/>
    </w:rPr>
  </w:style>
  <w:style w:styleId="Style_166" w:type="paragraph">
    <w:name w:val="WW8Num26z5"/>
    <w:link w:val="Style_166_ch"/>
  </w:style>
  <w:style w:styleId="Style_166_ch" w:type="character">
    <w:name w:val="WW8Num26z5"/>
    <w:link w:val="Style_166"/>
  </w:style>
  <w:style w:styleId="Style_167" w:type="paragraph">
    <w:name w:val="WW8Num4z6"/>
    <w:link w:val="Style_167_ch"/>
  </w:style>
  <w:style w:styleId="Style_167_ch" w:type="character">
    <w:name w:val="WW8Num4z6"/>
    <w:link w:val="Style_167"/>
  </w:style>
  <w:style w:styleId="Style_168" w:type="paragraph">
    <w:name w:val="WW8Num12z7"/>
    <w:link w:val="Style_168_ch"/>
  </w:style>
  <w:style w:styleId="Style_168_ch" w:type="character">
    <w:name w:val="WW8Num12z7"/>
    <w:link w:val="Style_168"/>
  </w:style>
  <w:style w:styleId="Style_169" w:type="paragraph">
    <w:name w:val="WW8Num24z7"/>
    <w:link w:val="Style_169_ch"/>
  </w:style>
  <w:style w:styleId="Style_169_ch" w:type="character">
    <w:name w:val="WW8Num24z7"/>
    <w:link w:val="Style_169"/>
  </w:style>
  <w:style w:styleId="Style_170" w:type="paragraph">
    <w:name w:val="WW8Num11z0"/>
    <w:link w:val="Style_170_ch"/>
  </w:style>
  <w:style w:styleId="Style_170_ch" w:type="character">
    <w:name w:val="WW8Num11z0"/>
    <w:link w:val="Style_170"/>
  </w:style>
  <w:style w:styleId="Style_171" w:type="paragraph">
    <w:name w:val="WW8Num2z6"/>
    <w:link w:val="Style_171_ch"/>
  </w:style>
  <w:style w:styleId="Style_171_ch" w:type="character">
    <w:name w:val="WW8Num2z6"/>
    <w:link w:val="Style_171"/>
  </w:style>
  <w:style w:styleId="Style_172" w:type="paragraph">
    <w:name w:val="WW8Num21z7"/>
    <w:link w:val="Style_172_ch"/>
  </w:style>
  <w:style w:styleId="Style_172_ch" w:type="character">
    <w:name w:val="WW8Num21z7"/>
    <w:link w:val="Style_172"/>
  </w:style>
  <w:style w:styleId="Style_173" w:type="paragraph">
    <w:name w:val="WW8Num28z6"/>
    <w:link w:val="Style_173_ch"/>
  </w:style>
  <w:style w:styleId="Style_173_ch" w:type="character">
    <w:name w:val="WW8Num28z6"/>
    <w:link w:val="Style_173"/>
  </w:style>
  <w:style w:styleId="Style_174" w:type="paragraph">
    <w:name w:val="WW8Num4z5"/>
    <w:link w:val="Style_174_ch"/>
  </w:style>
  <w:style w:styleId="Style_174_ch" w:type="character">
    <w:name w:val="WW8Num4z5"/>
    <w:link w:val="Style_174"/>
  </w:style>
  <w:style w:styleId="Style_175" w:type="paragraph">
    <w:name w:val="WW8Num11z8"/>
    <w:link w:val="Style_175_ch"/>
  </w:style>
  <w:style w:styleId="Style_175_ch" w:type="character">
    <w:name w:val="WW8Num11z8"/>
    <w:link w:val="Style_175"/>
  </w:style>
  <w:style w:styleId="Style_176" w:type="paragraph">
    <w:name w:val="WW8Num29z1"/>
    <w:link w:val="Style_176_ch"/>
  </w:style>
  <w:style w:styleId="Style_176_ch" w:type="character">
    <w:name w:val="WW8Num29z1"/>
    <w:link w:val="Style_176"/>
  </w:style>
  <w:style w:styleId="Style_177" w:type="paragraph">
    <w:name w:val="WW8Num4z7"/>
    <w:link w:val="Style_177_ch"/>
  </w:style>
  <w:style w:styleId="Style_177_ch" w:type="character">
    <w:name w:val="WW8Num4z7"/>
    <w:link w:val="Style_177"/>
  </w:style>
  <w:style w:styleId="Style_178" w:type="paragraph">
    <w:name w:val="WW8Num16z3"/>
    <w:link w:val="Style_178_ch"/>
  </w:style>
  <w:style w:styleId="Style_178_ch" w:type="character">
    <w:name w:val="WW8Num16z3"/>
    <w:link w:val="Style_178"/>
  </w:style>
  <w:style w:styleId="Style_179" w:type="paragraph">
    <w:name w:val="WW8Num26z4"/>
    <w:link w:val="Style_179_ch"/>
  </w:style>
  <w:style w:styleId="Style_179_ch" w:type="character">
    <w:name w:val="WW8Num26z4"/>
    <w:link w:val="Style_179"/>
  </w:style>
  <w:style w:styleId="Style_180" w:type="paragraph">
    <w:name w:val="Содержимое таблицы"/>
    <w:basedOn w:val="Style_6"/>
    <w:link w:val="Style_180_ch"/>
  </w:style>
  <w:style w:styleId="Style_180_ch" w:type="character">
    <w:name w:val="Содержимое таблицы"/>
    <w:basedOn w:val="Style_6_ch"/>
    <w:link w:val="Style_180"/>
  </w:style>
  <w:style w:styleId="Style_181" w:type="paragraph">
    <w:name w:val="WW8Num1z6"/>
    <w:link w:val="Style_181_ch"/>
  </w:style>
  <w:style w:styleId="Style_181_ch" w:type="character">
    <w:name w:val="WW8Num1z6"/>
    <w:link w:val="Style_181"/>
  </w:style>
  <w:style w:styleId="Style_182" w:type="paragraph">
    <w:name w:val="WW8Num30z4"/>
    <w:link w:val="Style_182_ch"/>
  </w:style>
  <w:style w:styleId="Style_182_ch" w:type="character">
    <w:name w:val="WW8Num30z4"/>
    <w:link w:val="Style_182"/>
  </w:style>
  <w:style w:styleId="Style_183" w:type="paragraph">
    <w:name w:val="WW8Num8z1"/>
    <w:link w:val="Style_183_ch"/>
  </w:style>
  <w:style w:styleId="Style_183_ch" w:type="character">
    <w:name w:val="WW8Num8z1"/>
    <w:link w:val="Style_183"/>
  </w:style>
  <w:style w:styleId="Style_184" w:type="paragraph">
    <w:name w:val="WW8Num13z7"/>
    <w:link w:val="Style_184_ch"/>
  </w:style>
  <w:style w:styleId="Style_184_ch" w:type="character">
    <w:name w:val="WW8Num13z7"/>
    <w:link w:val="Style_184"/>
  </w:style>
  <w:style w:styleId="Style_185" w:type="paragraph">
    <w:name w:val="WW8Num31z1"/>
    <w:link w:val="Style_185_ch"/>
  </w:style>
  <w:style w:styleId="Style_185_ch" w:type="character">
    <w:name w:val="WW8Num31z1"/>
    <w:link w:val="Style_185"/>
  </w:style>
  <w:style w:styleId="Style_186" w:type="paragraph">
    <w:name w:val="WW8Num7z5"/>
    <w:link w:val="Style_186_ch"/>
  </w:style>
  <w:style w:styleId="Style_186_ch" w:type="character">
    <w:name w:val="WW8Num7z5"/>
    <w:link w:val="Style_186"/>
  </w:style>
  <w:style w:styleId="Style_187" w:type="paragraph">
    <w:name w:val="WW8Num22z4"/>
    <w:link w:val="Style_187_ch"/>
  </w:style>
  <w:style w:styleId="Style_187_ch" w:type="character">
    <w:name w:val="WW8Num22z4"/>
    <w:link w:val="Style_187"/>
  </w:style>
  <w:style w:styleId="Style_188" w:type="paragraph">
    <w:name w:val="Знак примечания1"/>
    <w:link w:val="Style_188_ch"/>
    <w:rPr>
      <w:sz w:val="16"/>
    </w:rPr>
  </w:style>
  <w:style w:styleId="Style_188_ch" w:type="character">
    <w:name w:val="Знак примечания1"/>
    <w:link w:val="Style_188"/>
    <w:rPr>
      <w:sz w:val="16"/>
    </w:rPr>
  </w:style>
  <w:style w:styleId="Style_189" w:type="paragraph">
    <w:name w:val="WW8Num2z3"/>
    <w:link w:val="Style_189_ch"/>
    <w:rPr>
      <w:rFonts w:ascii="Symbol" w:hAnsi="Symbol"/>
    </w:rPr>
  </w:style>
  <w:style w:styleId="Style_189_ch" w:type="character">
    <w:name w:val="WW8Num2z3"/>
    <w:link w:val="Style_189"/>
    <w:rPr>
      <w:rFonts w:ascii="Symbol" w:hAnsi="Symbol"/>
    </w:rPr>
  </w:style>
  <w:style w:styleId="Style_190" w:type="paragraph">
    <w:name w:val="WW8Num11z1"/>
    <w:link w:val="Style_190_ch"/>
  </w:style>
  <w:style w:styleId="Style_190_ch" w:type="character">
    <w:name w:val="WW8Num11z1"/>
    <w:link w:val="Style_190"/>
  </w:style>
  <w:style w:styleId="Style_191" w:type="paragraph">
    <w:name w:val="WW8Num8z0"/>
    <w:link w:val="Style_191_ch"/>
  </w:style>
  <w:style w:styleId="Style_191_ch" w:type="character">
    <w:name w:val="WW8Num8z0"/>
    <w:link w:val="Style_191"/>
  </w:style>
  <w:style w:styleId="Style_192" w:type="paragraph">
    <w:name w:val="WW8Num28z0"/>
    <w:link w:val="Style_192_ch"/>
  </w:style>
  <w:style w:styleId="Style_192_ch" w:type="character">
    <w:name w:val="WW8Num28z0"/>
    <w:link w:val="Style_192"/>
  </w:style>
  <w:style w:styleId="Style_193" w:type="paragraph">
    <w:name w:val="line number"/>
    <w:link w:val="Style_193_ch"/>
  </w:style>
  <w:style w:styleId="Style_193_ch" w:type="character">
    <w:name w:val="line number"/>
    <w:link w:val="Style_193"/>
  </w:style>
  <w:style w:styleId="Style_194" w:type="paragraph">
    <w:name w:val="WW8Num15z5"/>
    <w:link w:val="Style_194_ch"/>
  </w:style>
  <w:style w:styleId="Style_194_ch" w:type="character">
    <w:name w:val="WW8Num15z5"/>
    <w:link w:val="Style_194"/>
  </w:style>
  <w:style w:styleId="Style_195" w:type="paragraph">
    <w:name w:val="WW8Num4z4"/>
    <w:link w:val="Style_195_ch"/>
  </w:style>
  <w:style w:styleId="Style_195_ch" w:type="character">
    <w:name w:val="WW8Num4z4"/>
    <w:link w:val="Style_195"/>
  </w:style>
  <w:style w:styleId="Style_196" w:type="paragraph">
    <w:name w:val="WW8Num32z5"/>
    <w:link w:val="Style_196_ch"/>
  </w:style>
  <w:style w:styleId="Style_196_ch" w:type="character">
    <w:name w:val="WW8Num32z5"/>
    <w:link w:val="Style_196"/>
  </w:style>
  <w:style w:styleId="Style_197" w:type="paragraph">
    <w:name w:val="WW8Num17z6"/>
    <w:link w:val="Style_197_ch"/>
  </w:style>
  <w:style w:styleId="Style_197_ch" w:type="character">
    <w:name w:val="WW8Num17z6"/>
    <w:link w:val="Style_197"/>
  </w:style>
  <w:style w:styleId="Style_198" w:type="paragraph">
    <w:name w:val="WW8Num16z4"/>
    <w:link w:val="Style_198_ch"/>
  </w:style>
  <w:style w:styleId="Style_198_ch" w:type="character">
    <w:name w:val="WW8Num16z4"/>
    <w:link w:val="Style_198"/>
  </w:style>
  <w:style w:styleId="Style_199" w:type="paragraph">
    <w:name w:val="WW8Num8z7"/>
    <w:link w:val="Style_199_ch"/>
  </w:style>
  <w:style w:styleId="Style_199_ch" w:type="character">
    <w:name w:val="WW8Num8z7"/>
    <w:link w:val="Style_199"/>
  </w:style>
  <w:style w:styleId="Style_200" w:type="paragraph">
    <w:name w:val="WW8Num22z2"/>
    <w:link w:val="Style_200_ch"/>
  </w:style>
  <w:style w:styleId="Style_200_ch" w:type="character">
    <w:name w:val="WW8Num22z2"/>
    <w:link w:val="Style_200"/>
  </w:style>
  <w:style w:styleId="Style_201" w:type="paragraph">
    <w:name w:val="WW8Num5z5"/>
    <w:link w:val="Style_201_ch"/>
  </w:style>
  <w:style w:styleId="Style_201_ch" w:type="character">
    <w:name w:val="WW8Num5z5"/>
    <w:link w:val="Style_201"/>
  </w:style>
  <w:style w:styleId="Style_5" w:type="paragraph">
    <w:name w:val="Текст2"/>
    <w:basedOn w:val="Style_6"/>
    <w:link w:val="Style_5_ch"/>
    <w:rPr>
      <w:rFonts w:ascii="Courier New" w:hAnsi="Courier New"/>
      <w:sz w:val="20"/>
    </w:rPr>
  </w:style>
  <w:style w:styleId="Style_5_ch" w:type="character">
    <w:name w:val="Текст2"/>
    <w:basedOn w:val="Style_6_ch"/>
    <w:link w:val="Style_5"/>
    <w:rPr>
      <w:rFonts w:ascii="Courier New" w:hAnsi="Courier New"/>
      <w:sz w:val="20"/>
    </w:rPr>
  </w:style>
  <w:style w:styleId="Style_202" w:type="paragraph">
    <w:name w:val="heading 5"/>
    <w:basedOn w:val="Style_6"/>
    <w:next w:val="Style_6"/>
    <w:link w:val="Style_202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202_ch" w:type="character">
    <w:name w:val="heading 5"/>
    <w:basedOn w:val="Style_6_ch"/>
    <w:link w:val="Style_202"/>
    <w:rPr>
      <w:b w:val="1"/>
      <w:sz w:val="28"/>
    </w:rPr>
  </w:style>
  <w:style w:styleId="Style_203" w:type="paragraph">
    <w:name w:val="WW8Num19z6"/>
    <w:link w:val="Style_203_ch"/>
  </w:style>
  <w:style w:styleId="Style_203_ch" w:type="character">
    <w:name w:val="WW8Num19z6"/>
    <w:link w:val="Style_203"/>
  </w:style>
  <w:style w:styleId="Style_204" w:type="paragraph">
    <w:name w:val="WW8Num11z3"/>
    <w:link w:val="Style_204_ch"/>
  </w:style>
  <w:style w:styleId="Style_204_ch" w:type="character">
    <w:name w:val="WW8Num11z3"/>
    <w:link w:val="Style_204"/>
  </w:style>
  <w:style w:styleId="Style_205" w:type="paragraph">
    <w:name w:val="WW8Num33z5"/>
    <w:link w:val="Style_205_ch"/>
  </w:style>
  <w:style w:styleId="Style_205_ch" w:type="character">
    <w:name w:val="WW8Num33z5"/>
    <w:link w:val="Style_205"/>
  </w:style>
  <w:style w:styleId="Style_206" w:type="paragraph">
    <w:name w:val="Standard"/>
    <w:link w:val="Style_206_ch"/>
    <w:rPr>
      <w:sz w:val="24"/>
    </w:rPr>
  </w:style>
  <w:style w:styleId="Style_206_ch" w:type="character">
    <w:name w:val="Standard"/>
    <w:link w:val="Style_206"/>
    <w:rPr>
      <w:sz w:val="24"/>
    </w:rPr>
  </w:style>
  <w:style w:styleId="Style_207" w:type="paragraph">
    <w:name w:val="Body Text Indent"/>
    <w:basedOn w:val="Style_6"/>
    <w:link w:val="Style_207_ch"/>
    <w:pPr>
      <w:widowControl w:val="1"/>
      <w:ind w:left="510"/>
      <w:jc w:val="both"/>
    </w:pPr>
    <w:rPr>
      <w:sz w:val="32"/>
    </w:rPr>
  </w:style>
  <w:style w:styleId="Style_207_ch" w:type="character">
    <w:name w:val="Body Text Indent"/>
    <w:basedOn w:val="Style_6_ch"/>
    <w:link w:val="Style_207"/>
    <w:rPr>
      <w:sz w:val="32"/>
    </w:rPr>
  </w:style>
  <w:style w:styleId="Style_208" w:type="paragraph">
    <w:name w:val="WW8Num20z8"/>
    <w:link w:val="Style_208_ch"/>
  </w:style>
  <w:style w:styleId="Style_208_ch" w:type="character">
    <w:name w:val="WW8Num20z8"/>
    <w:link w:val="Style_208"/>
  </w:style>
  <w:style w:styleId="Style_209" w:type="paragraph">
    <w:name w:val="Тема примечания Знак"/>
    <w:link w:val="Style_209_ch"/>
    <w:rPr>
      <w:b w:val="1"/>
    </w:rPr>
  </w:style>
  <w:style w:styleId="Style_209_ch" w:type="character">
    <w:name w:val="Тема примечания Знак"/>
    <w:link w:val="Style_209"/>
    <w:rPr>
      <w:b w:val="1"/>
    </w:rPr>
  </w:style>
  <w:style w:styleId="Style_210" w:type="paragraph">
    <w:name w:val="WW8Num32z8"/>
    <w:link w:val="Style_210_ch"/>
  </w:style>
  <w:style w:styleId="Style_210_ch" w:type="character">
    <w:name w:val="WW8Num32z8"/>
    <w:link w:val="Style_210"/>
  </w:style>
  <w:style w:styleId="Style_211" w:type="paragraph">
    <w:name w:val="WW8Num18z4"/>
    <w:link w:val="Style_211_ch"/>
  </w:style>
  <w:style w:styleId="Style_211_ch" w:type="character">
    <w:name w:val="WW8Num18z4"/>
    <w:link w:val="Style_211"/>
  </w:style>
  <w:style w:styleId="Style_212" w:type="paragraph">
    <w:name w:val="WW8Num25z5"/>
    <w:link w:val="Style_212_ch"/>
  </w:style>
  <w:style w:styleId="Style_212_ch" w:type="character">
    <w:name w:val="WW8Num25z5"/>
    <w:link w:val="Style_212"/>
  </w:style>
  <w:style w:styleId="Style_213" w:type="paragraph">
    <w:name w:val="WW8Num16z8"/>
    <w:link w:val="Style_213_ch"/>
  </w:style>
  <w:style w:styleId="Style_213_ch" w:type="character">
    <w:name w:val="WW8Num16z8"/>
    <w:link w:val="Style_213"/>
  </w:style>
  <w:style w:styleId="Style_214" w:type="paragraph">
    <w:name w:val="WW8Num21z0"/>
    <w:link w:val="Style_214_ch"/>
  </w:style>
  <w:style w:styleId="Style_214_ch" w:type="character">
    <w:name w:val="WW8Num21z0"/>
    <w:link w:val="Style_214"/>
  </w:style>
  <w:style w:styleId="Style_215" w:type="paragraph">
    <w:name w:val="WW8Num8z5"/>
    <w:link w:val="Style_215_ch"/>
  </w:style>
  <w:style w:styleId="Style_215_ch" w:type="character">
    <w:name w:val="WW8Num8z5"/>
    <w:link w:val="Style_215"/>
  </w:style>
  <w:style w:styleId="Style_216" w:type="paragraph">
    <w:name w:val="WW8Num33z3"/>
    <w:link w:val="Style_216_ch"/>
  </w:style>
  <w:style w:styleId="Style_216_ch" w:type="character">
    <w:name w:val="WW8Num33z3"/>
    <w:link w:val="Style_216"/>
  </w:style>
  <w:style w:styleId="Style_217" w:type="paragraph">
    <w:name w:val="WW8Num19z4"/>
    <w:link w:val="Style_217_ch"/>
  </w:style>
  <w:style w:styleId="Style_217_ch" w:type="character">
    <w:name w:val="WW8Num19z4"/>
    <w:link w:val="Style_217"/>
  </w:style>
  <w:style w:styleId="Style_218" w:type="paragraph">
    <w:name w:val="WW8Num29z7"/>
    <w:link w:val="Style_218_ch"/>
  </w:style>
  <w:style w:styleId="Style_218_ch" w:type="character">
    <w:name w:val="WW8Num29z7"/>
    <w:link w:val="Style_218"/>
  </w:style>
  <w:style w:styleId="Style_219" w:type="paragraph">
    <w:name w:val="WW8Num28z1"/>
    <w:link w:val="Style_219_ch"/>
  </w:style>
  <w:style w:styleId="Style_219_ch" w:type="character">
    <w:name w:val="WW8Num28z1"/>
    <w:link w:val="Style_219"/>
  </w:style>
  <w:style w:styleId="Style_220" w:type="paragraph">
    <w:name w:val="heading 1"/>
    <w:basedOn w:val="Style_6"/>
    <w:next w:val="Style_6"/>
    <w:link w:val="Style_220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20_ch" w:type="character">
    <w:name w:val="heading 1"/>
    <w:basedOn w:val="Style_6_ch"/>
    <w:link w:val="Style_220"/>
    <w:rPr>
      <w:sz w:val="28"/>
    </w:rPr>
  </w:style>
  <w:style w:styleId="Style_221" w:type="paragraph">
    <w:name w:val="WW8Num3z0"/>
    <w:link w:val="Style_221_ch"/>
  </w:style>
  <w:style w:styleId="Style_221_ch" w:type="character">
    <w:name w:val="WW8Num3z0"/>
    <w:link w:val="Style_221"/>
  </w:style>
  <w:style w:styleId="Style_222" w:type="paragraph">
    <w:name w:val="WW8Num28z5"/>
    <w:link w:val="Style_222_ch"/>
  </w:style>
  <w:style w:styleId="Style_222_ch" w:type="character">
    <w:name w:val="WW8Num28z5"/>
    <w:link w:val="Style_222"/>
  </w:style>
  <w:style w:styleId="Style_223" w:type="paragraph">
    <w:name w:val="WW8Num25z3"/>
    <w:link w:val="Style_223_ch"/>
  </w:style>
  <w:style w:styleId="Style_223_ch" w:type="character">
    <w:name w:val="WW8Num25z3"/>
    <w:link w:val="Style_223"/>
  </w:style>
  <w:style w:styleId="Style_224" w:type="paragraph">
    <w:name w:val="ConsPlusTitle"/>
    <w:link w:val="Style_224_ch"/>
    <w:pPr>
      <w:widowControl w:val="0"/>
      <w:ind/>
    </w:pPr>
    <w:rPr>
      <w:rFonts w:ascii="Arial" w:hAnsi="Arial"/>
      <w:b w:val="1"/>
    </w:rPr>
  </w:style>
  <w:style w:styleId="Style_224_ch" w:type="character">
    <w:name w:val="ConsPlusTitle"/>
    <w:link w:val="Style_224"/>
    <w:rPr>
      <w:rFonts w:ascii="Arial" w:hAnsi="Arial"/>
      <w:b w:val="1"/>
    </w:rPr>
  </w:style>
  <w:style w:styleId="Style_225" w:type="paragraph">
    <w:name w:val="WW8Num20z1"/>
    <w:link w:val="Style_225_ch"/>
  </w:style>
  <w:style w:styleId="Style_225_ch" w:type="character">
    <w:name w:val="WW8Num20z1"/>
    <w:link w:val="Style_225"/>
  </w:style>
  <w:style w:styleId="Style_226" w:type="paragraph">
    <w:name w:val="WW8Num10z1"/>
    <w:link w:val="Style_226_ch"/>
  </w:style>
  <w:style w:styleId="Style_226_ch" w:type="character">
    <w:name w:val="WW8Num10z1"/>
    <w:link w:val="Style_226"/>
  </w:style>
  <w:style w:styleId="Style_227" w:type="paragraph">
    <w:name w:val="Hyperlink"/>
    <w:link w:val="Style_227_ch"/>
    <w:rPr>
      <w:color w:val="0000FF"/>
      <w:u w:val="single"/>
    </w:rPr>
  </w:style>
  <w:style w:styleId="Style_227_ch" w:type="character">
    <w:name w:val="Hyperlink"/>
    <w:link w:val="Style_227"/>
    <w:rPr>
      <w:color w:val="0000FF"/>
      <w:u w:val="single"/>
    </w:rPr>
  </w:style>
  <w:style w:styleId="Style_228" w:type="paragraph">
    <w:name w:val="Footnote"/>
    <w:link w:val="Style_228_ch"/>
    <w:pPr>
      <w:ind w:firstLine="851" w:left="0"/>
      <w:jc w:val="both"/>
    </w:pPr>
    <w:rPr>
      <w:rFonts w:ascii="XO Thames" w:hAnsi="XO Thames"/>
      <w:sz w:val="22"/>
    </w:rPr>
  </w:style>
  <w:style w:styleId="Style_228_ch" w:type="character">
    <w:name w:val="Footnote"/>
    <w:link w:val="Style_228"/>
    <w:rPr>
      <w:rFonts w:ascii="XO Thames" w:hAnsi="XO Thames"/>
      <w:sz w:val="22"/>
    </w:rPr>
  </w:style>
  <w:style w:styleId="Style_229" w:type="paragraph">
    <w:name w:val="WW8Num19z5"/>
    <w:link w:val="Style_229_ch"/>
  </w:style>
  <w:style w:styleId="Style_229_ch" w:type="character">
    <w:name w:val="WW8Num19z5"/>
    <w:link w:val="Style_229"/>
  </w:style>
  <w:style w:styleId="Style_230" w:type="paragraph">
    <w:name w:val="WW8Num25z0"/>
    <w:link w:val="Style_230_ch"/>
  </w:style>
  <w:style w:styleId="Style_230_ch" w:type="character">
    <w:name w:val="WW8Num25z0"/>
    <w:link w:val="Style_230"/>
  </w:style>
  <w:style w:styleId="Style_231" w:type="paragraph">
    <w:name w:val="heading 8"/>
    <w:basedOn w:val="Style_6"/>
    <w:next w:val="Style_6"/>
    <w:link w:val="Style_231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31_ch" w:type="character">
    <w:name w:val="heading 8"/>
    <w:basedOn w:val="Style_6_ch"/>
    <w:link w:val="Style_231"/>
    <w:rPr>
      <w:sz w:val="28"/>
    </w:rPr>
  </w:style>
  <w:style w:styleId="Style_232" w:type="paragraph">
    <w:name w:val="WW8Num5z3"/>
    <w:link w:val="Style_232_ch"/>
  </w:style>
  <w:style w:styleId="Style_232_ch" w:type="character">
    <w:name w:val="WW8Num5z3"/>
    <w:link w:val="Style_232"/>
  </w:style>
  <w:style w:styleId="Style_233" w:type="paragraph">
    <w:name w:val="Заголовок таблицы"/>
    <w:basedOn w:val="Style_180"/>
    <w:link w:val="Style_233_ch"/>
    <w:pPr>
      <w:widowControl w:val="1"/>
      <w:ind/>
      <w:jc w:val="center"/>
    </w:pPr>
    <w:rPr>
      <w:b w:val="1"/>
    </w:rPr>
  </w:style>
  <w:style w:styleId="Style_233_ch" w:type="character">
    <w:name w:val="Заголовок таблицы"/>
    <w:basedOn w:val="Style_180_ch"/>
    <w:link w:val="Style_233"/>
    <w:rPr>
      <w:b w:val="1"/>
    </w:rPr>
  </w:style>
  <w:style w:styleId="Style_234" w:type="paragraph">
    <w:name w:val="toc 1"/>
    <w:next w:val="Style_6"/>
    <w:link w:val="Style_23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4_ch" w:type="character">
    <w:name w:val="toc 1"/>
    <w:link w:val="Style_234"/>
    <w:rPr>
      <w:rFonts w:ascii="XO Thames" w:hAnsi="XO Thames"/>
      <w:b w:val="1"/>
      <w:sz w:val="28"/>
    </w:rPr>
  </w:style>
  <w:style w:styleId="Style_235" w:type="paragraph">
    <w:name w:val="WW8Num12z6"/>
    <w:link w:val="Style_235_ch"/>
  </w:style>
  <w:style w:styleId="Style_235_ch" w:type="character">
    <w:name w:val="WW8Num12z6"/>
    <w:link w:val="Style_235"/>
  </w:style>
  <w:style w:styleId="Style_236" w:type="paragraph">
    <w:name w:val="WW8Num12z1"/>
    <w:link w:val="Style_236_ch"/>
  </w:style>
  <w:style w:styleId="Style_236_ch" w:type="character">
    <w:name w:val="WW8Num12z1"/>
    <w:link w:val="Style_236"/>
  </w:style>
  <w:style w:styleId="Style_237" w:type="paragraph">
    <w:name w:val="Указатель3"/>
    <w:basedOn w:val="Style_6"/>
    <w:link w:val="Style_237_ch"/>
  </w:style>
  <w:style w:styleId="Style_237_ch" w:type="character">
    <w:name w:val="Указатель3"/>
    <w:basedOn w:val="Style_6_ch"/>
    <w:link w:val="Style_237"/>
  </w:style>
  <w:style w:styleId="Style_238" w:type="paragraph">
    <w:name w:val="WW8Num32z0"/>
    <w:link w:val="Style_238_ch"/>
  </w:style>
  <w:style w:styleId="Style_238_ch" w:type="character">
    <w:name w:val="WW8Num32z0"/>
    <w:link w:val="Style_238"/>
  </w:style>
  <w:style w:styleId="Style_239" w:type="paragraph">
    <w:name w:val="WW8Num4z8"/>
    <w:link w:val="Style_239_ch"/>
  </w:style>
  <w:style w:styleId="Style_239_ch" w:type="character">
    <w:name w:val="WW8Num4z8"/>
    <w:link w:val="Style_239"/>
  </w:style>
  <w:style w:styleId="Style_240" w:type="paragraph">
    <w:name w:val="Header and Footer"/>
    <w:link w:val="Style_240_ch"/>
    <w:pPr>
      <w:spacing w:line="240" w:lineRule="auto"/>
      <w:ind/>
      <w:jc w:val="both"/>
    </w:pPr>
    <w:rPr>
      <w:rFonts w:ascii="XO Thames" w:hAnsi="XO Thames"/>
      <w:sz w:val="28"/>
    </w:rPr>
  </w:style>
  <w:style w:styleId="Style_240_ch" w:type="character">
    <w:name w:val="Header and Footer"/>
    <w:link w:val="Style_240"/>
    <w:rPr>
      <w:rFonts w:ascii="XO Thames" w:hAnsi="XO Thames"/>
      <w:sz w:val="28"/>
    </w:rPr>
  </w:style>
  <w:style w:styleId="Style_241" w:type="paragraph">
    <w:name w:val="WW8Num1z1"/>
    <w:link w:val="Style_241_ch"/>
  </w:style>
  <w:style w:styleId="Style_241_ch" w:type="character">
    <w:name w:val="WW8Num1z1"/>
    <w:link w:val="Style_241"/>
  </w:style>
  <w:style w:styleId="Style_242" w:type="paragraph">
    <w:name w:val="WW8Num14z2"/>
    <w:link w:val="Style_242_ch"/>
  </w:style>
  <w:style w:styleId="Style_242_ch" w:type="character">
    <w:name w:val="WW8Num14z2"/>
    <w:link w:val="Style_242"/>
  </w:style>
  <w:style w:styleId="Style_243" w:type="paragraph">
    <w:name w:val="WW8Num31z6"/>
    <w:link w:val="Style_243_ch"/>
  </w:style>
  <w:style w:styleId="Style_243_ch" w:type="character">
    <w:name w:val="WW8Num31z6"/>
    <w:link w:val="Style_243"/>
  </w:style>
  <w:style w:styleId="Style_244" w:type="paragraph">
    <w:name w:val="WW8Num14z5"/>
    <w:link w:val="Style_244_ch"/>
  </w:style>
  <w:style w:styleId="Style_244_ch" w:type="character">
    <w:name w:val="WW8Num14z5"/>
    <w:link w:val="Style_244"/>
  </w:style>
  <w:style w:styleId="Style_245" w:type="paragraph">
    <w:name w:val="WW8Num15z8"/>
    <w:link w:val="Style_245_ch"/>
  </w:style>
  <w:style w:styleId="Style_245_ch" w:type="character">
    <w:name w:val="WW8Num15z8"/>
    <w:link w:val="Style_245"/>
  </w:style>
  <w:style w:styleId="Style_246" w:type="paragraph">
    <w:name w:val="WW8Num29z0"/>
    <w:link w:val="Style_246_ch"/>
  </w:style>
  <w:style w:styleId="Style_246_ch" w:type="character">
    <w:name w:val="WW8Num29z0"/>
    <w:link w:val="Style_246"/>
  </w:style>
  <w:style w:styleId="Style_247" w:type="paragraph">
    <w:name w:val="WW8Num28z8"/>
    <w:link w:val="Style_247_ch"/>
  </w:style>
  <w:style w:styleId="Style_247_ch" w:type="character">
    <w:name w:val="WW8Num28z8"/>
    <w:link w:val="Style_247"/>
  </w:style>
  <w:style w:styleId="Style_248" w:type="paragraph">
    <w:name w:val="Текст примечания Знак"/>
    <w:basedOn w:val="Style_249"/>
    <w:link w:val="Style_248_ch"/>
  </w:style>
  <w:style w:styleId="Style_248_ch" w:type="character">
    <w:name w:val="Текст примечания Знак"/>
    <w:basedOn w:val="Style_249_ch"/>
    <w:link w:val="Style_248"/>
  </w:style>
  <w:style w:styleId="Style_250" w:type="paragraph">
    <w:name w:val="WW8Num30z7"/>
    <w:link w:val="Style_250_ch"/>
  </w:style>
  <w:style w:styleId="Style_250_ch" w:type="character">
    <w:name w:val="WW8Num30z7"/>
    <w:link w:val="Style_250"/>
  </w:style>
  <w:style w:styleId="Style_251" w:type="paragraph">
    <w:name w:val="ConsPlusDocList"/>
    <w:link w:val="Style_251_ch"/>
    <w:pPr>
      <w:widowControl w:val="0"/>
      <w:ind/>
    </w:pPr>
    <w:rPr>
      <w:sz w:val="28"/>
    </w:rPr>
  </w:style>
  <w:style w:styleId="Style_251_ch" w:type="character">
    <w:name w:val="ConsPlusDocList"/>
    <w:link w:val="Style_251"/>
    <w:rPr>
      <w:sz w:val="28"/>
    </w:rPr>
  </w:style>
  <w:style w:styleId="Style_252" w:type="paragraph">
    <w:name w:val="WW8Num8z4"/>
    <w:link w:val="Style_252_ch"/>
  </w:style>
  <w:style w:styleId="Style_252_ch" w:type="character">
    <w:name w:val="WW8Num8z4"/>
    <w:link w:val="Style_252"/>
  </w:style>
  <w:style w:styleId="Style_253" w:type="paragraph">
    <w:name w:val="WW8Num8z3"/>
    <w:link w:val="Style_253_ch"/>
  </w:style>
  <w:style w:styleId="Style_253_ch" w:type="character">
    <w:name w:val="WW8Num8z3"/>
    <w:link w:val="Style_253"/>
  </w:style>
  <w:style w:styleId="Style_254" w:type="paragraph">
    <w:name w:val="WW8Num22z8"/>
    <w:link w:val="Style_254_ch"/>
  </w:style>
  <w:style w:styleId="Style_254_ch" w:type="character">
    <w:name w:val="WW8Num22z8"/>
    <w:link w:val="Style_254"/>
  </w:style>
  <w:style w:styleId="Style_255" w:type="paragraph">
    <w:name w:val="WW8Num23z8"/>
    <w:link w:val="Style_255_ch"/>
  </w:style>
  <w:style w:styleId="Style_255_ch" w:type="character">
    <w:name w:val="WW8Num23z8"/>
    <w:link w:val="Style_255"/>
  </w:style>
  <w:style w:styleId="Style_256" w:type="paragraph">
    <w:name w:val="WW8Num13z4"/>
    <w:link w:val="Style_256_ch"/>
  </w:style>
  <w:style w:styleId="Style_256_ch" w:type="character">
    <w:name w:val="WW8Num13z4"/>
    <w:link w:val="Style_256"/>
  </w:style>
  <w:style w:styleId="Style_257" w:type="paragraph">
    <w:name w:val="WW8Num21z1"/>
    <w:link w:val="Style_257_ch"/>
  </w:style>
  <w:style w:styleId="Style_257_ch" w:type="character">
    <w:name w:val="WW8Num21z1"/>
    <w:link w:val="Style_257"/>
  </w:style>
  <w:style w:styleId="Style_258" w:type="paragraph">
    <w:name w:val="WW8Num9z7"/>
    <w:link w:val="Style_258_ch"/>
  </w:style>
  <w:style w:styleId="Style_258_ch" w:type="character">
    <w:name w:val="WW8Num9z7"/>
    <w:link w:val="Style_258"/>
  </w:style>
  <w:style w:styleId="Style_259" w:type="paragraph">
    <w:name w:val="WW8Num25z4"/>
    <w:link w:val="Style_259_ch"/>
  </w:style>
  <w:style w:styleId="Style_259_ch" w:type="character">
    <w:name w:val="WW8Num25z4"/>
    <w:link w:val="Style_259"/>
  </w:style>
  <w:style w:styleId="Style_260" w:type="paragraph">
    <w:name w:val="WW8Num3z3"/>
    <w:link w:val="Style_260_ch"/>
  </w:style>
  <w:style w:styleId="Style_260_ch" w:type="character">
    <w:name w:val="WW8Num3z3"/>
    <w:link w:val="Style_260"/>
  </w:style>
  <w:style w:styleId="Style_261" w:type="paragraph">
    <w:name w:val="WW8Num7z4"/>
    <w:link w:val="Style_261_ch"/>
  </w:style>
  <w:style w:styleId="Style_261_ch" w:type="character">
    <w:name w:val="WW8Num7z4"/>
    <w:link w:val="Style_261"/>
  </w:style>
  <w:style w:styleId="Style_262" w:type="paragraph">
    <w:name w:val="toc 9"/>
    <w:next w:val="Style_6"/>
    <w:link w:val="Style_26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2_ch" w:type="character">
    <w:name w:val="toc 9"/>
    <w:link w:val="Style_262"/>
    <w:rPr>
      <w:rFonts w:ascii="XO Thames" w:hAnsi="XO Thames"/>
      <w:sz w:val="28"/>
    </w:rPr>
  </w:style>
  <w:style w:styleId="Style_263" w:type="paragraph">
    <w:name w:val="WW8Num24z3"/>
    <w:link w:val="Style_263_ch"/>
  </w:style>
  <w:style w:styleId="Style_263_ch" w:type="character">
    <w:name w:val="WW8Num24z3"/>
    <w:link w:val="Style_263"/>
  </w:style>
  <w:style w:styleId="Style_264" w:type="paragraph">
    <w:name w:val="WW8Num6z2"/>
    <w:link w:val="Style_264_ch"/>
    <w:rPr>
      <w:rFonts w:ascii="Wingdings" w:hAnsi="Wingdings"/>
    </w:rPr>
  </w:style>
  <w:style w:styleId="Style_264_ch" w:type="character">
    <w:name w:val="WW8Num6z2"/>
    <w:link w:val="Style_264"/>
    <w:rPr>
      <w:rFonts w:ascii="Wingdings" w:hAnsi="Wingdings"/>
    </w:rPr>
  </w:style>
  <w:style w:styleId="Style_265" w:type="paragraph">
    <w:name w:val="WW8Num22z7"/>
    <w:link w:val="Style_265_ch"/>
  </w:style>
  <w:style w:styleId="Style_265_ch" w:type="character">
    <w:name w:val="WW8Num22z7"/>
    <w:link w:val="Style_265"/>
  </w:style>
  <w:style w:styleId="Style_266" w:type="paragraph">
    <w:name w:val="WW8Num5z2"/>
    <w:link w:val="Style_266_ch"/>
  </w:style>
  <w:style w:styleId="Style_266_ch" w:type="character">
    <w:name w:val="WW8Num5z2"/>
    <w:link w:val="Style_266"/>
  </w:style>
  <w:style w:styleId="Style_267" w:type="paragraph">
    <w:name w:val="WW8Num2z8"/>
    <w:link w:val="Style_267_ch"/>
  </w:style>
  <w:style w:styleId="Style_267_ch" w:type="character">
    <w:name w:val="WW8Num2z8"/>
    <w:link w:val="Style_267"/>
  </w:style>
  <w:style w:styleId="Style_268" w:type="paragraph">
    <w:name w:val="WW8Num2z4"/>
    <w:link w:val="Style_268_ch"/>
  </w:style>
  <w:style w:styleId="Style_268_ch" w:type="character">
    <w:name w:val="WW8Num2z4"/>
    <w:link w:val="Style_268"/>
  </w:style>
  <w:style w:styleId="Style_269" w:type="paragraph">
    <w:name w:val="WW8Num17z0"/>
    <w:link w:val="Style_269_ch"/>
  </w:style>
  <w:style w:styleId="Style_269_ch" w:type="character">
    <w:name w:val="WW8Num17z0"/>
    <w:link w:val="Style_269"/>
  </w:style>
  <w:style w:styleId="Style_270" w:type="paragraph">
    <w:name w:val="Знак"/>
    <w:basedOn w:val="Style_6"/>
    <w:link w:val="Style_270_ch"/>
    <w:rPr>
      <w:rFonts w:ascii="Verdana" w:hAnsi="Verdana"/>
      <w:sz w:val="20"/>
    </w:rPr>
  </w:style>
  <w:style w:styleId="Style_270_ch" w:type="character">
    <w:name w:val="Знак"/>
    <w:basedOn w:val="Style_6_ch"/>
    <w:link w:val="Style_270"/>
    <w:rPr>
      <w:rFonts w:ascii="Verdana" w:hAnsi="Verdana"/>
      <w:sz w:val="20"/>
    </w:rPr>
  </w:style>
  <w:style w:styleId="Style_271" w:type="paragraph">
    <w:name w:val="WW8Num34z4"/>
    <w:link w:val="Style_271_ch"/>
  </w:style>
  <w:style w:styleId="Style_271_ch" w:type="character">
    <w:name w:val="WW8Num34z4"/>
    <w:link w:val="Style_271"/>
  </w:style>
  <w:style w:styleId="Style_272" w:type="paragraph">
    <w:name w:val="WW8Num9z2"/>
    <w:link w:val="Style_272_ch"/>
  </w:style>
  <w:style w:styleId="Style_272_ch" w:type="character">
    <w:name w:val="WW8Num9z2"/>
    <w:link w:val="Style_272"/>
  </w:style>
  <w:style w:styleId="Style_273" w:type="paragraph">
    <w:name w:val="WW8Num22z3"/>
    <w:link w:val="Style_273_ch"/>
  </w:style>
  <w:style w:styleId="Style_273_ch" w:type="character">
    <w:name w:val="WW8Num22z3"/>
    <w:link w:val="Style_273"/>
  </w:style>
  <w:style w:styleId="Style_274" w:type="paragraph">
    <w:name w:val="WW8Num21z5"/>
    <w:link w:val="Style_274_ch"/>
  </w:style>
  <w:style w:styleId="Style_274_ch" w:type="character">
    <w:name w:val="WW8Num21z5"/>
    <w:link w:val="Style_274"/>
  </w:style>
  <w:style w:styleId="Style_275" w:type="paragraph">
    <w:name w:val="WW8Num16z7"/>
    <w:link w:val="Style_275_ch"/>
  </w:style>
  <w:style w:styleId="Style_275_ch" w:type="character">
    <w:name w:val="WW8Num16z7"/>
    <w:link w:val="Style_275"/>
  </w:style>
  <w:style w:styleId="Style_276" w:type="paragraph">
    <w:name w:val="WW8Num14z7"/>
    <w:link w:val="Style_276_ch"/>
  </w:style>
  <w:style w:styleId="Style_276_ch" w:type="character">
    <w:name w:val="WW8Num14z7"/>
    <w:link w:val="Style_276"/>
  </w:style>
  <w:style w:styleId="Style_277" w:type="paragraph">
    <w:name w:val="toc 8"/>
    <w:next w:val="Style_6"/>
    <w:link w:val="Style_27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7_ch" w:type="character">
    <w:name w:val="toc 8"/>
    <w:link w:val="Style_277"/>
    <w:rPr>
      <w:rFonts w:ascii="XO Thames" w:hAnsi="XO Thames"/>
      <w:sz w:val="28"/>
    </w:rPr>
  </w:style>
  <w:style w:styleId="Style_278" w:type="paragraph">
    <w:name w:val="WW8Num21z4"/>
    <w:link w:val="Style_278_ch"/>
  </w:style>
  <w:style w:styleId="Style_278_ch" w:type="character">
    <w:name w:val="WW8Num21z4"/>
    <w:link w:val="Style_278"/>
  </w:style>
  <w:style w:styleId="Style_279" w:type="paragraph">
    <w:name w:val="List"/>
    <w:basedOn w:val="Style_16"/>
    <w:link w:val="Style_279_ch"/>
  </w:style>
  <w:style w:styleId="Style_279_ch" w:type="character">
    <w:name w:val="List"/>
    <w:basedOn w:val="Style_16_ch"/>
    <w:link w:val="Style_279"/>
  </w:style>
  <w:style w:styleId="Style_280" w:type="paragraph">
    <w:name w:val="WW8Num19z7"/>
    <w:link w:val="Style_280_ch"/>
  </w:style>
  <w:style w:styleId="Style_280_ch" w:type="character">
    <w:name w:val="WW8Num19z7"/>
    <w:link w:val="Style_280"/>
  </w:style>
  <w:style w:styleId="Style_281" w:type="paragraph">
    <w:name w:val="WW8Num9z5"/>
    <w:link w:val="Style_281_ch"/>
  </w:style>
  <w:style w:styleId="Style_281_ch" w:type="character">
    <w:name w:val="WW8Num9z5"/>
    <w:link w:val="Style_281"/>
  </w:style>
  <w:style w:styleId="Style_282" w:type="paragraph">
    <w:name w:val="WW8Num34z8"/>
    <w:link w:val="Style_282_ch"/>
  </w:style>
  <w:style w:styleId="Style_282_ch" w:type="character">
    <w:name w:val="WW8Num34z8"/>
    <w:link w:val="Style_282"/>
  </w:style>
  <w:style w:styleId="Style_283" w:type="paragraph">
    <w:name w:val="WW8Num31z7"/>
    <w:link w:val="Style_283_ch"/>
  </w:style>
  <w:style w:styleId="Style_283_ch" w:type="character">
    <w:name w:val="WW8Num31z7"/>
    <w:link w:val="Style_283"/>
  </w:style>
  <w:style w:styleId="Style_284" w:type="paragraph">
    <w:name w:val="WW8Num3z8"/>
    <w:link w:val="Style_284_ch"/>
  </w:style>
  <w:style w:styleId="Style_284_ch" w:type="character">
    <w:name w:val="WW8Num3z8"/>
    <w:link w:val="Style_284"/>
  </w:style>
  <w:style w:styleId="Style_285" w:type="paragraph">
    <w:name w:val="WW8Num7z7"/>
    <w:link w:val="Style_285_ch"/>
  </w:style>
  <w:style w:styleId="Style_285_ch" w:type="character">
    <w:name w:val="WW8Num7z7"/>
    <w:link w:val="Style_285"/>
  </w:style>
  <w:style w:styleId="Style_286" w:type="paragraph">
    <w:name w:val="WW8Num1z2"/>
    <w:link w:val="Style_286_ch"/>
  </w:style>
  <w:style w:styleId="Style_286_ch" w:type="character">
    <w:name w:val="WW8Num1z2"/>
    <w:link w:val="Style_286"/>
  </w:style>
  <w:style w:styleId="Style_287" w:type="paragraph">
    <w:name w:val="Знак Знак Знак Знак Знак Знак Знак Знак"/>
    <w:basedOn w:val="Style_6"/>
    <w:link w:val="Style_287_ch"/>
    <w:pPr>
      <w:pageBreakBefore w:val="1"/>
      <w:widowControl w:val="1"/>
      <w:spacing w:after="160" w:line="360" w:lineRule="auto"/>
      <w:ind/>
    </w:pPr>
    <w:rPr>
      <w:sz w:val="28"/>
    </w:rPr>
  </w:style>
  <w:style w:styleId="Style_287_ch" w:type="character">
    <w:name w:val="Знак Знак Знак Знак Знак Знак Знак Знак"/>
    <w:basedOn w:val="Style_6_ch"/>
    <w:link w:val="Style_287"/>
    <w:rPr>
      <w:sz w:val="28"/>
    </w:rPr>
  </w:style>
  <w:style w:styleId="Style_288" w:type="paragraph">
    <w:name w:val="Содержимое врезки"/>
    <w:basedOn w:val="Style_6"/>
    <w:link w:val="Style_288_ch"/>
  </w:style>
  <w:style w:styleId="Style_288_ch" w:type="character">
    <w:name w:val="Содержимое врезки"/>
    <w:basedOn w:val="Style_6_ch"/>
    <w:link w:val="Style_288"/>
  </w:style>
  <w:style w:styleId="Style_289" w:type="paragraph">
    <w:name w:val="WW8Num25z7"/>
    <w:link w:val="Style_289_ch"/>
  </w:style>
  <w:style w:styleId="Style_289_ch" w:type="character">
    <w:name w:val="WW8Num25z7"/>
    <w:link w:val="Style_289"/>
  </w:style>
  <w:style w:styleId="Style_290" w:type="paragraph">
    <w:name w:val="WW8Num32z2"/>
    <w:link w:val="Style_290_ch"/>
  </w:style>
  <w:style w:styleId="Style_290_ch" w:type="character">
    <w:name w:val="WW8Num32z2"/>
    <w:link w:val="Style_290"/>
  </w:style>
  <w:style w:styleId="Style_291" w:type="paragraph">
    <w:name w:val="WW8Num24z2"/>
    <w:link w:val="Style_291_ch"/>
  </w:style>
  <w:style w:styleId="Style_291_ch" w:type="character">
    <w:name w:val="WW8Num24z2"/>
    <w:link w:val="Style_291"/>
  </w:style>
  <w:style w:styleId="Style_292" w:type="paragraph">
    <w:name w:val="Знак1"/>
    <w:basedOn w:val="Style_6"/>
    <w:link w:val="Style_292_ch"/>
    <w:rPr>
      <w:rFonts w:ascii="Verdana" w:hAnsi="Verdana"/>
      <w:sz w:val="20"/>
    </w:rPr>
  </w:style>
  <w:style w:styleId="Style_292_ch" w:type="character">
    <w:name w:val="Знак1"/>
    <w:basedOn w:val="Style_6_ch"/>
    <w:link w:val="Style_292"/>
    <w:rPr>
      <w:rFonts w:ascii="Verdana" w:hAnsi="Verdana"/>
      <w:sz w:val="20"/>
    </w:rPr>
  </w:style>
  <w:style w:styleId="Style_293" w:type="paragraph">
    <w:name w:val="WW8Num17z4"/>
    <w:link w:val="Style_293_ch"/>
  </w:style>
  <w:style w:styleId="Style_293_ch" w:type="character">
    <w:name w:val="WW8Num17z4"/>
    <w:link w:val="Style_293"/>
  </w:style>
  <w:style w:styleId="Style_294" w:type="paragraph">
    <w:name w:val="WW8Num7z0"/>
    <w:link w:val="Style_294_ch"/>
  </w:style>
  <w:style w:styleId="Style_294_ch" w:type="character">
    <w:name w:val="WW8Num7z0"/>
    <w:link w:val="Style_294"/>
  </w:style>
  <w:style w:styleId="Style_295" w:type="paragraph">
    <w:name w:val="WW8Num33z0"/>
    <w:link w:val="Style_295_ch"/>
  </w:style>
  <w:style w:styleId="Style_295_ch" w:type="character">
    <w:name w:val="WW8Num33z0"/>
    <w:link w:val="Style_295"/>
  </w:style>
  <w:style w:styleId="Style_296" w:type="paragraph">
    <w:name w:val="WW8Num28z7"/>
    <w:link w:val="Style_296_ch"/>
  </w:style>
  <w:style w:styleId="Style_296_ch" w:type="character">
    <w:name w:val="WW8Num28z7"/>
    <w:link w:val="Style_296"/>
  </w:style>
  <w:style w:styleId="Style_297" w:type="paragraph">
    <w:name w:val="WW8Num23z5"/>
    <w:link w:val="Style_297_ch"/>
  </w:style>
  <w:style w:styleId="Style_297_ch" w:type="character">
    <w:name w:val="WW8Num23z5"/>
    <w:link w:val="Style_297"/>
  </w:style>
  <w:style w:styleId="Style_298" w:type="paragraph">
    <w:name w:val="Default Paragraph Font"/>
    <w:link w:val="Style_298_ch"/>
  </w:style>
  <w:style w:styleId="Style_298_ch" w:type="character">
    <w:name w:val="Default Paragraph Font"/>
    <w:link w:val="Style_298"/>
  </w:style>
  <w:style w:styleId="Style_299" w:type="paragraph">
    <w:name w:val="WW8Num3z2"/>
    <w:link w:val="Style_299_ch"/>
  </w:style>
  <w:style w:styleId="Style_299_ch" w:type="character">
    <w:name w:val="WW8Num3z2"/>
    <w:link w:val="Style_299"/>
  </w:style>
  <w:style w:styleId="Style_300" w:type="paragraph">
    <w:name w:val="Основной шрифт абзаца3"/>
    <w:link w:val="Style_300_ch"/>
  </w:style>
  <w:style w:styleId="Style_300_ch" w:type="character">
    <w:name w:val="Основной шрифт абзаца3"/>
    <w:link w:val="Style_300"/>
  </w:style>
  <w:style w:styleId="Style_301" w:type="paragraph">
    <w:name w:val="WW8Num16z1"/>
    <w:link w:val="Style_301_ch"/>
  </w:style>
  <w:style w:styleId="Style_301_ch" w:type="character">
    <w:name w:val="WW8Num16z1"/>
    <w:link w:val="Style_301"/>
  </w:style>
  <w:style w:styleId="Style_302" w:type="paragraph">
    <w:name w:val="WW8Num11z7"/>
    <w:link w:val="Style_302_ch"/>
  </w:style>
  <w:style w:styleId="Style_302_ch" w:type="character">
    <w:name w:val="WW8Num11z7"/>
    <w:link w:val="Style_302"/>
  </w:style>
  <w:style w:styleId="Style_303" w:type="paragraph">
    <w:name w:val="WW8Num24z1"/>
    <w:link w:val="Style_303_ch"/>
  </w:style>
  <w:style w:styleId="Style_303_ch" w:type="character">
    <w:name w:val="WW8Num24z1"/>
    <w:link w:val="Style_303"/>
  </w:style>
  <w:style w:styleId="Style_304" w:type="paragraph">
    <w:name w:val="WW8Num12z8"/>
    <w:link w:val="Style_304_ch"/>
  </w:style>
  <w:style w:styleId="Style_304_ch" w:type="character">
    <w:name w:val="WW8Num12z8"/>
    <w:link w:val="Style_304"/>
  </w:style>
  <w:style w:styleId="Style_305" w:type="paragraph">
    <w:name w:val="WW8Num7z2"/>
    <w:link w:val="Style_305_ch"/>
  </w:style>
  <w:style w:styleId="Style_305_ch" w:type="character">
    <w:name w:val="WW8Num7z2"/>
    <w:link w:val="Style_305"/>
  </w:style>
  <w:style w:styleId="Style_306" w:type="paragraph">
    <w:name w:val="WW8Num21z2"/>
    <w:link w:val="Style_306_ch"/>
  </w:style>
  <w:style w:styleId="Style_306_ch" w:type="character">
    <w:name w:val="WW8Num21z2"/>
    <w:link w:val="Style_306"/>
  </w:style>
  <w:style w:styleId="Style_307" w:type="paragraph">
    <w:name w:val="WW8Num18z6"/>
    <w:link w:val="Style_307_ch"/>
  </w:style>
  <w:style w:styleId="Style_307_ch" w:type="character">
    <w:name w:val="WW8Num18z6"/>
    <w:link w:val="Style_307"/>
  </w:style>
  <w:style w:styleId="Style_308" w:type="paragraph">
    <w:name w:val="Balloon Text"/>
    <w:basedOn w:val="Style_6"/>
    <w:link w:val="Style_308_ch"/>
    <w:rPr>
      <w:rFonts w:ascii="Tahoma" w:hAnsi="Tahoma"/>
      <w:sz w:val="16"/>
    </w:rPr>
  </w:style>
  <w:style w:styleId="Style_308_ch" w:type="character">
    <w:name w:val="Balloon Text"/>
    <w:basedOn w:val="Style_6_ch"/>
    <w:link w:val="Style_308"/>
    <w:rPr>
      <w:rFonts w:ascii="Tahoma" w:hAnsi="Tahoma"/>
      <w:sz w:val="16"/>
    </w:rPr>
  </w:style>
  <w:style w:styleId="Style_309" w:type="paragraph">
    <w:name w:val="List Paragraph"/>
    <w:basedOn w:val="Style_6"/>
    <w:link w:val="Style_309_ch"/>
    <w:pPr>
      <w:widowControl w:val="1"/>
      <w:ind w:left="720"/>
      <w:contextualSpacing w:val="1"/>
    </w:pPr>
  </w:style>
  <w:style w:styleId="Style_309_ch" w:type="character">
    <w:name w:val="List Paragraph"/>
    <w:basedOn w:val="Style_6_ch"/>
    <w:link w:val="Style_309"/>
  </w:style>
  <w:style w:styleId="Style_310" w:type="paragraph">
    <w:name w:val="WW8Num10z0"/>
    <w:link w:val="Style_310_ch"/>
  </w:style>
  <w:style w:styleId="Style_310_ch" w:type="character">
    <w:name w:val="WW8Num10z0"/>
    <w:link w:val="Style_310"/>
  </w:style>
  <w:style w:styleId="Style_311" w:type="paragraph">
    <w:name w:val="WW8Num10z3"/>
    <w:link w:val="Style_311_ch"/>
  </w:style>
  <w:style w:styleId="Style_311_ch" w:type="character">
    <w:name w:val="WW8Num10z3"/>
    <w:link w:val="Style_311"/>
  </w:style>
  <w:style w:styleId="Style_312" w:type="paragraph">
    <w:name w:val="WW8Num4z0"/>
    <w:link w:val="Style_312_ch"/>
  </w:style>
  <w:style w:styleId="Style_312_ch" w:type="character">
    <w:name w:val="WW8Num4z0"/>
    <w:link w:val="Style_312"/>
  </w:style>
  <w:style w:styleId="Style_313" w:type="paragraph">
    <w:name w:val="WW8Num6z1"/>
    <w:link w:val="Style_313_ch"/>
    <w:rPr>
      <w:rFonts w:ascii="Courier New" w:hAnsi="Courier New"/>
    </w:rPr>
  </w:style>
  <w:style w:styleId="Style_313_ch" w:type="character">
    <w:name w:val="WW8Num6z1"/>
    <w:link w:val="Style_313"/>
    <w:rPr>
      <w:rFonts w:ascii="Courier New" w:hAnsi="Courier New"/>
    </w:rPr>
  </w:style>
  <w:style w:styleId="Style_314" w:type="paragraph">
    <w:name w:val="WW8Num32z4"/>
    <w:link w:val="Style_314_ch"/>
  </w:style>
  <w:style w:styleId="Style_314_ch" w:type="character">
    <w:name w:val="WW8Num32z4"/>
    <w:link w:val="Style_314"/>
  </w:style>
  <w:style w:styleId="Style_315" w:type="paragraph">
    <w:name w:val="WW8Num31z5"/>
    <w:link w:val="Style_315_ch"/>
  </w:style>
  <w:style w:styleId="Style_315_ch" w:type="character">
    <w:name w:val="WW8Num31z5"/>
    <w:link w:val="Style_315"/>
  </w:style>
  <w:style w:styleId="Style_316" w:type="paragraph">
    <w:name w:val="toc 5"/>
    <w:next w:val="Style_6"/>
    <w:link w:val="Style_3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6_ch" w:type="character">
    <w:name w:val="toc 5"/>
    <w:link w:val="Style_316"/>
    <w:rPr>
      <w:rFonts w:ascii="XO Thames" w:hAnsi="XO Thames"/>
      <w:sz w:val="28"/>
    </w:rPr>
  </w:style>
  <w:style w:styleId="Style_317" w:type="paragraph">
    <w:name w:val="WW8Num29z8"/>
    <w:link w:val="Style_317_ch"/>
  </w:style>
  <w:style w:styleId="Style_317_ch" w:type="character">
    <w:name w:val="WW8Num29z8"/>
    <w:link w:val="Style_317"/>
  </w:style>
  <w:style w:styleId="Style_318" w:type="paragraph">
    <w:name w:val="WW8Num14z3"/>
    <w:link w:val="Style_318_ch"/>
  </w:style>
  <w:style w:styleId="Style_318_ch" w:type="character">
    <w:name w:val="WW8Num14z3"/>
    <w:link w:val="Style_318"/>
  </w:style>
  <w:style w:styleId="Style_319" w:type="paragraph">
    <w:name w:val="Текст Знак"/>
    <w:link w:val="Style_319_ch"/>
    <w:rPr>
      <w:rFonts w:ascii="Courier New" w:hAnsi="Courier New"/>
    </w:rPr>
  </w:style>
  <w:style w:styleId="Style_319_ch" w:type="character">
    <w:name w:val="Текст Знак"/>
    <w:link w:val="Style_319"/>
    <w:rPr>
      <w:rFonts w:ascii="Courier New" w:hAnsi="Courier New"/>
    </w:rPr>
  </w:style>
  <w:style w:styleId="Style_320" w:type="paragraph">
    <w:name w:val="WW8Num4z3"/>
    <w:link w:val="Style_320_ch"/>
  </w:style>
  <w:style w:styleId="Style_320_ch" w:type="character">
    <w:name w:val="WW8Num4z3"/>
    <w:link w:val="Style_320"/>
  </w:style>
  <w:style w:styleId="Style_321" w:type="paragraph">
    <w:name w:val="WW8Num23z2"/>
    <w:link w:val="Style_321_ch"/>
  </w:style>
  <w:style w:styleId="Style_321_ch" w:type="character">
    <w:name w:val="WW8Num23z2"/>
    <w:link w:val="Style_321"/>
  </w:style>
  <w:style w:styleId="Style_322" w:type="paragraph">
    <w:name w:val="WW8Num9z6"/>
    <w:link w:val="Style_322_ch"/>
  </w:style>
  <w:style w:styleId="Style_322_ch" w:type="character">
    <w:name w:val="WW8Num9z6"/>
    <w:link w:val="Style_322"/>
  </w:style>
  <w:style w:styleId="Style_323" w:type="paragraph">
    <w:name w:val="WW8Num34z5"/>
    <w:link w:val="Style_323_ch"/>
  </w:style>
  <w:style w:styleId="Style_323_ch" w:type="character">
    <w:name w:val="WW8Num34z5"/>
    <w:link w:val="Style_323"/>
  </w:style>
  <w:style w:styleId="Style_324" w:type="paragraph">
    <w:name w:val="WW8Num19z8"/>
    <w:link w:val="Style_324_ch"/>
  </w:style>
  <w:style w:styleId="Style_324_ch" w:type="character">
    <w:name w:val="WW8Num19z8"/>
    <w:link w:val="Style_324"/>
  </w:style>
  <w:style w:styleId="Style_325" w:type="paragraph">
    <w:name w:val="WW8Num17z5"/>
    <w:link w:val="Style_325_ch"/>
  </w:style>
  <w:style w:styleId="Style_325_ch" w:type="character">
    <w:name w:val="WW8Num17z5"/>
    <w:link w:val="Style_325"/>
  </w:style>
  <w:style w:styleId="Style_326" w:type="paragraph">
    <w:name w:val="page number"/>
    <w:basedOn w:val="Style_249"/>
    <w:link w:val="Style_326_ch"/>
  </w:style>
  <w:style w:styleId="Style_326_ch" w:type="character">
    <w:name w:val="page number"/>
    <w:basedOn w:val="Style_249_ch"/>
    <w:link w:val="Style_326"/>
  </w:style>
  <w:style w:styleId="Style_327" w:type="paragraph">
    <w:name w:val="WW8Num2z1"/>
    <w:link w:val="Style_327_ch"/>
    <w:rPr>
      <w:rFonts w:ascii="Courier New" w:hAnsi="Courier New"/>
    </w:rPr>
  </w:style>
  <w:style w:styleId="Style_327_ch" w:type="character">
    <w:name w:val="WW8Num2z1"/>
    <w:link w:val="Style_327"/>
    <w:rPr>
      <w:rFonts w:ascii="Courier New" w:hAnsi="Courier New"/>
    </w:rPr>
  </w:style>
  <w:style w:styleId="Style_328" w:type="paragraph">
    <w:name w:val="WW8Num10z8"/>
    <w:link w:val="Style_328_ch"/>
  </w:style>
  <w:style w:styleId="Style_328_ch" w:type="character">
    <w:name w:val="WW8Num10z8"/>
    <w:link w:val="Style_328"/>
  </w:style>
  <w:style w:styleId="Style_329" w:type="paragraph">
    <w:name w:val="WW8Num16z6"/>
    <w:link w:val="Style_329_ch"/>
  </w:style>
  <w:style w:styleId="Style_329_ch" w:type="character">
    <w:name w:val="WW8Num16z6"/>
    <w:link w:val="Style_329"/>
  </w:style>
  <w:style w:styleId="Style_330" w:type="paragraph">
    <w:name w:val="WW8Num16z5"/>
    <w:link w:val="Style_330_ch"/>
  </w:style>
  <w:style w:styleId="Style_330_ch" w:type="character">
    <w:name w:val="WW8Num16z5"/>
    <w:link w:val="Style_330"/>
  </w:style>
  <w:style w:styleId="Style_331" w:type="paragraph">
    <w:name w:val="WW8Num3z6"/>
    <w:link w:val="Style_331_ch"/>
  </w:style>
  <w:style w:styleId="Style_331_ch" w:type="character">
    <w:name w:val="WW8Num3z6"/>
    <w:link w:val="Style_331"/>
  </w:style>
  <w:style w:styleId="Style_332" w:type="paragraph">
    <w:name w:val="WW8Num5z7"/>
    <w:link w:val="Style_332_ch"/>
  </w:style>
  <w:style w:styleId="Style_332_ch" w:type="character">
    <w:name w:val="WW8Num5z7"/>
    <w:link w:val="Style_332"/>
  </w:style>
  <w:style w:styleId="Style_333" w:type="paragraph">
    <w:name w:val="WW8Num30z6"/>
    <w:link w:val="Style_333_ch"/>
  </w:style>
  <w:style w:styleId="Style_333_ch" w:type="character">
    <w:name w:val="WW8Num30z6"/>
    <w:link w:val="Style_333"/>
  </w:style>
  <w:style w:styleId="Style_334" w:type="paragraph">
    <w:name w:val="WW8Num12z2"/>
    <w:link w:val="Style_334_ch"/>
  </w:style>
  <w:style w:styleId="Style_334_ch" w:type="character">
    <w:name w:val="WW8Num12z2"/>
    <w:link w:val="Style_334"/>
  </w:style>
  <w:style w:styleId="Style_335" w:type="paragraph">
    <w:name w:val="WW8Num13z3"/>
    <w:link w:val="Style_335_ch"/>
  </w:style>
  <w:style w:styleId="Style_335_ch" w:type="character">
    <w:name w:val="WW8Num13z3"/>
    <w:link w:val="Style_335"/>
  </w:style>
  <w:style w:styleId="Style_336" w:type="paragraph">
    <w:name w:val="Body Text Indent 2"/>
    <w:basedOn w:val="Style_6"/>
    <w:link w:val="Style_336_ch"/>
    <w:pPr>
      <w:widowControl w:val="1"/>
      <w:spacing w:after="120" w:line="480" w:lineRule="auto"/>
      <w:ind w:left="283"/>
    </w:pPr>
  </w:style>
  <w:style w:styleId="Style_336_ch" w:type="character">
    <w:name w:val="Body Text Indent 2"/>
    <w:basedOn w:val="Style_6_ch"/>
    <w:link w:val="Style_336"/>
  </w:style>
  <w:style w:styleId="Style_337" w:type="paragraph">
    <w:name w:val="WW8Num18z0"/>
    <w:link w:val="Style_337_ch"/>
  </w:style>
  <w:style w:styleId="Style_337_ch" w:type="character">
    <w:name w:val="WW8Num18z0"/>
    <w:link w:val="Style_337"/>
  </w:style>
  <w:style w:styleId="Style_338" w:type="paragraph">
    <w:name w:val="Font Style40"/>
    <w:link w:val="Style_338_ch"/>
    <w:rPr>
      <w:rFonts w:ascii="Times New Roman" w:hAnsi="Times New Roman"/>
      <w:sz w:val="22"/>
    </w:rPr>
  </w:style>
  <w:style w:styleId="Style_338_ch" w:type="character">
    <w:name w:val="Font Style40"/>
    <w:link w:val="Style_338"/>
    <w:rPr>
      <w:rFonts w:ascii="Times New Roman" w:hAnsi="Times New Roman"/>
      <w:sz w:val="22"/>
    </w:rPr>
  </w:style>
  <w:style w:styleId="Style_1" w:type="paragraph">
    <w:name w:val="header"/>
    <w:basedOn w:val="Style_6"/>
    <w:link w:val="Style_1_ch"/>
  </w:style>
  <w:style w:styleId="Style_1_ch" w:type="character">
    <w:name w:val="header"/>
    <w:basedOn w:val="Style_6_ch"/>
    <w:link w:val="Style_1"/>
  </w:style>
  <w:style w:styleId="Style_339" w:type="paragraph">
    <w:name w:val="WW8Num34z1"/>
    <w:link w:val="Style_339_ch"/>
  </w:style>
  <w:style w:styleId="Style_339_ch" w:type="character">
    <w:name w:val="WW8Num34z1"/>
    <w:link w:val="Style_339"/>
  </w:style>
  <w:style w:styleId="Style_340" w:type="paragraph">
    <w:name w:val="WW8Num34z7"/>
    <w:link w:val="Style_340_ch"/>
  </w:style>
  <w:style w:styleId="Style_340_ch" w:type="character">
    <w:name w:val="WW8Num34z7"/>
    <w:link w:val="Style_340"/>
  </w:style>
  <w:style w:styleId="Style_341" w:type="paragraph">
    <w:name w:val="WW8Num28z4"/>
    <w:link w:val="Style_341_ch"/>
  </w:style>
  <w:style w:styleId="Style_341_ch" w:type="character">
    <w:name w:val="WW8Num28z4"/>
    <w:link w:val="Style_341"/>
  </w:style>
  <w:style w:styleId="Style_342" w:type="paragraph">
    <w:name w:val="WW8Num26z8"/>
    <w:link w:val="Style_342_ch"/>
  </w:style>
  <w:style w:styleId="Style_342_ch" w:type="character">
    <w:name w:val="WW8Num26z8"/>
    <w:link w:val="Style_342"/>
  </w:style>
  <w:style w:styleId="Style_343" w:type="paragraph">
    <w:name w:val="WW8Num7z8"/>
    <w:link w:val="Style_343_ch"/>
  </w:style>
  <w:style w:styleId="Style_343_ch" w:type="character">
    <w:name w:val="WW8Num7z8"/>
    <w:link w:val="Style_343"/>
  </w:style>
  <w:style w:styleId="Style_344" w:type="paragraph">
    <w:name w:val="Основной текст 2 Знак1"/>
    <w:basedOn w:val="Style_298"/>
    <w:link w:val="Style_344_ch"/>
    <w:rPr>
      <w:sz w:val="24"/>
    </w:rPr>
  </w:style>
  <w:style w:styleId="Style_344_ch" w:type="character">
    <w:name w:val="Основной текст 2 Знак1"/>
    <w:basedOn w:val="Style_298_ch"/>
    <w:link w:val="Style_344"/>
    <w:rPr>
      <w:sz w:val="24"/>
    </w:rPr>
  </w:style>
  <w:style w:styleId="Style_345" w:type="paragraph">
    <w:name w:val="Subtitle"/>
    <w:next w:val="Style_6"/>
    <w:link w:val="Style_34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5_ch" w:type="character">
    <w:name w:val="Subtitle"/>
    <w:link w:val="Style_345"/>
    <w:rPr>
      <w:rFonts w:ascii="XO Thames" w:hAnsi="XO Thames"/>
      <w:i w:val="1"/>
      <w:sz w:val="24"/>
    </w:rPr>
  </w:style>
  <w:style w:styleId="Style_346" w:type="paragraph">
    <w:name w:val="WW8Num20z2"/>
    <w:link w:val="Style_346_ch"/>
  </w:style>
  <w:style w:styleId="Style_346_ch" w:type="character">
    <w:name w:val="WW8Num20z2"/>
    <w:link w:val="Style_346"/>
  </w:style>
  <w:style w:styleId="Style_347" w:type="paragraph">
    <w:name w:val="WW8Num18z8"/>
    <w:link w:val="Style_347_ch"/>
  </w:style>
  <w:style w:styleId="Style_347_ch" w:type="character">
    <w:name w:val="WW8Num18z8"/>
    <w:link w:val="Style_347"/>
  </w:style>
  <w:style w:styleId="Style_348" w:type="paragraph">
    <w:name w:val="Знак Знак"/>
    <w:link w:val="Style_348_ch"/>
    <w:rPr>
      <w:b w:val="1"/>
      <w:sz w:val="28"/>
    </w:rPr>
  </w:style>
  <w:style w:styleId="Style_348_ch" w:type="character">
    <w:name w:val="Знак Знак"/>
    <w:link w:val="Style_348"/>
    <w:rPr>
      <w:b w:val="1"/>
      <w:sz w:val="28"/>
    </w:rPr>
  </w:style>
  <w:style w:styleId="Style_349" w:type="paragraph">
    <w:name w:val="WW8Num26z3"/>
    <w:link w:val="Style_349_ch"/>
  </w:style>
  <w:style w:styleId="Style_349_ch" w:type="character">
    <w:name w:val="WW8Num26z3"/>
    <w:link w:val="Style_349"/>
  </w:style>
  <w:style w:styleId="Style_350" w:type="paragraph">
    <w:name w:val="WW8Num24z0"/>
    <w:link w:val="Style_350_ch"/>
  </w:style>
  <w:style w:styleId="Style_350_ch" w:type="character">
    <w:name w:val="WW8Num24z0"/>
    <w:link w:val="Style_350"/>
  </w:style>
  <w:style w:styleId="Style_351" w:type="paragraph">
    <w:name w:val="WW8Num32z6"/>
    <w:link w:val="Style_351_ch"/>
  </w:style>
  <w:style w:styleId="Style_351_ch" w:type="character">
    <w:name w:val="WW8Num32z6"/>
    <w:link w:val="Style_351"/>
  </w:style>
  <w:style w:styleId="Style_352" w:type="paragraph">
    <w:name w:val="WW8Num27z5"/>
    <w:link w:val="Style_352_ch"/>
  </w:style>
  <w:style w:styleId="Style_352_ch" w:type="character">
    <w:name w:val="WW8Num27z5"/>
    <w:link w:val="Style_352"/>
  </w:style>
  <w:style w:styleId="Style_353" w:type="paragraph">
    <w:name w:val="WW8Num22z0"/>
    <w:link w:val="Style_353_ch"/>
  </w:style>
  <w:style w:styleId="Style_353_ch" w:type="character">
    <w:name w:val="WW8Num22z0"/>
    <w:link w:val="Style_353"/>
  </w:style>
  <w:style w:styleId="Style_354" w:type="paragraph">
    <w:name w:val="WW8Num33z7"/>
    <w:link w:val="Style_354_ch"/>
  </w:style>
  <w:style w:styleId="Style_354_ch" w:type="character">
    <w:name w:val="WW8Num33z7"/>
    <w:link w:val="Style_354"/>
  </w:style>
  <w:style w:styleId="Style_355" w:type="paragraph">
    <w:name w:val="WW8Num24z5"/>
    <w:link w:val="Style_355_ch"/>
  </w:style>
  <w:style w:styleId="Style_355_ch" w:type="character">
    <w:name w:val="WW8Num24z5"/>
    <w:link w:val="Style_355"/>
  </w:style>
  <w:style w:styleId="Style_356" w:type="paragraph">
    <w:name w:val="WW8Num15z2"/>
    <w:link w:val="Style_356_ch"/>
  </w:style>
  <w:style w:styleId="Style_356_ch" w:type="character">
    <w:name w:val="WW8Num15z2"/>
    <w:link w:val="Style_356"/>
  </w:style>
  <w:style w:styleId="Style_357" w:type="paragraph">
    <w:name w:val="WW8Num23z3"/>
    <w:link w:val="Style_357_ch"/>
  </w:style>
  <w:style w:styleId="Style_357_ch" w:type="character">
    <w:name w:val="WW8Num23z3"/>
    <w:link w:val="Style_357"/>
  </w:style>
  <w:style w:styleId="Style_358" w:type="paragraph">
    <w:name w:val="WW8Num19z1"/>
    <w:link w:val="Style_358_ch"/>
  </w:style>
  <w:style w:styleId="Style_358_ch" w:type="character">
    <w:name w:val="WW8Num19z1"/>
    <w:link w:val="Style_358"/>
  </w:style>
  <w:style w:styleId="Style_359" w:type="paragraph">
    <w:name w:val="WW8Num6z0"/>
    <w:link w:val="Style_359_ch"/>
    <w:rPr>
      <w:rFonts w:ascii="Times New Roman" w:hAnsi="Times New Roman"/>
    </w:rPr>
  </w:style>
  <w:style w:styleId="Style_359_ch" w:type="character">
    <w:name w:val="WW8Num6z0"/>
    <w:link w:val="Style_359"/>
    <w:rPr>
      <w:rFonts w:ascii="Times New Roman" w:hAnsi="Times New Roman"/>
    </w:rPr>
  </w:style>
  <w:style w:styleId="Style_360" w:type="paragraph">
    <w:name w:val="footer"/>
    <w:basedOn w:val="Style_6"/>
    <w:link w:val="Style_360_ch"/>
  </w:style>
  <w:style w:styleId="Style_360_ch" w:type="character">
    <w:name w:val="footer"/>
    <w:basedOn w:val="Style_6_ch"/>
    <w:link w:val="Style_360"/>
  </w:style>
  <w:style w:styleId="Style_361" w:type="paragraph">
    <w:name w:val="WW8Num15z6"/>
    <w:link w:val="Style_361_ch"/>
  </w:style>
  <w:style w:styleId="Style_361_ch" w:type="character">
    <w:name w:val="WW8Num15z6"/>
    <w:link w:val="Style_361"/>
  </w:style>
  <w:style w:styleId="Style_362" w:type="paragraph">
    <w:name w:val="Title"/>
    <w:basedOn w:val="Style_6"/>
    <w:link w:val="Style_362_ch"/>
    <w:uiPriority w:val="10"/>
    <w:qFormat/>
    <w:pPr>
      <w:widowControl w:val="1"/>
      <w:ind/>
      <w:jc w:val="center"/>
    </w:pPr>
    <w:rPr>
      <w:b w:val="1"/>
      <w:sz w:val="28"/>
    </w:rPr>
  </w:style>
  <w:style w:styleId="Style_362_ch" w:type="character">
    <w:name w:val="Title"/>
    <w:basedOn w:val="Style_6_ch"/>
    <w:link w:val="Style_362"/>
    <w:rPr>
      <w:b w:val="1"/>
      <w:sz w:val="28"/>
    </w:rPr>
  </w:style>
  <w:style w:styleId="Style_363" w:type="paragraph">
    <w:name w:val="heading 4"/>
    <w:basedOn w:val="Style_6"/>
    <w:next w:val="Style_6"/>
    <w:link w:val="Style_363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63_ch" w:type="character">
    <w:name w:val="heading 4"/>
    <w:basedOn w:val="Style_6_ch"/>
    <w:link w:val="Style_363"/>
    <w:rPr>
      <w:sz w:val="32"/>
    </w:rPr>
  </w:style>
  <w:style w:styleId="Style_364" w:type="paragraph">
    <w:name w:val="WW8Num34z6"/>
    <w:link w:val="Style_364_ch"/>
  </w:style>
  <w:style w:styleId="Style_364_ch" w:type="character">
    <w:name w:val="WW8Num34z6"/>
    <w:link w:val="Style_364"/>
  </w:style>
  <w:style w:styleId="Style_365" w:type="paragraph">
    <w:name w:val="WW8Num33z8"/>
    <w:link w:val="Style_365_ch"/>
  </w:style>
  <w:style w:styleId="Style_365_ch" w:type="character">
    <w:name w:val="WW8Num33z8"/>
    <w:link w:val="Style_365"/>
  </w:style>
  <w:style w:styleId="Style_366" w:type="paragraph">
    <w:name w:val="Знак Знак1 Знак"/>
    <w:basedOn w:val="Style_6"/>
    <w:link w:val="Style_366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66_ch" w:type="character">
    <w:name w:val="Знак Знак1 Знак"/>
    <w:basedOn w:val="Style_6_ch"/>
    <w:link w:val="Style_366"/>
    <w:rPr>
      <w:rFonts w:ascii="Verdana" w:hAnsi="Verdana"/>
      <w:sz w:val="20"/>
    </w:rPr>
  </w:style>
  <w:style w:styleId="Style_367" w:type="paragraph">
    <w:name w:val="Основной шрифт абзаца2"/>
    <w:link w:val="Style_367_ch"/>
  </w:style>
  <w:style w:styleId="Style_367_ch" w:type="character">
    <w:name w:val="Основной шрифт абзаца2"/>
    <w:link w:val="Style_367"/>
  </w:style>
  <w:style w:styleId="Style_368" w:type="paragraph">
    <w:name w:val="WW8Num20z0"/>
    <w:link w:val="Style_368_ch"/>
  </w:style>
  <w:style w:styleId="Style_368_ch" w:type="character">
    <w:name w:val="WW8Num20z0"/>
    <w:link w:val="Style_368"/>
  </w:style>
  <w:style w:styleId="Style_369" w:type="paragraph">
    <w:name w:val="WW8Num1z8"/>
    <w:link w:val="Style_369_ch"/>
  </w:style>
  <w:style w:styleId="Style_369_ch" w:type="character">
    <w:name w:val="WW8Num1z8"/>
    <w:link w:val="Style_369"/>
  </w:style>
  <w:style w:styleId="Style_370" w:type="paragraph">
    <w:name w:val="Знак Знак Знак Знак Знак Знак Знак Знак"/>
    <w:basedOn w:val="Style_6"/>
    <w:link w:val="Style_370_ch"/>
    <w:pPr>
      <w:pageBreakBefore w:val="1"/>
      <w:widowControl w:val="1"/>
      <w:spacing w:after="160" w:line="360" w:lineRule="auto"/>
      <w:ind/>
    </w:pPr>
    <w:rPr>
      <w:sz w:val="28"/>
    </w:rPr>
  </w:style>
  <w:style w:styleId="Style_370_ch" w:type="character">
    <w:name w:val="Знак Знак Знак Знак Знак Знак Знак Знак"/>
    <w:basedOn w:val="Style_6_ch"/>
    <w:link w:val="Style_370"/>
    <w:rPr>
      <w:sz w:val="28"/>
    </w:rPr>
  </w:style>
  <w:style w:styleId="Style_371" w:type="paragraph">
    <w:name w:val="WW8Num26z0"/>
    <w:link w:val="Style_371_ch"/>
  </w:style>
  <w:style w:styleId="Style_371_ch" w:type="character">
    <w:name w:val="WW8Num26z0"/>
    <w:link w:val="Style_371"/>
  </w:style>
  <w:style w:styleId="Style_372" w:type="paragraph">
    <w:name w:val="WW8Num10z7"/>
    <w:link w:val="Style_372_ch"/>
  </w:style>
  <w:style w:styleId="Style_372_ch" w:type="character">
    <w:name w:val="WW8Num10z7"/>
    <w:link w:val="Style_372"/>
  </w:style>
  <w:style w:styleId="Style_249" w:type="paragraph">
    <w:name w:val="Основной шрифт абзаца1"/>
    <w:link w:val="Style_249_ch"/>
  </w:style>
  <w:style w:styleId="Style_249_ch" w:type="character">
    <w:name w:val="Основной шрифт абзаца1"/>
    <w:link w:val="Style_249"/>
  </w:style>
  <w:style w:styleId="Style_373" w:type="paragraph">
    <w:name w:val="Основной текст с отступом 21"/>
    <w:basedOn w:val="Style_6"/>
    <w:link w:val="Style_373_ch"/>
    <w:pPr>
      <w:widowControl w:val="1"/>
      <w:ind w:left="510"/>
      <w:jc w:val="both"/>
    </w:pPr>
    <w:rPr>
      <w:sz w:val="28"/>
    </w:rPr>
  </w:style>
  <w:style w:styleId="Style_373_ch" w:type="character">
    <w:name w:val="Основной текст с отступом 21"/>
    <w:basedOn w:val="Style_6_ch"/>
    <w:link w:val="Style_373"/>
    <w:rPr>
      <w:sz w:val="28"/>
    </w:rPr>
  </w:style>
  <w:style w:styleId="Style_374" w:type="paragraph">
    <w:name w:val="heading 2"/>
    <w:basedOn w:val="Style_6"/>
    <w:next w:val="Style_6"/>
    <w:link w:val="Style_374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74_ch" w:type="character">
    <w:name w:val="heading 2"/>
    <w:basedOn w:val="Style_6_ch"/>
    <w:link w:val="Style_374"/>
    <w:rPr>
      <w:sz w:val="36"/>
    </w:rPr>
  </w:style>
  <w:style w:styleId="Style_375" w:type="paragraph">
    <w:name w:val="WW8Num5z1"/>
    <w:link w:val="Style_375_ch"/>
  </w:style>
  <w:style w:styleId="Style_375_ch" w:type="character">
    <w:name w:val="WW8Num5z1"/>
    <w:link w:val="Style_375"/>
  </w:style>
  <w:style w:styleId="Style_376" w:type="paragraph">
    <w:name w:val="WW8Num3z4"/>
    <w:link w:val="Style_376_ch"/>
  </w:style>
  <w:style w:styleId="Style_376_ch" w:type="character">
    <w:name w:val="WW8Num3z4"/>
    <w:link w:val="Style_376"/>
  </w:style>
  <w:style w:styleId="Style_377" w:type="paragraph">
    <w:name w:val="WW8Num34z0"/>
    <w:link w:val="Style_377_ch"/>
  </w:style>
  <w:style w:styleId="Style_377_ch" w:type="character">
    <w:name w:val="WW8Num34z0"/>
    <w:link w:val="Style_377"/>
  </w:style>
  <w:style w:styleId="Style_378" w:type="paragraph">
    <w:name w:val="WW8Num3z5"/>
    <w:link w:val="Style_378_ch"/>
  </w:style>
  <w:style w:styleId="Style_378_ch" w:type="character">
    <w:name w:val="WW8Num3z5"/>
    <w:link w:val="Style_378"/>
  </w:style>
  <w:style w:styleId="Style_379" w:type="paragraph">
    <w:name w:val="WW8Num13z5"/>
    <w:link w:val="Style_379_ch"/>
  </w:style>
  <w:style w:styleId="Style_379_ch" w:type="character">
    <w:name w:val="WW8Num13z5"/>
    <w:link w:val="Style_379"/>
  </w:style>
  <w:style w:styleId="Style_380" w:type="paragraph">
    <w:name w:val="WW8Num8z2"/>
    <w:link w:val="Style_380_ch"/>
  </w:style>
  <w:style w:styleId="Style_380_ch" w:type="character">
    <w:name w:val="WW8Num8z2"/>
    <w:link w:val="Style_380"/>
  </w:style>
  <w:style w:styleId="Style_101" w:type="paragraph">
    <w:name w:val="Текст примечания1"/>
    <w:basedOn w:val="Style_6"/>
    <w:link w:val="Style_101_ch"/>
    <w:rPr>
      <w:sz w:val="20"/>
    </w:rPr>
  </w:style>
  <w:style w:styleId="Style_101_ch" w:type="character">
    <w:name w:val="Текст примечания1"/>
    <w:basedOn w:val="Style_6_ch"/>
    <w:link w:val="Style_101"/>
    <w:rPr>
      <w:sz w:val="20"/>
    </w:rPr>
  </w:style>
  <w:style w:styleId="Style_381" w:type="paragraph">
    <w:name w:val="WW8Num29z3"/>
    <w:link w:val="Style_381_ch"/>
  </w:style>
  <w:style w:styleId="Style_381_ch" w:type="character">
    <w:name w:val="WW8Num29z3"/>
    <w:link w:val="Style_381"/>
  </w:style>
  <w:style w:styleId="Style_382" w:type="paragraph">
    <w:name w:val="WW8Num29z2"/>
    <w:link w:val="Style_382_ch"/>
  </w:style>
  <w:style w:styleId="Style_382_ch" w:type="character">
    <w:name w:val="WW8Num29z2"/>
    <w:link w:val="Style_382"/>
  </w:style>
  <w:style w:styleId="Style_383" w:type="paragraph">
    <w:name w:val="WW8Num1z5"/>
    <w:link w:val="Style_383_ch"/>
  </w:style>
  <w:style w:styleId="Style_383_ch" w:type="character">
    <w:name w:val="WW8Num1z5"/>
    <w:link w:val="Style_383"/>
  </w:style>
  <w:style w:styleId="Style_384" w:type="paragraph">
    <w:name w:val="heading 6"/>
    <w:basedOn w:val="Style_6"/>
    <w:next w:val="Style_6"/>
    <w:link w:val="Style_384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84_ch" w:type="character">
    <w:name w:val="heading 6"/>
    <w:basedOn w:val="Style_6_ch"/>
    <w:link w:val="Style_384"/>
    <w:rPr>
      <w:sz w:val="28"/>
    </w:rPr>
  </w:style>
  <w:style w:styleId="Style_385" w:type="paragraph">
    <w:name w:val="WW8Num13z2"/>
    <w:link w:val="Style_385_ch"/>
  </w:style>
  <w:style w:styleId="Style_385_ch" w:type="character">
    <w:name w:val="WW8Num13z2"/>
    <w:link w:val="Style_385"/>
  </w:style>
  <w:style w:styleId="Style_386" w:type="paragraph">
    <w:name w:val="WW8Num29z5"/>
    <w:link w:val="Style_386_ch"/>
  </w:style>
  <w:style w:styleId="Style_386_ch" w:type="character">
    <w:name w:val="WW8Num29z5"/>
    <w:link w:val="Style_386"/>
  </w:style>
  <w:style w:styleId="Style_387" w:type="paragraph">
    <w:name w:val="WW8Num14z8"/>
    <w:link w:val="Style_387_ch"/>
  </w:style>
  <w:style w:styleId="Style_387_ch" w:type="character">
    <w:name w:val="WW8Num14z8"/>
    <w:link w:val="Style_387"/>
  </w:style>
  <w:style w:styleId="Style_388" w:type="paragraph">
    <w:name w:val="WW8Num33z1"/>
    <w:link w:val="Style_388_ch"/>
  </w:style>
  <w:style w:styleId="Style_388_ch" w:type="character">
    <w:name w:val="WW8Num33z1"/>
    <w:link w:val="Style_388"/>
  </w:style>
  <w:style w:styleId="Style_389" w:type="paragraph">
    <w:name w:val="WW8Num10z2"/>
    <w:link w:val="Style_389_ch"/>
  </w:style>
  <w:style w:styleId="Style_389_ch" w:type="character">
    <w:name w:val="WW8Num10z2"/>
    <w:link w:val="Style_389"/>
  </w:style>
  <w:style w:styleId="Style_390" w:type="paragraph">
    <w:name w:val="WW8Num5z0"/>
    <w:link w:val="Style_390_ch"/>
  </w:style>
  <w:style w:styleId="Style_390_ch" w:type="character">
    <w:name w:val="WW8Num5z0"/>
    <w:link w:val="Style_390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1" w:type="table">
    <w:name w:val="Сетка таблицы1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2026-08-06T08:03:20Z</dcterms:created>
  <dcterms:modified xsi:type="dcterms:W3CDTF">2026-08-06T08:03:20Z</dcterms:modified>
</cp:coreProperties>
</file>