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D76" w:rsidRPr="00667444" w:rsidRDefault="00EE3D76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E3D76" w:rsidRPr="00667444" w:rsidRDefault="00EE3D76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67444">
        <w:rPr>
          <w:rFonts w:ascii="Times New Roman" w:hAnsi="Times New Roman" w:cs="Times New Roman"/>
          <w:sz w:val="28"/>
          <w:szCs w:val="28"/>
          <w:lang w:eastAsia="ru-RU"/>
        </w:rPr>
        <w:t>ИНФОРМАЦИОННОЕ СООБЩЕНИЕ</w:t>
      </w:r>
    </w:p>
    <w:p w:rsidR="00EE3D76" w:rsidRPr="00667444" w:rsidRDefault="00EE3D76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E3D76" w:rsidRPr="00571030" w:rsidRDefault="00EE3D76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71030">
        <w:rPr>
          <w:rFonts w:ascii="Times New Roman" w:hAnsi="Times New Roman" w:cs="Times New Roman"/>
          <w:sz w:val="28"/>
          <w:szCs w:val="28"/>
          <w:lang w:eastAsia="ru-RU"/>
        </w:rPr>
        <w:t>В целях обеспечения проведения независимой антикоррупционной экспертизы 17 мая 2016 года проект муниципального нормативного правового акта администрации Щекинского района:</w:t>
      </w:r>
    </w:p>
    <w:p w:rsidR="00EE3D76" w:rsidRPr="00571030" w:rsidRDefault="00EE3D76" w:rsidP="00812C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030">
        <w:rPr>
          <w:rFonts w:ascii="Times New Roman" w:hAnsi="Times New Roman" w:cs="Times New Roman"/>
          <w:sz w:val="28"/>
          <w:szCs w:val="28"/>
        </w:rPr>
        <w:t>постановление администрации  муниципального образования Щекинский район «Об утверждении административного регламента предоставления муниципальной услуги «Прием заявлений, постановка на учет и зачисление детей в образовательные  учреждения, реализующие основную общеобразовательную программу дошкольного образования (детские сады)»</w:t>
      </w:r>
    </w:p>
    <w:p w:rsidR="00EE3D76" w:rsidRPr="00571030" w:rsidRDefault="00EE3D76" w:rsidP="00812C8E">
      <w:pPr>
        <w:tabs>
          <w:tab w:val="left" w:pos="1005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71030">
        <w:rPr>
          <w:rFonts w:ascii="Times New Roman" w:hAnsi="Times New Roman" w:cs="Times New Roman"/>
          <w:sz w:val="28"/>
          <w:szCs w:val="28"/>
          <w:lang w:eastAsia="ru-RU"/>
        </w:rPr>
        <w:t>размещен в сети Интернет.</w:t>
      </w:r>
    </w:p>
    <w:p w:rsidR="00EE3D76" w:rsidRPr="00571030" w:rsidRDefault="00EE3D76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71030">
        <w:rPr>
          <w:rFonts w:ascii="Times New Roman" w:hAnsi="Times New Roman" w:cs="Times New Roman"/>
          <w:sz w:val="28"/>
          <w:szCs w:val="28"/>
          <w:lang w:eastAsia="ru-RU"/>
        </w:rPr>
        <w:t>Срок приема заключений по результатам независимой антикоррупционной экспертизы в соответствии с п. 4.5. Порядка составляет 31 день с даты размещения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EE3D76" w:rsidRPr="00571030" w:rsidRDefault="00EE3D76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71030">
        <w:rPr>
          <w:rFonts w:ascii="Times New Roman" w:hAnsi="Times New Roman" w:cs="Times New Roman"/>
          <w:sz w:val="28"/>
          <w:szCs w:val="28"/>
          <w:lang w:eastAsia="ru-RU"/>
        </w:rPr>
        <w:t>с 17 мая 2016 года</w:t>
      </w:r>
      <w:r w:rsidRPr="00571030">
        <w:rPr>
          <w:rFonts w:ascii="Times New Roman" w:hAnsi="Times New Roman" w:cs="Times New Roman"/>
          <w:sz w:val="28"/>
          <w:szCs w:val="28"/>
          <w:lang w:eastAsia="ru-RU"/>
        </w:rPr>
        <w:tab/>
        <w:t>по 16 июня 2016 года.</w:t>
      </w:r>
    </w:p>
    <w:p w:rsidR="00EE3D76" w:rsidRPr="00571030" w:rsidRDefault="00EE3D76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571030">
        <w:rPr>
          <w:rFonts w:ascii="Times New Roman" w:hAnsi="Times New Roman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r w:rsidRPr="00571030">
        <w:rPr>
          <w:rFonts w:ascii="Times New Roman" w:hAnsi="Times New Roman" w:cs="Times New Roman"/>
          <w:sz w:val="28"/>
          <w:szCs w:val="28"/>
          <w:lang w:val="en-US" w:eastAsia="ru-RU"/>
        </w:rPr>
        <w:t>ased</w:t>
      </w:r>
      <w:r w:rsidRPr="00571030">
        <w:rPr>
          <w:rFonts w:ascii="Times New Roman" w:hAnsi="Times New Roman" w:cs="Times New Roman"/>
          <w:sz w:val="28"/>
          <w:szCs w:val="28"/>
          <w:lang w:eastAsia="ru-RU"/>
        </w:rPr>
        <w:t>_</w:t>
      </w:r>
      <w:r w:rsidRPr="00571030">
        <w:rPr>
          <w:rFonts w:ascii="Times New Roman" w:hAnsi="Times New Roman" w:cs="Times New Roman"/>
          <w:sz w:val="28"/>
          <w:szCs w:val="28"/>
          <w:lang w:val="en-US" w:eastAsia="ru-RU"/>
        </w:rPr>
        <w:t>mo</w:t>
      </w:r>
      <w:r w:rsidRPr="00571030">
        <w:rPr>
          <w:rFonts w:ascii="Times New Roman" w:hAnsi="Times New Roman" w:cs="Times New Roman"/>
          <w:sz w:val="28"/>
          <w:szCs w:val="28"/>
          <w:lang w:eastAsia="ru-RU"/>
        </w:rPr>
        <w:t>_</w:t>
      </w:r>
      <w:r w:rsidRPr="00571030">
        <w:rPr>
          <w:rFonts w:ascii="Times New Roman" w:hAnsi="Times New Roman" w:cs="Times New Roman"/>
          <w:sz w:val="28"/>
          <w:szCs w:val="28"/>
          <w:lang w:val="en-US" w:eastAsia="ru-RU"/>
        </w:rPr>
        <w:t>schekino</w:t>
      </w:r>
      <w:r w:rsidRPr="00571030">
        <w:rPr>
          <w:rFonts w:ascii="Times New Roman" w:hAnsi="Times New Roman" w:cs="Times New Roman"/>
          <w:sz w:val="28"/>
          <w:szCs w:val="28"/>
          <w:lang w:eastAsia="ru-RU"/>
        </w:rPr>
        <w:t>@</w:t>
      </w:r>
      <w:r w:rsidRPr="00571030">
        <w:rPr>
          <w:rFonts w:ascii="Times New Roman" w:hAnsi="Times New Roman" w:cs="Times New Roman"/>
          <w:sz w:val="28"/>
          <w:szCs w:val="28"/>
          <w:lang w:val="en-US" w:eastAsia="ru-RU"/>
        </w:rPr>
        <w:t>tularegion</w:t>
      </w:r>
      <w:r w:rsidRPr="00571030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571030">
        <w:rPr>
          <w:rFonts w:ascii="Times New Roman" w:hAnsi="Times New Roman" w:cs="Times New Roman"/>
          <w:sz w:val="28"/>
          <w:szCs w:val="28"/>
          <w:lang w:val="en-US" w:eastAsia="ru-RU"/>
        </w:rPr>
        <w:t>ru</w:t>
      </w:r>
    </w:p>
    <w:p w:rsidR="00EE3D76" w:rsidRPr="00571030" w:rsidRDefault="00EE3D76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E3D76" w:rsidRPr="00571030" w:rsidRDefault="00EE3D76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E3D76" w:rsidRDefault="00EE3D76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71030">
        <w:rPr>
          <w:rFonts w:ascii="Times New Roman" w:hAnsi="Times New Roman" w:cs="Times New Roman"/>
          <w:sz w:val="28"/>
          <w:szCs w:val="28"/>
          <w:lang w:eastAsia="ru-RU"/>
        </w:rPr>
        <w:t>17 мая 2016 года</w:t>
      </w:r>
    </w:p>
    <w:p w:rsidR="00EE3D76" w:rsidRPr="00667444" w:rsidRDefault="00EE3D76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E3D76" w:rsidRPr="00667444" w:rsidRDefault="00EE3D76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E3D76" w:rsidRDefault="00EE3D76" w:rsidP="007F27F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Заместитель председателя</w:t>
      </w:r>
    </w:p>
    <w:p w:rsidR="00EE3D76" w:rsidRPr="00F24CCD" w:rsidRDefault="00EE3D76" w:rsidP="007F27F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eastAsia="ru-RU"/>
        </w:rPr>
        <w:sectPr w:rsidR="00EE3D76" w:rsidRPr="00F24CC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  <w:lang w:eastAsia="ru-RU"/>
        </w:rPr>
        <w:t>комитета по образованию                                                  И.С. Роо</w:t>
      </w:r>
    </w:p>
    <w:p w:rsidR="00EE3D76" w:rsidRPr="006138E2" w:rsidRDefault="00EE3D76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E3D76" w:rsidRPr="006138E2" w:rsidRDefault="00EE3D76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E3D76" w:rsidRPr="006138E2" w:rsidRDefault="00EE3D76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E3D76" w:rsidRPr="006138E2" w:rsidRDefault="00EE3D76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E3D76" w:rsidRPr="006138E2" w:rsidRDefault="00EE3D76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E3D76" w:rsidRPr="006138E2" w:rsidRDefault="00EE3D76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E3D76" w:rsidRPr="006138E2" w:rsidRDefault="00EE3D76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E3D76" w:rsidRPr="006138E2" w:rsidRDefault="00EE3D76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E3D76" w:rsidRPr="006138E2" w:rsidRDefault="00EE3D76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E3D76" w:rsidRPr="006138E2" w:rsidRDefault="00EE3D76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E3D76" w:rsidRPr="006138E2" w:rsidRDefault="00EE3D76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EE3D76" w:rsidRPr="006138E2" w:rsidSect="00054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3D76" w:rsidRDefault="00EE3D76" w:rsidP="006138E2">
      <w:pPr>
        <w:spacing w:after="0" w:line="240" w:lineRule="auto"/>
      </w:pPr>
      <w:r>
        <w:separator/>
      </w:r>
    </w:p>
  </w:endnote>
  <w:endnote w:type="continuationSeparator" w:id="1">
    <w:p w:rsidR="00EE3D76" w:rsidRDefault="00EE3D76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3D76" w:rsidRDefault="00EE3D76" w:rsidP="006138E2">
      <w:pPr>
        <w:spacing w:after="0" w:line="240" w:lineRule="auto"/>
      </w:pPr>
      <w:r>
        <w:separator/>
      </w:r>
    </w:p>
  </w:footnote>
  <w:footnote w:type="continuationSeparator" w:id="1">
    <w:p w:rsidR="00EE3D76" w:rsidRDefault="00EE3D76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610B"/>
    <w:rsid w:val="00054BFA"/>
    <w:rsid w:val="000634F1"/>
    <w:rsid w:val="00110D30"/>
    <w:rsid w:val="00121325"/>
    <w:rsid w:val="0016494E"/>
    <w:rsid w:val="00175DE9"/>
    <w:rsid w:val="0018193F"/>
    <w:rsid w:val="002C1149"/>
    <w:rsid w:val="00337196"/>
    <w:rsid w:val="003F5166"/>
    <w:rsid w:val="004277C9"/>
    <w:rsid w:val="004A06D6"/>
    <w:rsid w:val="0054039A"/>
    <w:rsid w:val="00571030"/>
    <w:rsid w:val="006138E2"/>
    <w:rsid w:val="00633DC1"/>
    <w:rsid w:val="006425F2"/>
    <w:rsid w:val="00667444"/>
    <w:rsid w:val="00696C49"/>
    <w:rsid w:val="006E610B"/>
    <w:rsid w:val="007341BE"/>
    <w:rsid w:val="00767F7D"/>
    <w:rsid w:val="00780845"/>
    <w:rsid w:val="007A63A1"/>
    <w:rsid w:val="007F27FD"/>
    <w:rsid w:val="00812C8E"/>
    <w:rsid w:val="00892592"/>
    <w:rsid w:val="008C1766"/>
    <w:rsid w:val="00910327"/>
    <w:rsid w:val="009221FC"/>
    <w:rsid w:val="00932B31"/>
    <w:rsid w:val="00936A47"/>
    <w:rsid w:val="009478D3"/>
    <w:rsid w:val="00947DBD"/>
    <w:rsid w:val="00A56008"/>
    <w:rsid w:val="00AB244D"/>
    <w:rsid w:val="00AF3DE1"/>
    <w:rsid w:val="00B5102C"/>
    <w:rsid w:val="00BD0415"/>
    <w:rsid w:val="00BD0B63"/>
    <w:rsid w:val="00C532C8"/>
    <w:rsid w:val="00C83B5A"/>
    <w:rsid w:val="00CB70A7"/>
    <w:rsid w:val="00D17885"/>
    <w:rsid w:val="00D777CE"/>
    <w:rsid w:val="00E04B46"/>
    <w:rsid w:val="00E87867"/>
    <w:rsid w:val="00EE0FEE"/>
    <w:rsid w:val="00EE3D76"/>
    <w:rsid w:val="00F23847"/>
    <w:rsid w:val="00F24CCD"/>
    <w:rsid w:val="00F25596"/>
    <w:rsid w:val="00F3749E"/>
    <w:rsid w:val="00FA3CD3"/>
    <w:rsid w:val="00FB267F"/>
    <w:rsid w:val="00FC2B83"/>
    <w:rsid w:val="00FD6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endnote reference" w:locked="1" w:semiHidden="0" w:uiPriority="0" w:unhideWhenUsed="0"/>
    <w:lsdException w:name="endnote tex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BFA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rsid w:val="006E610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E610B"/>
  </w:style>
  <w:style w:type="paragraph" w:styleId="PlainText">
    <w:name w:val="Plain Text"/>
    <w:basedOn w:val="Normal"/>
    <w:link w:val="PlainTextChar"/>
    <w:uiPriority w:val="99"/>
    <w:rsid w:val="006E610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6E610B"/>
    <w:rPr>
      <w:rFonts w:ascii="Courier New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E610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892592"/>
    <w:pPr>
      <w:ind w:left="720"/>
    </w:pPr>
  </w:style>
  <w:style w:type="paragraph" w:customStyle="1" w:styleId="2">
    <w:name w:val="Знак Знак2"/>
    <w:basedOn w:val="Normal"/>
    <w:uiPriority w:val="99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EndnoteText">
    <w:name w:val="endnote text"/>
    <w:basedOn w:val="Normal"/>
    <w:link w:val="EndnoteTextChar"/>
    <w:uiPriority w:val="99"/>
    <w:semiHidden/>
    <w:rsid w:val="00613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6138E2"/>
    <w:rPr>
      <w:rFonts w:ascii="Times New Roman" w:hAnsi="Times New Roman" w:cs="Times New Roman"/>
      <w:sz w:val="20"/>
      <w:szCs w:val="20"/>
      <w:lang w:eastAsia="ru-RU"/>
    </w:rPr>
  </w:style>
  <w:style w:type="character" w:styleId="EndnoteReference">
    <w:name w:val="endnote reference"/>
    <w:basedOn w:val="DefaultParagraphFont"/>
    <w:uiPriority w:val="99"/>
    <w:semiHidden/>
    <w:rsid w:val="006138E2"/>
    <w:rPr>
      <w:vertAlign w:val="superscript"/>
    </w:rPr>
  </w:style>
  <w:style w:type="paragraph" w:customStyle="1" w:styleId="1">
    <w:name w:val="Знак1"/>
    <w:basedOn w:val="Normal"/>
    <w:uiPriority w:val="99"/>
    <w:rsid w:val="00A5600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">
    <w:name w:val="Знак Знак"/>
    <w:basedOn w:val="Normal"/>
    <w:uiPriority w:val="99"/>
    <w:rsid w:val="00812C8E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</TotalTime>
  <Pages>2</Pages>
  <Words>206</Words>
  <Characters>1177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1</cp:lastModifiedBy>
  <cp:revision>15</cp:revision>
  <cp:lastPrinted>2015-08-13T04:52:00Z</cp:lastPrinted>
  <dcterms:created xsi:type="dcterms:W3CDTF">2015-11-17T11:40:00Z</dcterms:created>
  <dcterms:modified xsi:type="dcterms:W3CDTF">2016-05-17T06:45:00Z</dcterms:modified>
</cp:coreProperties>
</file>