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5905"/>
        <w:gridCol w:w="3665"/>
      </w:tblGrid>
      <w:tr w:rsidR="00BD7851" w:rsidRPr="0017515F" w:rsidTr="00BD7851">
        <w:tc>
          <w:tcPr>
            <w:tcW w:w="5000" w:type="pct"/>
            <w:gridSpan w:val="2"/>
            <w:shd w:val="clear" w:color="auto" w:fill="auto"/>
          </w:tcPr>
          <w:p w:rsidR="00BD7851" w:rsidRPr="0017515F" w:rsidRDefault="00BD7851" w:rsidP="00BD785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noProof/>
              </w:rPr>
              <w:drawing>
                <wp:inline distT="0" distB="0" distL="0" distR="0" wp14:anchorId="751A433E" wp14:editId="0B929418">
                  <wp:extent cx="990600" cy="1257300"/>
                  <wp:effectExtent l="0" t="0" r="0" b="0"/>
                  <wp:docPr id="8" name="Рисунок 8" descr="Описание: Описание: Описание: Описание: Описание: Описание: Описание: 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Описание: Описание: Описание: Описание: Описание: 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7851" w:rsidRPr="0017515F" w:rsidTr="00BD7851">
        <w:tc>
          <w:tcPr>
            <w:tcW w:w="5000" w:type="pct"/>
            <w:gridSpan w:val="2"/>
            <w:shd w:val="clear" w:color="auto" w:fill="auto"/>
          </w:tcPr>
          <w:p w:rsidR="00BD7851" w:rsidRPr="00BD7851" w:rsidRDefault="00BD7851" w:rsidP="00BD7851">
            <w:pPr>
              <w:pStyle w:val="8"/>
              <w:jc w:val="center"/>
              <w:rPr>
                <w:rFonts w:ascii="PT Astra Serif" w:hAnsi="PT Astra Serif"/>
                <w:b/>
                <w:sz w:val="36"/>
                <w:szCs w:val="36"/>
              </w:rPr>
            </w:pPr>
            <w:r w:rsidRPr="00BD7851">
              <w:rPr>
                <w:rFonts w:ascii="PT Astra Serif" w:hAnsi="PT Astra Serif"/>
                <w:b/>
                <w:sz w:val="36"/>
                <w:szCs w:val="36"/>
              </w:rPr>
              <w:t>Тульская область</w:t>
            </w:r>
          </w:p>
          <w:p w:rsidR="00BD7851" w:rsidRPr="00BD7851" w:rsidRDefault="00BD7851" w:rsidP="00BD7851">
            <w:pPr>
              <w:jc w:val="center"/>
              <w:rPr>
                <w:rFonts w:ascii="PT Astra Serif" w:hAnsi="PT Astra Serif"/>
                <w:b/>
                <w:sz w:val="36"/>
                <w:szCs w:val="36"/>
              </w:rPr>
            </w:pPr>
            <w:r w:rsidRPr="00BD7851">
              <w:rPr>
                <w:rFonts w:ascii="PT Astra Serif" w:hAnsi="PT Astra Serif"/>
                <w:b/>
                <w:sz w:val="36"/>
                <w:szCs w:val="36"/>
              </w:rPr>
              <w:t>муниципальное образование Щекинский район</w:t>
            </w:r>
          </w:p>
          <w:p w:rsidR="00BD7851" w:rsidRPr="00BD7851" w:rsidRDefault="00BD7851" w:rsidP="00BD7851">
            <w:pPr>
              <w:pStyle w:val="4"/>
              <w:spacing w:before="0"/>
              <w:jc w:val="center"/>
              <w:rPr>
                <w:rFonts w:ascii="PT Astra Serif" w:hAnsi="PT Astra Serif"/>
                <w:b w:val="0"/>
                <w:i w:val="0"/>
                <w:color w:val="auto"/>
                <w:sz w:val="36"/>
                <w:szCs w:val="36"/>
              </w:rPr>
            </w:pPr>
            <w:r w:rsidRPr="00BD7851">
              <w:rPr>
                <w:rFonts w:ascii="PT Astra Serif" w:hAnsi="PT Astra Serif"/>
                <w:b w:val="0"/>
                <w:i w:val="0"/>
                <w:color w:val="auto"/>
                <w:sz w:val="36"/>
                <w:szCs w:val="36"/>
              </w:rPr>
              <w:t>СОБРАНИЕ ПРЕДСТАВИТЕЛЕЙ</w:t>
            </w:r>
          </w:p>
        </w:tc>
      </w:tr>
      <w:tr w:rsidR="00BD7851" w:rsidRPr="0017515F" w:rsidTr="00BD7851">
        <w:tc>
          <w:tcPr>
            <w:tcW w:w="5000" w:type="pct"/>
            <w:gridSpan w:val="2"/>
            <w:shd w:val="clear" w:color="auto" w:fill="auto"/>
          </w:tcPr>
          <w:p w:rsidR="00BD7851" w:rsidRPr="00BD7851" w:rsidRDefault="00BD7851" w:rsidP="00BD7851">
            <w:pPr>
              <w:pStyle w:val="5"/>
              <w:spacing w:before="0"/>
              <w:jc w:val="center"/>
              <w:rPr>
                <w:rFonts w:ascii="PT Astra Serif" w:hAnsi="PT Astra Serif"/>
                <w:b/>
                <w:color w:val="auto"/>
                <w:sz w:val="36"/>
                <w:szCs w:val="36"/>
              </w:rPr>
            </w:pPr>
            <w:r w:rsidRPr="00BD7851">
              <w:rPr>
                <w:rFonts w:ascii="PT Astra Serif" w:hAnsi="PT Astra Serif"/>
                <w:color w:val="auto"/>
                <w:sz w:val="36"/>
                <w:szCs w:val="36"/>
              </w:rPr>
              <w:t>ЩЕКИНСКОГО РАЙОНА</w:t>
            </w:r>
          </w:p>
          <w:p w:rsidR="00BD7851" w:rsidRPr="00BD7851" w:rsidRDefault="00BD7851" w:rsidP="00BD7851">
            <w:pPr>
              <w:jc w:val="center"/>
              <w:rPr>
                <w:rFonts w:ascii="PT Astra Serif" w:hAnsi="PT Astra Serif"/>
                <w:sz w:val="36"/>
                <w:szCs w:val="36"/>
              </w:rPr>
            </w:pPr>
          </w:p>
        </w:tc>
      </w:tr>
      <w:tr w:rsidR="00BD7851" w:rsidRPr="0017515F" w:rsidTr="00BD7851">
        <w:tc>
          <w:tcPr>
            <w:tcW w:w="3085" w:type="pct"/>
            <w:shd w:val="clear" w:color="auto" w:fill="auto"/>
          </w:tcPr>
          <w:p w:rsidR="00BD7851" w:rsidRPr="0017515F" w:rsidRDefault="00BD7851" w:rsidP="00D36C51">
            <w:pPr>
              <w:rPr>
                <w:rFonts w:ascii="PT Astra Serif" w:hAnsi="PT Astra Serif"/>
              </w:rPr>
            </w:pPr>
            <w:r w:rsidRPr="0017515F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D36C51">
              <w:rPr>
                <w:rFonts w:ascii="PT Astra Serif" w:hAnsi="PT Astra Serif"/>
                <w:sz w:val="28"/>
                <w:szCs w:val="28"/>
              </w:rPr>
              <w:t>20 октября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17515F">
              <w:rPr>
                <w:rFonts w:ascii="PT Astra Serif" w:hAnsi="PT Astra Serif"/>
                <w:sz w:val="28"/>
                <w:szCs w:val="28"/>
              </w:rPr>
              <w:t>202</w:t>
            </w:r>
            <w:r>
              <w:rPr>
                <w:rFonts w:ascii="PT Astra Serif" w:hAnsi="PT Astra Serif"/>
                <w:sz w:val="28"/>
                <w:szCs w:val="28"/>
              </w:rPr>
              <w:t>6</w:t>
            </w:r>
            <w:r w:rsidRPr="0017515F">
              <w:rPr>
                <w:rFonts w:ascii="PT Astra Serif" w:hAnsi="PT Astra Serif"/>
                <w:sz w:val="28"/>
                <w:szCs w:val="28"/>
              </w:rPr>
              <w:t xml:space="preserve"> года</w:t>
            </w:r>
          </w:p>
        </w:tc>
        <w:tc>
          <w:tcPr>
            <w:tcW w:w="1915" w:type="pct"/>
            <w:shd w:val="clear" w:color="auto" w:fill="auto"/>
          </w:tcPr>
          <w:p w:rsidR="00BD7851" w:rsidRPr="0017515F" w:rsidRDefault="00BD7851" w:rsidP="00D36C51">
            <w:pPr>
              <w:jc w:val="right"/>
              <w:rPr>
                <w:rFonts w:ascii="PT Astra Serif" w:hAnsi="PT Astra Serif"/>
              </w:rPr>
            </w:pPr>
            <w:r w:rsidRPr="0017515F">
              <w:rPr>
                <w:rFonts w:ascii="PT Astra Serif" w:hAnsi="PT Astra Serif"/>
                <w:sz w:val="28"/>
                <w:szCs w:val="28"/>
              </w:rPr>
              <w:t xml:space="preserve">№ </w:t>
            </w:r>
            <w:r w:rsidR="00D36C51">
              <w:rPr>
                <w:rFonts w:ascii="PT Astra Serif" w:hAnsi="PT Astra Serif"/>
                <w:sz w:val="28"/>
                <w:szCs w:val="28"/>
              </w:rPr>
              <w:t>53/388</w:t>
            </w:r>
          </w:p>
        </w:tc>
      </w:tr>
      <w:tr w:rsidR="00BD7851" w:rsidRPr="0017515F" w:rsidTr="00BD7851">
        <w:tc>
          <w:tcPr>
            <w:tcW w:w="5000" w:type="pct"/>
            <w:gridSpan w:val="2"/>
            <w:shd w:val="clear" w:color="auto" w:fill="auto"/>
          </w:tcPr>
          <w:p w:rsidR="00BD7851" w:rsidRPr="0017515F" w:rsidRDefault="00BD7851" w:rsidP="00BD785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BD7851" w:rsidRPr="0017515F" w:rsidRDefault="00BD7851" w:rsidP="00BD785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 w:rsidRPr="0017515F">
              <w:rPr>
                <w:rFonts w:ascii="PT Astra Serif" w:hAnsi="PT Astra Serif"/>
                <w:b/>
                <w:sz w:val="28"/>
                <w:szCs w:val="28"/>
              </w:rPr>
              <w:t>Р</w:t>
            </w:r>
            <w:proofErr w:type="gramEnd"/>
            <w:r w:rsidRPr="0017515F">
              <w:rPr>
                <w:rFonts w:ascii="PT Astra Serif" w:hAnsi="PT Astra Serif"/>
                <w:b/>
                <w:sz w:val="28"/>
                <w:szCs w:val="28"/>
              </w:rPr>
              <w:t xml:space="preserve"> Е Ш Е Н И Е</w:t>
            </w:r>
          </w:p>
        </w:tc>
      </w:tr>
    </w:tbl>
    <w:p w:rsidR="00BD7851" w:rsidRPr="00BD7851" w:rsidRDefault="00BD7851">
      <w:pPr>
        <w:jc w:val="center"/>
        <w:rPr>
          <w:rFonts w:ascii="PT Astra Serif" w:hAnsi="PT Astra Serif"/>
          <w:b/>
          <w:sz w:val="28"/>
          <w:szCs w:val="28"/>
        </w:rPr>
      </w:pPr>
    </w:p>
    <w:p w:rsidR="00BD7851" w:rsidRPr="00BD7851" w:rsidRDefault="00BD7851">
      <w:pPr>
        <w:jc w:val="center"/>
        <w:rPr>
          <w:rFonts w:ascii="PT Astra Serif" w:hAnsi="PT Astra Serif"/>
          <w:b/>
          <w:sz w:val="28"/>
          <w:szCs w:val="28"/>
        </w:rPr>
      </w:pPr>
    </w:p>
    <w:p w:rsidR="007311E6" w:rsidRPr="00BD7851" w:rsidRDefault="00FC27F8">
      <w:pPr>
        <w:jc w:val="center"/>
        <w:rPr>
          <w:rFonts w:ascii="PT Astra Serif" w:hAnsi="PT Astra Serif"/>
          <w:b/>
          <w:sz w:val="28"/>
          <w:szCs w:val="28"/>
        </w:rPr>
      </w:pPr>
      <w:r w:rsidRPr="00BD7851">
        <w:rPr>
          <w:rFonts w:ascii="PT Astra Serif" w:hAnsi="PT Astra Serif"/>
          <w:b/>
          <w:sz w:val="28"/>
          <w:szCs w:val="28"/>
        </w:rPr>
        <w:t>Об утверждении прогнозного плана приватизации имущества муниципального образования Щекинский район на 202</w:t>
      </w:r>
      <w:r w:rsidR="00926771" w:rsidRPr="00BD7851">
        <w:rPr>
          <w:rFonts w:ascii="PT Astra Serif" w:hAnsi="PT Astra Serif"/>
          <w:b/>
          <w:sz w:val="28"/>
          <w:szCs w:val="28"/>
        </w:rPr>
        <w:t>6</w:t>
      </w:r>
      <w:r w:rsidR="0067227E" w:rsidRPr="00BD7851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926771" w:rsidRPr="00BD7851">
        <w:rPr>
          <w:rFonts w:ascii="PT Astra Serif" w:hAnsi="PT Astra Serif"/>
          <w:b/>
          <w:sz w:val="28"/>
          <w:szCs w:val="28"/>
        </w:rPr>
        <w:t>7</w:t>
      </w:r>
      <w:r w:rsidRPr="00BD7851">
        <w:rPr>
          <w:rFonts w:ascii="PT Astra Serif" w:hAnsi="PT Astra Serif"/>
          <w:b/>
          <w:sz w:val="28"/>
          <w:szCs w:val="28"/>
        </w:rPr>
        <w:t xml:space="preserve"> и 202</w:t>
      </w:r>
      <w:r w:rsidR="00926771" w:rsidRPr="00BD7851">
        <w:rPr>
          <w:rFonts w:ascii="PT Astra Serif" w:hAnsi="PT Astra Serif"/>
          <w:b/>
          <w:sz w:val="28"/>
          <w:szCs w:val="28"/>
        </w:rPr>
        <w:t>8</w:t>
      </w:r>
      <w:r w:rsidR="00BD7851" w:rsidRPr="00BD7851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7311E6" w:rsidRPr="00BD7851" w:rsidRDefault="007311E6">
      <w:pPr>
        <w:jc w:val="center"/>
        <w:rPr>
          <w:rFonts w:ascii="PT Astra Serif" w:hAnsi="PT Astra Serif"/>
          <w:sz w:val="28"/>
          <w:szCs w:val="28"/>
        </w:rPr>
      </w:pPr>
    </w:p>
    <w:p w:rsidR="00BD7851" w:rsidRPr="00BD7851" w:rsidRDefault="00FC27F8" w:rsidP="00BD7851">
      <w:pPr>
        <w:pStyle w:val="a4"/>
        <w:ind w:firstLine="709"/>
        <w:rPr>
          <w:rFonts w:ascii="PT Astra Serif" w:hAnsi="PT Astra Serif"/>
          <w:szCs w:val="28"/>
        </w:rPr>
      </w:pPr>
      <w:proofErr w:type="gramStart"/>
      <w:r>
        <w:rPr>
          <w:rFonts w:ascii="PT Astra Serif" w:hAnsi="PT Astra Serif"/>
          <w:szCs w:val="28"/>
        </w:rPr>
        <w:t xml:space="preserve">В соответствии с </w:t>
      </w:r>
      <w:r w:rsidR="001118F2" w:rsidRPr="001118F2">
        <w:rPr>
          <w:rFonts w:ascii="PT Astra Serif" w:hAnsi="PT Astra Serif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</w:t>
      </w:r>
      <w:r>
        <w:rPr>
          <w:rFonts w:ascii="PT Astra Serif" w:hAnsi="PT Astra Serif"/>
          <w:szCs w:val="28"/>
        </w:rPr>
        <w:t>, Федеральным законом от 21.12.2001 № 178-ФЗ «О приватизации государственного и муниципального имущества»,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</w:t>
      </w:r>
      <w:proofErr w:type="gramEnd"/>
      <w:r>
        <w:rPr>
          <w:rFonts w:ascii="PT Astra Serif" w:hAnsi="PT Astra Serif"/>
          <w:szCs w:val="28"/>
        </w:rPr>
        <w:t xml:space="preserve"> </w:t>
      </w:r>
      <w:proofErr w:type="gramStart"/>
      <w:r>
        <w:rPr>
          <w:rFonts w:ascii="PT Astra Serif" w:hAnsi="PT Astra Serif"/>
          <w:szCs w:val="28"/>
        </w:rPr>
        <w:t>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решением Собрания представителей Щекинского района от 13.12.2011 № 33/423 «Об утверждении Положения «О приватизации муниципального имущества муниципального образования Щекинский район», решением Собрания представителей Щекинского района от 12.09.2014 № 71/6</w:t>
      </w:r>
      <w:r w:rsidR="001118F2">
        <w:rPr>
          <w:rFonts w:ascii="PT Astra Serif" w:hAnsi="PT Astra Serif"/>
          <w:szCs w:val="28"/>
        </w:rPr>
        <w:t xml:space="preserve">66 «Об утверждении Положения </w:t>
      </w:r>
      <w:r>
        <w:rPr>
          <w:rFonts w:ascii="PT Astra Serif" w:hAnsi="PT Astra Serif"/>
          <w:szCs w:val="28"/>
        </w:rPr>
        <w:t>«О порядке управления и распоряжения собственностью</w:t>
      </w:r>
      <w:proofErr w:type="gramEnd"/>
      <w:r>
        <w:rPr>
          <w:rFonts w:ascii="PT Astra Serif" w:hAnsi="PT Astra Serif"/>
          <w:szCs w:val="28"/>
        </w:rPr>
        <w:t xml:space="preserve"> муниципального образования Щекинский район», </w:t>
      </w:r>
      <w:r w:rsidR="001118F2" w:rsidRPr="001118F2">
        <w:rPr>
          <w:rFonts w:ascii="PT Astra Serif" w:hAnsi="PT Astra Serif"/>
          <w:szCs w:val="28"/>
        </w:rPr>
        <w:t xml:space="preserve">на основании Устава Щекинского муниципального района Тульской </w:t>
      </w:r>
      <w:r w:rsidR="001118F2" w:rsidRPr="00BD7851">
        <w:rPr>
          <w:rFonts w:ascii="PT Astra Serif" w:hAnsi="PT Astra Serif"/>
          <w:szCs w:val="28"/>
        </w:rPr>
        <w:t>области</w:t>
      </w:r>
      <w:r w:rsidRPr="00BD7851">
        <w:rPr>
          <w:rFonts w:ascii="PT Astra Serif" w:hAnsi="PT Astra Serif"/>
          <w:szCs w:val="28"/>
        </w:rPr>
        <w:t>, Собрание представителей Щекинского района</w:t>
      </w:r>
      <w:r w:rsidR="00BD7851" w:rsidRPr="00BD7851">
        <w:rPr>
          <w:rFonts w:ascii="PT Astra Serif" w:hAnsi="PT Astra Serif"/>
          <w:szCs w:val="28"/>
        </w:rPr>
        <w:t>,</w:t>
      </w:r>
    </w:p>
    <w:p w:rsidR="007311E6" w:rsidRPr="00BD7851" w:rsidRDefault="00FC27F8" w:rsidP="00BD7851">
      <w:pPr>
        <w:pStyle w:val="a4"/>
        <w:ind w:firstLine="709"/>
        <w:rPr>
          <w:rFonts w:ascii="PT Astra Serif" w:hAnsi="PT Astra Serif"/>
          <w:szCs w:val="28"/>
        </w:rPr>
      </w:pPr>
      <w:r w:rsidRPr="00BD7851">
        <w:rPr>
          <w:rFonts w:ascii="PT Astra Serif" w:hAnsi="PT Astra Serif"/>
          <w:szCs w:val="28"/>
        </w:rPr>
        <w:t>РЕШИЛО:</w:t>
      </w:r>
    </w:p>
    <w:p w:rsidR="007311E6" w:rsidRDefault="00FC27F8" w:rsidP="00BD7851">
      <w:pPr>
        <w:pStyle w:val="a4"/>
        <w:ind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1. Утвердить прогнозный план приватизации имущества муниципального образования Щекинский район на 202</w:t>
      </w:r>
      <w:r w:rsidR="001118F2">
        <w:rPr>
          <w:rFonts w:ascii="PT Astra Serif" w:hAnsi="PT Astra Serif"/>
          <w:szCs w:val="28"/>
        </w:rPr>
        <w:t>6</w:t>
      </w:r>
      <w:r>
        <w:rPr>
          <w:rFonts w:ascii="PT Astra Serif" w:hAnsi="PT Astra Serif"/>
          <w:szCs w:val="28"/>
        </w:rPr>
        <w:t xml:space="preserve"> год и на плановый период 202</w:t>
      </w:r>
      <w:r w:rsidR="001118F2">
        <w:rPr>
          <w:rFonts w:ascii="PT Astra Serif" w:hAnsi="PT Astra Serif"/>
          <w:szCs w:val="28"/>
        </w:rPr>
        <w:t>7</w:t>
      </w:r>
      <w:r>
        <w:rPr>
          <w:rFonts w:ascii="PT Astra Serif" w:hAnsi="PT Astra Serif"/>
          <w:szCs w:val="28"/>
        </w:rPr>
        <w:t xml:space="preserve"> и 202</w:t>
      </w:r>
      <w:r w:rsidR="001118F2">
        <w:rPr>
          <w:rFonts w:ascii="PT Astra Serif" w:hAnsi="PT Astra Serif"/>
          <w:szCs w:val="28"/>
        </w:rPr>
        <w:t>8</w:t>
      </w:r>
      <w:r>
        <w:rPr>
          <w:rFonts w:ascii="PT Astra Serif" w:hAnsi="PT Astra Serif"/>
          <w:szCs w:val="28"/>
        </w:rPr>
        <w:t xml:space="preserve"> годов (Приложение).</w:t>
      </w:r>
    </w:p>
    <w:p w:rsidR="00BC4BC2" w:rsidRDefault="00BD7851" w:rsidP="00BD7851">
      <w:pPr>
        <w:pStyle w:val="a4"/>
        <w:ind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lastRenderedPageBreak/>
        <w:t>2</w:t>
      </w:r>
      <w:r w:rsidR="00FC27F8">
        <w:rPr>
          <w:rFonts w:ascii="PT Astra Serif" w:hAnsi="PT Astra Serif"/>
          <w:szCs w:val="28"/>
        </w:rPr>
        <w:t xml:space="preserve">. </w:t>
      </w:r>
      <w:r w:rsidR="00BC4BC2">
        <w:rPr>
          <w:rFonts w:ascii="PT Astra Serif" w:hAnsi="PT Astra Serif"/>
          <w:szCs w:val="28"/>
        </w:rPr>
        <w:t xml:space="preserve">Признать утратившим силу решение Собрания представителей Щекинского района от </w:t>
      </w:r>
      <w:r w:rsidR="008B3606">
        <w:rPr>
          <w:rFonts w:ascii="PT Astra Serif" w:hAnsi="PT Astra Serif"/>
          <w:szCs w:val="28"/>
        </w:rPr>
        <w:t>27.03.2025</w:t>
      </w:r>
      <w:r w:rsidR="0067227E">
        <w:rPr>
          <w:rFonts w:ascii="PT Astra Serif" w:hAnsi="PT Astra Serif"/>
          <w:szCs w:val="28"/>
        </w:rPr>
        <w:t xml:space="preserve"> № </w:t>
      </w:r>
      <w:r w:rsidR="008B3606">
        <w:rPr>
          <w:rFonts w:ascii="PT Astra Serif" w:hAnsi="PT Astra Serif"/>
          <w:szCs w:val="28"/>
        </w:rPr>
        <w:t>29</w:t>
      </w:r>
      <w:r w:rsidR="0067227E">
        <w:rPr>
          <w:rFonts w:ascii="PT Astra Serif" w:hAnsi="PT Astra Serif"/>
          <w:szCs w:val="28"/>
        </w:rPr>
        <w:t>/</w:t>
      </w:r>
      <w:r w:rsidR="008B3606">
        <w:rPr>
          <w:rFonts w:ascii="PT Astra Serif" w:hAnsi="PT Astra Serif"/>
          <w:szCs w:val="28"/>
        </w:rPr>
        <w:t>210</w:t>
      </w:r>
      <w:r w:rsidR="00BC4BC2">
        <w:rPr>
          <w:rFonts w:ascii="PT Astra Serif" w:hAnsi="PT Astra Serif"/>
          <w:szCs w:val="28"/>
        </w:rPr>
        <w:t xml:space="preserve"> «Об утверждении прогнозного плана приватизации имущества муниципального образования Щекинский район на 202</w:t>
      </w:r>
      <w:r w:rsidR="008B3606">
        <w:rPr>
          <w:rFonts w:ascii="PT Astra Serif" w:hAnsi="PT Astra Serif"/>
          <w:szCs w:val="28"/>
        </w:rPr>
        <w:t>5</w:t>
      </w:r>
      <w:r w:rsidR="00BC4BC2">
        <w:rPr>
          <w:rFonts w:ascii="PT Astra Serif" w:hAnsi="PT Astra Serif"/>
          <w:szCs w:val="28"/>
        </w:rPr>
        <w:t xml:space="preserve"> год и на плановый период 202</w:t>
      </w:r>
      <w:r w:rsidR="008B3606">
        <w:rPr>
          <w:rFonts w:ascii="PT Astra Serif" w:hAnsi="PT Astra Serif"/>
          <w:szCs w:val="28"/>
        </w:rPr>
        <w:t>6</w:t>
      </w:r>
      <w:r w:rsidR="00BC4BC2">
        <w:rPr>
          <w:rFonts w:ascii="PT Astra Serif" w:hAnsi="PT Astra Serif"/>
          <w:szCs w:val="28"/>
        </w:rPr>
        <w:t xml:space="preserve"> и 202</w:t>
      </w:r>
      <w:r w:rsidR="008B3606">
        <w:rPr>
          <w:rFonts w:ascii="PT Astra Serif" w:hAnsi="PT Astra Serif"/>
          <w:szCs w:val="28"/>
        </w:rPr>
        <w:t>7</w:t>
      </w:r>
      <w:r w:rsidR="00BC4BC2">
        <w:rPr>
          <w:rFonts w:ascii="PT Astra Serif" w:hAnsi="PT Astra Serif"/>
          <w:szCs w:val="28"/>
        </w:rPr>
        <w:t xml:space="preserve"> годов».</w:t>
      </w:r>
    </w:p>
    <w:p w:rsidR="008939D4" w:rsidRDefault="00BD7851" w:rsidP="00BD7851">
      <w:pPr>
        <w:pStyle w:val="a4"/>
        <w:ind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3</w:t>
      </w:r>
      <w:r w:rsidR="008939D4">
        <w:rPr>
          <w:rFonts w:ascii="PT Astra Serif" w:hAnsi="PT Astra Serif"/>
          <w:szCs w:val="28"/>
        </w:rPr>
        <w:t>.</w:t>
      </w:r>
      <w:r w:rsidR="001A2D1F">
        <w:rPr>
          <w:rFonts w:ascii="PT Astra Serif" w:hAnsi="PT Astra Serif"/>
          <w:szCs w:val="28"/>
        </w:rPr>
        <w:t xml:space="preserve"> </w:t>
      </w:r>
      <w:proofErr w:type="gramStart"/>
      <w:r w:rsidR="001A2D1F">
        <w:rPr>
          <w:rFonts w:ascii="PT Astra Serif" w:hAnsi="PT Astra Serif"/>
          <w:szCs w:val="28"/>
        </w:rPr>
        <w:t>На</w:t>
      </w:r>
      <w:r w:rsidR="008939D4">
        <w:rPr>
          <w:rFonts w:ascii="PT Astra Serif" w:hAnsi="PT Astra Serif"/>
          <w:szCs w:val="28"/>
        </w:rPr>
        <w:t>стоящее решение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</w:t>
      </w:r>
      <w:proofErr w:type="gramEnd"/>
      <w:r w:rsidR="008939D4">
        <w:rPr>
          <w:rFonts w:ascii="PT Astra Serif" w:hAnsi="PT Astra Serif"/>
          <w:szCs w:val="28"/>
        </w:rPr>
        <w:t xml:space="preserve"> </w:t>
      </w:r>
      <w:proofErr w:type="gramStart"/>
      <w:r w:rsidR="008939D4">
        <w:rPr>
          <w:rFonts w:ascii="PT Astra Serif" w:hAnsi="PT Astra Serif"/>
          <w:szCs w:val="28"/>
        </w:rPr>
        <w:t>Эл № ФС 77-74320 от 19.11.2018), и разместить на официальном сайте муниципального образования Щекинский район.</w:t>
      </w:r>
      <w:proofErr w:type="gramEnd"/>
    </w:p>
    <w:p w:rsidR="00BD7851" w:rsidRDefault="00BD7851" w:rsidP="00BD7851">
      <w:pPr>
        <w:pStyle w:val="a4"/>
        <w:ind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4. </w:t>
      </w:r>
      <w:proofErr w:type="gramStart"/>
      <w:r>
        <w:rPr>
          <w:rFonts w:ascii="PT Astra Serif" w:hAnsi="PT Astra Serif"/>
          <w:szCs w:val="28"/>
        </w:rPr>
        <w:t>Контроль за</w:t>
      </w:r>
      <w:proofErr w:type="gramEnd"/>
      <w:r>
        <w:rPr>
          <w:rFonts w:ascii="PT Astra Serif" w:hAnsi="PT Astra Serif"/>
          <w:szCs w:val="28"/>
        </w:rPr>
        <w:t xml:space="preserve"> выполнением настоящего решения возложить на главу администрации муниципального образования Щекинский район и постоянную комиссию Собрания представителей Щекинского района по собственности, развитию инфраструктуры и инвестиционной политике, развитию промышленности и предпринимательства.</w:t>
      </w:r>
    </w:p>
    <w:p w:rsidR="008939D4" w:rsidRDefault="001A2D1F" w:rsidP="00BD7851">
      <w:pPr>
        <w:pStyle w:val="a4"/>
        <w:ind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5. </w:t>
      </w:r>
      <w:r w:rsidR="001118F2" w:rsidRPr="001118F2">
        <w:rPr>
          <w:rFonts w:ascii="PT Astra Serif" w:hAnsi="PT Astra Serif"/>
          <w:szCs w:val="28"/>
        </w:rPr>
        <w:t>Настоящее решение вступает в силу со</w:t>
      </w:r>
      <w:r>
        <w:rPr>
          <w:rFonts w:ascii="PT Astra Serif" w:hAnsi="PT Astra Serif"/>
          <w:szCs w:val="28"/>
        </w:rPr>
        <w:t xml:space="preserve"> дня официального обнародования.</w:t>
      </w:r>
    </w:p>
    <w:p w:rsidR="008939D4" w:rsidRPr="009F444E" w:rsidRDefault="008939D4" w:rsidP="00BD7851">
      <w:pPr>
        <w:pStyle w:val="a4"/>
        <w:ind w:firstLine="709"/>
        <w:rPr>
          <w:rFonts w:ascii="PT Astra Serif" w:hAnsi="PT Astra Serif"/>
          <w:szCs w:val="28"/>
        </w:rPr>
      </w:pPr>
    </w:p>
    <w:p w:rsidR="007311E6" w:rsidRPr="009F444E" w:rsidRDefault="007311E6" w:rsidP="00BD785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311E6" w:rsidRPr="009F444E" w:rsidRDefault="007311E6" w:rsidP="00BD785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311E6" w:rsidRPr="009F444E" w:rsidRDefault="00FC27F8" w:rsidP="00BD7851">
      <w:pPr>
        <w:tabs>
          <w:tab w:val="left" w:pos="0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9F444E">
        <w:rPr>
          <w:rFonts w:ascii="PT Astra Serif" w:hAnsi="PT Astra Serif"/>
          <w:sz w:val="28"/>
          <w:szCs w:val="28"/>
        </w:rPr>
        <w:t>Глава Щекинского района</w:t>
      </w:r>
      <w:r w:rsidRPr="009F444E">
        <w:rPr>
          <w:rFonts w:ascii="PT Astra Serif" w:hAnsi="PT Astra Serif"/>
          <w:sz w:val="28"/>
          <w:szCs w:val="28"/>
        </w:rPr>
        <w:tab/>
      </w:r>
      <w:r w:rsidRPr="009F444E">
        <w:rPr>
          <w:rFonts w:ascii="PT Astra Serif" w:hAnsi="PT Astra Serif"/>
          <w:sz w:val="28"/>
          <w:szCs w:val="28"/>
        </w:rPr>
        <w:tab/>
      </w:r>
      <w:r w:rsidRPr="009F444E">
        <w:rPr>
          <w:rFonts w:ascii="PT Astra Serif" w:hAnsi="PT Astra Serif"/>
          <w:sz w:val="28"/>
          <w:szCs w:val="28"/>
        </w:rPr>
        <w:tab/>
      </w:r>
      <w:r w:rsidR="00A25059" w:rsidRPr="009F444E">
        <w:rPr>
          <w:rFonts w:ascii="PT Astra Serif" w:hAnsi="PT Astra Serif"/>
          <w:sz w:val="28"/>
          <w:szCs w:val="28"/>
        </w:rPr>
        <w:t xml:space="preserve">      </w:t>
      </w:r>
      <w:r w:rsidR="009F444E">
        <w:rPr>
          <w:rFonts w:ascii="PT Astra Serif" w:hAnsi="PT Astra Serif"/>
          <w:sz w:val="28"/>
          <w:szCs w:val="28"/>
        </w:rPr>
        <w:t xml:space="preserve">      </w:t>
      </w:r>
      <w:r w:rsidR="00A25059" w:rsidRPr="009F444E">
        <w:rPr>
          <w:rFonts w:ascii="PT Astra Serif" w:hAnsi="PT Astra Serif"/>
          <w:sz w:val="28"/>
          <w:szCs w:val="28"/>
        </w:rPr>
        <w:t xml:space="preserve">          </w:t>
      </w:r>
      <w:r w:rsidRPr="009F444E">
        <w:rPr>
          <w:rFonts w:ascii="PT Astra Serif" w:hAnsi="PT Astra Serif"/>
          <w:sz w:val="28"/>
          <w:szCs w:val="28"/>
        </w:rPr>
        <w:t>Е.В. Рыбальченко</w:t>
      </w:r>
    </w:p>
    <w:p w:rsidR="007311E6" w:rsidRPr="009F444E" w:rsidRDefault="007311E6" w:rsidP="00BD785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7311E6" w:rsidRPr="009F444E" w:rsidRDefault="007311E6">
      <w:pPr>
        <w:jc w:val="center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center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center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>
      <w:pPr>
        <w:jc w:val="both"/>
        <w:rPr>
          <w:rFonts w:ascii="PT Astra Serif" w:hAnsi="PT Astra Serif"/>
          <w:sz w:val="28"/>
          <w:szCs w:val="28"/>
        </w:rPr>
      </w:pPr>
    </w:p>
    <w:p w:rsidR="007311E6" w:rsidRDefault="007311E6" w:rsidP="001118F2">
      <w:pPr>
        <w:pStyle w:val="a6"/>
        <w:ind w:left="0" w:right="11"/>
        <w:rPr>
          <w:rFonts w:ascii="PT Astra Serif" w:hAnsi="PT Astra Serif"/>
          <w:sz w:val="28"/>
          <w:szCs w:val="28"/>
        </w:rPr>
      </w:pPr>
    </w:p>
    <w:p w:rsidR="007311E6" w:rsidRDefault="007311E6" w:rsidP="001118F2">
      <w:pPr>
        <w:pStyle w:val="a6"/>
        <w:ind w:left="0" w:right="11"/>
        <w:rPr>
          <w:rFonts w:ascii="PT Astra Serif" w:hAnsi="PT Astra Serif"/>
          <w:sz w:val="28"/>
          <w:szCs w:val="28"/>
        </w:rPr>
        <w:sectPr w:rsidR="007311E6" w:rsidSect="009F444E">
          <w:foot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A2D1F" w:rsidRDefault="001A2D1F" w:rsidP="001A2D1F">
      <w:pPr>
        <w:pStyle w:val="a4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lastRenderedPageBreak/>
        <w:t>Приложение</w:t>
      </w:r>
    </w:p>
    <w:p w:rsidR="001A2D1F" w:rsidRDefault="001A2D1F" w:rsidP="001A2D1F">
      <w:pPr>
        <w:pStyle w:val="a4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к решению Собрания представителей</w:t>
      </w:r>
    </w:p>
    <w:p w:rsidR="001A2D1F" w:rsidRDefault="001A2D1F" w:rsidP="001A2D1F">
      <w:pPr>
        <w:pStyle w:val="a4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Щекинского района</w:t>
      </w:r>
    </w:p>
    <w:p w:rsidR="001A2D1F" w:rsidRDefault="001A2D1F" w:rsidP="001A2D1F">
      <w:pPr>
        <w:pStyle w:val="a4"/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от </w:t>
      </w:r>
      <w:r w:rsidR="00D36C51">
        <w:rPr>
          <w:rFonts w:ascii="PT Astra Serif" w:hAnsi="PT Astra Serif"/>
          <w:szCs w:val="28"/>
        </w:rPr>
        <w:t xml:space="preserve">20.10.2026г. </w:t>
      </w:r>
      <w:r>
        <w:rPr>
          <w:rFonts w:ascii="PT Astra Serif" w:hAnsi="PT Astra Serif"/>
          <w:szCs w:val="28"/>
        </w:rPr>
        <w:t xml:space="preserve">№ </w:t>
      </w:r>
      <w:r w:rsidR="00D36C51">
        <w:rPr>
          <w:rFonts w:ascii="PT Astra Serif" w:hAnsi="PT Astra Serif"/>
          <w:szCs w:val="28"/>
        </w:rPr>
        <w:t>53/388</w:t>
      </w:r>
    </w:p>
    <w:p w:rsidR="007311E6" w:rsidRDefault="007311E6">
      <w:pPr>
        <w:jc w:val="right"/>
        <w:rPr>
          <w:rFonts w:ascii="PT Astra Serif" w:hAnsi="PT Astra Serif"/>
          <w:b/>
          <w:sz w:val="28"/>
          <w:szCs w:val="28"/>
        </w:rPr>
      </w:pPr>
    </w:p>
    <w:p w:rsidR="007311E6" w:rsidRDefault="00FC27F8">
      <w:pPr>
        <w:jc w:val="center"/>
        <w:outlineLvl w:val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ПРОГНОЗНЫЙ ПЛАН</w:t>
      </w:r>
    </w:p>
    <w:p w:rsidR="007311E6" w:rsidRDefault="00FC27F8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приватизации имущества муниципального образования Щекинский район на 202</w:t>
      </w:r>
      <w:r w:rsidR="001118F2">
        <w:rPr>
          <w:rFonts w:ascii="PT Astra Serif" w:hAnsi="PT Astra Serif"/>
          <w:b/>
          <w:sz w:val="28"/>
          <w:szCs w:val="28"/>
        </w:rPr>
        <w:t>6</w:t>
      </w:r>
      <w:r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1118F2">
        <w:rPr>
          <w:rFonts w:ascii="PT Astra Serif" w:hAnsi="PT Astra Serif"/>
          <w:b/>
          <w:sz w:val="28"/>
          <w:szCs w:val="28"/>
        </w:rPr>
        <w:t>7</w:t>
      </w:r>
      <w:r>
        <w:rPr>
          <w:rFonts w:ascii="PT Astra Serif" w:hAnsi="PT Astra Serif"/>
          <w:b/>
          <w:sz w:val="28"/>
          <w:szCs w:val="28"/>
        </w:rPr>
        <w:t xml:space="preserve"> и 202</w:t>
      </w:r>
      <w:r w:rsidR="001118F2">
        <w:rPr>
          <w:rFonts w:ascii="PT Astra Serif" w:hAnsi="PT Astra Serif"/>
          <w:b/>
          <w:sz w:val="28"/>
          <w:szCs w:val="28"/>
        </w:rPr>
        <w:t>8</w:t>
      </w:r>
      <w:r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7311E6" w:rsidRDefault="007311E6">
      <w:pPr>
        <w:jc w:val="center"/>
        <w:rPr>
          <w:rFonts w:ascii="PT Astra Serif" w:hAnsi="PT Astra Serif"/>
          <w:b/>
          <w:sz w:val="28"/>
          <w:szCs w:val="28"/>
        </w:rPr>
      </w:pPr>
    </w:p>
    <w:p w:rsidR="007311E6" w:rsidRDefault="00FC27F8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Цели приватизации, приоритеты при проведении приватизации, механизм реализации</w:t>
      </w:r>
    </w:p>
    <w:p w:rsidR="007311E6" w:rsidRDefault="007311E6">
      <w:pPr>
        <w:jc w:val="center"/>
        <w:rPr>
          <w:rFonts w:ascii="PT Astra Serif" w:hAnsi="PT Astra Serif"/>
          <w:sz w:val="28"/>
          <w:szCs w:val="28"/>
        </w:rPr>
      </w:pP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1. Цели приватизации имущества муниципального образования Щекинский район в 202</w:t>
      </w:r>
      <w:r w:rsidR="001118F2" w:rsidRPr="001A2D1F">
        <w:rPr>
          <w:rFonts w:ascii="PT Astra Serif" w:hAnsi="PT Astra Serif"/>
          <w:sz w:val="28"/>
          <w:szCs w:val="28"/>
        </w:rPr>
        <w:t>6</w:t>
      </w:r>
      <w:r w:rsidRPr="001A2D1F">
        <w:rPr>
          <w:rFonts w:ascii="PT Astra Serif" w:hAnsi="PT Astra Serif"/>
          <w:sz w:val="28"/>
          <w:szCs w:val="28"/>
        </w:rPr>
        <w:t>-202</w:t>
      </w:r>
      <w:r w:rsidR="001118F2" w:rsidRPr="001A2D1F">
        <w:rPr>
          <w:rFonts w:ascii="PT Astra Serif" w:hAnsi="PT Astra Serif"/>
          <w:sz w:val="28"/>
          <w:szCs w:val="28"/>
        </w:rPr>
        <w:t>8</w:t>
      </w:r>
      <w:r w:rsidRPr="001A2D1F">
        <w:rPr>
          <w:rFonts w:ascii="PT Astra Serif" w:hAnsi="PT Astra Serif"/>
          <w:sz w:val="28"/>
          <w:szCs w:val="28"/>
        </w:rPr>
        <w:t xml:space="preserve"> годах.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Целями приватизации имущества муниципального образования Щекинский район являются: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1) повышение эффективности экономики Щекинского района;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2) формирование негосударственного сектора экономики;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3) привлечение в производство инвестиций;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Приоритеты при проведении приватизации имущества муниципального образования Щекинский район.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Приватизация имущества муниципального образования Щекинский район в 202</w:t>
      </w:r>
      <w:r w:rsidR="001118F2" w:rsidRPr="001A2D1F">
        <w:rPr>
          <w:rFonts w:ascii="PT Astra Serif" w:hAnsi="PT Astra Serif"/>
          <w:sz w:val="28"/>
          <w:szCs w:val="28"/>
        </w:rPr>
        <w:t>6</w:t>
      </w:r>
      <w:r w:rsidRPr="001A2D1F">
        <w:rPr>
          <w:rFonts w:ascii="PT Astra Serif" w:hAnsi="PT Astra Serif"/>
          <w:sz w:val="28"/>
          <w:szCs w:val="28"/>
        </w:rPr>
        <w:t>-202</w:t>
      </w:r>
      <w:r w:rsidR="001118F2" w:rsidRPr="001A2D1F">
        <w:rPr>
          <w:rFonts w:ascii="PT Astra Serif" w:hAnsi="PT Astra Serif"/>
          <w:sz w:val="28"/>
          <w:szCs w:val="28"/>
        </w:rPr>
        <w:t>8</w:t>
      </w:r>
      <w:r w:rsidRPr="001A2D1F">
        <w:rPr>
          <w:rFonts w:ascii="PT Astra Serif" w:hAnsi="PT Astra Serif"/>
          <w:sz w:val="28"/>
          <w:szCs w:val="28"/>
        </w:rPr>
        <w:t xml:space="preserve"> годах будет проводиться в соответствии со следующими приоритетами: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1) приватизация муниципального имущества, которое не обеспечивает выполнение функций и полномочий муниципального образования Щекинский район;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2) продажа низко доходного имущества, возможности для эффективного управления которым ограничены;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3) формирование доходов бюджета муниципального образования Щекинский район.</w:t>
      </w:r>
    </w:p>
    <w:p w:rsidR="007311E6" w:rsidRPr="001A2D1F" w:rsidRDefault="00FC27F8" w:rsidP="001A2D1F">
      <w:pPr>
        <w:pStyle w:val="a4"/>
        <w:ind w:firstLine="709"/>
        <w:rPr>
          <w:rFonts w:ascii="PT Astra Serif" w:hAnsi="PT Astra Serif"/>
          <w:szCs w:val="28"/>
        </w:rPr>
      </w:pPr>
      <w:r w:rsidRPr="001A2D1F">
        <w:rPr>
          <w:rFonts w:ascii="PT Astra Serif" w:hAnsi="PT Astra Serif"/>
          <w:szCs w:val="28"/>
        </w:rPr>
        <w:t>Приватизация позволит вовлечь имущество в хозяйственный оборот, привлечь инвестиции,</w:t>
      </w:r>
      <w:r w:rsidRPr="001A2D1F">
        <w:rPr>
          <w:rFonts w:ascii="PT Astra Serif" w:eastAsia="Calibri" w:hAnsi="PT Astra Serif"/>
          <w:szCs w:val="28"/>
        </w:rPr>
        <w:t xml:space="preserve"> исключить затраты на его охрану и содержание</w:t>
      </w:r>
      <w:r w:rsidRPr="001A2D1F">
        <w:rPr>
          <w:rFonts w:ascii="PT Astra Serif" w:hAnsi="PT Astra Serif"/>
          <w:szCs w:val="28"/>
        </w:rPr>
        <w:t xml:space="preserve"> и создать в муниципальном образовании Щекинский район дополнительные рабочие места.</w:t>
      </w:r>
    </w:p>
    <w:p w:rsidR="007311E6" w:rsidRPr="001A2D1F" w:rsidRDefault="00FC27F8" w:rsidP="001A2D1F">
      <w:pPr>
        <w:pStyle w:val="a4"/>
        <w:ind w:firstLine="709"/>
        <w:rPr>
          <w:rFonts w:ascii="PT Astra Serif" w:hAnsi="PT Astra Serif"/>
          <w:szCs w:val="28"/>
        </w:rPr>
      </w:pPr>
      <w:r w:rsidRPr="001A2D1F">
        <w:rPr>
          <w:rFonts w:ascii="PT Astra Serif" w:hAnsi="PT Astra Serif"/>
          <w:szCs w:val="28"/>
        </w:rPr>
        <w:t>Реализация указанных задач будет достигаться за счет принятия решений о способе и цене приватизируемого имущества на основании анализа складывающейся экономической ситуации, проведения инвентаризации и независимой оценки имущества.</w:t>
      </w:r>
    </w:p>
    <w:p w:rsidR="007311E6" w:rsidRPr="001A2D1F" w:rsidRDefault="00FC27F8" w:rsidP="001A2D1F">
      <w:pPr>
        <w:pStyle w:val="a4"/>
        <w:ind w:firstLine="709"/>
        <w:rPr>
          <w:rFonts w:ascii="PT Astra Serif" w:hAnsi="PT Astra Serif"/>
          <w:szCs w:val="28"/>
        </w:rPr>
      </w:pPr>
      <w:r w:rsidRPr="001A2D1F">
        <w:rPr>
          <w:rFonts w:ascii="PT Astra Serif" w:hAnsi="PT Astra Serif"/>
          <w:szCs w:val="28"/>
        </w:rPr>
        <w:lastRenderedPageBreak/>
        <w:t>Начальная цена продажи объект</w:t>
      </w:r>
      <w:r w:rsidR="00CB59D4" w:rsidRPr="001A2D1F">
        <w:rPr>
          <w:rFonts w:ascii="PT Astra Serif" w:hAnsi="PT Astra Serif"/>
          <w:szCs w:val="28"/>
        </w:rPr>
        <w:t>ов будет</w:t>
      </w:r>
      <w:r w:rsidRPr="001A2D1F">
        <w:rPr>
          <w:rFonts w:ascii="PT Astra Serif" w:hAnsi="PT Astra Serif"/>
          <w:szCs w:val="28"/>
        </w:rPr>
        <w:t xml:space="preserve"> устан</w:t>
      </w:r>
      <w:r w:rsidR="00C214D5" w:rsidRPr="001A2D1F">
        <w:rPr>
          <w:rFonts w:ascii="PT Astra Serif" w:hAnsi="PT Astra Serif"/>
          <w:szCs w:val="28"/>
        </w:rPr>
        <w:t>авливат</w:t>
      </w:r>
      <w:r w:rsidR="00CB59D4" w:rsidRPr="001A2D1F">
        <w:rPr>
          <w:rFonts w:ascii="PT Astra Serif" w:hAnsi="PT Astra Serif"/>
          <w:szCs w:val="28"/>
        </w:rPr>
        <w:t>ь</w:t>
      </w:r>
      <w:r w:rsidR="00C214D5" w:rsidRPr="001A2D1F">
        <w:rPr>
          <w:rFonts w:ascii="PT Astra Serif" w:hAnsi="PT Astra Serif"/>
          <w:szCs w:val="28"/>
        </w:rPr>
        <w:t>ся</w:t>
      </w:r>
      <w:r w:rsidRPr="001A2D1F">
        <w:rPr>
          <w:rFonts w:ascii="PT Astra Serif" w:hAnsi="PT Astra Serif"/>
          <w:szCs w:val="28"/>
        </w:rPr>
        <w:t xml:space="preserve"> на основании рыночной стоимости, определенной в соответствии с требованиями Федерального </w:t>
      </w:r>
      <w:hyperlink r:id="rId11" w:history="1">
        <w:r w:rsidRPr="001A2D1F">
          <w:rPr>
            <w:rFonts w:ascii="PT Astra Serif" w:hAnsi="PT Astra Serif"/>
            <w:szCs w:val="28"/>
          </w:rPr>
          <w:t>закона</w:t>
        </w:r>
      </w:hyperlink>
      <w:r w:rsidRPr="001A2D1F">
        <w:rPr>
          <w:rFonts w:ascii="PT Astra Serif" w:hAnsi="PT Astra Serif"/>
          <w:szCs w:val="28"/>
        </w:rPr>
        <w:t xml:space="preserve"> от 29.07.1998 № 135-ФЗ «Об оценочной деятельности в Российской Федерации». </w:t>
      </w:r>
      <w:proofErr w:type="gramStart"/>
      <w:r w:rsidRPr="001A2D1F">
        <w:rPr>
          <w:rFonts w:ascii="PT Astra Serif" w:hAnsi="PT Astra Serif"/>
          <w:szCs w:val="28"/>
        </w:rPr>
        <w:t>Продаж</w:t>
      </w:r>
      <w:r w:rsidR="00EC5880" w:rsidRPr="001A2D1F">
        <w:rPr>
          <w:rFonts w:ascii="PT Astra Serif" w:hAnsi="PT Astra Serif"/>
          <w:szCs w:val="28"/>
        </w:rPr>
        <w:t>а</w:t>
      </w:r>
      <w:r w:rsidRPr="001A2D1F">
        <w:rPr>
          <w:rFonts w:ascii="PT Astra Serif" w:hAnsi="PT Astra Serif"/>
          <w:szCs w:val="28"/>
        </w:rPr>
        <w:t xml:space="preserve"> будут осуществляться в соответствии с Федеральным законом от 21.12.2001 №178-ФЗ «О приватизации государственного и муниципального имущества»</w:t>
      </w:r>
      <w:r w:rsidR="00BC4BC2" w:rsidRPr="001A2D1F">
        <w:rPr>
          <w:rFonts w:ascii="PT Astra Serif" w:hAnsi="PT Astra Serif"/>
          <w:szCs w:val="28"/>
        </w:rPr>
        <w:t>,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Pr="001A2D1F">
        <w:rPr>
          <w:rFonts w:ascii="PT Astra Serif" w:hAnsi="PT Astra Serif"/>
          <w:szCs w:val="28"/>
        </w:rPr>
        <w:t>.</w:t>
      </w:r>
      <w:proofErr w:type="gramEnd"/>
    </w:p>
    <w:p w:rsidR="007311E6" w:rsidRPr="001A2D1F" w:rsidRDefault="00FC27F8" w:rsidP="001A2D1F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Планируемые поступления в бюджет муниципального образования Щекинский район от приватизации муниципального имущества составят: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- 202</w:t>
      </w:r>
      <w:r w:rsidR="001118F2" w:rsidRPr="001A2D1F">
        <w:rPr>
          <w:rFonts w:ascii="PT Astra Serif" w:hAnsi="PT Astra Serif"/>
          <w:sz w:val="28"/>
          <w:szCs w:val="28"/>
        </w:rPr>
        <w:t>6</w:t>
      </w:r>
      <w:r w:rsidRPr="001A2D1F">
        <w:rPr>
          <w:rFonts w:ascii="PT Astra Serif" w:hAnsi="PT Astra Serif"/>
          <w:sz w:val="28"/>
          <w:szCs w:val="28"/>
        </w:rPr>
        <w:t xml:space="preserve"> г. </w:t>
      </w:r>
      <w:r w:rsidR="00BC4BC2" w:rsidRPr="001A2D1F">
        <w:rPr>
          <w:rFonts w:ascii="PT Astra Serif" w:hAnsi="PT Astra Serif"/>
          <w:sz w:val="28"/>
          <w:szCs w:val="28"/>
        </w:rPr>
        <w:t xml:space="preserve">– </w:t>
      </w:r>
      <w:r w:rsidR="00BD287D" w:rsidRPr="001A2D1F">
        <w:rPr>
          <w:rFonts w:ascii="PT Astra Serif" w:hAnsi="PT Astra Serif"/>
          <w:sz w:val="28"/>
          <w:szCs w:val="28"/>
        </w:rPr>
        <w:t>5</w:t>
      </w:r>
      <w:r w:rsidR="008B3606" w:rsidRPr="001A2D1F">
        <w:rPr>
          <w:rFonts w:ascii="PT Astra Serif" w:hAnsi="PT Astra Serif"/>
          <w:sz w:val="28"/>
          <w:szCs w:val="28"/>
        </w:rPr>
        <w:t>00</w:t>
      </w:r>
      <w:r w:rsidR="00BC4BC2" w:rsidRPr="001A2D1F">
        <w:rPr>
          <w:rFonts w:ascii="PT Astra Serif" w:hAnsi="PT Astra Serif"/>
          <w:sz w:val="28"/>
          <w:szCs w:val="28"/>
        </w:rPr>
        <w:t xml:space="preserve"> тыс. руб. - имущество</w:t>
      </w:r>
      <w:r w:rsidR="008B3606" w:rsidRPr="001A2D1F">
        <w:rPr>
          <w:rFonts w:ascii="PT Astra Serif" w:hAnsi="PT Astra Serif"/>
          <w:sz w:val="28"/>
          <w:szCs w:val="28"/>
        </w:rPr>
        <w:t xml:space="preserve"> (за нежилые помещения и </w:t>
      </w:r>
      <w:r w:rsidR="00926771" w:rsidRPr="001A2D1F">
        <w:rPr>
          <w:rFonts w:ascii="PT Astra Serif" w:hAnsi="PT Astra Serif"/>
          <w:sz w:val="28"/>
          <w:szCs w:val="28"/>
        </w:rPr>
        <w:t>транспортные</w:t>
      </w:r>
      <w:r w:rsidR="008B3606" w:rsidRPr="001A2D1F">
        <w:rPr>
          <w:rFonts w:ascii="PT Astra Serif" w:hAnsi="PT Astra Serif"/>
          <w:sz w:val="28"/>
          <w:szCs w:val="28"/>
        </w:rPr>
        <w:t xml:space="preserve"> средства)</w:t>
      </w:r>
      <w:r w:rsidRPr="001A2D1F">
        <w:rPr>
          <w:rFonts w:ascii="PT Astra Serif" w:hAnsi="PT Astra Serif"/>
          <w:sz w:val="28"/>
          <w:szCs w:val="28"/>
        </w:rPr>
        <w:t>;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- 202</w:t>
      </w:r>
      <w:r w:rsidR="001118F2" w:rsidRPr="001A2D1F">
        <w:rPr>
          <w:rFonts w:ascii="PT Astra Serif" w:hAnsi="PT Astra Serif"/>
          <w:sz w:val="28"/>
          <w:szCs w:val="28"/>
        </w:rPr>
        <w:t>7</w:t>
      </w:r>
      <w:r w:rsidRPr="001A2D1F">
        <w:rPr>
          <w:rFonts w:ascii="PT Astra Serif" w:hAnsi="PT Astra Serif"/>
          <w:sz w:val="28"/>
          <w:szCs w:val="28"/>
        </w:rPr>
        <w:t xml:space="preserve"> г. – </w:t>
      </w:r>
      <w:r w:rsidR="008B3606" w:rsidRPr="001A2D1F">
        <w:rPr>
          <w:rFonts w:ascii="PT Astra Serif" w:hAnsi="PT Astra Serif"/>
          <w:sz w:val="28"/>
          <w:szCs w:val="28"/>
        </w:rPr>
        <w:t>0</w:t>
      </w:r>
      <w:r w:rsidRPr="001A2D1F">
        <w:rPr>
          <w:rFonts w:ascii="PT Astra Serif" w:hAnsi="PT Astra Serif"/>
          <w:sz w:val="28"/>
          <w:szCs w:val="28"/>
        </w:rPr>
        <w:t xml:space="preserve"> руб.;</w:t>
      </w:r>
    </w:p>
    <w:p w:rsidR="007311E6" w:rsidRPr="001A2D1F" w:rsidRDefault="00FC27F8" w:rsidP="001A2D1F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1A2D1F">
        <w:rPr>
          <w:rFonts w:ascii="PT Astra Serif" w:hAnsi="PT Astra Serif"/>
          <w:sz w:val="28"/>
          <w:szCs w:val="28"/>
        </w:rPr>
        <w:t>- 202</w:t>
      </w:r>
      <w:r w:rsidR="001118F2" w:rsidRPr="001A2D1F">
        <w:rPr>
          <w:rFonts w:ascii="PT Astra Serif" w:hAnsi="PT Astra Serif"/>
          <w:sz w:val="28"/>
          <w:szCs w:val="28"/>
        </w:rPr>
        <w:t>8</w:t>
      </w:r>
      <w:r w:rsidRPr="001A2D1F">
        <w:rPr>
          <w:rFonts w:ascii="PT Astra Serif" w:hAnsi="PT Astra Serif"/>
          <w:sz w:val="28"/>
          <w:szCs w:val="28"/>
        </w:rPr>
        <w:t xml:space="preserve"> г. – 0 руб.</w:t>
      </w:r>
    </w:p>
    <w:p w:rsidR="007311E6" w:rsidRPr="001A2D1F" w:rsidRDefault="00FC27F8" w:rsidP="001A2D1F">
      <w:pPr>
        <w:pStyle w:val="a4"/>
        <w:ind w:firstLine="709"/>
        <w:rPr>
          <w:rFonts w:ascii="PT Astra Serif" w:hAnsi="PT Astra Serif"/>
          <w:szCs w:val="28"/>
        </w:rPr>
      </w:pPr>
      <w:r w:rsidRPr="001A2D1F">
        <w:rPr>
          <w:rFonts w:ascii="PT Astra Serif" w:hAnsi="PT Astra Serif"/>
          <w:szCs w:val="28"/>
        </w:rPr>
        <w:t>Планируемые затраты предусмотрены муниципальной программой «Управление муниципальным имуществом муниципального образования Щекинский район».</w:t>
      </w:r>
    </w:p>
    <w:p w:rsidR="007311E6" w:rsidRPr="001A2D1F" w:rsidRDefault="007311E6" w:rsidP="001A2D1F">
      <w:pPr>
        <w:ind w:firstLine="709"/>
        <w:jc w:val="both"/>
        <w:rPr>
          <w:rFonts w:ascii="PT Astra Serif" w:hAnsi="PT Astra Serif"/>
        </w:rPr>
      </w:pPr>
    </w:p>
    <w:p w:rsidR="007311E6" w:rsidRDefault="00FC27F8">
      <w:pPr>
        <w:jc w:val="right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>Таблица 1</w:t>
      </w:r>
    </w:p>
    <w:p w:rsidR="007311E6" w:rsidRDefault="00FC27F8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Имущество муниципального образования Щекинский район, </w:t>
      </w:r>
      <w:r w:rsidR="008B072F">
        <w:rPr>
          <w:rFonts w:ascii="PT Astra Serif" w:hAnsi="PT Astra Serif"/>
          <w:b/>
          <w:sz w:val="28"/>
          <w:szCs w:val="28"/>
        </w:rPr>
        <w:t>подлежащее приватизации в 202</w:t>
      </w:r>
      <w:r w:rsidR="001118F2">
        <w:rPr>
          <w:rFonts w:ascii="PT Astra Serif" w:hAnsi="PT Astra Serif"/>
          <w:b/>
          <w:sz w:val="28"/>
          <w:szCs w:val="28"/>
        </w:rPr>
        <w:t>6</w:t>
      </w:r>
      <w:r w:rsidR="008B072F">
        <w:rPr>
          <w:rFonts w:ascii="PT Astra Serif" w:hAnsi="PT Astra Serif"/>
          <w:b/>
          <w:sz w:val="28"/>
          <w:szCs w:val="28"/>
        </w:rPr>
        <w:t xml:space="preserve"> году</w:t>
      </w:r>
    </w:p>
    <w:tbl>
      <w:tblPr>
        <w:tblpPr w:leftFromText="181" w:rightFromText="181" w:vertAnchor="text" w:horzAnchor="margin" w:tblpX="250" w:tblpY="4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124"/>
        <w:gridCol w:w="1608"/>
        <w:gridCol w:w="1370"/>
        <w:gridCol w:w="2535"/>
        <w:gridCol w:w="1451"/>
        <w:gridCol w:w="1516"/>
        <w:gridCol w:w="1713"/>
        <w:gridCol w:w="1212"/>
      </w:tblGrid>
      <w:tr w:rsidR="00B607C9" w:rsidRPr="009F444E" w:rsidTr="00D63DC1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r w:rsidRPr="009F444E">
              <w:rPr>
                <w:rFonts w:ascii="PT Astra Serif" w:hAnsi="PT Astra Serif"/>
                <w:bCs/>
              </w:rPr>
              <w:t>№</w:t>
            </w:r>
          </w:p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r w:rsidRPr="009F444E">
              <w:rPr>
                <w:rFonts w:ascii="PT Astra Serif" w:hAnsi="PT Astra Serif"/>
                <w:bCs/>
              </w:rPr>
              <w:t>п/п</w:t>
            </w:r>
          </w:p>
        </w:tc>
        <w:tc>
          <w:tcPr>
            <w:tcW w:w="0" w:type="auto"/>
          </w:tcPr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r w:rsidRPr="009F444E">
              <w:rPr>
                <w:rFonts w:ascii="PT Astra Serif" w:hAnsi="PT Astra Serif"/>
                <w:bCs/>
              </w:rPr>
              <w:t>Наименование</w:t>
            </w:r>
          </w:p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r w:rsidRPr="009F444E">
              <w:rPr>
                <w:rFonts w:ascii="PT Astra Serif" w:hAnsi="PT Astra Serif"/>
                <w:bCs/>
              </w:rPr>
              <w:t>имущества</w:t>
            </w:r>
          </w:p>
        </w:tc>
        <w:tc>
          <w:tcPr>
            <w:tcW w:w="0" w:type="auto"/>
          </w:tcPr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r w:rsidRPr="009F444E">
              <w:rPr>
                <w:rFonts w:ascii="PT Astra Serif" w:hAnsi="PT Astra Serif"/>
                <w:bCs/>
              </w:rPr>
              <w:t>Назначение</w:t>
            </w:r>
          </w:p>
        </w:tc>
        <w:tc>
          <w:tcPr>
            <w:tcW w:w="0" w:type="auto"/>
          </w:tcPr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r w:rsidRPr="009F444E">
              <w:rPr>
                <w:rFonts w:ascii="PT Astra Serif" w:hAnsi="PT Astra Serif"/>
                <w:bCs/>
              </w:rPr>
              <w:t>Арендатор (текущий)</w:t>
            </w:r>
          </w:p>
        </w:tc>
        <w:tc>
          <w:tcPr>
            <w:tcW w:w="0" w:type="auto"/>
          </w:tcPr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r w:rsidRPr="009F444E">
              <w:rPr>
                <w:rFonts w:ascii="PT Astra Serif" w:hAnsi="PT Astra Serif"/>
                <w:bCs/>
              </w:rPr>
              <w:t>Состояние</w:t>
            </w:r>
          </w:p>
        </w:tc>
        <w:tc>
          <w:tcPr>
            <w:tcW w:w="0" w:type="auto"/>
          </w:tcPr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r w:rsidRPr="009F444E">
              <w:rPr>
                <w:rFonts w:ascii="PT Astra Serif" w:hAnsi="PT Astra Serif"/>
                <w:bCs/>
              </w:rPr>
              <w:t>Остаточная стоимость</w:t>
            </w:r>
          </w:p>
        </w:tc>
        <w:tc>
          <w:tcPr>
            <w:tcW w:w="0" w:type="auto"/>
          </w:tcPr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r w:rsidRPr="009F444E">
              <w:rPr>
                <w:rFonts w:ascii="PT Astra Serif" w:hAnsi="PT Astra Serif"/>
                <w:bCs/>
              </w:rPr>
              <w:t>Рыночная стоимость</w:t>
            </w:r>
          </w:p>
        </w:tc>
        <w:tc>
          <w:tcPr>
            <w:tcW w:w="0" w:type="auto"/>
          </w:tcPr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r w:rsidRPr="009F444E">
              <w:rPr>
                <w:rFonts w:ascii="PT Astra Serif" w:hAnsi="PT Astra Serif"/>
                <w:bCs/>
              </w:rPr>
              <w:t>Адрес</w:t>
            </w:r>
          </w:p>
        </w:tc>
        <w:tc>
          <w:tcPr>
            <w:tcW w:w="0" w:type="auto"/>
          </w:tcPr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r w:rsidRPr="009F444E">
              <w:rPr>
                <w:rFonts w:ascii="PT Astra Serif" w:hAnsi="PT Astra Serif"/>
                <w:bCs/>
              </w:rPr>
              <w:t>Площадь,</w:t>
            </w:r>
          </w:p>
          <w:p w:rsidR="007311E6" w:rsidRPr="009F444E" w:rsidRDefault="00FC27F8">
            <w:pPr>
              <w:jc w:val="center"/>
              <w:rPr>
                <w:rFonts w:ascii="PT Astra Serif" w:hAnsi="PT Astra Serif"/>
                <w:bCs/>
              </w:rPr>
            </w:pPr>
            <w:proofErr w:type="spellStart"/>
            <w:r w:rsidRPr="009F444E">
              <w:rPr>
                <w:rFonts w:ascii="PT Astra Serif" w:hAnsi="PT Astra Serif"/>
                <w:bCs/>
              </w:rPr>
              <w:t>кв.м</w:t>
            </w:r>
            <w:proofErr w:type="spellEnd"/>
            <w:r w:rsidRPr="009F444E">
              <w:rPr>
                <w:rFonts w:ascii="PT Astra Serif" w:hAnsi="PT Astra Serif"/>
                <w:bCs/>
              </w:rPr>
              <w:t>.</w:t>
            </w:r>
          </w:p>
        </w:tc>
      </w:tr>
      <w:tr w:rsidR="00B607C9" w:rsidRPr="009F444E" w:rsidTr="00D63DC1"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11E6" w:rsidRPr="009F444E" w:rsidRDefault="00FC27F8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1</w:t>
            </w:r>
          </w:p>
        </w:tc>
        <w:tc>
          <w:tcPr>
            <w:tcW w:w="0" w:type="auto"/>
          </w:tcPr>
          <w:p w:rsidR="007311E6" w:rsidRPr="009F444E" w:rsidRDefault="00FC27F8" w:rsidP="0078483E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 xml:space="preserve">Нежилое </w:t>
            </w:r>
            <w:r w:rsidR="0078483E" w:rsidRPr="009F444E">
              <w:rPr>
                <w:rFonts w:ascii="PT Astra Serif" w:hAnsi="PT Astra Serif"/>
              </w:rPr>
              <w:t>помещение</w:t>
            </w:r>
          </w:p>
        </w:tc>
        <w:tc>
          <w:tcPr>
            <w:tcW w:w="0" w:type="auto"/>
          </w:tcPr>
          <w:p w:rsidR="007311E6" w:rsidRPr="009F444E" w:rsidRDefault="0078483E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Нежилое поме</w:t>
            </w:r>
            <w:bookmarkStart w:id="0" w:name="_GoBack"/>
            <w:bookmarkEnd w:id="0"/>
            <w:r w:rsidRPr="009F444E">
              <w:rPr>
                <w:rFonts w:ascii="PT Astra Serif" w:hAnsi="PT Astra Serif"/>
              </w:rPr>
              <w:t>щение</w:t>
            </w:r>
          </w:p>
        </w:tc>
        <w:tc>
          <w:tcPr>
            <w:tcW w:w="0" w:type="auto"/>
          </w:tcPr>
          <w:p w:rsidR="007311E6" w:rsidRPr="009F444E" w:rsidRDefault="001118F2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-</w:t>
            </w:r>
          </w:p>
        </w:tc>
        <w:tc>
          <w:tcPr>
            <w:tcW w:w="0" w:type="auto"/>
          </w:tcPr>
          <w:p w:rsidR="007311E6" w:rsidRPr="009F444E" w:rsidRDefault="001118F2" w:rsidP="00926771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не</w:t>
            </w:r>
            <w:r w:rsidR="00FC27F8" w:rsidRPr="009F444E">
              <w:rPr>
                <w:rFonts w:ascii="PT Astra Serif" w:hAnsi="PT Astra Serif"/>
              </w:rPr>
              <w:t>удовлетворительное</w:t>
            </w:r>
          </w:p>
        </w:tc>
        <w:tc>
          <w:tcPr>
            <w:tcW w:w="0" w:type="auto"/>
          </w:tcPr>
          <w:p w:rsidR="007311E6" w:rsidRPr="009F444E" w:rsidRDefault="00FC27F8" w:rsidP="008B3606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-</w:t>
            </w:r>
          </w:p>
        </w:tc>
        <w:tc>
          <w:tcPr>
            <w:tcW w:w="0" w:type="auto"/>
          </w:tcPr>
          <w:p w:rsidR="007311E6" w:rsidRPr="009F444E" w:rsidRDefault="00CB59D4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По результатам оценки</w:t>
            </w:r>
          </w:p>
        </w:tc>
        <w:tc>
          <w:tcPr>
            <w:tcW w:w="0" w:type="auto"/>
          </w:tcPr>
          <w:p w:rsidR="007311E6" w:rsidRPr="009F444E" w:rsidRDefault="001118F2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 xml:space="preserve">Тульская область, Щекинский район, </w:t>
            </w:r>
            <w:proofErr w:type="spellStart"/>
            <w:r w:rsidRPr="009F444E">
              <w:rPr>
                <w:rFonts w:ascii="PT Astra Serif" w:hAnsi="PT Astra Serif"/>
              </w:rPr>
              <w:t>р.п</w:t>
            </w:r>
            <w:proofErr w:type="spellEnd"/>
            <w:r w:rsidRPr="009F444E">
              <w:rPr>
                <w:rFonts w:ascii="PT Astra Serif" w:hAnsi="PT Astra Serif"/>
              </w:rPr>
              <w:t xml:space="preserve">. </w:t>
            </w:r>
            <w:proofErr w:type="spellStart"/>
            <w:r w:rsidRPr="009F444E">
              <w:rPr>
                <w:rFonts w:ascii="PT Astra Serif" w:hAnsi="PT Astra Serif"/>
              </w:rPr>
              <w:t>Огаревка</w:t>
            </w:r>
            <w:proofErr w:type="spellEnd"/>
            <w:r w:rsidRPr="009F444E">
              <w:rPr>
                <w:rFonts w:ascii="PT Astra Serif" w:hAnsi="PT Astra Serif"/>
              </w:rPr>
              <w:t>, ул. Советская,  д. 26</w:t>
            </w:r>
          </w:p>
        </w:tc>
        <w:tc>
          <w:tcPr>
            <w:tcW w:w="0" w:type="auto"/>
          </w:tcPr>
          <w:p w:rsidR="007311E6" w:rsidRPr="009F444E" w:rsidRDefault="001118F2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F444E">
              <w:rPr>
                <w:rFonts w:ascii="PT Astra Serif" w:hAnsi="PT Astra Serif"/>
                <w:sz w:val="22"/>
                <w:szCs w:val="22"/>
              </w:rPr>
              <w:t>133,9</w:t>
            </w:r>
          </w:p>
        </w:tc>
      </w:tr>
      <w:tr w:rsidR="00B607C9" w:rsidRPr="009F444E" w:rsidTr="00D63DC1"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4FCC" w:rsidRPr="009F444E" w:rsidRDefault="00104FCC" w:rsidP="00104FCC">
            <w:pPr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2</w:t>
            </w:r>
          </w:p>
        </w:tc>
        <w:tc>
          <w:tcPr>
            <w:tcW w:w="0" w:type="auto"/>
          </w:tcPr>
          <w:p w:rsidR="00104FCC" w:rsidRPr="009F444E" w:rsidRDefault="00104FCC" w:rsidP="00104FCC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Нежилое помещение</w:t>
            </w:r>
          </w:p>
        </w:tc>
        <w:tc>
          <w:tcPr>
            <w:tcW w:w="0" w:type="auto"/>
          </w:tcPr>
          <w:p w:rsidR="00104FCC" w:rsidRPr="009F444E" w:rsidRDefault="00104FCC" w:rsidP="00104FCC">
            <w:pPr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Нежилое помещение</w:t>
            </w:r>
          </w:p>
        </w:tc>
        <w:tc>
          <w:tcPr>
            <w:tcW w:w="0" w:type="auto"/>
          </w:tcPr>
          <w:p w:rsidR="00104FCC" w:rsidRPr="009F444E" w:rsidRDefault="00104FCC" w:rsidP="00104FCC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-</w:t>
            </w:r>
          </w:p>
        </w:tc>
        <w:tc>
          <w:tcPr>
            <w:tcW w:w="0" w:type="auto"/>
          </w:tcPr>
          <w:p w:rsidR="00104FCC" w:rsidRPr="009F444E" w:rsidRDefault="008B3606" w:rsidP="00926771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не</w:t>
            </w:r>
            <w:r w:rsidR="00104FCC" w:rsidRPr="009F444E">
              <w:rPr>
                <w:rFonts w:ascii="PT Astra Serif" w:hAnsi="PT Astra Serif"/>
              </w:rPr>
              <w:t>удовлетворительное</w:t>
            </w:r>
          </w:p>
        </w:tc>
        <w:tc>
          <w:tcPr>
            <w:tcW w:w="0" w:type="auto"/>
          </w:tcPr>
          <w:p w:rsidR="00104FCC" w:rsidRPr="009F444E" w:rsidRDefault="00104FCC" w:rsidP="00104FCC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-</w:t>
            </w:r>
          </w:p>
        </w:tc>
        <w:tc>
          <w:tcPr>
            <w:tcW w:w="0" w:type="auto"/>
          </w:tcPr>
          <w:p w:rsidR="00104FCC" w:rsidRPr="009F444E" w:rsidRDefault="00104FCC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 xml:space="preserve">По результатам </w:t>
            </w:r>
            <w:r w:rsidRPr="009F444E">
              <w:rPr>
                <w:rFonts w:ascii="PT Astra Serif" w:hAnsi="PT Astra Serif"/>
              </w:rPr>
              <w:lastRenderedPageBreak/>
              <w:t>оценки</w:t>
            </w:r>
          </w:p>
        </w:tc>
        <w:tc>
          <w:tcPr>
            <w:tcW w:w="0" w:type="auto"/>
          </w:tcPr>
          <w:p w:rsidR="00104FCC" w:rsidRPr="009F444E" w:rsidRDefault="00094547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lastRenderedPageBreak/>
              <w:t xml:space="preserve">Тульская область, г. </w:t>
            </w:r>
            <w:r w:rsidRPr="009F444E">
              <w:rPr>
                <w:rFonts w:ascii="PT Astra Serif" w:hAnsi="PT Astra Serif"/>
              </w:rPr>
              <w:lastRenderedPageBreak/>
              <w:t>Щекино, у</w:t>
            </w:r>
            <w:r w:rsidR="008B3606" w:rsidRPr="009F444E">
              <w:rPr>
                <w:rFonts w:ascii="PT Astra Serif" w:hAnsi="PT Astra Serif"/>
              </w:rPr>
              <w:t>л</w:t>
            </w:r>
            <w:r w:rsidRPr="009F444E">
              <w:rPr>
                <w:rFonts w:ascii="PT Astra Serif" w:hAnsi="PT Astra Serif"/>
              </w:rPr>
              <w:t>. Свободы д. 15 (кв. 6)</w:t>
            </w:r>
          </w:p>
        </w:tc>
        <w:tc>
          <w:tcPr>
            <w:tcW w:w="0" w:type="auto"/>
          </w:tcPr>
          <w:p w:rsidR="00104FCC" w:rsidRPr="009F444E" w:rsidRDefault="00094547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lastRenderedPageBreak/>
              <w:t>28,1</w:t>
            </w:r>
          </w:p>
        </w:tc>
      </w:tr>
      <w:tr w:rsidR="00B607C9" w:rsidRPr="009F444E" w:rsidTr="00D63DC1"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4547" w:rsidRPr="009F444E" w:rsidRDefault="00094547" w:rsidP="00094547">
            <w:pPr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lastRenderedPageBreak/>
              <w:t>3</w:t>
            </w:r>
          </w:p>
        </w:tc>
        <w:tc>
          <w:tcPr>
            <w:tcW w:w="0" w:type="auto"/>
          </w:tcPr>
          <w:p w:rsidR="00094547" w:rsidRPr="009F444E" w:rsidRDefault="00094547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Нежилое помещение</w:t>
            </w:r>
          </w:p>
        </w:tc>
        <w:tc>
          <w:tcPr>
            <w:tcW w:w="0" w:type="auto"/>
          </w:tcPr>
          <w:p w:rsidR="00094547" w:rsidRPr="009F444E" w:rsidRDefault="00094547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Нежилое помещение</w:t>
            </w:r>
          </w:p>
        </w:tc>
        <w:tc>
          <w:tcPr>
            <w:tcW w:w="0" w:type="auto"/>
          </w:tcPr>
          <w:p w:rsidR="00094547" w:rsidRPr="009F444E" w:rsidRDefault="00094547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-</w:t>
            </w:r>
          </w:p>
        </w:tc>
        <w:tc>
          <w:tcPr>
            <w:tcW w:w="0" w:type="auto"/>
          </w:tcPr>
          <w:p w:rsidR="00094547" w:rsidRPr="009F444E" w:rsidRDefault="00094547" w:rsidP="00926771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неудовлетворительное</w:t>
            </w:r>
          </w:p>
        </w:tc>
        <w:tc>
          <w:tcPr>
            <w:tcW w:w="0" w:type="auto"/>
          </w:tcPr>
          <w:p w:rsidR="00094547" w:rsidRPr="009F444E" w:rsidRDefault="00094547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-</w:t>
            </w:r>
          </w:p>
        </w:tc>
        <w:tc>
          <w:tcPr>
            <w:tcW w:w="0" w:type="auto"/>
          </w:tcPr>
          <w:p w:rsidR="00094547" w:rsidRPr="009F444E" w:rsidRDefault="00094547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По результатам оценки</w:t>
            </w:r>
          </w:p>
        </w:tc>
        <w:tc>
          <w:tcPr>
            <w:tcW w:w="0" w:type="auto"/>
          </w:tcPr>
          <w:p w:rsidR="00094547" w:rsidRPr="009F444E" w:rsidRDefault="00094547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Тульская область г. Щекино, ул. Зайцева д. 22 (кв.2)</w:t>
            </w:r>
          </w:p>
        </w:tc>
        <w:tc>
          <w:tcPr>
            <w:tcW w:w="0" w:type="auto"/>
          </w:tcPr>
          <w:p w:rsidR="00094547" w:rsidRPr="009F444E" w:rsidRDefault="00094547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57,7</w:t>
            </w:r>
          </w:p>
        </w:tc>
      </w:tr>
      <w:tr w:rsidR="00B607C9" w:rsidRPr="009F444E" w:rsidTr="00D63DC1"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3606" w:rsidRPr="009F444E" w:rsidRDefault="008B3606" w:rsidP="00094547">
            <w:pPr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4</w:t>
            </w:r>
          </w:p>
        </w:tc>
        <w:tc>
          <w:tcPr>
            <w:tcW w:w="0" w:type="auto"/>
          </w:tcPr>
          <w:p w:rsidR="008B3606" w:rsidRPr="009F444E" w:rsidRDefault="00926771" w:rsidP="00B607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9F444E">
              <w:rPr>
                <w:rFonts w:ascii="PT Astra Serif" w:hAnsi="PT Astra Serif"/>
                <w:sz w:val="22"/>
                <w:szCs w:val="22"/>
              </w:rPr>
              <w:t>МКЗ-4704-01 на шасси КАМАЗ 65115-62</w:t>
            </w:r>
            <w:r w:rsidR="00B607C9" w:rsidRPr="009F444E">
              <w:rPr>
                <w:rFonts w:ascii="PT Astra Serif" w:hAnsi="PT Astra Serif"/>
                <w:sz w:val="22"/>
                <w:szCs w:val="22"/>
              </w:rPr>
              <w:t xml:space="preserve">, год изготовления – 2013, цвет кузова – оранжевый, мощность двигателя 280  </w:t>
            </w:r>
            <w:proofErr w:type="spellStart"/>
            <w:r w:rsidR="00B607C9" w:rsidRPr="009F444E">
              <w:rPr>
                <w:rFonts w:ascii="PT Astra Serif" w:hAnsi="PT Astra Serif"/>
                <w:sz w:val="22"/>
                <w:szCs w:val="22"/>
              </w:rPr>
              <w:t>л.с</w:t>
            </w:r>
            <w:proofErr w:type="spellEnd"/>
            <w:r w:rsidR="00B607C9" w:rsidRPr="009F444E">
              <w:rPr>
                <w:rFonts w:ascii="PT Astra Serif" w:hAnsi="PT Astra Serif"/>
                <w:sz w:val="22"/>
                <w:szCs w:val="22"/>
              </w:rPr>
              <w:t xml:space="preserve">. (206кВт), объем двигателя 11760 </w:t>
            </w:r>
            <w:proofErr w:type="spellStart"/>
            <w:r w:rsidR="00B607C9" w:rsidRPr="009F444E">
              <w:rPr>
                <w:rFonts w:ascii="PT Astra Serif" w:hAnsi="PT Astra Serif"/>
                <w:sz w:val="22"/>
                <w:szCs w:val="22"/>
              </w:rPr>
              <w:t>куб.см</w:t>
            </w:r>
            <w:proofErr w:type="spellEnd"/>
            <w:r w:rsidR="00B607C9" w:rsidRPr="009F444E">
              <w:rPr>
                <w:rFonts w:ascii="PT Astra Serif" w:hAnsi="PT Astra Serif"/>
                <w:sz w:val="22"/>
                <w:szCs w:val="22"/>
              </w:rPr>
              <w:t xml:space="preserve">., тип двигателя – дизель, экологический класс – третий, разрешенная максимальная масса – 22255 кг, масса без нагрузки – 14605 кг, организация изготовитель ТС – ОАО «Ряжский авторемонтный завод» Россия </w:t>
            </w:r>
            <w:proofErr w:type="gramEnd"/>
          </w:p>
        </w:tc>
        <w:tc>
          <w:tcPr>
            <w:tcW w:w="0" w:type="auto"/>
          </w:tcPr>
          <w:p w:rsidR="008B3606" w:rsidRPr="009F444E" w:rsidRDefault="00926771" w:rsidP="0009454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F444E">
              <w:rPr>
                <w:rFonts w:ascii="PT Astra Serif" w:hAnsi="PT Astra Serif"/>
                <w:sz w:val="22"/>
                <w:szCs w:val="22"/>
              </w:rPr>
              <w:t>МУСОРОВОЗ</w:t>
            </w:r>
          </w:p>
        </w:tc>
        <w:tc>
          <w:tcPr>
            <w:tcW w:w="0" w:type="auto"/>
          </w:tcPr>
          <w:p w:rsidR="008B3606" w:rsidRPr="009F444E" w:rsidRDefault="00926771" w:rsidP="0009454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F444E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:rsidR="008B3606" w:rsidRPr="009F444E" w:rsidRDefault="00926771" w:rsidP="0009454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F444E">
              <w:rPr>
                <w:rFonts w:ascii="PT Astra Serif" w:hAnsi="PT Astra Serif"/>
                <w:sz w:val="22"/>
                <w:szCs w:val="22"/>
              </w:rPr>
              <w:t>неудовлетворительное</w:t>
            </w:r>
          </w:p>
        </w:tc>
        <w:tc>
          <w:tcPr>
            <w:tcW w:w="0" w:type="auto"/>
          </w:tcPr>
          <w:p w:rsidR="008B3606" w:rsidRPr="009F444E" w:rsidRDefault="00926771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-</w:t>
            </w:r>
          </w:p>
        </w:tc>
        <w:tc>
          <w:tcPr>
            <w:tcW w:w="0" w:type="auto"/>
          </w:tcPr>
          <w:p w:rsidR="008B3606" w:rsidRPr="009F444E" w:rsidRDefault="00926771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По результатам оценки</w:t>
            </w:r>
          </w:p>
        </w:tc>
        <w:tc>
          <w:tcPr>
            <w:tcW w:w="0" w:type="auto"/>
          </w:tcPr>
          <w:p w:rsidR="008B3606" w:rsidRPr="009F444E" w:rsidRDefault="00926771" w:rsidP="00926771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Тульская область г. Щекино, ул. Заводская, 34</w:t>
            </w:r>
          </w:p>
        </w:tc>
        <w:tc>
          <w:tcPr>
            <w:tcW w:w="0" w:type="auto"/>
          </w:tcPr>
          <w:p w:rsidR="008B3606" w:rsidRPr="009F444E" w:rsidRDefault="00B607C9" w:rsidP="00094547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-</w:t>
            </w:r>
          </w:p>
        </w:tc>
      </w:tr>
      <w:tr w:rsidR="00B607C9" w:rsidRPr="009F444E" w:rsidTr="00D63DC1"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07C9" w:rsidRPr="009F444E" w:rsidRDefault="00B607C9" w:rsidP="00B607C9">
            <w:pPr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5</w:t>
            </w: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F444E">
              <w:rPr>
                <w:rFonts w:ascii="PT Astra Serif" w:hAnsi="PT Astra Serif"/>
                <w:sz w:val="22"/>
                <w:szCs w:val="22"/>
              </w:rPr>
              <w:t xml:space="preserve">МКЗ-4704-01 на шасси КАМАЗ 65115-62, год изготовления – 2013, цвет кузова – </w:t>
            </w: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F444E">
              <w:rPr>
                <w:rFonts w:ascii="PT Astra Serif" w:hAnsi="PT Astra Serif"/>
                <w:sz w:val="22"/>
                <w:szCs w:val="22"/>
              </w:rPr>
              <w:t>МУСОРОВОЗ</w:t>
            </w: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F444E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F444E">
              <w:rPr>
                <w:rFonts w:ascii="PT Astra Serif" w:hAnsi="PT Astra Serif"/>
                <w:sz w:val="22"/>
                <w:szCs w:val="22"/>
              </w:rPr>
              <w:t>неудовлетворительное</w:t>
            </w: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-</w:t>
            </w: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По результатам оценки</w:t>
            </w: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Тульская область г. Щекино, ул. Заводская, 34</w:t>
            </w: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</w:rPr>
            </w:pPr>
            <w:r w:rsidRPr="009F444E">
              <w:rPr>
                <w:rFonts w:ascii="PT Astra Serif" w:hAnsi="PT Astra Serif"/>
              </w:rPr>
              <w:t>-</w:t>
            </w:r>
          </w:p>
        </w:tc>
      </w:tr>
      <w:tr w:rsidR="00B607C9" w:rsidRPr="009F444E" w:rsidTr="00D63DC1">
        <w:trPr>
          <w:trHeight w:val="5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07C9" w:rsidRPr="009F444E" w:rsidRDefault="00D63DC1" w:rsidP="00B607C9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proofErr w:type="gramStart"/>
            <w:r w:rsidRPr="009F444E">
              <w:rPr>
                <w:rFonts w:ascii="PT Astra Serif" w:hAnsi="PT Astra Serif"/>
                <w:sz w:val="22"/>
                <w:szCs w:val="22"/>
              </w:rPr>
              <w:t xml:space="preserve">оранжевый, мощность двигателя 280  </w:t>
            </w:r>
            <w:proofErr w:type="spellStart"/>
            <w:r w:rsidRPr="009F444E">
              <w:rPr>
                <w:rFonts w:ascii="PT Astra Serif" w:hAnsi="PT Astra Serif"/>
                <w:sz w:val="22"/>
                <w:szCs w:val="22"/>
              </w:rPr>
              <w:t>л.с</w:t>
            </w:r>
            <w:proofErr w:type="spellEnd"/>
            <w:r w:rsidRPr="009F444E">
              <w:rPr>
                <w:rFonts w:ascii="PT Astra Serif" w:hAnsi="PT Astra Serif"/>
                <w:sz w:val="22"/>
                <w:szCs w:val="22"/>
              </w:rPr>
              <w:t xml:space="preserve">. (206кВт), объем двигателя 11760 </w:t>
            </w:r>
            <w:proofErr w:type="spellStart"/>
            <w:r w:rsidRPr="009F444E">
              <w:rPr>
                <w:rFonts w:ascii="PT Astra Serif" w:hAnsi="PT Astra Serif"/>
                <w:sz w:val="22"/>
                <w:szCs w:val="22"/>
              </w:rPr>
              <w:t>куб.см</w:t>
            </w:r>
            <w:proofErr w:type="spellEnd"/>
            <w:r w:rsidRPr="009F444E">
              <w:rPr>
                <w:rFonts w:ascii="PT Astra Serif" w:hAnsi="PT Astra Serif"/>
                <w:sz w:val="22"/>
                <w:szCs w:val="22"/>
              </w:rPr>
              <w:t xml:space="preserve">., тип двигателя – дизель, экологический класс – третий, разрешенная максимальная масса – 22255 кг, масса без нагрузки – 14605 </w:t>
            </w:r>
            <w:r w:rsidRPr="009F444E">
              <w:rPr>
                <w:rFonts w:ascii="PT Astra Serif" w:hAnsi="PT Astra Serif"/>
                <w:sz w:val="22"/>
                <w:szCs w:val="22"/>
              </w:rPr>
              <w:lastRenderedPageBreak/>
              <w:t>кг, организация изготовитель ТС – ОАО «Ряжский авторемонтный завод» Россия</w:t>
            </w:r>
            <w:proofErr w:type="gramEnd"/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0" w:type="auto"/>
          </w:tcPr>
          <w:p w:rsidR="00B607C9" w:rsidRPr="009F444E" w:rsidRDefault="00B607C9" w:rsidP="00B607C9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A25059" w:rsidRDefault="00A25059">
      <w:pPr>
        <w:jc w:val="right"/>
        <w:outlineLvl w:val="0"/>
        <w:rPr>
          <w:rFonts w:ascii="PT Astra Serif" w:hAnsi="PT Astra Serif"/>
        </w:rPr>
      </w:pPr>
    </w:p>
    <w:p w:rsidR="007311E6" w:rsidRDefault="00FC27F8">
      <w:pPr>
        <w:jc w:val="right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>Таблица 2</w:t>
      </w:r>
    </w:p>
    <w:p w:rsidR="009F444E" w:rsidRDefault="009F444E">
      <w:pPr>
        <w:jc w:val="right"/>
        <w:outlineLvl w:val="0"/>
        <w:rPr>
          <w:rFonts w:ascii="PT Astra Serif" w:hAnsi="PT Astra Serif"/>
        </w:rPr>
      </w:pPr>
    </w:p>
    <w:p w:rsidR="007311E6" w:rsidRDefault="00FC27F8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Имущество муниципального образования Щекинский район, подлежащее приватизации в 202</w:t>
      </w:r>
      <w:r w:rsidR="00094547">
        <w:rPr>
          <w:rFonts w:ascii="PT Astra Serif" w:hAnsi="PT Astra Serif"/>
          <w:b/>
          <w:sz w:val="28"/>
          <w:szCs w:val="28"/>
        </w:rPr>
        <w:t>7</w:t>
      </w:r>
      <w:r>
        <w:rPr>
          <w:rFonts w:ascii="PT Astra Serif" w:hAnsi="PT Astra Serif"/>
          <w:b/>
          <w:sz w:val="28"/>
          <w:szCs w:val="28"/>
        </w:rPr>
        <w:t xml:space="preserve"> году</w:t>
      </w:r>
    </w:p>
    <w:tbl>
      <w:tblPr>
        <w:tblpPr w:leftFromText="181" w:rightFromText="181" w:vertAnchor="text" w:horzAnchor="margin" w:tblpX="290" w:tblpY="26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1806"/>
        <w:gridCol w:w="1493"/>
        <w:gridCol w:w="2556"/>
        <w:gridCol w:w="1371"/>
        <w:gridCol w:w="2643"/>
        <w:gridCol w:w="2462"/>
        <w:gridCol w:w="889"/>
        <w:gridCol w:w="1278"/>
      </w:tblGrid>
      <w:tr w:rsidR="008B072F" w:rsidTr="009F444E">
        <w:trPr>
          <w:cantSplit/>
          <w:trHeight w:val="255"/>
        </w:trPr>
        <w:tc>
          <w:tcPr>
            <w:tcW w:w="189" w:type="pct"/>
            <w:tcBorders>
              <w:left w:val="single" w:sz="4" w:space="0" w:color="000000"/>
            </w:tcBorders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№</w:t>
            </w:r>
          </w:p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п/п</w:t>
            </w:r>
          </w:p>
        </w:tc>
        <w:tc>
          <w:tcPr>
            <w:tcW w:w="599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Наименование</w:t>
            </w:r>
          </w:p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имущества</w:t>
            </w:r>
          </w:p>
        </w:tc>
        <w:tc>
          <w:tcPr>
            <w:tcW w:w="495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Назначение</w:t>
            </w:r>
          </w:p>
        </w:tc>
        <w:tc>
          <w:tcPr>
            <w:tcW w:w="848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Арендатор (текущий)</w:t>
            </w:r>
          </w:p>
        </w:tc>
        <w:tc>
          <w:tcPr>
            <w:tcW w:w="455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Состояние</w:t>
            </w:r>
          </w:p>
        </w:tc>
        <w:tc>
          <w:tcPr>
            <w:tcW w:w="877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Остаточная стоимость</w:t>
            </w:r>
          </w:p>
        </w:tc>
        <w:tc>
          <w:tcPr>
            <w:tcW w:w="817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Рыночная стоимость</w:t>
            </w:r>
          </w:p>
        </w:tc>
        <w:tc>
          <w:tcPr>
            <w:tcW w:w="295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Адрес</w:t>
            </w:r>
          </w:p>
        </w:tc>
        <w:tc>
          <w:tcPr>
            <w:tcW w:w="424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Площадь,</w:t>
            </w:r>
          </w:p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proofErr w:type="spellStart"/>
            <w:r>
              <w:rPr>
                <w:rFonts w:ascii="PT Astra Serif" w:hAnsi="PT Astra Serif"/>
                <w:bCs/>
              </w:rPr>
              <w:t>кв.м</w:t>
            </w:r>
            <w:proofErr w:type="spellEnd"/>
            <w:r>
              <w:rPr>
                <w:rFonts w:ascii="PT Astra Serif" w:hAnsi="PT Astra Serif"/>
                <w:bCs/>
              </w:rPr>
              <w:t>.</w:t>
            </w:r>
          </w:p>
        </w:tc>
      </w:tr>
      <w:tr w:rsidR="00104FCC" w:rsidTr="009F444E">
        <w:trPr>
          <w:cantSplit/>
          <w:trHeight w:val="510"/>
        </w:trPr>
        <w:tc>
          <w:tcPr>
            <w:tcW w:w="189" w:type="pct"/>
            <w:tcBorders>
              <w:left w:val="single" w:sz="4" w:space="0" w:color="000000"/>
            </w:tcBorders>
          </w:tcPr>
          <w:p w:rsidR="00104FCC" w:rsidRDefault="00104FCC" w:rsidP="00104FCC">
            <w:pPr>
              <w:pStyle w:val="a8"/>
              <w:ind w:left="33"/>
              <w:jc w:val="center"/>
              <w:rPr>
                <w:rFonts w:ascii="PT Astra Serif" w:hAnsi="PT Astra Serif"/>
              </w:rPr>
            </w:pPr>
          </w:p>
        </w:tc>
        <w:tc>
          <w:tcPr>
            <w:tcW w:w="599" w:type="pct"/>
          </w:tcPr>
          <w:p w:rsidR="00104FCC" w:rsidRPr="00BE6BC9" w:rsidRDefault="00104FCC" w:rsidP="00104FCC"/>
        </w:tc>
        <w:tc>
          <w:tcPr>
            <w:tcW w:w="495" w:type="pct"/>
          </w:tcPr>
          <w:p w:rsidR="00104FCC" w:rsidRDefault="00104FCC" w:rsidP="00104FCC"/>
        </w:tc>
        <w:tc>
          <w:tcPr>
            <w:tcW w:w="848" w:type="pct"/>
          </w:tcPr>
          <w:p w:rsidR="00104FCC" w:rsidRDefault="00104FCC" w:rsidP="00104FC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55" w:type="pct"/>
          </w:tcPr>
          <w:p w:rsidR="00104FCC" w:rsidRDefault="00104FCC" w:rsidP="00104FC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77" w:type="pct"/>
          </w:tcPr>
          <w:p w:rsidR="00104FCC" w:rsidRDefault="00104FCC" w:rsidP="00104FC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17" w:type="pct"/>
          </w:tcPr>
          <w:p w:rsidR="00104FCC" w:rsidRDefault="00104FCC" w:rsidP="00104FC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5" w:type="pct"/>
          </w:tcPr>
          <w:p w:rsidR="00104FCC" w:rsidRDefault="00104FCC" w:rsidP="00104FCC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424" w:type="pct"/>
          </w:tcPr>
          <w:p w:rsidR="00104FCC" w:rsidRDefault="00104FCC" w:rsidP="00104FCC">
            <w:pPr>
              <w:jc w:val="center"/>
              <w:rPr>
                <w:rFonts w:ascii="PT Astra Serif" w:hAnsi="PT Astra Serif"/>
              </w:rPr>
            </w:pPr>
          </w:p>
        </w:tc>
      </w:tr>
      <w:tr w:rsidR="008B3606" w:rsidTr="009F444E">
        <w:trPr>
          <w:cantSplit/>
          <w:trHeight w:val="510"/>
        </w:trPr>
        <w:tc>
          <w:tcPr>
            <w:tcW w:w="189" w:type="pct"/>
            <w:tcBorders>
              <w:left w:val="single" w:sz="4" w:space="0" w:color="000000"/>
            </w:tcBorders>
          </w:tcPr>
          <w:p w:rsidR="008B3606" w:rsidRDefault="008B3606" w:rsidP="00104FCC">
            <w:pPr>
              <w:pStyle w:val="a8"/>
              <w:ind w:left="33"/>
              <w:jc w:val="center"/>
              <w:rPr>
                <w:rFonts w:ascii="PT Astra Serif" w:hAnsi="PT Astra Serif"/>
              </w:rPr>
            </w:pPr>
          </w:p>
        </w:tc>
        <w:tc>
          <w:tcPr>
            <w:tcW w:w="599" w:type="pct"/>
          </w:tcPr>
          <w:p w:rsidR="008B3606" w:rsidRPr="00BE6BC9" w:rsidRDefault="008B3606" w:rsidP="00104FCC"/>
        </w:tc>
        <w:tc>
          <w:tcPr>
            <w:tcW w:w="495" w:type="pct"/>
          </w:tcPr>
          <w:p w:rsidR="008B3606" w:rsidRDefault="008B3606" w:rsidP="00104FCC"/>
        </w:tc>
        <w:tc>
          <w:tcPr>
            <w:tcW w:w="848" w:type="pct"/>
          </w:tcPr>
          <w:p w:rsidR="008B3606" w:rsidRDefault="008B3606" w:rsidP="00104FC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55" w:type="pct"/>
          </w:tcPr>
          <w:p w:rsidR="008B3606" w:rsidRDefault="008B3606" w:rsidP="00104FC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77" w:type="pct"/>
          </w:tcPr>
          <w:p w:rsidR="008B3606" w:rsidRDefault="008B3606" w:rsidP="00104FC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817" w:type="pct"/>
          </w:tcPr>
          <w:p w:rsidR="008B3606" w:rsidRDefault="008B3606" w:rsidP="00104FC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5" w:type="pct"/>
          </w:tcPr>
          <w:p w:rsidR="008B3606" w:rsidRDefault="008B3606" w:rsidP="00104FCC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424" w:type="pct"/>
          </w:tcPr>
          <w:p w:rsidR="008B3606" w:rsidRDefault="008B3606" w:rsidP="00104FCC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7311E6" w:rsidRDefault="007311E6">
      <w:pPr>
        <w:jc w:val="right"/>
        <w:rPr>
          <w:rFonts w:ascii="PT Astra Serif" w:hAnsi="PT Astra Serif"/>
          <w:sz w:val="20"/>
          <w:szCs w:val="20"/>
        </w:rPr>
      </w:pPr>
    </w:p>
    <w:p w:rsidR="007311E6" w:rsidRDefault="007311E6">
      <w:pPr>
        <w:jc w:val="right"/>
        <w:rPr>
          <w:rFonts w:ascii="PT Astra Serif" w:hAnsi="PT Astra Serif"/>
          <w:sz w:val="20"/>
          <w:szCs w:val="20"/>
        </w:rPr>
      </w:pPr>
    </w:p>
    <w:p w:rsidR="007311E6" w:rsidRDefault="00FC27F8">
      <w:pPr>
        <w:jc w:val="right"/>
        <w:rPr>
          <w:rFonts w:ascii="PT Astra Serif" w:hAnsi="PT Astra Serif"/>
        </w:rPr>
      </w:pPr>
      <w:r>
        <w:rPr>
          <w:rFonts w:ascii="PT Astra Serif" w:hAnsi="PT Astra Serif"/>
        </w:rPr>
        <w:t>Таблица 3</w:t>
      </w:r>
    </w:p>
    <w:p w:rsidR="008B072F" w:rsidRDefault="008B072F">
      <w:pPr>
        <w:jc w:val="right"/>
        <w:rPr>
          <w:rFonts w:ascii="PT Astra Serif" w:hAnsi="PT Astra Serif"/>
          <w:b/>
        </w:rPr>
      </w:pPr>
    </w:p>
    <w:p w:rsidR="007311E6" w:rsidRDefault="00FC27F8">
      <w:pPr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Имущество муниципального образования Щекинский район, подлежащее приватизации в 202</w:t>
      </w:r>
      <w:r w:rsidR="00094547">
        <w:rPr>
          <w:rFonts w:ascii="PT Astra Serif" w:hAnsi="PT Astra Serif"/>
          <w:b/>
          <w:sz w:val="28"/>
          <w:szCs w:val="28"/>
        </w:rPr>
        <w:t>8</w:t>
      </w:r>
      <w:r>
        <w:rPr>
          <w:rFonts w:ascii="PT Astra Serif" w:hAnsi="PT Astra Serif"/>
          <w:b/>
          <w:sz w:val="28"/>
          <w:szCs w:val="28"/>
        </w:rPr>
        <w:t xml:space="preserve"> году</w:t>
      </w:r>
    </w:p>
    <w:tbl>
      <w:tblPr>
        <w:tblpPr w:leftFromText="181" w:rightFromText="181" w:vertAnchor="text" w:horzAnchor="margin" w:tblpX="289" w:tblpY="260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1"/>
        <w:gridCol w:w="1793"/>
        <w:gridCol w:w="1480"/>
        <w:gridCol w:w="1377"/>
        <w:gridCol w:w="1869"/>
        <w:gridCol w:w="1480"/>
        <w:gridCol w:w="1600"/>
        <w:gridCol w:w="3291"/>
        <w:gridCol w:w="1588"/>
      </w:tblGrid>
      <w:tr w:rsidR="008B072F" w:rsidTr="009F444E">
        <w:trPr>
          <w:cantSplit/>
          <w:trHeight w:val="255"/>
        </w:trPr>
        <w:tc>
          <w:tcPr>
            <w:tcW w:w="196" w:type="pct"/>
            <w:tcBorders>
              <w:left w:val="single" w:sz="4" w:space="0" w:color="000000"/>
            </w:tcBorders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№</w:t>
            </w:r>
          </w:p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п/п</w:t>
            </w:r>
          </w:p>
        </w:tc>
        <w:tc>
          <w:tcPr>
            <w:tcW w:w="595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Наименование</w:t>
            </w:r>
          </w:p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имущества</w:t>
            </w:r>
          </w:p>
        </w:tc>
        <w:tc>
          <w:tcPr>
            <w:tcW w:w="491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Назначение</w:t>
            </w:r>
          </w:p>
        </w:tc>
        <w:tc>
          <w:tcPr>
            <w:tcW w:w="457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Арендатор (текущий)</w:t>
            </w:r>
          </w:p>
        </w:tc>
        <w:tc>
          <w:tcPr>
            <w:tcW w:w="620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Состояние</w:t>
            </w:r>
          </w:p>
        </w:tc>
        <w:tc>
          <w:tcPr>
            <w:tcW w:w="491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Остаточная стоимость</w:t>
            </w:r>
          </w:p>
        </w:tc>
        <w:tc>
          <w:tcPr>
            <w:tcW w:w="531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Рыночная стоимость</w:t>
            </w:r>
          </w:p>
        </w:tc>
        <w:tc>
          <w:tcPr>
            <w:tcW w:w="1092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Адрес</w:t>
            </w:r>
          </w:p>
        </w:tc>
        <w:tc>
          <w:tcPr>
            <w:tcW w:w="528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Площадь,</w:t>
            </w:r>
          </w:p>
          <w:p w:rsidR="008B072F" w:rsidRDefault="008B072F" w:rsidP="008B072F">
            <w:pPr>
              <w:jc w:val="center"/>
              <w:rPr>
                <w:rFonts w:ascii="PT Astra Serif" w:hAnsi="PT Astra Serif"/>
                <w:bCs/>
              </w:rPr>
            </w:pPr>
            <w:proofErr w:type="spellStart"/>
            <w:r>
              <w:rPr>
                <w:rFonts w:ascii="PT Astra Serif" w:hAnsi="PT Astra Serif"/>
                <w:bCs/>
              </w:rPr>
              <w:t>кв.м</w:t>
            </w:r>
            <w:proofErr w:type="spellEnd"/>
            <w:r>
              <w:rPr>
                <w:rFonts w:ascii="PT Astra Serif" w:hAnsi="PT Astra Serif"/>
                <w:bCs/>
              </w:rPr>
              <w:t>.</w:t>
            </w:r>
          </w:p>
        </w:tc>
      </w:tr>
      <w:tr w:rsidR="008B072F" w:rsidTr="009F444E">
        <w:trPr>
          <w:cantSplit/>
          <w:trHeight w:val="510"/>
        </w:trPr>
        <w:tc>
          <w:tcPr>
            <w:tcW w:w="196" w:type="pct"/>
            <w:tcBorders>
              <w:left w:val="single" w:sz="4" w:space="0" w:color="000000"/>
            </w:tcBorders>
          </w:tcPr>
          <w:p w:rsidR="008B072F" w:rsidRDefault="008B072F" w:rsidP="008B072F">
            <w:pPr>
              <w:pStyle w:val="a8"/>
              <w:ind w:left="-142" w:right="-108"/>
              <w:jc w:val="center"/>
              <w:rPr>
                <w:rFonts w:ascii="PT Astra Serif" w:hAnsi="PT Astra Serif"/>
              </w:rPr>
            </w:pPr>
          </w:p>
        </w:tc>
        <w:tc>
          <w:tcPr>
            <w:tcW w:w="595" w:type="pct"/>
          </w:tcPr>
          <w:p w:rsidR="008B072F" w:rsidRDefault="008B072F" w:rsidP="008B072F">
            <w:pPr>
              <w:pStyle w:val="a8"/>
              <w:rPr>
                <w:rFonts w:ascii="PT Astra Serif" w:hAnsi="PT Astra Serif"/>
              </w:rPr>
            </w:pPr>
          </w:p>
        </w:tc>
        <w:tc>
          <w:tcPr>
            <w:tcW w:w="491" w:type="pct"/>
          </w:tcPr>
          <w:p w:rsidR="008B072F" w:rsidRDefault="008B072F" w:rsidP="008B072F">
            <w:pPr>
              <w:rPr>
                <w:rFonts w:ascii="PT Astra Serif" w:hAnsi="PT Astra Serif"/>
              </w:rPr>
            </w:pPr>
          </w:p>
        </w:tc>
        <w:tc>
          <w:tcPr>
            <w:tcW w:w="457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620" w:type="pct"/>
          </w:tcPr>
          <w:p w:rsidR="008B072F" w:rsidRDefault="008B072F" w:rsidP="008B072F">
            <w:pPr>
              <w:rPr>
                <w:rFonts w:ascii="PT Astra Serif" w:hAnsi="PT Astra Serif"/>
              </w:rPr>
            </w:pPr>
          </w:p>
        </w:tc>
        <w:tc>
          <w:tcPr>
            <w:tcW w:w="491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31" w:type="pct"/>
          </w:tcPr>
          <w:p w:rsidR="008B072F" w:rsidRDefault="008B072F" w:rsidP="008B072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092" w:type="pct"/>
          </w:tcPr>
          <w:p w:rsidR="008B072F" w:rsidRDefault="008B072F" w:rsidP="008B072F">
            <w:pPr>
              <w:rPr>
                <w:rFonts w:ascii="PT Astra Serif" w:hAnsi="PT Astra Serif"/>
              </w:rPr>
            </w:pPr>
          </w:p>
        </w:tc>
        <w:tc>
          <w:tcPr>
            <w:tcW w:w="528" w:type="pct"/>
          </w:tcPr>
          <w:p w:rsidR="008B072F" w:rsidRDefault="008B072F" w:rsidP="008B072F">
            <w:pPr>
              <w:rPr>
                <w:rFonts w:ascii="PT Astra Serif" w:hAnsi="PT Astra Serif"/>
              </w:rPr>
            </w:pPr>
          </w:p>
        </w:tc>
      </w:tr>
    </w:tbl>
    <w:p w:rsidR="00FC27F8" w:rsidRDefault="00FC27F8" w:rsidP="00F30C2D"/>
    <w:sectPr w:rsidR="00FC27F8" w:rsidSect="009F444E">
      <w:pgSz w:w="16838" w:h="11906" w:orient="landscape"/>
      <w:pgMar w:top="170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556" w:rsidRDefault="00454556" w:rsidP="009F444E">
      <w:r>
        <w:separator/>
      </w:r>
    </w:p>
  </w:endnote>
  <w:endnote w:type="continuationSeparator" w:id="0">
    <w:p w:rsidR="00454556" w:rsidRDefault="00454556" w:rsidP="009F4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  <w:sz w:val="20"/>
        <w:szCs w:val="20"/>
      </w:rPr>
      <w:id w:val="-329826259"/>
      <w:docPartObj>
        <w:docPartGallery w:val="Page Numbers (Bottom of Page)"/>
        <w:docPartUnique/>
      </w:docPartObj>
    </w:sdtPr>
    <w:sdtEndPr/>
    <w:sdtContent>
      <w:p w:rsidR="009F444E" w:rsidRPr="009F444E" w:rsidRDefault="009F444E" w:rsidP="009F444E">
        <w:pPr>
          <w:pStyle w:val="ad"/>
          <w:jc w:val="right"/>
          <w:rPr>
            <w:rFonts w:ascii="PT Astra Serif" w:hAnsi="PT Astra Serif"/>
            <w:sz w:val="20"/>
            <w:szCs w:val="20"/>
          </w:rPr>
        </w:pPr>
        <w:r w:rsidRPr="009F444E">
          <w:rPr>
            <w:rFonts w:ascii="PT Astra Serif" w:hAnsi="PT Astra Serif"/>
            <w:sz w:val="20"/>
            <w:szCs w:val="20"/>
          </w:rPr>
          <w:fldChar w:fldCharType="begin"/>
        </w:r>
        <w:r w:rsidRPr="009F444E">
          <w:rPr>
            <w:rFonts w:ascii="PT Astra Serif" w:hAnsi="PT Astra Serif"/>
            <w:sz w:val="20"/>
            <w:szCs w:val="20"/>
          </w:rPr>
          <w:instrText>PAGE   \* MERGEFORMAT</w:instrText>
        </w:r>
        <w:r w:rsidRPr="009F444E">
          <w:rPr>
            <w:rFonts w:ascii="PT Astra Serif" w:hAnsi="PT Astra Serif"/>
            <w:sz w:val="20"/>
            <w:szCs w:val="20"/>
          </w:rPr>
          <w:fldChar w:fldCharType="separate"/>
        </w:r>
        <w:r w:rsidR="00D63DC1">
          <w:rPr>
            <w:rFonts w:ascii="PT Astra Serif" w:hAnsi="PT Astra Serif"/>
            <w:noProof/>
            <w:sz w:val="20"/>
            <w:szCs w:val="20"/>
          </w:rPr>
          <w:t>2</w:t>
        </w:r>
        <w:r w:rsidRPr="009F444E">
          <w:rPr>
            <w:rFonts w:ascii="PT Astra Serif" w:hAnsi="PT Astra Serif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556" w:rsidRDefault="00454556" w:rsidP="009F444E">
      <w:r>
        <w:separator/>
      </w:r>
    </w:p>
  </w:footnote>
  <w:footnote w:type="continuationSeparator" w:id="0">
    <w:p w:rsidR="00454556" w:rsidRDefault="00454556" w:rsidP="009F4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F4E21"/>
    <w:multiLevelType w:val="hybridMultilevel"/>
    <w:tmpl w:val="239C847A"/>
    <w:lvl w:ilvl="0" w:tplc="C9F8E976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 w:tplc="EA8A6030">
      <w:numFmt w:val="decimal"/>
      <w:lvlText w:val=""/>
      <w:lvlJc w:val="left"/>
    </w:lvl>
    <w:lvl w:ilvl="2" w:tplc="7E7E0B24">
      <w:numFmt w:val="decimal"/>
      <w:lvlText w:val=""/>
      <w:lvlJc w:val="left"/>
    </w:lvl>
    <w:lvl w:ilvl="3" w:tplc="BC32779C">
      <w:numFmt w:val="decimal"/>
      <w:lvlText w:val=""/>
      <w:lvlJc w:val="left"/>
    </w:lvl>
    <w:lvl w:ilvl="4" w:tplc="2D687AF4">
      <w:numFmt w:val="decimal"/>
      <w:lvlText w:val=""/>
      <w:lvlJc w:val="left"/>
    </w:lvl>
    <w:lvl w:ilvl="5" w:tplc="8A160F52">
      <w:numFmt w:val="decimal"/>
      <w:lvlText w:val=""/>
      <w:lvlJc w:val="left"/>
    </w:lvl>
    <w:lvl w:ilvl="6" w:tplc="030E8026">
      <w:numFmt w:val="decimal"/>
      <w:lvlText w:val=""/>
      <w:lvlJc w:val="left"/>
    </w:lvl>
    <w:lvl w:ilvl="7" w:tplc="D6B6C172">
      <w:numFmt w:val="decimal"/>
      <w:lvlText w:val=""/>
      <w:lvlJc w:val="left"/>
    </w:lvl>
    <w:lvl w:ilvl="8" w:tplc="BAE8ECCA">
      <w:numFmt w:val="decimal"/>
      <w:lvlText w:val=""/>
      <w:lvlJc w:val="left"/>
    </w:lvl>
  </w:abstractNum>
  <w:abstractNum w:abstractNumId="1">
    <w:nsid w:val="1A8649CD"/>
    <w:multiLevelType w:val="hybridMultilevel"/>
    <w:tmpl w:val="F3A6D880"/>
    <w:lvl w:ilvl="0" w:tplc="31A8502A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 w:tplc="DCA68F6E">
      <w:numFmt w:val="decimal"/>
      <w:lvlText w:val=""/>
      <w:lvlJc w:val="left"/>
    </w:lvl>
    <w:lvl w:ilvl="2" w:tplc="FD2AFF28">
      <w:numFmt w:val="decimal"/>
      <w:lvlText w:val=""/>
      <w:lvlJc w:val="left"/>
    </w:lvl>
    <w:lvl w:ilvl="3" w:tplc="6E7AD734">
      <w:numFmt w:val="decimal"/>
      <w:lvlText w:val=""/>
      <w:lvlJc w:val="left"/>
    </w:lvl>
    <w:lvl w:ilvl="4" w:tplc="855A3DF0">
      <w:numFmt w:val="decimal"/>
      <w:lvlText w:val=""/>
      <w:lvlJc w:val="left"/>
    </w:lvl>
    <w:lvl w:ilvl="5" w:tplc="AF18C252">
      <w:numFmt w:val="decimal"/>
      <w:lvlText w:val=""/>
      <w:lvlJc w:val="left"/>
    </w:lvl>
    <w:lvl w:ilvl="6" w:tplc="54489DFA">
      <w:numFmt w:val="decimal"/>
      <w:lvlText w:val=""/>
      <w:lvlJc w:val="left"/>
    </w:lvl>
    <w:lvl w:ilvl="7" w:tplc="0DA4B588">
      <w:numFmt w:val="decimal"/>
      <w:lvlText w:val=""/>
      <w:lvlJc w:val="left"/>
    </w:lvl>
    <w:lvl w:ilvl="8" w:tplc="D4AA05AA">
      <w:numFmt w:val="decimal"/>
      <w:lvlText w:val=""/>
      <w:lvlJc w:val="left"/>
    </w:lvl>
  </w:abstractNum>
  <w:abstractNum w:abstractNumId="2">
    <w:nsid w:val="3C611066"/>
    <w:multiLevelType w:val="hybridMultilevel"/>
    <w:tmpl w:val="9AD0CA08"/>
    <w:lvl w:ilvl="0" w:tplc="1BD2B626">
      <w:start w:val="1"/>
      <w:numFmt w:val="decimal"/>
      <w:lvlText w:val="%1."/>
      <w:lvlJc w:val="left"/>
      <w:pPr>
        <w:ind w:left="502" w:hanging="360"/>
      </w:pPr>
    </w:lvl>
    <w:lvl w:ilvl="1" w:tplc="40A0CB34">
      <w:start w:val="1"/>
      <w:numFmt w:val="lowerLetter"/>
      <w:lvlText w:val="%2."/>
      <w:lvlJc w:val="left"/>
      <w:pPr>
        <w:ind w:left="1440" w:hanging="360"/>
      </w:pPr>
    </w:lvl>
    <w:lvl w:ilvl="2" w:tplc="0200361A">
      <w:start w:val="1"/>
      <w:numFmt w:val="lowerRoman"/>
      <w:lvlText w:val="%3."/>
      <w:lvlJc w:val="right"/>
      <w:pPr>
        <w:ind w:left="2160" w:hanging="180"/>
      </w:pPr>
    </w:lvl>
    <w:lvl w:ilvl="3" w:tplc="F172339A">
      <w:start w:val="1"/>
      <w:numFmt w:val="decimal"/>
      <w:lvlText w:val="%4."/>
      <w:lvlJc w:val="left"/>
      <w:pPr>
        <w:ind w:left="2880" w:hanging="360"/>
      </w:pPr>
    </w:lvl>
    <w:lvl w:ilvl="4" w:tplc="F66C1FD2">
      <w:start w:val="1"/>
      <w:numFmt w:val="lowerLetter"/>
      <w:lvlText w:val="%5."/>
      <w:lvlJc w:val="left"/>
      <w:pPr>
        <w:ind w:left="3600" w:hanging="360"/>
      </w:pPr>
    </w:lvl>
    <w:lvl w:ilvl="5" w:tplc="343090D4">
      <w:start w:val="1"/>
      <w:numFmt w:val="lowerRoman"/>
      <w:lvlText w:val="%6."/>
      <w:lvlJc w:val="right"/>
      <w:pPr>
        <w:ind w:left="4320" w:hanging="180"/>
      </w:pPr>
    </w:lvl>
    <w:lvl w:ilvl="6" w:tplc="880A6B96">
      <w:start w:val="1"/>
      <w:numFmt w:val="decimal"/>
      <w:lvlText w:val="%7."/>
      <w:lvlJc w:val="left"/>
      <w:pPr>
        <w:ind w:left="5040" w:hanging="360"/>
      </w:pPr>
    </w:lvl>
    <w:lvl w:ilvl="7" w:tplc="F3522308">
      <w:start w:val="1"/>
      <w:numFmt w:val="lowerLetter"/>
      <w:lvlText w:val="%8."/>
      <w:lvlJc w:val="left"/>
      <w:pPr>
        <w:ind w:left="5760" w:hanging="360"/>
      </w:pPr>
    </w:lvl>
    <w:lvl w:ilvl="8" w:tplc="5676794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067C7B"/>
    <w:multiLevelType w:val="hybridMultilevel"/>
    <w:tmpl w:val="9496C19C"/>
    <w:lvl w:ilvl="0" w:tplc="25F445B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6946606">
      <w:numFmt w:val="decimal"/>
      <w:lvlText w:val=""/>
      <w:lvlJc w:val="left"/>
    </w:lvl>
    <w:lvl w:ilvl="2" w:tplc="78FAA462">
      <w:numFmt w:val="decimal"/>
      <w:lvlText w:val=""/>
      <w:lvlJc w:val="left"/>
    </w:lvl>
    <w:lvl w:ilvl="3" w:tplc="EDE2AEA8">
      <w:numFmt w:val="decimal"/>
      <w:lvlText w:val=""/>
      <w:lvlJc w:val="left"/>
    </w:lvl>
    <w:lvl w:ilvl="4" w:tplc="F3383EF4">
      <w:numFmt w:val="decimal"/>
      <w:lvlText w:val=""/>
      <w:lvlJc w:val="left"/>
    </w:lvl>
    <w:lvl w:ilvl="5" w:tplc="777EB992">
      <w:numFmt w:val="decimal"/>
      <w:lvlText w:val=""/>
      <w:lvlJc w:val="left"/>
    </w:lvl>
    <w:lvl w:ilvl="6" w:tplc="CB32CD1C">
      <w:numFmt w:val="decimal"/>
      <w:lvlText w:val=""/>
      <w:lvlJc w:val="left"/>
    </w:lvl>
    <w:lvl w:ilvl="7" w:tplc="52CE045C">
      <w:numFmt w:val="decimal"/>
      <w:lvlText w:val=""/>
      <w:lvlJc w:val="left"/>
    </w:lvl>
    <w:lvl w:ilvl="8" w:tplc="7BBC60D6">
      <w:numFmt w:val="decimal"/>
      <w:lvlText w:val=""/>
      <w:lvlJc w:val="left"/>
    </w:lvl>
  </w:abstractNum>
  <w:abstractNum w:abstractNumId="4">
    <w:nsid w:val="4A7A7097"/>
    <w:multiLevelType w:val="hybridMultilevel"/>
    <w:tmpl w:val="2F227394"/>
    <w:lvl w:ilvl="0" w:tplc="94CE45EA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94B420D6">
      <w:numFmt w:val="decimal"/>
      <w:lvlText w:val=""/>
      <w:lvlJc w:val="left"/>
    </w:lvl>
    <w:lvl w:ilvl="2" w:tplc="19901E22">
      <w:numFmt w:val="decimal"/>
      <w:lvlText w:val=""/>
      <w:lvlJc w:val="left"/>
    </w:lvl>
    <w:lvl w:ilvl="3" w:tplc="61EC215A">
      <w:numFmt w:val="decimal"/>
      <w:lvlText w:val=""/>
      <w:lvlJc w:val="left"/>
    </w:lvl>
    <w:lvl w:ilvl="4" w:tplc="F398B5DA">
      <w:numFmt w:val="decimal"/>
      <w:lvlText w:val=""/>
      <w:lvlJc w:val="left"/>
    </w:lvl>
    <w:lvl w:ilvl="5" w:tplc="EEBE7044">
      <w:numFmt w:val="decimal"/>
      <w:lvlText w:val=""/>
      <w:lvlJc w:val="left"/>
    </w:lvl>
    <w:lvl w:ilvl="6" w:tplc="54D03014">
      <w:numFmt w:val="decimal"/>
      <w:lvlText w:val=""/>
      <w:lvlJc w:val="left"/>
    </w:lvl>
    <w:lvl w:ilvl="7" w:tplc="B5C850AA">
      <w:numFmt w:val="decimal"/>
      <w:lvlText w:val=""/>
      <w:lvlJc w:val="left"/>
    </w:lvl>
    <w:lvl w:ilvl="8" w:tplc="DBFC041A">
      <w:numFmt w:val="decimal"/>
      <w:lvlText w:val=""/>
      <w:lvlJc w:val="left"/>
    </w:lvl>
  </w:abstractNum>
  <w:abstractNum w:abstractNumId="5">
    <w:nsid w:val="4DD53580"/>
    <w:multiLevelType w:val="hybridMultilevel"/>
    <w:tmpl w:val="63EA6386"/>
    <w:lvl w:ilvl="0" w:tplc="89283A1E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248439DA">
      <w:numFmt w:val="decimal"/>
      <w:lvlText w:val=""/>
      <w:lvlJc w:val="left"/>
    </w:lvl>
    <w:lvl w:ilvl="2" w:tplc="E71E2262">
      <w:numFmt w:val="decimal"/>
      <w:lvlText w:val=""/>
      <w:lvlJc w:val="left"/>
    </w:lvl>
    <w:lvl w:ilvl="3" w:tplc="66B21532">
      <w:numFmt w:val="decimal"/>
      <w:lvlText w:val=""/>
      <w:lvlJc w:val="left"/>
    </w:lvl>
    <w:lvl w:ilvl="4" w:tplc="702A965A">
      <w:numFmt w:val="decimal"/>
      <w:lvlText w:val=""/>
      <w:lvlJc w:val="left"/>
    </w:lvl>
    <w:lvl w:ilvl="5" w:tplc="A306C492">
      <w:numFmt w:val="decimal"/>
      <w:lvlText w:val=""/>
      <w:lvlJc w:val="left"/>
    </w:lvl>
    <w:lvl w:ilvl="6" w:tplc="8780A6FA">
      <w:numFmt w:val="decimal"/>
      <w:lvlText w:val=""/>
      <w:lvlJc w:val="left"/>
    </w:lvl>
    <w:lvl w:ilvl="7" w:tplc="73ECA0BA">
      <w:numFmt w:val="decimal"/>
      <w:lvlText w:val=""/>
      <w:lvlJc w:val="left"/>
    </w:lvl>
    <w:lvl w:ilvl="8" w:tplc="74F8D57E">
      <w:numFmt w:val="decimal"/>
      <w:lvlText w:val=""/>
      <w:lvlJc w:val="left"/>
    </w:lvl>
  </w:abstractNum>
  <w:abstractNum w:abstractNumId="6">
    <w:nsid w:val="4F6D5897"/>
    <w:multiLevelType w:val="hybridMultilevel"/>
    <w:tmpl w:val="E1921DBC"/>
    <w:lvl w:ilvl="0" w:tplc="0D90943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 w:tplc="8834C462">
      <w:numFmt w:val="decimal"/>
      <w:lvlText w:val=""/>
      <w:lvlJc w:val="left"/>
    </w:lvl>
    <w:lvl w:ilvl="2" w:tplc="68727530">
      <w:numFmt w:val="decimal"/>
      <w:lvlText w:val=""/>
      <w:lvlJc w:val="left"/>
    </w:lvl>
    <w:lvl w:ilvl="3" w:tplc="50C8783E">
      <w:numFmt w:val="decimal"/>
      <w:lvlText w:val=""/>
      <w:lvlJc w:val="left"/>
    </w:lvl>
    <w:lvl w:ilvl="4" w:tplc="8146DE06">
      <w:numFmt w:val="decimal"/>
      <w:lvlText w:val=""/>
      <w:lvlJc w:val="left"/>
    </w:lvl>
    <w:lvl w:ilvl="5" w:tplc="0846AFEA">
      <w:numFmt w:val="decimal"/>
      <w:lvlText w:val=""/>
      <w:lvlJc w:val="left"/>
    </w:lvl>
    <w:lvl w:ilvl="6" w:tplc="4A4E12A2">
      <w:numFmt w:val="decimal"/>
      <w:lvlText w:val=""/>
      <w:lvlJc w:val="left"/>
    </w:lvl>
    <w:lvl w:ilvl="7" w:tplc="3126E5B2">
      <w:numFmt w:val="decimal"/>
      <w:lvlText w:val=""/>
      <w:lvlJc w:val="left"/>
    </w:lvl>
    <w:lvl w:ilvl="8" w:tplc="9D0C6648">
      <w:numFmt w:val="decimal"/>
      <w:lvlText w:val=""/>
      <w:lvlJc w:val="left"/>
    </w:lvl>
  </w:abstractNum>
  <w:abstractNum w:abstractNumId="7">
    <w:nsid w:val="51754EDF"/>
    <w:multiLevelType w:val="hybridMultilevel"/>
    <w:tmpl w:val="3052087C"/>
    <w:lvl w:ilvl="0" w:tplc="D93EBB16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BDFAACCA">
      <w:numFmt w:val="decimal"/>
      <w:lvlText w:val=""/>
      <w:lvlJc w:val="left"/>
    </w:lvl>
    <w:lvl w:ilvl="2" w:tplc="6206EFC0">
      <w:numFmt w:val="decimal"/>
      <w:lvlText w:val=""/>
      <w:lvlJc w:val="left"/>
    </w:lvl>
    <w:lvl w:ilvl="3" w:tplc="624A0D50">
      <w:numFmt w:val="decimal"/>
      <w:lvlText w:val=""/>
      <w:lvlJc w:val="left"/>
    </w:lvl>
    <w:lvl w:ilvl="4" w:tplc="13DADA7A">
      <w:numFmt w:val="decimal"/>
      <w:lvlText w:val=""/>
      <w:lvlJc w:val="left"/>
    </w:lvl>
    <w:lvl w:ilvl="5" w:tplc="FEDE3086">
      <w:numFmt w:val="decimal"/>
      <w:lvlText w:val=""/>
      <w:lvlJc w:val="left"/>
    </w:lvl>
    <w:lvl w:ilvl="6" w:tplc="07E2CA72">
      <w:numFmt w:val="decimal"/>
      <w:lvlText w:val=""/>
      <w:lvlJc w:val="left"/>
    </w:lvl>
    <w:lvl w:ilvl="7" w:tplc="EA4AC106">
      <w:numFmt w:val="decimal"/>
      <w:lvlText w:val=""/>
      <w:lvlJc w:val="left"/>
    </w:lvl>
    <w:lvl w:ilvl="8" w:tplc="9B76A154">
      <w:numFmt w:val="decimal"/>
      <w:lvlText w:val=""/>
      <w:lvlJc w:val="left"/>
    </w:lvl>
  </w:abstractNum>
  <w:abstractNum w:abstractNumId="8">
    <w:nsid w:val="58980590"/>
    <w:multiLevelType w:val="hybridMultilevel"/>
    <w:tmpl w:val="3CCCB288"/>
    <w:lvl w:ilvl="0" w:tplc="A19C5F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BBC7B80">
      <w:numFmt w:val="decimal"/>
      <w:lvlText w:val=""/>
      <w:lvlJc w:val="left"/>
    </w:lvl>
    <w:lvl w:ilvl="2" w:tplc="6AB65B40">
      <w:numFmt w:val="decimal"/>
      <w:lvlText w:val=""/>
      <w:lvlJc w:val="left"/>
    </w:lvl>
    <w:lvl w:ilvl="3" w:tplc="FCBE900A">
      <w:numFmt w:val="decimal"/>
      <w:lvlText w:val=""/>
      <w:lvlJc w:val="left"/>
    </w:lvl>
    <w:lvl w:ilvl="4" w:tplc="63CAAE48">
      <w:numFmt w:val="decimal"/>
      <w:lvlText w:val=""/>
      <w:lvlJc w:val="left"/>
    </w:lvl>
    <w:lvl w:ilvl="5" w:tplc="83BE7DDE">
      <w:numFmt w:val="decimal"/>
      <w:lvlText w:val=""/>
      <w:lvlJc w:val="left"/>
    </w:lvl>
    <w:lvl w:ilvl="6" w:tplc="187A75B8">
      <w:numFmt w:val="decimal"/>
      <w:lvlText w:val=""/>
      <w:lvlJc w:val="left"/>
    </w:lvl>
    <w:lvl w:ilvl="7" w:tplc="928EDB54">
      <w:numFmt w:val="decimal"/>
      <w:lvlText w:val=""/>
      <w:lvlJc w:val="left"/>
    </w:lvl>
    <w:lvl w:ilvl="8" w:tplc="D4E27868">
      <w:numFmt w:val="decimal"/>
      <w:lvlText w:val=""/>
      <w:lvlJc w:val="left"/>
    </w:lvl>
  </w:abstractNum>
  <w:abstractNum w:abstractNumId="9">
    <w:nsid w:val="61247932"/>
    <w:multiLevelType w:val="hybridMultilevel"/>
    <w:tmpl w:val="6A1AFC54"/>
    <w:lvl w:ilvl="0" w:tplc="B956A77A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 w:tplc="6F547894">
      <w:numFmt w:val="decimal"/>
      <w:lvlText w:val=""/>
      <w:lvlJc w:val="left"/>
    </w:lvl>
    <w:lvl w:ilvl="2" w:tplc="4AECA9AC">
      <w:numFmt w:val="decimal"/>
      <w:lvlText w:val=""/>
      <w:lvlJc w:val="left"/>
    </w:lvl>
    <w:lvl w:ilvl="3" w:tplc="D2BE72FA">
      <w:numFmt w:val="decimal"/>
      <w:lvlText w:val=""/>
      <w:lvlJc w:val="left"/>
    </w:lvl>
    <w:lvl w:ilvl="4" w:tplc="4B22A77C">
      <w:numFmt w:val="decimal"/>
      <w:lvlText w:val=""/>
      <w:lvlJc w:val="left"/>
    </w:lvl>
    <w:lvl w:ilvl="5" w:tplc="C8A643EE">
      <w:numFmt w:val="decimal"/>
      <w:lvlText w:val=""/>
      <w:lvlJc w:val="left"/>
    </w:lvl>
    <w:lvl w:ilvl="6" w:tplc="6F129230">
      <w:numFmt w:val="decimal"/>
      <w:lvlText w:val=""/>
      <w:lvlJc w:val="left"/>
    </w:lvl>
    <w:lvl w:ilvl="7" w:tplc="B24C968E">
      <w:numFmt w:val="decimal"/>
      <w:lvlText w:val=""/>
      <w:lvlJc w:val="left"/>
    </w:lvl>
    <w:lvl w:ilvl="8" w:tplc="50006D5E">
      <w:numFmt w:val="decimal"/>
      <w:lvlText w:val=""/>
      <w:lvlJc w:val="left"/>
    </w:lvl>
  </w:abstractNum>
  <w:abstractNum w:abstractNumId="10">
    <w:nsid w:val="73C22E6D"/>
    <w:multiLevelType w:val="multilevel"/>
    <w:tmpl w:val="94B213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4B17794"/>
    <w:multiLevelType w:val="hybridMultilevel"/>
    <w:tmpl w:val="BDC47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BC64EE"/>
    <w:multiLevelType w:val="hybridMultilevel"/>
    <w:tmpl w:val="A5F2C180"/>
    <w:lvl w:ilvl="0" w:tplc="E3803CD4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FEFCC38A">
      <w:numFmt w:val="decimal"/>
      <w:lvlText w:val=""/>
      <w:lvlJc w:val="left"/>
    </w:lvl>
    <w:lvl w:ilvl="2" w:tplc="3266E6E4">
      <w:numFmt w:val="decimal"/>
      <w:lvlText w:val=""/>
      <w:lvlJc w:val="left"/>
    </w:lvl>
    <w:lvl w:ilvl="3" w:tplc="6B04DEFE">
      <w:numFmt w:val="decimal"/>
      <w:lvlText w:val=""/>
      <w:lvlJc w:val="left"/>
    </w:lvl>
    <w:lvl w:ilvl="4" w:tplc="4F54A35A">
      <w:numFmt w:val="decimal"/>
      <w:lvlText w:val=""/>
      <w:lvlJc w:val="left"/>
    </w:lvl>
    <w:lvl w:ilvl="5" w:tplc="47F281CC">
      <w:numFmt w:val="decimal"/>
      <w:lvlText w:val=""/>
      <w:lvlJc w:val="left"/>
    </w:lvl>
    <w:lvl w:ilvl="6" w:tplc="EA52F9EA">
      <w:numFmt w:val="decimal"/>
      <w:lvlText w:val=""/>
      <w:lvlJc w:val="left"/>
    </w:lvl>
    <w:lvl w:ilvl="7" w:tplc="130C1E80">
      <w:numFmt w:val="decimal"/>
      <w:lvlText w:val=""/>
      <w:lvlJc w:val="left"/>
    </w:lvl>
    <w:lvl w:ilvl="8" w:tplc="7456A81C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9"/>
  </w:num>
  <w:num w:numId="6">
    <w:abstractNumId w:val="8"/>
  </w:num>
  <w:num w:numId="7">
    <w:abstractNumId w:val="12"/>
  </w:num>
  <w:num w:numId="8">
    <w:abstractNumId w:val="5"/>
  </w:num>
  <w:num w:numId="9">
    <w:abstractNumId w:val="7"/>
  </w:num>
  <w:num w:numId="10">
    <w:abstractNumId w:val="4"/>
  </w:num>
  <w:num w:numId="11">
    <w:abstractNumId w:val="10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1E6"/>
    <w:rsid w:val="00094547"/>
    <w:rsid w:val="000A4596"/>
    <w:rsid w:val="00104FCC"/>
    <w:rsid w:val="001118F2"/>
    <w:rsid w:val="001A2D1F"/>
    <w:rsid w:val="001C0C14"/>
    <w:rsid w:val="00204461"/>
    <w:rsid w:val="002F5FE0"/>
    <w:rsid w:val="00322B47"/>
    <w:rsid w:val="00322DD4"/>
    <w:rsid w:val="00454556"/>
    <w:rsid w:val="00542F23"/>
    <w:rsid w:val="0058716C"/>
    <w:rsid w:val="005D2E87"/>
    <w:rsid w:val="0067227E"/>
    <w:rsid w:val="007311E6"/>
    <w:rsid w:val="00742494"/>
    <w:rsid w:val="0078483E"/>
    <w:rsid w:val="007E40C3"/>
    <w:rsid w:val="00884BB2"/>
    <w:rsid w:val="008939D4"/>
    <w:rsid w:val="008B072F"/>
    <w:rsid w:val="008B3606"/>
    <w:rsid w:val="00926771"/>
    <w:rsid w:val="009F444E"/>
    <w:rsid w:val="00A25059"/>
    <w:rsid w:val="00B607C9"/>
    <w:rsid w:val="00BC4BC2"/>
    <w:rsid w:val="00BD287D"/>
    <w:rsid w:val="00BD7851"/>
    <w:rsid w:val="00C214D5"/>
    <w:rsid w:val="00C5284E"/>
    <w:rsid w:val="00CB59D4"/>
    <w:rsid w:val="00D36C51"/>
    <w:rsid w:val="00D63DC1"/>
    <w:rsid w:val="00E33912"/>
    <w:rsid w:val="00E65D3A"/>
    <w:rsid w:val="00E94D7D"/>
    <w:rsid w:val="00EC5880"/>
    <w:rsid w:val="00F30C2D"/>
    <w:rsid w:val="00FA050E"/>
    <w:rsid w:val="00FC27F8"/>
    <w:rsid w:val="00FD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78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785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pPr>
      <w:keepNext/>
      <w:tabs>
        <w:tab w:val="num" w:pos="0"/>
      </w:tabs>
      <w:outlineLvl w:val="7"/>
    </w:pPr>
    <w:rPr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/>
    </w:rPr>
  </w:style>
  <w:style w:type="paragraph" w:styleId="a4">
    <w:name w:val="Body Text"/>
    <w:basedOn w:val="a"/>
    <w:link w:val="a5"/>
    <w:pPr>
      <w:jc w:val="both"/>
    </w:pPr>
    <w:rPr>
      <w:rFonts w:ascii="Courier New" w:hAnsi="Courier New"/>
      <w:sz w:val="28"/>
      <w:szCs w:val="20"/>
    </w:rPr>
  </w:style>
  <w:style w:type="paragraph" w:styleId="a6">
    <w:name w:val="Block Text"/>
    <w:basedOn w:val="a"/>
    <w:pPr>
      <w:ind w:left="1309" w:right="1133"/>
      <w:jc w:val="both"/>
    </w:pPr>
    <w:rPr>
      <w:rFonts w:ascii="Courier New" w:hAnsi="Courier New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/>
    </w:rPr>
  </w:style>
  <w:style w:type="table" w:styleId="a7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Pr>
      <w:rFonts w:ascii="Courier New" w:eastAsia="Times New Roman" w:hAnsi="Courier New"/>
      <w:sz w:val="28"/>
    </w:rPr>
  </w:style>
  <w:style w:type="paragraph" w:styleId="a8">
    <w:name w:val="List Paragraph"/>
    <w:basedOn w:val="a"/>
    <w:pPr>
      <w:ind w:left="720"/>
      <w:contextualSpacing/>
    </w:pPr>
  </w:style>
  <w:style w:type="paragraph" w:styleId="a9">
    <w:name w:val="Balloon Text"/>
    <w:basedOn w:val="a"/>
    <w:link w:val="aa"/>
    <w:semiHidden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rPr>
      <w:rFonts w:ascii="Tahoma" w:eastAsia="Times New Roman" w:hAnsi="Tahoma"/>
      <w:sz w:val="16"/>
      <w:szCs w:val="16"/>
    </w:rPr>
  </w:style>
  <w:style w:type="character" w:customStyle="1" w:styleId="80">
    <w:name w:val="Заголовок 8 Знак"/>
    <w:link w:val="8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D785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D785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9F44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F444E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9F44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F444E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78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785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pPr>
      <w:keepNext/>
      <w:tabs>
        <w:tab w:val="num" w:pos="0"/>
      </w:tabs>
      <w:outlineLvl w:val="7"/>
    </w:pPr>
    <w:rPr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/>
    </w:rPr>
  </w:style>
  <w:style w:type="paragraph" w:styleId="a4">
    <w:name w:val="Body Text"/>
    <w:basedOn w:val="a"/>
    <w:link w:val="a5"/>
    <w:pPr>
      <w:jc w:val="both"/>
    </w:pPr>
    <w:rPr>
      <w:rFonts w:ascii="Courier New" w:hAnsi="Courier New"/>
      <w:sz w:val="28"/>
      <w:szCs w:val="20"/>
    </w:rPr>
  </w:style>
  <w:style w:type="paragraph" w:styleId="a6">
    <w:name w:val="Block Text"/>
    <w:basedOn w:val="a"/>
    <w:pPr>
      <w:ind w:left="1309" w:right="1133"/>
      <w:jc w:val="both"/>
    </w:pPr>
    <w:rPr>
      <w:rFonts w:ascii="Courier New" w:hAnsi="Courier New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/>
    </w:rPr>
  </w:style>
  <w:style w:type="table" w:styleId="a7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link w:val="a4"/>
    <w:rPr>
      <w:rFonts w:ascii="Courier New" w:eastAsia="Times New Roman" w:hAnsi="Courier New"/>
      <w:sz w:val="28"/>
    </w:rPr>
  </w:style>
  <w:style w:type="paragraph" w:styleId="a8">
    <w:name w:val="List Paragraph"/>
    <w:basedOn w:val="a"/>
    <w:pPr>
      <w:ind w:left="720"/>
      <w:contextualSpacing/>
    </w:pPr>
  </w:style>
  <w:style w:type="paragraph" w:styleId="a9">
    <w:name w:val="Balloon Text"/>
    <w:basedOn w:val="a"/>
    <w:link w:val="aa"/>
    <w:semiHidden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rPr>
      <w:rFonts w:ascii="Tahoma" w:eastAsia="Times New Roman" w:hAnsi="Tahoma"/>
      <w:sz w:val="16"/>
      <w:szCs w:val="16"/>
    </w:rPr>
  </w:style>
  <w:style w:type="character" w:customStyle="1" w:styleId="80">
    <w:name w:val="Заголовок 8 Знак"/>
    <w:link w:val="8"/>
    <w:rPr>
      <w:rFonts w:ascii="Times New Roman" w:eastAsia="Times New Roman" w:hAnsi="Times New Roman"/>
      <w:sz w:val="28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D785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D785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9F44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F444E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9F44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F444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5FF76759B2957F1B1B48801622FDA28C3B7833E1773A4F89EFAC5C39CkD69N" TargetMode="Externa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6EF72-A8DE-4CCF-9F73-846F92323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2026-10-20T07:48:00Z</cp:lastPrinted>
  <dcterms:created xsi:type="dcterms:W3CDTF">2026-10-19T05:59:00Z</dcterms:created>
  <dcterms:modified xsi:type="dcterms:W3CDTF">2026-10-20T07:48:00Z</dcterms:modified>
</cp:coreProperties>
</file>