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D7ED6" w:rsidRPr="00685994" w:rsidRDefault="003D7ED6" w:rsidP="00D61940">
      <w:pPr>
        <w:jc w:val="center"/>
        <w:rPr>
          <w:rFonts w:ascii="Times New Roman" w:hAnsi="Times New Roman" w:cs="Times New Roman"/>
          <w:sz w:val="24"/>
          <w:szCs w:val="24"/>
        </w:rPr>
      </w:pPr>
      <w:bookmarkStart w:id="0" w:name="_GoBack"/>
      <w:bookmarkEnd w:id="0"/>
      <w:r w:rsidRPr="00685994">
        <w:rPr>
          <w:rFonts w:ascii="Times New Roman" w:hAnsi="Times New Roman" w:cs="Times New Roman"/>
          <w:sz w:val="24"/>
          <w:szCs w:val="24"/>
        </w:rPr>
        <w:t>ЗАКЛЮЧЕНИЕ</w:t>
      </w:r>
      <w:r w:rsidRPr="00685994">
        <w:rPr>
          <w:rFonts w:ascii="Times New Roman" w:hAnsi="Times New Roman" w:cs="Times New Roman"/>
          <w:sz w:val="24"/>
          <w:szCs w:val="24"/>
        </w:rPr>
        <w:br/>
        <w:t>по результатам проведения антикоррупционной экспертизы</w:t>
      </w:r>
    </w:p>
    <w:p w:rsidR="00945ABE" w:rsidRDefault="00515FFA" w:rsidP="00DB04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проекта н</w:t>
      </w:r>
      <w:r w:rsidR="000E3AAC">
        <w:rPr>
          <w:rFonts w:ascii="Times New Roman" w:hAnsi="Times New Roman" w:cs="Times New Roman"/>
          <w:sz w:val="24"/>
          <w:szCs w:val="24"/>
        </w:rPr>
        <w:t>ормативного правового акта</w:t>
      </w:r>
      <w:r w:rsidR="006528D3" w:rsidRPr="006528D3">
        <w:rPr>
          <w:rFonts w:ascii="Times New Roman" w:hAnsi="Times New Roman" w:cs="Times New Roman"/>
          <w:sz w:val="24"/>
          <w:szCs w:val="24"/>
        </w:rPr>
        <w:t xml:space="preserve"> «</w:t>
      </w:r>
      <w:r w:rsidR="008F33CC">
        <w:rPr>
          <w:rFonts w:ascii="Times New Roman" w:hAnsi="Times New Roman" w:cs="Times New Roman"/>
          <w:sz w:val="24"/>
          <w:szCs w:val="24"/>
        </w:rPr>
        <w:t>О</w:t>
      </w:r>
      <w:r w:rsidR="00DB3162">
        <w:rPr>
          <w:rFonts w:ascii="Times New Roman" w:hAnsi="Times New Roman" w:cs="Times New Roman"/>
          <w:sz w:val="24"/>
          <w:szCs w:val="24"/>
        </w:rPr>
        <w:t xml:space="preserve">б утверждении стоимости услуг, предоставляемых согласно гарантированному перечню услуг по погребению, </w:t>
      </w:r>
    </w:p>
    <w:p w:rsidR="00945ABE" w:rsidRDefault="00DB3162" w:rsidP="00DB04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супругу, близким  родственникам</w:t>
      </w:r>
      <w:r w:rsidR="00945ABE">
        <w:rPr>
          <w:rFonts w:ascii="Times New Roman" w:hAnsi="Times New Roman" w:cs="Times New Roman"/>
          <w:sz w:val="24"/>
          <w:szCs w:val="24"/>
        </w:rPr>
        <w:t xml:space="preserve">, иным родственникам,  законному </w:t>
      </w:r>
    </w:p>
    <w:p w:rsidR="00945ABE" w:rsidRDefault="00945ABE" w:rsidP="00DB04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представителю или иному лицу, взявшему на себя обязанность осуществить погребение умершего, на территории города Щекино Щекинского района </w:t>
      </w:r>
    </w:p>
    <w:p w:rsidR="000107E7" w:rsidRDefault="00945ABE" w:rsidP="00DB04F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с 1 февраля 2019 года и до последующей индексации»</w:t>
      </w:r>
    </w:p>
    <w:p w:rsidR="00572497" w:rsidRDefault="00572497" w:rsidP="00DB04FB">
      <w:pPr>
        <w:spacing w:after="0" w:line="240" w:lineRule="auto"/>
        <w:jc w:val="center"/>
        <w:rPr>
          <w:rFonts w:ascii="Times New Roman" w:hAnsi="Times New Roman" w:cs="Times New Roman"/>
          <w:sz w:val="24"/>
          <w:szCs w:val="24"/>
        </w:rPr>
      </w:pPr>
    </w:p>
    <w:p w:rsidR="003D7ED6" w:rsidRPr="00685994" w:rsidRDefault="00B81488" w:rsidP="00945ABE">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Комитет</w:t>
      </w:r>
      <w:r w:rsidR="00515FFA">
        <w:rPr>
          <w:rFonts w:ascii="Times New Roman" w:hAnsi="Times New Roman" w:cs="Times New Roman"/>
          <w:sz w:val="24"/>
          <w:szCs w:val="24"/>
        </w:rPr>
        <w:t>ом</w:t>
      </w:r>
      <w:r w:rsidR="00084AAF">
        <w:rPr>
          <w:rFonts w:ascii="Times New Roman" w:hAnsi="Times New Roman" w:cs="Times New Roman"/>
          <w:sz w:val="24"/>
          <w:szCs w:val="24"/>
        </w:rPr>
        <w:t xml:space="preserve"> </w:t>
      </w:r>
      <w:r w:rsidR="003D7ED6" w:rsidRPr="00685994">
        <w:rPr>
          <w:rFonts w:ascii="Times New Roman" w:hAnsi="Times New Roman" w:cs="Times New Roman"/>
          <w:sz w:val="24"/>
          <w:szCs w:val="24"/>
        </w:rPr>
        <w:t>по правовой работе администрации Щекинского района в соответствии с частями 1 и 4 статьи 3 Федерального закона от 17 июля 2009 № 172-ФЗ “Об антикоррупционной экспертизе нормативных правовых актов и проектов нормативных правовых актов”, статьей 6 Федерального закона от 25 декабря 2008 № 273-ФЗ “О противодействии коррупции” и</w:t>
      </w:r>
      <w:r w:rsidR="00202950">
        <w:rPr>
          <w:rFonts w:ascii="Times New Roman" w:hAnsi="Times New Roman" w:cs="Times New Roman"/>
          <w:sz w:val="24"/>
          <w:szCs w:val="24"/>
        </w:rPr>
        <w:t xml:space="preserve"> разделом 4</w:t>
      </w:r>
      <w:r w:rsidR="003D7ED6" w:rsidRPr="00685994">
        <w:rPr>
          <w:rFonts w:ascii="Times New Roman" w:hAnsi="Times New Roman" w:cs="Times New Roman"/>
          <w:sz w:val="24"/>
          <w:szCs w:val="24"/>
        </w:rPr>
        <w:t xml:space="preserve"> Порядка проведения антикоррупционной экспертизы муниципальных нормативных правовых актов (их проектов) в</w:t>
      </w:r>
      <w:proofErr w:type="gramEnd"/>
      <w:r w:rsidR="003D7ED6" w:rsidRPr="00685994">
        <w:rPr>
          <w:rFonts w:ascii="Times New Roman" w:hAnsi="Times New Roman" w:cs="Times New Roman"/>
          <w:sz w:val="24"/>
          <w:szCs w:val="24"/>
        </w:rPr>
        <w:t xml:space="preserve"> администрации муниципального образования Щекинский район, </w:t>
      </w:r>
      <w:proofErr w:type="gramStart"/>
      <w:r w:rsidR="003D7ED6" w:rsidRPr="00685994">
        <w:rPr>
          <w:rFonts w:ascii="Times New Roman" w:hAnsi="Times New Roman" w:cs="Times New Roman"/>
          <w:sz w:val="24"/>
          <w:szCs w:val="24"/>
        </w:rPr>
        <w:t>утвержденных</w:t>
      </w:r>
      <w:proofErr w:type="gramEnd"/>
      <w:r w:rsidR="003D7ED6" w:rsidRPr="00685994">
        <w:rPr>
          <w:rFonts w:ascii="Times New Roman" w:hAnsi="Times New Roman" w:cs="Times New Roman"/>
          <w:sz w:val="24"/>
          <w:szCs w:val="24"/>
        </w:rPr>
        <w:t xml:space="preserve"> Постановлением администрации Щекинского района от </w:t>
      </w:r>
      <w:r w:rsidR="00515FFA">
        <w:rPr>
          <w:rFonts w:ascii="Times New Roman" w:hAnsi="Times New Roman" w:cs="Times New Roman"/>
          <w:sz w:val="24"/>
          <w:szCs w:val="24"/>
        </w:rPr>
        <w:t>12</w:t>
      </w:r>
      <w:r w:rsidR="003D7ED6" w:rsidRPr="00685994">
        <w:rPr>
          <w:rFonts w:ascii="Times New Roman" w:hAnsi="Times New Roman" w:cs="Times New Roman"/>
          <w:sz w:val="24"/>
          <w:szCs w:val="24"/>
        </w:rPr>
        <w:t>.0</w:t>
      </w:r>
      <w:r w:rsidR="00515FFA">
        <w:rPr>
          <w:rFonts w:ascii="Times New Roman" w:hAnsi="Times New Roman" w:cs="Times New Roman"/>
          <w:sz w:val="24"/>
          <w:szCs w:val="24"/>
        </w:rPr>
        <w:t>3</w:t>
      </w:r>
      <w:r w:rsidR="003D7ED6" w:rsidRPr="00685994">
        <w:rPr>
          <w:rFonts w:ascii="Times New Roman" w:hAnsi="Times New Roman" w:cs="Times New Roman"/>
          <w:sz w:val="24"/>
          <w:szCs w:val="24"/>
        </w:rPr>
        <w:t>.201</w:t>
      </w:r>
      <w:r w:rsidR="00515FFA">
        <w:rPr>
          <w:rFonts w:ascii="Times New Roman" w:hAnsi="Times New Roman" w:cs="Times New Roman"/>
          <w:sz w:val="24"/>
          <w:szCs w:val="24"/>
        </w:rPr>
        <w:t>5</w:t>
      </w:r>
      <w:r w:rsidR="003D7ED6" w:rsidRPr="00685994">
        <w:rPr>
          <w:rFonts w:ascii="Times New Roman" w:hAnsi="Times New Roman" w:cs="Times New Roman"/>
          <w:sz w:val="24"/>
          <w:szCs w:val="24"/>
        </w:rPr>
        <w:t xml:space="preserve"> № </w:t>
      </w:r>
      <w:r w:rsidR="00515FFA">
        <w:rPr>
          <w:rFonts w:ascii="Times New Roman" w:hAnsi="Times New Roman" w:cs="Times New Roman"/>
          <w:sz w:val="24"/>
          <w:szCs w:val="24"/>
        </w:rPr>
        <w:t>3-398</w:t>
      </w:r>
      <w:r w:rsidR="003D7ED6" w:rsidRPr="00685994">
        <w:rPr>
          <w:rFonts w:ascii="Times New Roman" w:hAnsi="Times New Roman" w:cs="Times New Roman"/>
          <w:sz w:val="24"/>
          <w:szCs w:val="24"/>
        </w:rPr>
        <w:t xml:space="preserve">, проведена антикоррупционная экспертиза </w:t>
      </w:r>
      <w:r w:rsidR="00515FFA">
        <w:rPr>
          <w:rFonts w:ascii="Times New Roman" w:hAnsi="Times New Roman" w:cs="Times New Roman"/>
          <w:sz w:val="24"/>
          <w:szCs w:val="24"/>
        </w:rPr>
        <w:t xml:space="preserve">проекта </w:t>
      </w:r>
      <w:r w:rsidR="003D7ED6" w:rsidRPr="00685994">
        <w:rPr>
          <w:rFonts w:ascii="Times New Roman" w:hAnsi="Times New Roman" w:cs="Times New Roman"/>
          <w:sz w:val="24"/>
          <w:szCs w:val="24"/>
        </w:rPr>
        <w:t xml:space="preserve">нормативного правового акта: </w:t>
      </w:r>
      <w:proofErr w:type="gramStart"/>
      <w:r w:rsidR="00945ABE" w:rsidRPr="00945ABE">
        <w:rPr>
          <w:rFonts w:ascii="Times New Roman" w:hAnsi="Times New Roman" w:cs="Times New Roman"/>
          <w:sz w:val="24"/>
          <w:szCs w:val="24"/>
        </w:rPr>
        <w:t>«Об утверждении стоимости услуг, предоставляемых согласно гарантированному перечню услуг по погребению,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на территории города Щекино Щекинского района с 1 февраля 2019 года и до последующей индексации»</w:t>
      </w:r>
      <w:r w:rsidR="009104B1" w:rsidRPr="006528D3">
        <w:rPr>
          <w:rFonts w:ascii="Times New Roman" w:hAnsi="Times New Roman" w:cs="Times New Roman"/>
          <w:sz w:val="24"/>
          <w:szCs w:val="24"/>
        </w:rPr>
        <w:t>,</w:t>
      </w:r>
      <w:r w:rsidR="009104B1">
        <w:rPr>
          <w:rFonts w:ascii="Times New Roman" w:hAnsi="Times New Roman" w:cs="Times New Roman"/>
          <w:sz w:val="24"/>
          <w:szCs w:val="24"/>
        </w:rPr>
        <w:t xml:space="preserve"> </w:t>
      </w:r>
      <w:r w:rsidR="003D7ED6" w:rsidRPr="00685994">
        <w:rPr>
          <w:rFonts w:ascii="Times New Roman" w:hAnsi="Times New Roman" w:cs="Times New Roman"/>
          <w:sz w:val="24"/>
          <w:szCs w:val="24"/>
        </w:rPr>
        <w:t>в целях выявления в нем коррупциогенных факторов и их последующего устранения.</w:t>
      </w:r>
      <w:proofErr w:type="gramEnd"/>
    </w:p>
    <w:p w:rsidR="003D7ED6" w:rsidRPr="00086651" w:rsidRDefault="003D7ED6" w:rsidP="00945ABE">
      <w:pPr>
        <w:spacing w:after="0" w:line="240" w:lineRule="auto"/>
        <w:ind w:firstLine="709"/>
        <w:jc w:val="both"/>
        <w:rPr>
          <w:rFonts w:ascii="Times New Roman" w:hAnsi="Times New Roman" w:cs="Times New Roman"/>
          <w:sz w:val="24"/>
          <w:szCs w:val="24"/>
          <w:u w:val="single"/>
        </w:rPr>
      </w:pPr>
      <w:r w:rsidRPr="00685994">
        <w:rPr>
          <w:rFonts w:ascii="Times New Roman" w:hAnsi="Times New Roman" w:cs="Times New Roman"/>
          <w:sz w:val="24"/>
          <w:szCs w:val="24"/>
        </w:rPr>
        <w:t>В представленном</w:t>
      </w:r>
      <w:r w:rsidR="00515FFA">
        <w:rPr>
          <w:rFonts w:ascii="Times New Roman" w:hAnsi="Times New Roman" w:cs="Times New Roman"/>
          <w:sz w:val="24"/>
          <w:szCs w:val="24"/>
        </w:rPr>
        <w:t xml:space="preserve"> проекте </w:t>
      </w:r>
      <w:r w:rsidRPr="00685994">
        <w:rPr>
          <w:rFonts w:ascii="Times New Roman" w:hAnsi="Times New Roman" w:cs="Times New Roman"/>
          <w:sz w:val="24"/>
          <w:szCs w:val="24"/>
        </w:rPr>
        <w:t>нормативно</w:t>
      </w:r>
      <w:r w:rsidR="00515FFA">
        <w:rPr>
          <w:rFonts w:ascii="Times New Roman" w:hAnsi="Times New Roman" w:cs="Times New Roman"/>
          <w:sz w:val="24"/>
          <w:szCs w:val="24"/>
        </w:rPr>
        <w:t>го</w:t>
      </w:r>
      <w:r w:rsidRPr="00685994">
        <w:rPr>
          <w:rFonts w:ascii="Times New Roman" w:hAnsi="Times New Roman" w:cs="Times New Roman"/>
          <w:sz w:val="24"/>
          <w:szCs w:val="24"/>
        </w:rPr>
        <w:t xml:space="preserve"> правово</w:t>
      </w:r>
      <w:r w:rsidR="00515FFA">
        <w:rPr>
          <w:rFonts w:ascii="Times New Roman" w:hAnsi="Times New Roman" w:cs="Times New Roman"/>
          <w:sz w:val="24"/>
          <w:szCs w:val="24"/>
        </w:rPr>
        <w:t>го</w:t>
      </w:r>
      <w:r w:rsidRPr="00685994">
        <w:rPr>
          <w:rFonts w:ascii="Times New Roman" w:hAnsi="Times New Roman" w:cs="Times New Roman"/>
          <w:sz w:val="24"/>
          <w:szCs w:val="24"/>
        </w:rPr>
        <w:t xml:space="preserve"> акт</w:t>
      </w:r>
      <w:r w:rsidR="00515FFA">
        <w:rPr>
          <w:rFonts w:ascii="Times New Roman" w:hAnsi="Times New Roman" w:cs="Times New Roman"/>
          <w:sz w:val="24"/>
          <w:szCs w:val="24"/>
        </w:rPr>
        <w:t>а</w:t>
      </w:r>
      <w:r w:rsidR="0001590D">
        <w:rPr>
          <w:rFonts w:ascii="Times New Roman" w:hAnsi="Times New Roman" w:cs="Times New Roman"/>
          <w:sz w:val="24"/>
          <w:szCs w:val="24"/>
        </w:rPr>
        <w:t>:</w:t>
      </w:r>
      <w:r w:rsidR="005E4849">
        <w:rPr>
          <w:rFonts w:ascii="Times New Roman" w:hAnsi="Times New Roman" w:cs="Times New Roman"/>
          <w:sz w:val="24"/>
          <w:szCs w:val="24"/>
        </w:rPr>
        <w:t xml:space="preserve"> </w:t>
      </w:r>
      <w:r w:rsidR="00945ABE" w:rsidRPr="00945ABE">
        <w:rPr>
          <w:rFonts w:ascii="Times New Roman" w:hAnsi="Times New Roman" w:cs="Times New Roman"/>
          <w:sz w:val="24"/>
          <w:szCs w:val="24"/>
        </w:rPr>
        <w:t>«Об утверждении стоимости услуг, предоставляемых согласно гарантированному перечню услуг по погребению, 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на территории города Щекино Щекинского района с 1 февраля 2019 года и до последующей индексации»</w:t>
      </w:r>
      <w:r w:rsidR="009104B1" w:rsidRPr="006528D3">
        <w:rPr>
          <w:rFonts w:ascii="Times New Roman" w:hAnsi="Times New Roman" w:cs="Times New Roman"/>
          <w:sz w:val="24"/>
          <w:szCs w:val="24"/>
        </w:rPr>
        <w:t xml:space="preserve">, </w:t>
      </w:r>
      <w:r w:rsidRPr="006528D3">
        <w:rPr>
          <w:rFonts w:ascii="Times New Roman" w:hAnsi="Times New Roman" w:cs="Times New Roman"/>
          <w:sz w:val="24"/>
          <w:szCs w:val="24"/>
        </w:rPr>
        <w:t xml:space="preserve">коррупциогенные факторы </w:t>
      </w:r>
      <w:r w:rsidRPr="00685994">
        <w:rPr>
          <w:rFonts w:ascii="Times New Roman" w:hAnsi="Times New Roman" w:cs="Times New Roman"/>
          <w:sz w:val="24"/>
          <w:szCs w:val="24"/>
        </w:rPr>
        <w:t>не выявлены.</w:t>
      </w:r>
    </w:p>
    <w:p w:rsidR="003D7ED6" w:rsidRPr="00685994" w:rsidRDefault="003D7ED6" w:rsidP="00D61940">
      <w:pPr>
        <w:ind w:firstLine="708"/>
        <w:jc w:val="both"/>
        <w:rPr>
          <w:rFonts w:ascii="Times New Roman" w:hAnsi="Times New Roman" w:cs="Times New Roman"/>
          <w:sz w:val="24"/>
          <w:szCs w:val="24"/>
        </w:rPr>
      </w:pPr>
    </w:p>
    <w:p w:rsidR="003D7ED6" w:rsidRPr="00685994" w:rsidRDefault="003D7ED6" w:rsidP="00D61940">
      <w:pPr>
        <w:ind w:firstLine="708"/>
        <w:jc w:val="both"/>
        <w:rPr>
          <w:rFonts w:ascii="Times New Roman" w:hAnsi="Times New Roman" w:cs="Times New Roman"/>
          <w:sz w:val="24"/>
          <w:szCs w:val="24"/>
        </w:rPr>
      </w:pPr>
    </w:p>
    <w:tbl>
      <w:tblPr>
        <w:tblW w:w="0" w:type="auto"/>
        <w:tblInd w:w="-26" w:type="dxa"/>
        <w:tblLayout w:type="fixed"/>
        <w:tblCellMar>
          <w:left w:w="28" w:type="dxa"/>
          <w:right w:w="28" w:type="dxa"/>
        </w:tblCellMar>
        <w:tblLook w:val="00A0" w:firstRow="1" w:lastRow="0" w:firstColumn="1" w:lastColumn="0" w:noHBand="0" w:noVBand="0"/>
      </w:tblPr>
      <w:tblGrid>
        <w:gridCol w:w="3289"/>
        <w:gridCol w:w="765"/>
        <w:gridCol w:w="2027"/>
        <w:gridCol w:w="765"/>
        <w:gridCol w:w="2542"/>
      </w:tblGrid>
      <w:tr w:rsidR="0011521D" w:rsidRPr="003E71F4" w:rsidTr="00DB3162">
        <w:tc>
          <w:tcPr>
            <w:tcW w:w="3289" w:type="dxa"/>
            <w:tcBorders>
              <w:top w:val="nil"/>
              <w:left w:val="nil"/>
              <w:bottom w:val="single" w:sz="4" w:space="0" w:color="auto"/>
              <w:right w:val="nil"/>
            </w:tcBorders>
          </w:tcPr>
          <w:p w:rsidR="0011521D" w:rsidRPr="0011521D" w:rsidRDefault="00945ABE" w:rsidP="00C02B34">
            <w:pPr>
              <w:jc w:val="center"/>
              <w:rPr>
                <w:rFonts w:ascii="Times New Roman" w:hAnsi="Times New Roman" w:cs="Times New Roman"/>
                <w:sz w:val="24"/>
                <w:szCs w:val="24"/>
              </w:rPr>
            </w:pPr>
            <w:r>
              <w:rPr>
                <w:rFonts w:ascii="Times New Roman" w:hAnsi="Times New Roman" w:cs="Times New Roman"/>
                <w:sz w:val="24"/>
                <w:szCs w:val="24"/>
              </w:rPr>
              <w:t>Председатель комитета по</w:t>
            </w:r>
            <w:r w:rsidR="0011521D" w:rsidRPr="0011521D">
              <w:rPr>
                <w:rFonts w:ascii="Times New Roman" w:hAnsi="Times New Roman" w:cs="Times New Roman"/>
                <w:sz w:val="24"/>
                <w:szCs w:val="24"/>
              </w:rPr>
              <w:t xml:space="preserve"> правовой работе</w:t>
            </w:r>
          </w:p>
        </w:tc>
        <w:tc>
          <w:tcPr>
            <w:tcW w:w="765" w:type="dxa"/>
          </w:tcPr>
          <w:p w:rsidR="0011521D" w:rsidRPr="0011521D" w:rsidRDefault="0011521D" w:rsidP="00DB3162">
            <w:pPr>
              <w:rPr>
                <w:rFonts w:ascii="Times New Roman" w:hAnsi="Times New Roman" w:cs="Times New Roman"/>
                <w:sz w:val="24"/>
                <w:szCs w:val="24"/>
              </w:rPr>
            </w:pPr>
          </w:p>
        </w:tc>
        <w:tc>
          <w:tcPr>
            <w:tcW w:w="2027" w:type="dxa"/>
            <w:tcBorders>
              <w:top w:val="nil"/>
              <w:left w:val="nil"/>
              <w:bottom w:val="single" w:sz="4" w:space="0" w:color="auto"/>
              <w:right w:val="nil"/>
            </w:tcBorders>
          </w:tcPr>
          <w:p w:rsidR="0011521D" w:rsidRPr="0011521D" w:rsidRDefault="0011521D" w:rsidP="00DB3162">
            <w:pPr>
              <w:rPr>
                <w:rFonts w:ascii="Times New Roman" w:hAnsi="Times New Roman" w:cs="Times New Roman"/>
                <w:sz w:val="24"/>
                <w:szCs w:val="24"/>
              </w:rPr>
            </w:pPr>
          </w:p>
        </w:tc>
        <w:tc>
          <w:tcPr>
            <w:tcW w:w="765" w:type="dxa"/>
          </w:tcPr>
          <w:p w:rsidR="0011521D" w:rsidRPr="0011521D" w:rsidRDefault="0011521D" w:rsidP="00DB3162">
            <w:pPr>
              <w:rPr>
                <w:rFonts w:ascii="Times New Roman" w:hAnsi="Times New Roman" w:cs="Times New Roman"/>
                <w:sz w:val="24"/>
                <w:szCs w:val="24"/>
              </w:rPr>
            </w:pPr>
          </w:p>
        </w:tc>
        <w:tc>
          <w:tcPr>
            <w:tcW w:w="2542" w:type="dxa"/>
            <w:tcBorders>
              <w:top w:val="nil"/>
              <w:left w:val="nil"/>
              <w:bottom w:val="single" w:sz="4" w:space="0" w:color="auto"/>
              <w:right w:val="nil"/>
            </w:tcBorders>
          </w:tcPr>
          <w:p w:rsidR="0011521D" w:rsidRPr="0011521D" w:rsidRDefault="00C02B34" w:rsidP="00DB3162">
            <w:pPr>
              <w:rPr>
                <w:rFonts w:ascii="Times New Roman" w:hAnsi="Times New Roman" w:cs="Times New Roman"/>
                <w:sz w:val="24"/>
                <w:szCs w:val="24"/>
              </w:rPr>
            </w:pPr>
            <w:r>
              <w:rPr>
                <w:rFonts w:ascii="Times New Roman" w:hAnsi="Times New Roman" w:cs="Times New Roman"/>
                <w:sz w:val="24"/>
                <w:szCs w:val="24"/>
              </w:rPr>
              <w:t xml:space="preserve">                  А.О. Шахова</w:t>
            </w:r>
          </w:p>
        </w:tc>
      </w:tr>
      <w:tr w:rsidR="003D7ED6" w:rsidRPr="003E71F4">
        <w:tc>
          <w:tcPr>
            <w:tcW w:w="3289" w:type="dxa"/>
          </w:tcPr>
          <w:p w:rsidR="003D7ED6" w:rsidRPr="003E71F4" w:rsidRDefault="003D7ED6">
            <w:pPr>
              <w:jc w:val="center"/>
              <w:rPr>
                <w:rFonts w:ascii="Times New Roman" w:hAnsi="Times New Roman" w:cs="Times New Roman"/>
                <w:sz w:val="24"/>
                <w:szCs w:val="24"/>
              </w:rPr>
            </w:pPr>
            <w:r w:rsidRPr="003E71F4">
              <w:rPr>
                <w:rFonts w:ascii="Times New Roman" w:hAnsi="Times New Roman" w:cs="Times New Roman"/>
                <w:sz w:val="24"/>
                <w:szCs w:val="24"/>
              </w:rPr>
              <w:t>(наименование должности)</w:t>
            </w:r>
          </w:p>
        </w:tc>
        <w:tc>
          <w:tcPr>
            <w:tcW w:w="765" w:type="dxa"/>
          </w:tcPr>
          <w:p w:rsidR="003D7ED6" w:rsidRPr="003E71F4" w:rsidRDefault="003D7ED6">
            <w:pPr>
              <w:jc w:val="center"/>
              <w:rPr>
                <w:rFonts w:ascii="Times New Roman" w:hAnsi="Times New Roman" w:cs="Times New Roman"/>
                <w:sz w:val="24"/>
                <w:szCs w:val="24"/>
              </w:rPr>
            </w:pPr>
          </w:p>
        </w:tc>
        <w:tc>
          <w:tcPr>
            <w:tcW w:w="2027" w:type="dxa"/>
          </w:tcPr>
          <w:p w:rsidR="003D7ED6" w:rsidRPr="003E71F4" w:rsidRDefault="003D7ED6">
            <w:pPr>
              <w:jc w:val="center"/>
              <w:rPr>
                <w:rFonts w:ascii="Times New Roman" w:hAnsi="Times New Roman" w:cs="Times New Roman"/>
                <w:sz w:val="24"/>
                <w:szCs w:val="24"/>
              </w:rPr>
            </w:pPr>
            <w:r w:rsidRPr="003E71F4">
              <w:rPr>
                <w:rFonts w:ascii="Times New Roman" w:hAnsi="Times New Roman" w:cs="Times New Roman"/>
                <w:sz w:val="24"/>
                <w:szCs w:val="24"/>
              </w:rPr>
              <w:t>(подпись)</w:t>
            </w:r>
          </w:p>
        </w:tc>
        <w:tc>
          <w:tcPr>
            <w:tcW w:w="765" w:type="dxa"/>
          </w:tcPr>
          <w:p w:rsidR="003D7ED6" w:rsidRPr="003E71F4" w:rsidRDefault="003D7ED6">
            <w:pPr>
              <w:jc w:val="center"/>
              <w:rPr>
                <w:rFonts w:ascii="Times New Roman" w:hAnsi="Times New Roman" w:cs="Times New Roman"/>
                <w:sz w:val="24"/>
                <w:szCs w:val="24"/>
              </w:rPr>
            </w:pPr>
          </w:p>
        </w:tc>
        <w:tc>
          <w:tcPr>
            <w:tcW w:w="2542" w:type="dxa"/>
          </w:tcPr>
          <w:p w:rsidR="003D7ED6" w:rsidRPr="003E71F4" w:rsidRDefault="003D7ED6">
            <w:pPr>
              <w:jc w:val="center"/>
              <w:rPr>
                <w:rFonts w:ascii="Times New Roman" w:hAnsi="Times New Roman" w:cs="Times New Roman"/>
                <w:sz w:val="24"/>
                <w:szCs w:val="24"/>
              </w:rPr>
            </w:pPr>
            <w:r w:rsidRPr="003E71F4">
              <w:rPr>
                <w:rFonts w:ascii="Times New Roman" w:hAnsi="Times New Roman" w:cs="Times New Roman"/>
                <w:sz w:val="24"/>
                <w:szCs w:val="24"/>
              </w:rPr>
              <w:t>(инициалы, фамилия)</w:t>
            </w:r>
          </w:p>
        </w:tc>
      </w:tr>
    </w:tbl>
    <w:p w:rsidR="0084421F" w:rsidRDefault="0084421F">
      <w:pPr>
        <w:rPr>
          <w:sz w:val="24"/>
          <w:szCs w:val="24"/>
        </w:rPr>
      </w:pPr>
    </w:p>
    <w:p w:rsidR="0084421F" w:rsidRPr="00685994" w:rsidRDefault="0084421F">
      <w:pPr>
        <w:rPr>
          <w:sz w:val="24"/>
          <w:szCs w:val="24"/>
        </w:rPr>
      </w:pPr>
    </w:p>
    <w:p w:rsidR="00CB793F" w:rsidRDefault="00CB793F">
      <w:pPr>
        <w:rPr>
          <w:sz w:val="24"/>
          <w:szCs w:val="24"/>
        </w:rPr>
      </w:pPr>
    </w:p>
    <w:p w:rsidR="003D7ED6" w:rsidRPr="00A753C6" w:rsidRDefault="00CB793F" w:rsidP="00CB793F">
      <w:pPr>
        <w:tabs>
          <w:tab w:val="left" w:pos="7965"/>
        </w:tabs>
        <w:rPr>
          <w:rFonts w:ascii="Times New Roman" w:hAnsi="Times New Roman" w:cs="Times New Roman"/>
          <w:sz w:val="24"/>
          <w:szCs w:val="24"/>
        </w:rPr>
      </w:pPr>
      <w:r>
        <w:rPr>
          <w:sz w:val="24"/>
          <w:szCs w:val="24"/>
        </w:rPr>
        <w:tab/>
      </w:r>
      <w:r w:rsidR="00C02B34">
        <w:rPr>
          <w:sz w:val="24"/>
          <w:szCs w:val="24"/>
        </w:rPr>
        <w:t xml:space="preserve">     18</w:t>
      </w:r>
      <w:r w:rsidR="003D6757" w:rsidRPr="00A753C6">
        <w:rPr>
          <w:rFonts w:ascii="Times New Roman" w:hAnsi="Times New Roman" w:cs="Times New Roman"/>
          <w:sz w:val="24"/>
          <w:szCs w:val="24"/>
        </w:rPr>
        <w:t>.</w:t>
      </w:r>
      <w:r w:rsidR="00572497">
        <w:rPr>
          <w:rFonts w:ascii="Times New Roman" w:hAnsi="Times New Roman" w:cs="Times New Roman"/>
          <w:sz w:val="24"/>
          <w:szCs w:val="24"/>
        </w:rPr>
        <w:t>01</w:t>
      </w:r>
      <w:r w:rsidR="003D6757" w:rsidRPr="00A753C6">
        <w:rPr>
          <w:rFonts w:ascii="Times New Roman" w:hAnsi="Times New Roman" w:cs="Times New Roman"/>
          <w:sz w:val="24"/>
          <w:szCs w:val="24"/>
        </w:rPr>
        <w:t>.201</w:t>
      </w:r>
      <w:r w:rsidR="00572497">
        <w:rPr>
          <w:rFonts w:ascii="Times New Roman" w:hAnsi="Times New Roman" w:cs="Times New Roman"/>
          <w:sz w:val="24"/>
          <w:szCs w:val="24"/>
        </w:rPr>
        <w:t>9</w:t>
      </w:r>
    </w:p>
    <w:sectPr w:rsidR="003D7ED6" w:rsidRPr="00A753C6" w:rsidSect="005D79F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1940"/>
    <w:rsid w:val="000107E7"/>
    <w:rsid w:val="00012F22"/>
    <w:rsid w:val="000130DB"/>
    <w:rsid w:val="0001590D"/>
    <w:rsid w:val="00060FC7"/>
    <w:rsid w:val="00063AF0"/>
    <w:rsid w:val="000658E1"/>
    <w:rsid w:val="00067F25"/>
    <w:rsid w:val="00084AAF"/>
    <w:rsid w:val="00086651"/>
    <w:rsid w:val="00097D0D"/>
    <w:rsid w:val="000C57FD"/>
    <w:rsid w:val="000C6EF8"/>
    <w:rsid w:val="000E3AAC"/>
    <w:rsid w:val="000F55D8"/>
    <w:rsid w:val="0011521D"/>
    <w:rsid w:val="00190DA4"/>
    <w:rsid w:val="00193AA7"/>
    <w:rsid w:val="00202950"/>
    <w:rsid w:val="00207161"/>
    <w:rsid w:val="00215F55"/>
    <w:rsid w:val="00220396"/>
    <w:rsid w:val="002261DE"/>
    <w:rsid w:val="0028064D"/>
    <w:rsid w:val="00282B70"/>
    <w:rsid w:val="002A1EC6"/>
    <w:rsid w:val="002D0653"/>
    <w:rsid w:val="002E0F3B"/>
    <w:rsid w:val="002F50A3"/>
    <w:rsid w:val="00325F53"/>
    <w:rsid w:val="00332219"/>
    <w:rsid w:val="0034431D"/>
    <w:rsid w:val="00344AB8"/>
    <w:rsid w:val="003456A7"/>
    <w:rsid w:val="00346466"/>
    <w:rsid w:val="00386DEF"/>
    <w:rsid w:val="00390DD3"/>
    <w:rsid w:val="003A5350"/>
    <w:rsid w:val="003B0C60"/>
    <w:rsid w:val="003D6757"/>
    <w:rsid w:val="003D7ED6"/>
    <w:rsid w:val="003E71F4"/>
    <w:rsid w:val="003F2F9B"/>
    <w:rsid w:val="00415B76"/>
    <w:rsid w:val="00464AF9"/>
    <w:rsid w:val="004756EC"/>
    <w:rsid w:val="004A4DFD"/>
    <w:rsid w:val="004F0E22"/>
    <w:rsid w:val="004F58F0"/>
    <w:rsid w:val="00510B3A"/>
    <w:rsid w:val="00513F28"/>
    <w:rsid w:val="00515FFA"/>
    <w:rsid w:val="00522573"/>
    <w:rsid w:val="005335BC"/>
    <w:rsid w:val="00533914"/>
    <w:rsid w:val="005339D3"/>
    <w:rsid w:val="00534487"/>
    <w:rsid w:val="00567B89"/>
    <w:rsid w:val="00572497"/>
    <w:rsid w:val="0057532E"/>
    <w:rsid w:val="00584BFA"/>
    <w:rsid w:val="00585923"/>
    <w:rsid w:val="0059629B"/>
    <w:rsid w:val="005A6A08"/>
    <w:rsid w:val="005D79F3"/>
    <w:rsid w:val="005E4849"/>
    <w:rsid w:val="00616EC2"/>
    <w:rsid w:val="00624AC2"/>
    <w:rsid w:val="00626D87"/>
    <w:rsid w:val="00636750"/>
    <w:rsid w:val="00642342"/>
    <w:rsid w:val="006528D3"/>
    <w:rsid w:val="006536C3"/>
    <w:rsid w:val="00671943"/>
    <w:rsid w:val="00685994"/>
    <w:rsid w:val="006B1E90"/>
    <w:rsid w:val="006C6C61"/>
    <w:rsid w:val="006D4C1B"/>
    <w:rsid w:val="006E1900"/>
    <w:rsid w:val="006F1D2E"/>
    <w:rsid w:val="006F29A7"/>
    <w:rsid w:val="0073579C"/>
    <w:rsid w:val="0075061D"/>
    <w:rsid w:val="00770E76"/>
    <w:rsid w:val="00771CFF"/>
    <w:rsid w:val="00780E80"/>
    <w:rsid w:val="007A4F7D"/>
    <w:rsid w:val="007E11ED"/>
    <w:rsid w:val="007F1546"/>
    <w:rsid w:val="0084421F"/>
    <w:rsid w:val="0086626D"/>
    <w:rsid w:val="008B748D"/>
    <w:rsid w:val="008F33CC"/>
    <w:rsid w:val="00902587"/>
    <w:rsid w:val="009104B1"/>
    <w:rsid w:val="00913803"/>
    <w:rsid w:val="00915079"/>
    <w:rsid w:val="009164C8"/>
    <w:rsid w:val="00917A6A"/>
    <w:rsid w:val="00923CC0"/>
    <w:rsid w:val="00937F7D"/>
    <w:rsid w:val="00945ABE"/>
    <w:rsid w:val="00950C15"/>
    <w:rsid w:val="00973E27"/>
    <w:rsid w:val="009961C8"/>
    <w:rsid w:val="009A4691"/>
    <w:rsid w:val="009B00F1"/>
    <w:rsid w:val="009C5851"/>
    <w:rsid w:val="009E6824"/>
    <w:rsid w:val="00A05FC4"/>
    <w:rsid w:val="00A355A2"/>
    <w:rsid w:val="00A47373"/>
    <w:rsid w:val="00A50EA6"/>
    <w:rsid w:val="00A753C6"/>
    <w:rsid w:val="00AA65E3"/>
    <w:rsid w:val="00AA7D0A"/>
    <w:rsid w:val="00AC0C80"/>
    <w:rsid w:val="00AD738A"/>
    <w:rsid w:val="00AE6950"/>
    <w:rsid w:val="00AF4FA8"/>
    <w:rsid w:val="00B114C6"/>
    <w:rsid w:val="00B252A7"/>
    <w:rsid w:val="00B420D1"/>
    <w:rsid w:val="00B72CBF"/>
    <w:rsid w:val="00B7786C"/>
    <w:rsid w:val="00B81488"/>
    <w:rsid w:val="00B92056"/>
    <w:rsid w:val="00BA68BC"/>
    <w:rsid w:val="00BC3C64"/>
    <w:rsid w:val="00BC5F99"/>
    <w:rsid w:val="00C01249"/>
    <w:rsid w:val="00C02B34"/>
    <w:rsid w:val="00C158E9"/>
    <w:rsid w:val="00C5538F"/>
    <w:rsid w:val="00C65590"/>
    <w:rsid w:val="00C9739B"/>
    <w:rsid w:val="00CB228D"/>
    <w:rsid w:val="00CB793F"/>
    <w:rsid w:val="00CC1C27"/>
    <w:rsid w:val="00CC4676"/>
    <w:rsid w:val="00CE6EB9"/>
    <w:rsid w:val="00CF03F9"/>
    <w:rsid w:val="00D0413C"/>
    <w:rsid w:val="00D2186E"/>
    <w:rsid w:val="00D339A6"/>
    <w:rsid w:val="00D61940"/>
    <w:rsid w:val="00D7788B"/>
    <w:rsid w:val="00DB04FB"/>
    <w:rsid w:val="00DB3162"/>
    <w:rsid w:val="00E01795"/>
    <w:rsid w:val="00E07779"/>
    <w:rsid w:val="00E95F20"/>
    <w:rsid w:val="00EE6B31"/>
    <w:rsid w:val="00EF3C71"/>
    <w:rsid w:val="00F10EC5"/>
    <w:rsid w:val="00F1238E"/>
    <w:rsid w:val="00F6342A"/>
    <w:rsid w:val="00F641FC"/>
    <w:rsid w:val="00FB599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6651"/>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B793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B793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86651"/>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CB793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CB793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9835412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CE3779C-742D-4EA2-A0AC-51FABEC33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324</Words>
  <Characters>1849</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ЗАКЛЮЧЕНИЕ</vt:lpstr>
    </vt:vector>
  </TitlesOfParts>
  <Company/>
  <LinksUpToDate>false</LinksUpToDate>
  <CharactersWithSpaces>2169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ЗАКЛЮЧЕНИЕ</dc:title>
  <dc:creator>User</dc:creator>
  <cp:lastModifiedBy>user</cp:lastModifiedBy>
  <cp:revision>2</cp:revision>
  <cp:lastPrinted>2018-12-29T07:44:00Z</cp:lastPrinted>
  <dcterms:created xsi:type="dcterms:W3CDTF">2019-03-05T14:00:00Z</dcterms:created>
  <dcterms:modified xsi:type="dcterms:W3CDTF">2019-03-05T14:00:00Z</dcterms:modified>
</cp:coreProperties>
</file>