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B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 w:rsidRPr="00B672DB">
        <w:rPr>
          <w:rFonts w:ascii="Times New Roman" w:hAnsi="Times New Roman" w:cs="Times New Roman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B672DB">
        <w:rPr>
          <w:rFonts w:ascii="Times New Roman" w:hAnsi="Times New Roman" w:cs="Times New Roman"/>
          <w:sz w:val="28"/>
          <w:szCs w:val="28"/>
        </w:rPr>
        <w:t>постановление администрации Щекинского района от 13.11.2018 № 11-1495</w:t>
      </w:r>
      <w:r w:rsidR="00B672DB">
        <w:rPr>
          <w:rFonts w:ascii="Times New Roman" w:hAnsi="Times New Roman" w:cs="Times New Roman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образования Щекинский район</w:t>
      </w:r>
      <w:r w:rsid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«Развитие образования и архивного дела 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672D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672DB" w:rsidRPr="00CD1F10" w:rsidTr="00CD1F10">
        <w:tc>
          <w:tcPr>
            <w:tcW w:w="4785" w:type="dxa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10" w:rsidRDefault="00CD1F10" w:rsidP="006138E2">
      <w:pPr>
        <w:spacing w:after="0" w:line="240" w:lineRule="auto"/>
      </w:pPr>
      <w:r>
        <w:separator/>
      </w:r>
    </w:p>
  </w:endnote>
  <w:endnote w:type="continuationSeparator" w:id="0">
    <w:p w:rsidR="00CD1F10" w:rsidRDefault="00CD1F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10" w:rsidRDefault="00CD1F10" w:rsidP="006138E2">
      <w:pPr>
        <w:spacing w:after="0" w:line="240" w:lineRule="auto"/>
      </w:pPr>
      <w:r>
        <w:separator/>
      </w:r>
    </w:p>
  </w:footnote>
  <w:footnote w:type="continuationSeparator" w:id="0">
    <w:p w:rsidR="00CD1F10" w:rsidRDefault="00CD1F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16DC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FF809-D294-4AA8-A24D-86DBE382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55</cp:revision>
  <cp:lastPrinted>2019-02-12T06:28:00Z</cp:lastPrinted>
  <dcterms:created xsi:type="dcterms:W3CDTF">2015-11-17T11:40:00Z</dcterms:created>
  <dcterms:modified xsi:type="dcterms:W3CDTF">2019-02-12T06:28:00Z</dcterms:modified>
</cp:coreProperties>
</file>