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B6" w:rsidRPr="00D82BE0" w:rsidRDefault="00340AB6" w:rsidP="00340AB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7933CD68" wp14:editId="535C0996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F3C">
        <w:rPr>
          <w:rFonts w:ascii="PT Astra Serif" w:hAnsi="PT Astra Serif"/>
          <w:sz w:val="28"/>
          <w:szCs w:val="28"/>
        </w:rPr>
        <w:t xml:space="preserve">                                       </w:t>
      </w:r>
    </w:p>
    <w:p w:rsidR="00340AB6" w:rsidRPr="00D82BE0" w:rsidRDefault="00340AB6" w:rsidP="00340AB6">
      <w:pPr>
        <w:jc w:val="center"/>
        <w:rPr>
          <w:rFonts w:ascii="PT Astra Serif" w:hAnsi="PT Astra Serif"/>
          <w:b/>
          <w:sz w:val="24"/>
        </w:rPr>
      </w:pPr>
      <w:r w:rsidRPr="00D82BE0">
        <w:rPr>
          <w:rFonts w:ascii="PT Astra Serif" w:hAnsi="PT Astra Serif"/>
          <w:b/>
          <w:sz w:val="24"/>
        </w:rPr>
        <w:t>Тульская область</w:t>
      </w:r>
    </w:p>
    <w:p w:rsidR="00340AB6" w:rsidRPr="00D82BE0" w:rsidRDefault="00340AB6" w:rsidP="00340AB6">
      <w:pPr>
        <w:jc w:val="center"/>
        <w:rPr>
          <w:rFonts w:ascii="PT Astra Serif" w:hAnsi="PT Astra Serif"/>
          <w:b/>
          <w:sz w:val="24"/>
        </w:rPr>
      </w:pPr>
      <w:r w:rsidRPr="00D82BE0">
        <w:rPr>
          <w:rFonts w:ascii="PT Astra Serif" w:hAnsi="PT Astra Serif"/>
          <w:b/>
          <w:sz w:val="24"/>
        </w:rPr>
        <w:t xml:space="preserve">Муниципальное образование </w:t>
      </w:r>
    </w:p>
    <w:p w:rsidR="00340AB6" w:rsidRPr="00D82BE0" w:rsidRDefault="00340AB6" w:rsidP="00340AB6">
      <w:pPr>
        <w:jc w:val="center"/>
        <w:rPr>
          <w:rFonts w:ascii="PT Astra Serif" w:hAnsi="PT Astra Serif"/>
          <w:b/>
          <w:spacing w:val="43"/>
          <w:sz w:val="24"/>
        </w:rPr>
      </w:pPr>
      <w:r w:rsidRPr="00D82BE0">
        <w:rPr>
          <w:rFonts w:ascii="PT Astra Serif" w:hAnsi="PT Astra Serif"/>
          <w:b/>
          <w:spacing w:val="43"/>
          <w:sz w:val="24"/>
        </w:rPr>
        <w:t>ЩЁКИНСКИЙ РАЙОН</w:t>
      </w:r>
    </w:p>
    <w:p w:rsidR="00340AB6" w:rsidRPr="00D82BE0" w:rsidRDefault="00340AB6" w:rsidP="00340AB6">
      <w:pPr>
        <w:spacing w:line="120" w:lineRule="exact"/>
        <w:jc w:val="center"/>
        <w:rPr>
          <w:rFonts w:ascii="PT Astra Serif" w:hAnsi="PT Astra Serif"/>
          <w:b/>
          <w:sz w:val="24"/>
        </w:rPr>
      </w:pPr>
    </w:p>
    <w:p w:rsidR="00340AB6" w:rsidRPr="00D82BE0" w:rsidRDefault="00340AB6" w:rsidP="00340AB6">
      <w:pPr>
        <w:jc w:val="center"/>
        <w:rPr>
          <w:rFonts w:ascii="PT Astra Serif" w:hAnsi="PT Astra Serif"/>
          <w:b/>
          <w:sz w:val="24"/>
        </w:rPr>
      </w:pPr>
      <w:r w:rsidRPr="00D82BE0">
        <w:rPr>
          <w:rFonts w:ascii="PT Astra Serif" w:hAnsi="PT Astra Serif"/>
          <w:b/>
          <w:sz w:val="24"/>
        </w:rPr>
        <w:t>АДМИНИСТРАЦИЯ ЩЁКИНСКОГО РАЙОНА</w:t>
      </w:r>
    </w:p>
    <w:p w:rsidR="00340AB6" w:rsidRPr="00D82BE0" w:rsidRDefault="00340AB6" w:rsidP="00340AB6">
      <w:pPr>
        <w:spacing w:line="120" w:lineRule="exact"/>
        <w:jc w:val="center"/>
        <w:rPr>
          <w:rFonts w:ascii="PT Astra Serif" w:hAnsi="PT Astra Serif"/>
        </w:rPr>
      </w:pPr>
    </w:p>
    <w:p w:rsidR="00340AB6" w:rsidRPr="00D82BE0" w:rsidRDefault="00340AB6" w:rsidP="00340AB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proofErr w:type="gramStart"/>
      <w:r w:rsidRPr="00D82BE0">
        <w:rPr>
          <w:rFonts w:ascii="PT Astra Serif" w:hAnsi="PT Astra Serif" w:cs="Tahoma"/>
          <w:b/>
          <w:spacing w:val="23"/>
          <w:sz w:val="32"/>
          <w:szCs w:val="32"/>
        </w:rPr>
        <w:t>П</w:t>
      </w:r>
      <w:proofErr w:type="gramEnd"/>
      <w:r w:rsidRPr="00D82BE0">
        <w:rPr>
          <w:rFonts w:ascii="PT Astra Serif" w:hAnsi="PT Astra Serif" w:cs="Tahoma"/>
          <w:b/>
          <w:spacing w:val="23"/>
          <w:sz w:val="32"/>
          <w:szCs w:val="32"/>
        </w:rPr>
        <w:t xml:space="preserve"> О С Т А Н О В Л Е Н И Е</w:t>
      </w:r>
    </w:p>
    <w:p w:rsidR="00340AB6" w:rsidRPr="00D82BE0" w:rsidRDefault="00340AB6" w:rsidP="00340AB6">
      <w:pPr>
        <w:tabs>
          <w:tab w:val="left" w:pos="5160"/>
        </w:tabs>
        <w:rPr>
          <w:rFonts w:ascii="PT Astra Serif" w:hAnsi="PT Astra Serif"/>
          <w:sz w:val="32"/>
          <w:szCs w:val="32"/>
        </w:rPr>
      </w:pPr>
      <w:r w:rsidRPr="00D82BE0">
        <w:rPr>
          <w:rFonts w:ascii="PT Astra Serif" w:hAnsi="PT Astra Serif"/>
          <w:sz w:val="32"/>
          <w:szCs w:val="32"/>
        </w:rPr>
        <w:tab/>
      </w:r>
    </w:p>
    <w:p w:rsidR="00340AB6" w:rsidRPr="00D82BE0" w:rsidRDefault="00340AB6" w:rsidP="00340AB6">
      <w:pPr>
        <w:ind w:firstLine="142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AB6" w:rsidRPr="008524B9" w:rsidRDefault="00340AB6" w:rsidP="00340AB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______________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№_______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40AB6" w:rsidRPr="008524B9" w:rsidRDefault="00340AB6" w:rsidP="00340AB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______________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__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№_______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0AB6" w:rsidRPr="00D82BE0" w:rsidRDefault="00340AB6" w:rsidP="00340AB6">
      <w:pPr>
        <w:ind w:firstLine="142"/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jc w:val="center"/>
        <w:rPr>
          <w:rFonts w:ascii="PT Astra Serif" w:hAnsi="PT Astra Serif"/>
          <w:b/>
          <w:sz w:val="28"/>
        </w:rPr>
      </w:pP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proofErr w:type="spellStart"/>
      <w:r w:rsidRPr="00D82BE0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82BE0">
        <w:rPr>
          <w:rFonts w:ascii="PT Astra Serif" w:hAnsi="PT Astra Serif"/>
          <w:b/>
          <w:bCs/>
          <w:sz w:val="28"/>
          <w:szCs w:val="28"/>
        </w:rPr>
        <w:t xml:space="preserve"> района от 29.06.2015</w:t>
      </w: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  № 6-1030 «О порядке использования </w:t>
      </w:r>
      <w:proofErr w:type="gramStart"/>
      <w:r w:rsidRPr="00D82BE0">
        <w:rPr>
          <w:rFonts w:ascii="PT Astra Serif" w:hAnsi="PT Astra Serif"/>
          <w:b/>
          <w:bCs/>
          <w:sz w:val="28"/>
          <w:szCs w:val="28"/>
        </w:rPr>
        <w:t>бюджетных</w:t>
      </w:r>
      <w:proofErr w:type="gramEnd"/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 ассигнований резервного фонда администрации </w:t>
      </w: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82BE0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340AB6" w:rsidRPr="00D82BE0" w:rsidRDefault="00340AB6" w:rsidP="00340AB6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 в рамках исполнения бюджета муниципального</w:t>
      </w: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2BE0">
        <w:rPr>
          <w:rFonts w:ascii="PT Astra Serif" w:hAnsi="PT Astra Serif"/>
          <w:b/>
          <w:bCs/>
          <w:sz w:val="28"/>
          <w:szCs w:val="28"/>
        </w:rPr>
        <w:t xml:space="preserve"> образования  </w:t>
      </w:r>
      <w:proofErr w:type="spellStart"/>
      <w:r w:rsidRPr="00D82BE0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340AB6" w:rsidRPr="00D82BE0" w:rsidRDefault="00340AB6" w:rsidP="00340AB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</w:p>
    <w:p w:rsidR="00340AB6" w:rsidRPr="00D82BE0" w:rsidRDefault="00340AB6" w:rsidP="00340AB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D82BE0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Уставом муниципального образования </w:t>
      </w:r>
      <w:proofErr w:type="spellStart"/>
      <w:r w:rsidRPr="00D82BE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82BE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2BE0">
        <w:rPr>
          <w:rFonts w:ascii="PT Astra Serif" w:hAnsi="PT Astra Serif"/>
          <w:sz w:val="28"/>
          <w:szCs w:val="28"/>
        </w:rPr>
        <w:t xml:space="preserve"> района от 09.09.2008           № 44/464 «Об утверждении Положения о бюджетном процессе в муниципальном образовании </w:t>
      </w:r>
      <w:proofErr w:type="spellStart"/>
      <w:r w:rsidRPr="00D82BE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sz w:val="28"/>
          <w:szCs w:val="28"/>
        </w:rPr>
        <w:t xml:space="preserve"> район» администрация муниципального образования </w:t>
      </w:r>
      <w:proofErr w:type="spellStart"/>
      <w:r w:rsidRPr="00D82BE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sz w:val="28"/>
          <w:szCs w:val="28"/>
        </w:rPr>
        <w:t xml:space="preserve"> район  ПОСТАНОВЛЯЕТ:</w:t>
      </w:r>
    </w:p>
    <w:p w:rsidR="00340AB6" w:rsidRPr="00D82BE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D82BE0">
        <w:rPr>
          <w:rFonts w:ascii="PT Astra Serif" w:hAnsi="PT Astra Serif"/>
          <w:bCs/>
          <w:sz w:val="28"/>
          <w:szCs w:val="28"/>
        </w:rPr>
        <w:t>1. Внести</w:t>
      </w:r>
      <w:r>
        <w:rPr>
          <w:rFonts w:ascii="PT Astra Serif" w:hAnsi="PT Astra Serif"/>
          <w:bCs/>
          <w:sz w:val="28"/>
          <w:szCs w:val="28"/>
        </w:rPr>
        <w:t xml:space="preserve"> изменение</w:t>
      </w:r>
      <w:r w:rsidRPr="00D82BE0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  <w:proofErr w:type="spellStart"/>
      <w:r w:rsidRPr="00D82BE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D82BE0">
        <w:rPr>
          <w:rFonts w:ascii="PT Astra Serif" w:hAnsi="PT Astra Serif"/>
          <w:bCs/>
          <w:sz w:val="28"/>
          <w:szCs w:val="28"/>
        </w:rPr>
        <w:t xml:space="preserve"> района от 29.06.2015  № 6-1030 «О порядке </w:t>
      </w:r>
      <w:proofErr w:type="gramStart"/>
      <w:r w:rsidRPr="00D82BE0">
        <w:rPr>
          <w:rFonts w:ascii="PT Astra Serif" w:hAnsi="PT Astra Serif"/>
          <w:bCs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D82BE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D82BE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bCs/>
          <w:sz w:val="28"/>
          <w:szCs w:val="28"/>
        </w:rPr>
        <w:t xml:space="preserve"> район в рамках исполнения бюджета муниципального образования </w:t>
      </w:r>
      <w:proofErr w:type="spellStart"/>
      <w:r w:rsidRPr="00D82BE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82BE0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bCs/>
          <w:sz w:val="28"/>
          <w:szCs w:val="28"/>
        </w:rPr>
        <w:t>,</w:t>
      </w:r>
      <w:r w:rsidRPr="00D82BE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дополнив пункт 1.3 раздела 1 приложения 1 словами «и экстренных ситуаций» и абзацем следующего содержания:</w:t>
      </w:r>
    </w:p>
    <w:p w:rsidR="00340AB6" w:rsidRPr="00D82BE0" w:rsidRDefault="00340AB6" w:rsidP="00340AB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«П</w:t>
      </w:r>
      <w:r w:rsidRPr="00D82BE0">
        <w:rPr>
          <w:rFonts w:ascii="PT Astra Serif" w:hAnsi="PT Astra Serif"/>
          <w:color w:val="000000"/>
          <w:sz w:val="28"/>
          <w:szCs w:val="28"/>
        </w:rPr>
        <w:t xml:space="preserve">од экстренной ситуацией понимается ситуация, сложившаяся под воздействием непредвиденных обстоятельств, которая повлекла (может </w:t>
      </w:r>
      <w:r w:rsidRPr="00D82BE0">
        <w:rPr>
          <w:rFonts w:ascii="PT Astra Serif" w:hAnsi="PT Astra Serif"/>
          <w:color w:val="000000"/>
          <w:sz w:val="28"/>
          <w:szCs w:val="28"/>
        </w:rPr>
        <w:lastRenderedPageBreak/>
        <w:t>повлечь) нарушение жизнедеятельности людей, вред их здоровью и (или) повреждение (утрату) жилого помещения, находящегося в нем имущества, и не являющейся чрезвычайной ситуацией природного и техногенного характера, установленной Постановлением Правительства Российской Федерации от 21 мая 2007 г</w:t>
      </w:r>
      <w:r>
        <w:rPr>
          <w:rFonts w:ascii="PT Astra Serif" w:hAnsi="PT Astra Serif"/>
          <w:color w:val="000000"/>
          <w:sz w:val="28"/>
          <w:szCs w:val="28"/>
        </w:rPr>
        <w:t xml:space="preserve">ода </w:t>
      </w:r>
      <w:r w:rsidRPr="00D82BE0">
        <w:rPr>
          <w:rFonts w:ascii="PT Astra Serif" w:hAnsi="PT Astra Serif"/>
          <w:color w:val="000000"/>
          <w:sz w:val="28"/>
          <w:szCs w:val="28"/>
        </w:rPr>
        <w:t xml:space="preserve"> № 304.»</w:t>
      </w:r>
      <w:r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340AB6" w:rsidRPr="00736DF6" w:rsidRDefault="00340AB6" w:rsidP="00340AB6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736DF6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36D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36DF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36D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36DF6">
        <w:rPr>
          <w:rFonts w:ascii="PT Astra Serif" w:hAnsi="PT Astra Serif"/>
          <w:sz w:val="28"/>
          <w:szCs w:val="28"/>
        </w:rPr>
        <w:t xml:space="preserve"> района по адресу:  Ленина</w:t>
      </w:r>
      <w:r>
        <w:rPr>
          <w:rFonts w:ascii="PT Astra Serif" w:hAnsi="PT Astra Serif"/>
          <w:sz w:val="28"/>
          <w:szCs w:val="28"/>
        </w:rPr>
        <w:t xml:space="preserve"> пл., д. 1, г. Щекино, Тульская область.</w:t>
      </w:r>
    </w:p>
    <w:p w:rsidR="00340AB6" w:rsidRPr="00736DF6" w:rsidRDefault="00340AB6" w:rsidP="00340AB6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736DF6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официального обнародования.        </w:t>
      </w:r>
    </w:p>
    <w:p w:rsidR="00340AB6" w:rsidRPr="00D82BE0" w:rsidRDefault="00340AB6" w:rsidP="00340AB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</w:p>
    <w:p w:rsidR="00340AB6" w:rsidRPr="00D82BE0" w:rsidRDefault="00340AB6" w:rsidP="00340AB6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677"/>
        <w:gridCol w:w="426"/>
        <w:gridCol w:w="4253"/>
        <w:gridCol w:w="106"/>
      </w:tblGrid>
      <w:tr w:rsidR="00340AB6" w:rsidRPr="00D82BE0" w:rsidTr="0043158B">
        <w:tc>
          <w:tcPr>
            <w:tcW w:w="4785" w:type="dxa"/>
            <w:gridSpan w:val="2"/>
            <w:shd w:val="clear" w:color="auto" w:fill="auto"/>
            <w:vAlign w:val="bottom"/>
          </w:tcPr>
          <w:p w:rsidR="00340AB6" w:rsidRPr="00D82BE0" w:rsidRDefault="00340AB6" w:rsidP="0043158B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785" w:type="dxa"/>
            <w:gridSpan w:val="3"/>
            <w:shd w:val="clear" w:color="auto" w:fill="auto"/>
            <w:vAlign w:val="bottom"/>
          </w:tcPr>
          <w:p w:rsidR="00340AB6" w:rsidRPr="00D82BE0" w:rsidRDefault="00340AB6" w:rsidP="0043158B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</w:tc>
      </w:tr>
      <w:tr w:rsidR="00340AB6" w:rsidRPr="00D82BE0" w:rsidTr="0043158B">
        <w:trPr>
          <w:gridBefore w:val="1"/>
          <w:gridAfter w:val="1"/>
          <w:wBefore w:w="108" w:type="dxa"/>
          <w:wAfter w:w="106" w:type="dxa"/>
          <w:trHeight w:val="938"/>
        </w:trPr>
        <w:tc>
          <w:tcPr>
            <w:tcW w:w="5103" w:type="dxa"/>
            <w:gridSpan w:val="2"/>
            <w:vAlign w:val="center"/>
            <w:hideMark/>
          </w:tcPr>
          <w:p w:rsidR="00340AB6" w:rsidRPr="00D82BE0" w:rsidRDefault="00340AB6" w:rsidP="00431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2BE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40AB6" w:rsidRPr="00D82BE0" w:rsidRDefault="00340AB6" w:rsidP="00431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2BE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40AB6" w:rsidRPr="00D82BE0" w:rsidRDefault="00340AB6" w:rsidP="00431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82BE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2BE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340AB6" w:rsidRPr="00D82BE0" w:rsidRDefault="00340AB6" w:rsidP="004315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D82BE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40AB6" w:rsidRPr="00D82BE0" w:rsidRDefault="00340AB6" w:rsidP="00340AB6">
      <w:pPr>
        <w:spacing w:line="384" w:lineRule="auto"/>
        <w:rPr>
          <w:rFonts w:ascii="PT Astra Serif" w:hAnsi="PT Astra Serif"/>
          <w:sz w:val="28"/>
          <w:szCs w:val="28"/>
        </w:rPr>
      </w:pPr>
    </w:p>
    <w:p w:rsidR="00340AB6" w:rsidRPr="00D82BE0" w:rsidRDefault="00340AB6" w:rsidP="00340AB6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340AB6" w:rsidRPr="00D82BE0" w:rsidRDefault="00340AB6" w:rsidP="00340AB6">
      <w:pPr>
        <w:spacing w:line="360" w:lineRule="auto"/>
        <w:ind w:left="723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40AB6" w:rsidRPr="00D82BE0" w:rsidRDefault="00340AB6" w:rsidP="00340AB6">
      <w:pPr>
        <w:spacing w:line="360" w:lineRule="auto"/>
        <w:ind w:left="7230"/>
        <w:jc w:val="center"/>
        <w:rPr>
          <w:rFonts w:ascii="PT Astra Serif" w:hAnsi="PT Astra Serif"/>
          <w:b/>
          <w:color w:val="FFFFFF"/>
          <w:sz w:val="28"/>
        </w:rPr>
      </w:pPr>
      <w:r w:rsidRPr="00D82BE0">
        <w:rPr>
          <w:rFonts w:ascii="PT Astra Serif" w:hAnsi="PT Astra Serif"/>
          <w:b/>
          <w:color w:val="FFFFFF"/>
          <w:sz w:val="28"/>
          <w:szCs w:val="28"/>
        </w:rPr>
        <w:t>Согласовано:</w:t>
      </w:r>
    </w:p>
    <w:p w:rsidR="00340AB6" w:rsidRPr="00D82BE0" w:rsidRDefault="00340AB6" w:rsidP="00340AB6">
      <w:pPr>
        <w:spacing w:line="360" w:lineRule="auto"/>
        <w:ind w:left="7230"/>
        <w:rPr>
          <w:rFonts w:ascii="PT Astra Serif" w:hAnsi="PT Astra Serif"/>
          <w:color w:val="FFFFFF"/>
          <w:sz w:val="28"/>
        </w:rPr>
      </w:pPr>
      <w:r w:rsidRPr="00D82BE0">
        <w:rPr>
          <w:rFonts w:ascii="PT Astra Serif" w:hAnsi="PT Astra Serif"/>
          <w:color w:val="FFFFFF"/>
          <w:sz w:val="28"/>
        </w:rPr>
        <w:t xml:space="preserve">  В.Е. Калинкин</w:t>
      </w:r>
    </w:p>
    <w:p w:rsidR="00340AB6" w:rsidRPr="00D82BE0" w:rsidRDefault="00340AB6" w:rsidP="00340AB6">
      <w:pPr>
        <w:spacing w:line="360" w:lineRule="auto"/>
        <w:ind w:left="7230"/>
        <w:rPr>
          <w:rFonts w:ascii="PT Astra Serif" w:hAnsi="PT Astra Serif"/>
          <w:color w:val="FFFFFF"/>
          <w:sz w:val="28"/>
        </w:rPr>
      </w:pPr>
      <w:r w:rsidRPr="00D82BE0">
        <w:rPr>
          <w:rFonts w:ascii="PT Astra Serif" w:hAnsi="PT Astra Serif"/>
          <w:color w:val="FFFFFF"/>
          <w:sz w:val="28"/>
        </w:rPr>
        <w:t xml:space="preserve">  А.П. Рыжков</w:t>
      </w:r>
    </w:p>
    <w:p w:rsidR="00340AB6" w:rsidRPr="00D82BE0" w:rsidRDefault="00340AB6" w:rsidP="00340AB6">
      <w:pPr>
        <w:spacing w:line="360" w:lineRule="auto"/>
        <w:ind w:left="7230"/>
        <w:rPr>
          <w:rFonts w:ascii="PT Astra Serif" w:hAnsi="PT Astra Serif"/>
          <w:color w:val="FFFFFF"/>
          <w:sz w:val="28"/>
          <w:szCs w:val="28"/>
        </w:rPr>
      </w:pPr>
      <w:r w:rsidRPr="00D82BE0">
        <w:rPr>
          <w:rFonts w:ascii="PT Astra Serif" w:hAnsi="PT Astra Serif"/>
          <w:color w:val="FFFFFF"/>
          <w:sz w:val="28"/>
          <w:szCs w:val="28"/>
        </w:rPr>
        <w:t xml:space="preserve">  А.О. Шахова</w:t>
      </w:r>
    </w:p>
    <w:p w:rsidR="00340AB6" w:rsidRPr="00D82BE0" w:rsidRDefault="00340AB6" w:rsidP="00340AB6">
      <w:pPr>
        <w:spacing w:line="360" w:lineRule="auto"/>
        <w:ind w:left="7230"/>
        <w:rPr>
          <w:rFonts w:ascii="PT Astra Serif" w:hAnsi="PT Astra Serif"/>
          <w:color w:val="FFFFFF"/>
          <w:sz w:val="28"/>
          <w:szCs w:val="28"/>
        </w:rPr>
      </w:pPr>
      <w:r w:rsidRPr="00D82BE0">
        <w:rPr>
          <w:rFonts w:ascii="PT Astra Serif" w:hAnsi="PT Astra Serif"/>
          <w:color w:val="FFFFFF"/>
          <w:sz w:val="28"/>
          <w:szCs w:val="28"/>
        </w:rPr>
        <w:t xml:space="preserve">  С.А. Дудников</w:t>
      </w:r>
    </w:p>
    <w:p w:rsidR="00340AB6" w:rsidRPr="00D82BE0" w:rsidRDefault="00340AB6" w:rsidP="00340AB6">
      <w:pPr>
        <w:spacing w:line="360" w:lineRule="auto"/>
        <w:ind w:left="7230"/>
        <w:jc w:val="center"/>
        <w:rPr>
          <w:rFonts w:ascii="PT Astra Serif" w:hAnsi="PT Astra Serif"/>
          <w:color w:val="FFFFFF"/>
          <w:sz w:val="28"/>
          <w:szCs w:val="28"/>
        </w:rPr>
      </w:pPr>
    </w:p>
    <w:p w:rsidR="00340AB6" w:rsidRDefault="00340AB6" w:rsidP="00340AB6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340AB6" w:rsidRDefault="00340AB6" w:rsidP="00340AB6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340AB6" w:rsidRDefault="00340AB6" w:rsidP="00340AB6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340AB6" w:rsidRDefault="00340AB6" w:rsidP="00340AB6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340AB6" w:rsidRPr="00D82BE0" w:rsidRDefault="00340AB6" w:rsidP="00340AB6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340AB6" w:rsidRPr="00D82BE0" w:rsidRDefault="00340AB6" w:rsidP="00340AB6">
      <w:pPr>
        <w:spacing w:line="360" w:lineRule="auto"/>
        <w:ind w:left="7230"/>
        <w:jc w:val="center"/>
        <w:rPr>
          <w:rFonts w:ascii="PT Astra Serif" w:hAnsi="PT Astra Serif"/>
          <w:color w:val="FFFFFF"/>
          <w:sz w:val="28"/>
          <w:szCs w:val="28"/>
        </w:rPr>
      </w:pPr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000000"/>
          <w:sz w:val="28"/>
          <w:szCs w:val="28"/>
        </w:rPr>
        <w:t>Согласовано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000000"/>
          <w:sz w:val="28"/>
          <w:szCs w:val="28"/>
        </w:rPr>
        <w:t xml:space="preserve">В.А. </w:t>
      </w:r>
      <w:proofErr w:type="spellStart"/>
      <w:r w:rsidRPr="00D82BE0">
        <w:rPr>
          <w:rFonts w:ascii="PT Astra Serif" w:hAnsi="PT Astra Serif"/>
          <w:color w:val="000000"/>
          <w:sz w:val="28"/>
          <w:szCs w:val="28"/>
        </w:rPr>
        <w:t>Евсюков</w:t>
      </w:r>
      <w:proofErr w:type="spellEnd"/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000000"/>
          <w:sz w:val="28"/>
          <w:szCs w:val="28"/>
        </w:rPr>
        <w:t>О.А. Лукинова</w:t>
      </w:r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000000"/>
          <w:sz w:val="28"/>
          <w:szCs w:val="28"/>
        </w:rPr>
        <w:t>А.Е. Чапала</w:t>
      </w:r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000000"/>
          <w:sz w:val="28"/>
          <w:szCs w:val="28"/>
        </w:rPr>
        <w:t xml:space="preserve">Л.Н. </w:t>
      </w:r>
      <w:proofErr w:type="spellStart"/>
      <w:r w:rsidRPr="00D82BE0">
        <w:rPr>
          <w:rFonts w:ascii="PT Astra Serif" w:hAnsi="PT Astra Serif"/>
          <w:color w:val="000000"/>
          <w:sz w:val="28"/>
          <w:szCs w:val="28"/>
        </w:rPr>
        <w:t>Сенюшина</w:t>
      </w:r>
      <w:proofErr w:type="spellEnd"/>
    </w:p>
    <w:p w:rsidR="00340AB6" w:rsidRPr="00D82BE0" w:rsidRDefault="00340AB6" w:rsidP="00340AB6">
      <w:pPr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D82BE0">
        <w:rPr>
          <w:rFonts w:ascii="PT Astra Serif" w:hAnsi="PT Astra Serif"/>
          <w:color w:val="000000"/>
          <w:sz w:val="28"/>
          <w:szCs w:val="28"/>
        </w:rPr>
        <w:t>Е.В.Переславцева</w:t>
      </w:r>
      <w:proofErr w:type="spellEnd"/>
    </w:p>
    <w:p w:rsidR="00340AB6" w:rsidRPr="00D82BE0" w:rsidRDefault="00340AB6" w:rsidP="00340AB6">
      <w:pPr>
        <w:spacing w:line="360" w:lineRule="auto"/>
        <w:ind w:left="7230"/>
        <w:jc w:val="center"/>
        <w:rPr>
          <w:rFonts w:ascii="PT Astra Serif" w:hAnsi="PT Astra Serif"/>
          <w:color w:val="000000"/>
          <w:sz w:val="28"/>
          <w:szCs w:val="28"/>
        </w:rPr>
      </w:pPr>
      <w:r w:rsidRPr="00D82BE0">
        <w:rPr>
          <w:rFonts w:ascii="PT Astra Serif" w:hAnsi="PT Astra Serif"/>
          <w:color w:val="FFFFFF"/>
          <w:sz w:val="28"/>
          <w:szCs w:val="28"/>
        </w:rPr>
        <w:t>.</w:t>
      </w:r>
      <w:r w:rsidRPr="00E34602">
        <w:rPr>
          <w:rFonts w:ascii="PT Astra Serif" w:hAnsi="PT Astra Serif"/>
          <w:color w:val="000000"/>
          <w:sz w:val="28"/>
          <w:szCs w:val="28"/>
        </w:rPr>
        <w:t xml:space="preserve">Л.Н. </w:t>
      </w:r>
      <w:proofErr w:type="spellStart"/>
      <w:r w:rsidRPr="00E34602">
        <w:rPr>
          <w:rFonts w:ascii="PT Astra Serif" w:hAnsi="PT Astra Serif"/>
          <w:color w:val="000000"/>
          <w:sz w:val="28"/>
          <w:szCs w:val="28"/>
        </w:rPr>
        <w:t>Шалынина</w:t>
      </w:r>
      <w:proofErr w:type="spellEnd"/>
    </w:p>
    <w:p w:rsidR="00340AB6" w:rsidRPr="00D82BE0" w:rsidRDefault="00340AB6" w:rsidP="00340AB6">
      <w:pPr>
        <w:spacing w:line="360" w:lineRule="auto"/>
        <w:ind w:left="7230"/>
        <w:jc w:val="right"/>
        <w:rPr>
          <w:rFonts w:ascii="PT Astra Serif" w:hAnsi="PT Astra Serif"/>
          <w:color w:val="000000"/>
          <w:sz w:val="28"/>
          <w:szCs w:val="28"/>
        </w:rPr>
      </w:pPr>
      <w:r w:rsidRPr="00E34602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E34602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340AB6" w:rsidRPr="00D82BE0" w:rsidRDefault="00340AB6" w:rsidP="00340AB6">
      <w:pPr>
        <w:rPr>
          <w:rFonts w:ascii="PT Astra Serif" w:hAnsi="PT Astra Serif"/>
          <w:color w:val="000000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  <w:bookmarkStart w:id="0" w:name="_GoBack"/>
    </w:p>
    <w:bookmarkEnd w:id="0"/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 w:val="24"/>
        </w:rPr>
      </w:pPr>
    </w:p>
    <w:p w:rsidR="00340AB6" w:rsidRPr="00D82BE0" w:rsidRDefault="00340AB6" w:rsidP="00340AB6">
      <w:pPr>
        <w:rPr>
          <w:rFonts w:ascii="PT Astra Serif" w:hAnsi="PT Astra Serif"/>
          <w:szCs w:val="20"/>
        </w:rPr>
      </w:pPr>
    </w:p>
    <w:p w:rsidR="00340AB6" w:rsidRDefault="00340AB6" w:rsidP="00340AB6">
      <w:pPr>
        <w:rPr>
          <w:rFonts w:ascii="PT Astra Serif" w:hAnsi="PT Astra Serif"/>
          <w:szCs w:val="20"/>
        </w:rPr>
      </w:pPr>
    </w:p>
    <w:p w:rsidR="00340AB6" w:rsidRDefault="00340AB6" w:rsidP="00340AB6">
      <w:pPr>
        <w:rPr>
          <w:rFonts w:ascii="PT Astra Serif" w:hAnsi="PT Astra Serif"/>
          <w:szCs w:val="20"/>
        </w:rPr>
      </w:pPr>
    </w:p>
    <w:p w:rsidR="00340AB6" w:rsidRPr="00D82BE0" w:rsidRDefault="00340AB6" w:rsidP="00340AB6">
      <w:pPr>
        <w:rPr>
          <w:rFonts w:ascii="PT Astra Serif" w:hAnsi="PT Astra Serif"/>
          <w:szCs w:val="20"/>
        </w:rPr>
      </w:pPr>
    </w:p>
    <w:p w:rsidR="00340AB6" w:rsidRPr="00D82BE0" w:rsidRDefault="00340AB6" w:rsidP="00340AB6">
      <w:pPr>
        <w:rPr>
          <w:rFonts w:ascii="PT Astra Serif" w:hAnsi="PT Astra Serif"/>
          <w:szCs w:val="20"/>
        </w:rPr>
      </w:pPr>
    </w:p>
    <w:p w:rsidR="00340AB6" w:rsidRPr="00855537" w:rsidRDefault="00340AB6" w:rsidP="00340AB6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Исп.</w:t>
      </w:r>
      <w:r w:rsidRPr="00855537">
        <w:rPr>
          <w:rFonts w:ascii="PT Astra Serif" w:hAnsi="PT Astra Serif"/>
          <w:sz w:val="24"/>
        </w:rPr>
        <w:t xml:space="preserve"> </w:t>
      </w:r>
      <w:proofErr w:type="spellStart"/>
      <w:r w:rsidRPr="00855537">
        <w:rPr>
          <w:rFonts w:ascii="PT Astra Serif" w:hAnsi="PT Astra Serif"/>
          <w:sz w:val="24"/>
        </w:rPr>
        <w:t>Баймлер</w:t>
      </w:r>
      <w:proofErr w:type="spellEnd"/>
      <w:r>
        <w:rPr>
          <w:rFonts w:ascii="PT Astra Serif" w:hAnsi="PT Astra Serif"/>
          <w:sz w:val="24"/>
        </w:rPr>
        <w:t xml:space="preserve"> Ольга Викторовна,</w:t>
      </w:r>
    </w:p>
    <w:p w:rsidR="00340AB6" w:rsidRPr="00ED4E60" w:rsidRDefault="00340AB6" w:rsidP="00340AB6">
      <w:pPr>
        <w:rPr>
          <w:rFonts w:ascii="PT Astra Serif" w:hAnsi="PT Astra Serif"/>
          <w:sz w:val="24"/>
        </w:rPr>
      </w:pPr>
      <w:r w:rsidRPr="00ED4E60">
        <w:rPr>
          <w:rFonts w:ascii="PT Astra Serif" w:hAnsi="PT Astra Serif"/>
          <w:sz w:val="24"/>
        </w:rPr>
        <w:t>тел.:</w:t>
      </w:r>
      <w:r>
        <w:rPr>
          <w:rFonts w:ascii="PT Astra Serif" w:hAnsi="PT Astra Serif"/>
          <w:sz w:val="24"/>
        </w:rPr>
        <w:t>8(48751)</w:t>
      </w:r>
      <w:r w:rsidRPr="00ED4E60">
        <w:rPr>
          <w:rFonts w:ascii="PT Astra Serif" w:hAnsi="PT Astra Serif"/>
          <w:sz w:val="24"/>
        </w:rPr>
        <w:t xml:space="preserve"> 5-24-50</w:t>
      </w:r>
    </w:p>
    <w:p w:rsidR="00340AB6" w:rsidRPr="00ED4E60" w:rsidRDefault="00340AB6" w:rsidP="00340AB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  <w:r w:rsidRPr="00ED4E60">
        <w:rPr>
          <w:rFonts w:ascii="PT Astra Serif" w:hAnsi="PT Astra Serif"/>
          <w:bCs/>
          <w:sz w:val="24"/>
        </w:rPr>
        <w:t xml:space="preserve">О внесении изменений в постановление администрации </w:t>
      </w:r>
      <w:proofErr w:type="spellStart"/>
      <w:r w:rsidRPr="00ED4E60">
        <w:rPr>
          <w:rFonts w:ascii="PT Astra Serif" w:hAnsi="PT Astra Serif"/>
          <w:bCs/>
          <w:sz w:val="24"/>
        </w:rPr>
        <w:t>Щекинского</w:t>
      </w:r>
      <w:proofErr w:type="spellEnd"/>
      <w:r w:rsidRPr="00ED4E60">
        <w:rPr>
          <w:rFonts w:ascii="PT Astra Serif" w:hAnsi="PT Astra Serif"/>
          <w:bCs/>
          <w:sz w:val="24"/>
        </w:rPr>
        <w:t xml:space="preserve"> района от 29.06.2015 № 6-1030 «О порядке </w:t>
      </w:r>
      <w:proofErr w:type="gramStart"/>
      <w:r w:rsidRPr="00ED4E60">
        <w:rPr>
          <w:rFonts w:ascii="PT Astra Serif" w:hAnsi="PT Astra Serif"/>
          <w:bCs/>
          <w:sz w:val="24"/>
        </w:rPr>
        <w:t xml:space="preserve">использования бюджетных ассигнований резервного фонда </w:t>
      </w:r>
      <w:r w:rsidRPr="00ED4E60">
        <w:rPr>
          <w:rFonts w:ascii="PT Astra Serif" w:hAnsi="PT Astra Serif"/>
          <w:bCs/>
          <w:sz w:val="24"/>
        </w:rPr>
        <w:lastRenderedPageBreak/>
        <w:t>администрации муниципального образования</w:t>
      </w:r>
      <w:proofErr w:type="gramEnd"/>
      <w:r w:rsidRPr="00ED4E60">
        <w:rPr>
          <w:rFonts w:ascii="PT Astra Serif" w:hAnsi="PT Astra Serif"/>
          <w:bCs/>
          <w:sz w:val="24"/>
        </w:rPr>
        <w:t xml:space="preserve"> </w:t>
      </w:r>
      <w:proofErr w:type="spellStart"/>
      <w:r w:rsidRPr="00ED4E60">
        <w:rPr>
          <w:rFonts w:ascii="PT Astra Serif" w:hAnsi="PT Astra Serif"/>
          <w:bCs/>
          <w:sz w:val="24"/>
        </w:rPr>
        <w:t>Щекинский</w:t>
      </w:r>
      <w:proofErr w:type="spellEnd"/>
      <w:r w:rsidRPr="00ED4E60">
        <w:rPr>
          <w:rFonts w:ascii="PT Astra Serif" w:hAnsi="PT Astra Serif"/>
          <w:bCs/>
          <w:sz w:val="24"/>
        </w:rPr>
        <w:t xml:space="preserve"> район в рамках исполнения бюджета муниципального образования </w:t>
      </w:r>
      <w:proofErr w:type="spellStart"/>
      <w:r w:rsidRPr="00ED4E60">
        <w:rPr>
          <w:rFonts w:ascii="PT Astra Serif" w:hAnsi="PT Astra Serif"/>
          <w:bCs/>
          <w:sz w:val="24"/>
        </w:rPr>
        <w:t>Щекинский</w:t>
      </w:r>
      <w:proofErr w:type="spellEnd"/>
      <w:r w:rsidRPr="00ED4E60">
        <w:rPr>
          <w:rFonts w:ascii="PT Astra Serif" w:hAnsi="PT Astra Serif"/>
          <w:bCs/>
          <w:sz w:val="24"/>
        </w:rPr>
        <w:t xml:space="preserve"> район»</w:t>
      </w:r>
    </w:p>
    <w:p w:rsidR="00340AB6" w:rsidRDefault="008D2F3C" w:rsidP="008D2F3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</w:t>
      </w:r>
    </w:p>
    <w:p w:rsidR="007D1E9E" w:rsidRPr="00D445E4" w:rsidRDefault="00340AB6" w:rsidP="008D2F3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="007D1E9E" w:rsidRPr="00D445E4">
        <w:rPr>
          <w:rFonts w:ascii="PT Astra Serif" w:hAnsi="PT Astra Serif"/>
          <w:sz w:val="28"/>
          <w:szCs w:val="28"/>
        </w:rPr>
        <w:t>Приложение 1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7D1E9E" w:rsidRPr="00D445E4" w:rsidRDefault="008D2F3C" w:rsidP="008D2F3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7D1E9E" w:rsidRPr="00D445E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D1E9E" w:rsidRPr="00D445E4" w:rsidRDefault="008D2F3C" w:rsidP="008D2F3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7D1E9E" w:rsidRPr="00D445E4">
        <w:rPr>
          <w:rFonts w:ascii="PT Astra Serif" w:hAnsi="PT Astra Serif"/>
          <w:sz w:val="28"/>
          <w:szCs w:val="28"/>
        </w:rPr>
        <w:t>Щекинский район</w:t>
      </w:r>
    </w:p>
    <w:p w:rsidR="007D1E9E" w:rsidRPr="00D445E4" w:rsidRDefault="008D2F3C" w:rsidP="007D1E9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 № ______</w:t>
      </w:r>
      <w:r w:rsidR="007D1E9E" w:rsidRPr="00D445E4">
        <w:rPr>
          <w:rFonts w:ascii="PT Astra Serif" w:hAnsi="PT Astra Serif"/>
          <w:sz w:val="28"/>
          <w:szCs w:val="28"/>
        </w:rPr>
        <w:t xml:space="preserve">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0"/>
        </w:rPr>
      </w:pPr>
      <w:bookmarkStart w:id="1" w:name="Par32"/>
      <w:bookmarkEnd w:id="1"/>
    </w:p>
    <w:p w:rsidR="007D1E9E" w:rsidRPr="00D445E4" w:rsidRDefault="007D1E9E" w:rsidP="007D1E9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ПОРЯДОК</w:t>
      </w:r>
    </w:p>
    <w:p w:rsidR="007D1E9E" w:rsidRPr="00D445E4" w:rsidRDefault="007D1E9E" w:rsidP="007D1E9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использования бюджетных ассигнований резервного фонда администрации муниципального образования Щекинский </w:t>
      </w:r>
    </w:p>
    <w:p w:rsidR="007D1E9E" w:rsidRPr="00D445E4" w:rsidRDefault="007D1E9E" w:rsidP="007D1E9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район в рамках исполнения бюджета муниципального</w:t>
      </w:r>
    </w:p>
    <w:p w:rsidR="007D1E9E" w:rsidRPr="00D445E4" w:rsidRDefault="007D1E9E" w:rsidP="007D1E9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1.1. Настоящий Порядок разработан в соответствии с требованиями Бюджетного </w:t>
      </w:r>
      <w:hyperlink r:id="rId7" w:history="1">
        <w:r w:rsidRPr="00D445E4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кодекса</w:t>
        </w:r>
      </w:hyperlink>
      <w:r w:rsidRPr="00D445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445E4">
        <w:rPr>
          <w:rFonts w:ascii="PT Astra Serif" w:hAnsi="PT Astra Serif"/>
          <w:sz w:val="28"/>
          <w:szCs w:val="28"/>
        </w:rPr>
        <w:t>Российской Федерации и устанавливает правила  использования бюджетных ассигнований резервного фонда администрации муниципального образования  Щекинский район в рамках исполнения бюджета муниципального образования Щекинский район (далее - резервный фонд).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1.2. Резервный фонд формируется в расходной части бюджета муниципального образования Щекинский район на очередной финансовый год и плановый период.</w:t>
      </w:r>
    </w:p>
    <w:p w:rsidR="007D1E9E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2" w:name="Par45"/>
      <w:bookmarkEnd w:id="2"/>
      <w:r w:rsidRPr="00D445E4">
        <w:rPr>
          <w:rFonts w:ascii="PT Astra Serif" w:hAnsi="PT Astra Serif"/>
          <w:sz w:val="28"/>
          <w:szCs w:val="28"/>
        </w:rPr>
        <w:t xml:space="preserve">1.3. Средства резервного фонда расходуются на финансовое обеспечение непредвиденных расходов, в том числе на проведение аварийно-восстановительных работ  и иных мероприятий, связанных с ликвидацией </w:t>
      </w:r>
      <w:r w:rsidR="005772FE">
        <w:rPr>
          <w:rFonts w:ascii="PT Astra Serif" w:hAnsi="PT Astra Serif"/>
          <w:sz w:val="28"/>
          <w:szCs w:val="28"/>
        </w:rPr>
        <w:t>последствий стихийных бедствий,</w:t>
      </w:r>
      <w:r w:rsidR="00501E4F">
        <w:rPr>
          <w:rFonts w:ascii="PT Astra Serif" w:hAnsi="PT Astra Serif"/>
          <w:sz w:val="28"/>
          <w:szCs w:val="28"/>
        </w:rPr>
        <w:t xml:space="preserve"> других чрезвычайных</w:t>
      </w:r>
      <w:r w:rsidR="005772FE">
        <w:rPr>
          <w:rFonts w:ascii="PT Astra Serif" w:hAnsi="PT Astra Serif"/>
          <w:sz w:val="28"/>
          <w:szCs w:val="28"/>
        </w:rPr>
        <w:t xml:space="preserve"> и экстренных ситуаций</w:t>
      </w:r>
      <w:r w:rsidRPr="00D445E4">
        <w:rPr>
          <w:rFonts w:ascii="PT Astra Serif" w:hAnsi="PT Astra Serif"/>
          <w:sz w:val="28"/>
          <w:szCs w:val="28"/>
        </w:rPr>
        <w:t>.</w:t>
      </w:r>
    </w:p>
    <w:p w:rsidR="00B73ABC" w:rsidRPr="00D445E4" w:rsidRDefault="00B73ABC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Под экстренной ситуацией понимается ситуация, сложившаяся под воздействием непредвиденных обстоятельств, которая повлекла (может повлечь) нарушение жизнедеятельности людей, вред их здоровью и (или)</w:t>
      </w:r>
      <w:r w:rsidR="001914DB">
        <w:rPr>
          <w:rFonts w:ascii="PT Astra Serif" w:hAnsi="PT Astra Serif"/>
          <w:sz w:val="28"/>
          <w:szCs w:val="28"/>
        </w:rPr>
        <w:t xml:space="preserve"> повреждение (утрату) жилого помещения, находящегося в нем имущества, и не являющаяся чрезвычайной ситуацией природного и техногенного характера в соответствии с классификацией чрезвычайных ситуаций природного и техногенного характера, установленной Постановлением Правительства Россий</w:t>
      </w:r>
      <w:r w:rsidR="00292695">
        <w:rPr>
          <w:rFonts w:ascii="PT Astra Serif" w:hAnsi="PT Astra Serif"/>
          <w:sz w:val="28"/>
          <w:szCs w:val="28"/>
        </w:rPr>
        <w:t>ской Федерации от 21 мая 2007 года</w:t>
      </w:r>
      <w:r w:rsidR="001914DB">
        <w:rPr>
          <w:rFonts w:ascii="PT Astra Serif" w:hAnsi="PT Astra Serif"/>
          <w:sz w:val="28"/>
          <w:szCs w:val="28"/>
        </w:rPr>
        <w:t xml:space="preserve"> № 304.</w:t>
      </w:r>
      <w:proofErr w:type="gramEnd"/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1.4. В целях применения настоящего Порядка непредвиденными признаются расходные обязательства муниципального образования Щекинский район, принятие которых не могло быть предусмотрено при утверждении бюджета муниципального образования Щекинский район на соответствующий финансовый год и которые не могут быть отложены до </w:t>
      </w:r>
      <w:r w:rsidRPr="00D445E4">
        <w:rPr>
          <w:rFonts w:ascii="PT Astra Serif" w:hAnsi="PT Astra Serif"/>
          <w:sz w:val="28"/>
          <w:szCs w:val="28"/>
        </w:rPr>
        <w:lastRenderedPageBreak/>
        <w:t>утверждения бюджета на следующий финансовый год.</w:t>
      </w:r>
    </w:p>
    <w:p w:rsidR="007D1E9E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Style w:val="a5"/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D445E4">
        <w:rPr>
          <w:rStyle w:val="a5"/>
          <w:rFonts w:ascii="PT Astra Serif" w:hAnsi="PT Astra Serif"/>
          <w:sz w:val="28"/>
          <w:szCs w:val="28"/>
        </w:rPr>
        <w:t>2. Цели расходования средств резервного фонда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  <w:highlight w:val="yellow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2.1. Средства резервного фонда направляются </w:t>
      </w:r>
      <w:proofErr w:type="gramStart"/>
      <w:r w:rsidRPr="00D445E4">
        <w:rPr>
          <w:rFonts w:ascii="PT Astra Serif" w:hAnsi="PT Astra Serif"/>
          <w:sz w:val="28"/>
          <w:szCs w:val="28"/>
        </w:rPr>
        <w:t>на</w:t>
      </w:r>
      <w:proofErr w:type="gramEnd"/>
      <w:r w:rsidRPr="00D445E4">
        <w:rPr>
          <w:rFonts w:ascii="PT Astra Serif" w:hAnsi="PT Astra Serif"/>
          <w:sz w:val="28"/>
          <w:szCs w:val="28"/>
        </w:rPr>
        <w:t xml:space="preserve">: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1) проведение мероприятий по предупреждению чрезвычайных ситуаций, стихийных бедствий и эпидемий, которые могут привести к нарушению жизнеобеспечения населения или угрозе жизни и здоровью людей;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2) проведение аварийно-восстановительных работ по ликвидации последствий чрезвычайных ситуаций природного и техногенного характера, а также оказание единовременной материальной помощи гражданам, пострадавшим в результате пожара, стихийного бедствия, чрезвычайной ситуации природного и техногенного характера;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3) проведение экстренных противоэпидемических мероприятий;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D445E4">
        <w:rPr>
          <w:rFonts w:ascii="PT Astra Serif" w:hAnsi="PT Astra Serif"/>
          <w:sz w:val="28"/>
          <w:szCs w:val="28"/>
        </w:rPr>
        <w:t xml:space="preserve">4) проведение неотложных ремонтных и восстановительных работ на объектах жилищно-коммунального хозяйства, социальной сферы, объектах, относящихся к сфере образования, культуры, пострадавших в результате чрезвычайной ситуации; тушение лесных пожаров в пожароопасный период; финансовое обеспечение иных мероприятий, связанных с ликвидацией последствий стихийных бедствий и других чрезвычайных ситуаций, включая единовременные денежные выплаты гражданам, пострадавшим от чрезвычайной ситуации и стихийных бедствий; </w:t>
      </w:r>
      <w:proofErr w:type="gramEnd"/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5) на выполнение работ срочного характера, невыполнение которых может привести к остановке или приостановке работы муниципальных учреждений;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6) других непредвиденных мероприятий местного значения, относящихся к полномочиям органов местного самоуправления городских и сельских поселений, не предусмотренных в местных бюджетах на текущий финансовый год.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>3. Условия предоставления средств из резервного фонда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3.1. Выделение средств из резервного фонда городским и сельским поселениям, входящим в состав Щекинского района (далее – городские и сельские поселения), на финансовое обеспечение непредвиденных расходов и мероприятий, в том числе на строительство и проведение аварийно-восстановительных работ недвижимого имущества, находящегося в муниципальной собственности, по ликвидации последствий стихийных бедствий и других чрезвычайных ситуаций, осуществляется на условиях софинансирования из местных бюджетов в следующем размере: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в размере не менее 10 процентов от сметной стоимости объектов для городских и сельских поселений, в бюджете которых финансовая помощь из бюджета муниципального образования Щекинский район составляет свыше 60 процентов в общем объеме доходов местного бюджета городского и </w:t>
      </w:r>
      <w:r w:rsidRPr="00D445E4">
        <w:rPr>
          <w:rFonts w:ascii="PT Astra Serif" w:hAnsi="PT Astra Serif"/>
          <w:sz w:val="28"/>
          <w:szCs w:val="28"/>
        </w:rPr>
        <w:lastRenderedPageBreak/>
        <w:t>сельского поселения, без учета субвенций, выделяемых из бюджета района;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D445E4">
        <w:rPr>
          <w:rFonts w:ascii="PT Astra Serif" w:hAnsi="PT Astra Serif"/>
          <w:sz w:val="28"/>
          <w:szCs w:val="28"/>
        </w:rPr>
        <w:t>в размере не менее 30 процентов от сметной стоимости объектов для городских и сельских поселений, в бюджете которых финансовая помощь из бюджета муниципального образования Щекинский район составляет от 30 процентов до 60 процентов включительно в общем объеме доходов местного бюджета городского и сельского поселения, без учета субвенций, выделяемых из бюджета района.</w:t>
      </w:r>
      <w:proofErr w:type="gramEnd"/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Средства резервного фонда выделяются  городским и сельским поселениям без софинансирования из местных бюджетов в случае возникновения потребности и отсутствия источников финансового обеспечения указанных расходов в местных бюджетах.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3.2. Оказание единовременной материальной помощи гражданам, предусмотренной пунктом 2.1. настоящего Порядка, на возмещение ущерба производится с учетом стоимости материалов и прямых расходов, но не более 30 000 (тридцати тысяч) рублей.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Средства резервного фонда расходуются на предоставление единовременной материальной помощи одиноко проживающим гражданам, одному из членов семьи, при условии их постоянного проживания на территории Щекинского района.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 xml:space="preserve">4. Порядок принятия решения о выделении средств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>из резервного фонда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4.1. </w:t>
      </w:r>
      <w:proofErr w:type="gramStart"/>
      <w:r w:rsidRPr="00D445E4">
        <w:rPr>
          <w:rFonts w:ascii="PT Astra Serif" w:hAnsi="PT Astra Serif" w:cs="Times New Roman"/>
          <w:sz w:val="28"/>
          <w:szCs w:val="28"/>
        </w:rPr>
        <w:t>Заявления (обращения) граждан,</w:t>
      </w:r>
      <w:r w:rsidR="00552A78" w:rsidRPr="00D445E4">
        <w:rPr>
          <w:rFonts w:ascii="PT Astra Serif" w:hAnsi="PT Astra Serif" w:cs="Times New Roman"/>
          <w:sz w:val="28"/>
          <w:szCs w:val="28"/>
        </w:rPr>
        <w:t xml:space="preserve"> отраслевых (функциональных)</w:t>
      </w:r>
      <w:r w:rsidRPr="00D445E4">
        <w:rPr>
          <w:rFonts w:ascii="PT Astra Serif" w:hAnsi="PT Astra Serif" w:cs="Times New Roman"/>
          <w:sz w:val="28"/>
          <w:szCs w:val="28"/>
        </w:rPr>
        <w:t xml:space="preserve"> </w:t>
      </w:r>
      <w:r w:rsidR="00552A78" w:rsidRPr="00D445E4">
        <w:rPr>
          <w:rFonts w:ascii="PT Astra Serif" w:hAnsi="PT Astra Serif" w:cs="Times New Roman"/>
          <w:sz w:val="28"/>
          <w:szCs w:val="28"/>
        </w:rPr>
        <w:t>органов</w:t>
      </w:r>
      <w:r w:rsidRPr="00D445E4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</w:t>
      </w:r>
      <w:r w:rsidR="002F3F18">
        <w:rPr>
          <w:rFonts w:ascii="PT Astra Serif" w:hAnsi="PT Astra Serif" w:cs="Times New Roman"/>
          <w:sz w:val="28"/>
          <w:szCs w:val="28"/>
        </w:rPr>
        <w:t>екинский район</w:t>
      </w:r>
      <w:r w:rsidRPr="00D445E4">
        <w:rPr>
          <w:rFonts w:ascii="PT Astra Serif" w:hAnsi="PT Astra Serif" w:cs="Times New Roman"/>
          <w:sz w:val="28"/>
          <w:szCs w:val="28"/>
        </w:rPr>
        <w:t>, органов местного самоуправления городских и сельских поселений о выделении средств из резервного фонда направляются на имя главы администрации муниципального образования Щекинский район</w:t>
      </w:r>
      <w:r w:rsidR="005651CB" w:rsidRPr="00D445E4">
        <w:rPr>
          <w:rFonts w:ascii="PT Astra Serif" w:hAnsi="PT Astra Serif" w:cs="Times New Roman"/>
          <w:sz w:val="28"/>
          <w:szCs w:val="28"/>
        </w:rPr>
        <w:t xml:space="preserve"> не позднее 30 календарных дней со дня возникновения оснований, установленных пунктом 2.1.,</w:t>
      </w:r>
      <w:r w:rsidRPr="00D445E4">
        <w:rPr>
          <w:rFonts w:ascii="PT Astra Serif" w:hAnsi="PT Astra Serif" w:cs="Times New Roman"/>
          <w:sz w:val="28"/>
          <w:szCs w:val="28"/>
        </w:rPr>
        <w:t xml:space="preserve"> и  должны содержать экономическое обоснование необходимости выделения запрашиваемого размера средств.</w:t>
      </w:r>
      <w:proofErr w:type="gramEnd"/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Заявления (обращения) органов местного самоуправления городских и сельских поселений о выделении средств без софинансирования из местных бюджетов в обязательном порядке должны содержать сведения об отсутствии источников софинансирования за счет средств местного бюджета.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4.2. </w:t>
      </w:r>
      <w:proofErr w:type="gramStart"/>
      <w:r w:rsidRPr="00D445E4">
        <w:rPr>
          <w:rFonts w:ascii="PT Astra Serif" w:hAnsi="PT Astra Serif"/>
          <w:sz w:val="28"/>
          <w:szCs w:val="28"/>
        </w:rPr>
        <w:t>Прием заявлений (обращений) граждан, структурных подразделений администрации, органов местного самоуправления городских и сельских поселений о выделении средств из резервного фонда осуществляет нарочным путем секретарь 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 (далее - Комиссия) и направляет на регистрацию в отдел по административной работе и контролю администрации</w:t>
      </w:r>
      <w:proofErr w:type="gramEnd"/>
      <w:r w:rsidRPr="00D445E4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lastRenderedPageBreak/>
        <w:t>К заявлению (обращению) прилагаются документы, обосновывающие объем запрашиваемых средств (далее - обосновывающие документы):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4.2.1. Для органов местного самоуправления городских и сельских поселений, структурных подразделений администрации: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- протокол заседания комиссии по предупреждению и ликвидации чрезвычайных ситуаций и обеспечению пожарной </w:t>
      </w:r>
      <w:proofErr w:type="gramStart"/>
      <w:r w:rsidRPr="00D445E4">
        <w:rPr>
          <w:rFonts w:ascii="PT Astra Serif" w:hAnsi="PT Astra Serif"/>
          <w:sz w:val="28"/>
          <w:szCs w:val="28"/>
        </w:rPr>
        <w:t>безопасности органа местного самоуправления муниципального образования поселения</w:t>
      </w:r>
      <w:proofErr w:type="gramEnd"/>
      <w:r w:rsidRPr="00D445E4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справку Тульского центра по гидрометеорологии и мониторингу окружающей среды (ЦГМС) о факте стихийного гидрометеорологического явления (только при чрезвычайной ситуации природного характера);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обоснование размера испрашиваемых средств, акты обследования на каждый пострадавший объект с указанием характера и объемов разрушений (повреждений) с приложением смет на проведение неотложных аварийно-восстановительных работ по каждому объекту, согласованных с муниципальным бюджетным  учреждением "Управление капитального строительства Щекинского района";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данные, подтверждающие размер и источник выделения средств из бюджета муниципального образования поселения в соответствии с 3.2. настоящего Порядка;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данные об объемах утвержденных и фактически исполненных бюджетных обязательств текущего финансового года (ожидаемая оценка исполнения до конца финансового года);</w:t>
      </w:r>
    </w:p>
    <w:p w:rsidR="007D1E9E" w:rsidRPr="00D445E4" w:rsidRDefault="007D1E9E" w:rsidP="007D1E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 xml:space="preserve"> -  материалы объективного контроля (видео-, фотодокументы);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список граждан, лишившихся жилья в результате чрезвычайной ситуации;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 список граждан, пострадавших в результате чрезвычайной ситуации, на получение единовременной материальной помощи согласно            приложению 1 к настоящему Порядку (к списку граждан прилагаются документы, установленные пунктом 4.2.2. настоящего Порядка).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4.2.2. Для граждан, пострадавших в результате пожара, стихийного бедствия, чрезвычайной ситуации природного и техногенного характера:</w:t>
      </w:r>
    </w:p>
    <w:p w:rsidR="007D1E9E" w:rsidRPr="00D445E4" w:rsidRDefault="009000FC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справка</w:t>
      </w:r>
      <w:r w:rsidR="007D1E9E" w:rsidRPr="00D445E4">
        <w:rPr>
          <w:rFonts w:ascii="PT Astra Serif" w:hAnsi="PT Astra Serif" w:cs="Times New Roman"/>
          <w:sz w:val="28"/>
          <w:szCs w:val="28"/>
        </w:rPr>
        <w:t xml:space="preserve">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факте ущерба;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- протокол заседания комиссии по предупреждению и ликвидации чрезвычайных ситуаций и обеспечению пожарной безопасности администрации муниципальн</w:t>
      </w:r>
      <w:r w:rsidR="009000FC" w:rsidRPr="00D445E4">
        <w:rPr>
          <w:rFonts w:ascii="PT Astra Serif" w:hAnsi="PT Astra Serif"/>
          <w:sz w:val="28"/>
          <w:szCs w:val="28"/>
        </w:rPr>
        <w:t>ого образования Щекинский район в случае, если ситуация является чрезвычайной (критерии отнесения к ЧС, определены п.1.2 Приказа МЧС России от 08.07.2004 № 329 «Об утверждении критериев информации о чрезвычайных ситуациях»);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обоснование размера испрашиваемых средств;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материалы объективного контроля (видео-, фотодокументы);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 xml:space="preserve">- в случае необходимости - заключения соответствующих комиссий, экспертов; 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lastRenderedPageBreak/>
        <w:t>- </w:t>
      </w:r>
      <w:r w:rsidR="00E56013">
        <w:rPr>
          <w:rFonts w:ascii="PT Astra Serif" w:hAnsi="PT Astra Serif" w:cs="Times New Roman"/>
          <w:sz w:val="28"/>
          <w:szCs w:val="28"/>
        </w:rPr>
        <w:t>копия</w:t>
      </w:r>
      <w:r w:rsidRPr="00D445E4">
        <w:rPr>
          <w:rFonts w:ascii="PT Astra Serif" w:hAnsi="PT Astra Serif" w:cs="Times New Roman"/>
          <w:sz w:val="28"/>
          <w:szCs w:val="28"/>
        </w:rPr>
        <w:t xml:space="preserve"> паспорта или другого документа, удостоверяющего личность;</w:t>
      </w:r>
    </w:p>
    <w:p w:rsidR="007D1E9E" w:rsidRPr="00D445E4" w:rsidRDefault="007D1E9E" w:rsidP="007D1E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справка с места жительства (регистрации) гражданина и лиц, совместно с ним зарегистрированных (справка о составе семьи);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</w:t>
      </w:r>
      <w:r w:rsidR="00E56013">
        <w:rPr>
          <w:rFonts w:ascii="PT Astra Serif" w:hAnsi="PT Astra Serif" w:cs="Times New Roman"/>
          <w:sz w:val="28"/>
          <w:szCs w:val="28"/>
        </w:rPr>
        <w:t>копия</w:t>
      </w:r>
      <w:r w:rsidRPr="00D445E4">
        <w:rPr>
          <w:rFonts w:ascii="PT Astra Serif" w:hAnsi="PT Astra Serif" w:cs="Times New Roman"/>
          <w:sz w:val="28"/>
          <w:szCs w:val="28"/>
        </w:rPr>
        <w:t xml:space="preserve">  свидетельства  о  государственной  регистрации  права собственности  (для  собственников  жилья);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 xml:space="preserve">- справки страховых организаций (в случае если имущество застраховано); 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 банковские реквизиты для перечисления еди</w:t>
      </w:r>
      <w:r w:rsidR="009000FC" w:rsidRPr="00D445E4">
        <w:rPr>
          <w:rFonts w:ascii="PT Astra Serif" w:hAnsi="PT Astra Serif" w:cs="Times New Roman"/>
          <w:sz w:val="28"/>
          <w:szCs w:val="28"/>
        </w:rPr>
        <w:t>новременной материальной помощи;</w:t>
      </w:r>
    </w:p>
    <w:p w:rsidR="009000FC" w:rsidRPr="00D445E4" w:rsidRDefault="009000FC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 страховой номер индивидуального лицевого счета;</w:t>
      </w:r>
    </w:p>
    <w:p w:rsidR="009000FC" w:rsidRPr="00D445E4" w:rsidRDefault="009000FC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- согласие на обработку персональных данных.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4.3. Если обратившиеся с просьбой о выделении средств из резервного фонда граждане, структурные подразделения администрации, органы местного самоуправления городских и сельских поселений не представили (или представили не в полном объеме) обосновывающие документы, то заявление об оказании помощи Комиссией не принимается. </w:t>
      </w:r>
    </w:p>
    <w:p w:rsidR="007D1E9E" w:rsidRPr="00D445E4" w:rsidRDefault="007D1E9E" w:rsidP="007D1E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4.4. По поручению главы администрации Щекинского района обращение рассматривается Комиссией в течение десяти рабочих дней со дня поступления обращения в администрацию муниципального образования Щекинский район.</w:t>
      </w:r>
    </w:p>
    <w:p w:rsidR="007D1E9E" w:rsidRPr="00D445E4" w:rsidRDefault="007D1E9E" w:rsidP="007D1E9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 4.5. Решение Комиссии оформляется в форме</w:t>
      </w:r>
      <w:r w:rsidR="00733F96" w:rsidRPr="00D445E4">
        <w:rPr>
          <w:rFonts w:ascii="PT Astra Serif" w:hAnsi="PT Astra Serif"/>
          <w:sz w:val="28"/>
          <w:szCs w:val="28"/>
        </w:rPr>
        <w:t xml:space="preserve"> протокола заседания Комиссии по вопросу</w:t>
      </w:r>
      <w:r w:rsidRPr="00D445E4">
        <w:rPr>
          <w:rFonts w:ascii="PT Astra Serif" w:hAnsi="PT Astra Serif"/>
          <w:sz w:val="28"/>
          <w:szCs w:val="28"/>
        </w:rPr>
        <w:t xml:space="preserve"> правомерности и необходимости выделения средств из резервного фонда по рассматриваемому обращению и направляется главе администрации муниципального образования Щекинский  район. 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 xml:space="preserve"> 4.6. Решение о выделении средств из резервного фонда принимает глава администрации муниципального образования Щекинский район, которое оформляется постановлением администрации Щекинского района.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 xml:space="preserve"> 4.7. Основанием для выделения средств из резервного фонда является постановление администрации Щекинского района.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Проект постановления подготавливается финансовым управлением администрации Щекинского района на основании поручения главы администрации Щекинского района в течение 7 рабочих дней со дня поступления документов в финансовое управление администрации Щекинского района.</w:t>
      </w:r>
    </w:p>
    <w:p w:rsidR="007D1E9E" w:rsidRPr="00D445E4" w:rsidRDefault="007D1E9E" w:rsidP="007D1E9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5E4">
        <w:rPr>
          <w:rFonts w:ascii="PT Astra Serif" w:hAnsi="PT Astra Serif" w:cs="Times New Roman"/>
          <w:sz w:val="28"/>
          <w:szCs w:val="28"/>
        </w:rPr>
        <w:t>Для подготовки проекта постановления в финансовое у</w:t>
      </w:r>
      <w:r w:rsidR="00745C1D" w:rsidRPr="00D445E4">
        <w:rPr>
          <w:rFonts w:ascii="PT Astra Serif" w:hAnsi="PT Astra Serif" w:cs="Times New Roman"/>
          <w:sz w:val="28"/>
          <w:szCs w:val="28"/>
        </w:rPr>
        <w:t>правление направляется протокол заседания</w:t>
      </w:r>
      <w:r w:rsidRPr="00D445E4">
        <w:rPr>
          <w:rFonts w:ascii="PT Astra Serif" w:hAnsi="PT Astra Serif" w:cs="Times New Roman"/>
          <w:sz w:val="28"/>
          <w:szCs w:val="28"/>
        </w:rPr>
        <w:t xml:space="preserve"> Комиссии с представлением копий документов, перечисленных в пунктах 4.2.1 и 4.2.2 настоящего Порядка.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  <w:sz w:val="40"/>
          <w:szCs w:val="28"/>
        </w:rPr>
      </w:pPr>
      <w:r w:rsidRPr="00D445E4">
        <w:rPr>
          <w:rFonts w:ascii="PT Astra Serif" w:hAnsi="PT Astra Serif"/>
          <w:sz w:val="28"/>
        </w:rPr>
        <w:t>4.8. Финансовое управление администрации Щекинского района на основании постановлений администрации Щекинского района подготавливает и направляет главному распорядителю бюджетных средств бюджета муниципального образования Щекинский район или органам местного самоуправления городских и сельских поселений уведомление о бюджетных ассигнованиях и открытых лимитах бюджетных ассигнований.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r w:rsidRPr="00D445E4">
        <w:rPr>
          <w:rFonts w:ascii="PT Astra Serif" w:hAnsi="PT Astra Serif"/>
          <w:sz w:val="28"/>
        </w:rPr>
        <w:t xml:space="preserve">4.9. Финансирование расходов за счет средств резервного фонда производится в соответствии с Порядком кассового обслуживания </w:t>
      </w:r>
      <w:r w:rsidRPr="00D445E4">
        <w:rPr>
          <w:rFonts w:ascii="PT Astra Serif" w:hAnsi="PT Astra Serif"/>
          <w:sz w:val="28"/>
        </w:rPr>
        <w:lastRenderedPageBreak/>
        <w:t>исполнения местных бюджетов муниципального образования Щекинский район по ведению и учету операций по кассовым поступлениям и кассовым выплатам, утвержденным приказом финансового управления Щекинского района.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proofErr w:type="gramStart"/>
      <w:r w:rsidRPr="00D445E4">
        <w:rPr>
          <w:rFonts w:ascii="PT Astra Serif" w:hAnsi="PT Astra Serif"/>
          <w:sz w:val="28"/>
        </w:rPr>
        <w:t>В зависимости от вида расходов, подлежащих финансированию за счет средств резервного фонда, главный распорядитель бюджетных средств бюджета муниципального образования Щекинский район или органы местного самоуправления городских и сельских поселений представляют в финансовое управление администрации Щекинского района следующие документы:  счета, счета-фактуры, товарно-транспортные накладные, сметные расчеты, акт приемки выполненных работ, договоры на поставку товаров, выполнение работ (оказание услуг) привлеченными организациями.</w:t>
      </w:r>
      <w:proofErr w:type="gramEnd"/>
    </w:p>
    <w:p w:rsidR="007D1E9E" w:rsidRDefault="007D1E9E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r w:rsidRPr="00D445E4">
        <w:rPr>
          <w:rFonts w:ascii="PT Astra Serif" w:hAnsi="PT Astra Serif"/>
          <w:sz w:val="28"/>
        </w:rPr>
        <w:t>Средства резервного фонда,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E56013" w:rsidRDefault="00E56013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случае предоставления документов, подтверждающих выполнение работ в году, следующим за годом, в котором было принято решение о выделении средств из резервного фонда администрации муниципального образования Щекинский район, органы местного самоуправления городских и сельских поселений направляют в комиссию по рассмотрению вопросов использования бюджетных ассигнований  резервного фонда администрации муниципального образования Щекинский район заявление согласно п. 4.1</w:t>
      </w:r>
      <w:r w:rsidR="00A663E6">
        <w:rPr>
          <w:rFonts w:ascii="PT Astra Serif" w:hAnsi="PT Astra Serif"/>
          <w:sz w:val="28"/>
        </w:rPr>
        <w:t xml:space="preserve"> настоящего Порядка с обоснованием причин</w:t>
      </w:r>
      <w:proofErr w:type="gramEnd"/>
      <w:r w:rsidR="00A663E6">
        <w:rPr>
          <w:rFonts w:ascii="PT Astra Serif" w:hAnsi="PT Astra Serif"/>
          <w:sz w:val="28"/>
        </w:rPr>
        <w:t xml:space="preserve"> непредставления документов, подтверждающих выполнение работ в году, в котором было принято решение о выделении средств из резервного фонда.</w:t>
      </w:r>
    </w:p>
    <w:p w:rsidR="00A663E6" w:rsidRDefault="00A663E6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выделении средств из резервного фонда администрации муниципального образования Щекинский район принимается в случаях, указанных в абзаце 4 пункта 4.9 настоящего Порядка в соответствии с правилами, предусмотренных в бюджете муниципального образования</w:t>
      </w:r>
      <w:r w:rsidR="00FD7DAC">
        <w:rPr>
          <w:rFonts w:ascii="PT Astra Serif" w:hAnsi="PT Astra Serif"/>
          <w:sz w:val="28"/>
        </w:rPr>
        <w:t xml:space="preserve"> Щекинский район на соответствующий финансовый год и плановый период.</w:t>
      </w:r>
    </w:p>
    <w:p w:rsidR="00FD7DAC" w:rsidRPr="00D445E4" w:rsidRDefault="00FD7DAC" w:rsidP="007D1E9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4.10. Информация о предоставлении и осуществлении социальных гарантий размещается отделом по бухгалтерскому учёту и отчетности администрации муниципального образования Щекинский район в Единой государственной информационной системе социального обеспечения.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 xml:space="preserve">5. </w:t>
      </w:r>
      <w:proofErr w:type="gramStart"/>
      <w:r w:rsidRPr="00D445E4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D445E4">
        <w:rPr>
          <w:rFonts w:ascii="PT Astra Serif" w:hAnsi="PT Astra Serif"/>
          <w:b/>
          <w:sz w:val="28"/>
          <w:szCs w:val="28"/>
        </w:rPr>
        <w:t xml:space="preserve"> использованием средств, выделенных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445E4">
        <w:rPr>
          <w:rFonts w:ascii="PT Astra Serif" w:hAnsi="PT Astra Serif"/>
          <w:b/>
          <w:sz w:val="28"/>
          <w:szCs w:val="28"/>
        </w:rPr>
        <w:t xml:space="preserve">из резервного фонда 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5.1. 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5.2. При неполном использовании средств, выделенных из резервного фонда, экономия не может быть направлена на другие цели и подлежит возврату в бюджет муниципального образования Щекинский район.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lastRenderedPageBreak/>
        <w:t xml:space="preserve">5.3. Предварительный и текущий </w:t>
      </w:r>
      <w:proofErr w:type="gramStart"/>
      <w:r w:rsidRPr="00D445E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445E4">
        <w:rPr>
          <w:rFonts w:ascii="PT Astra Serif" w:hAnsi="PT Astra Serif"/>
          <w:sz w:val="28"/>
          <w:szCs w:val="28"/>
        </w:rPr>
        <w:t xml:space="preserve"> выделением средств из резервного фонда осуществляет финансовое управление администрации Щекинского района.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5.4. Последующий </w:t>
      </w:r>
      <w:proofErr w:type="gramStart"/>
      <w:r w:rsidRPr="00D445E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445E4">
        <w:rPr>
          <w:rFonts w:ascii="PT Astra Serif" w:hAnsi="PT Astra Serif"/>
          <w:sz w:val="28"/>
          <w:szCs w:val="28"/>
        </w:rPr>
        <w:t xml:space="preserve"> целевым использованием средств резервного фонда осуществляет комитет по административно-техническому надзору администрации муниципального образования Щекинский район.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 xml:space="preserve">5.5. Получатели средств резервного фонда в месячный срок после проведения соответствующих работ (услуг), но не позднее трех месяцев со дня получения средств резервного фонда, представляют в финансовое управление администрации Щекинского района </w:t>
      </w:r>
      <w:hyperlink w:anchor="Par91" w:history="1">
        <w:r w:rsidRPr="00D445E4">
          <w:rPr>
            <w:rFonts w:ascii="PT Astra Serif" w:hAnsi="PT Astra Serif"/>
            <w:sz w:val="28"/>
            <w:szCs w:val="28"/>
          </w:rPr>
          <w:t>отчет</w:t>
        </w:r>
      </w:hyperlink>
      <w:r w:rsidRPr="00D445E4">
        <w:rPr>
          <w:rFonts w:ascii="PT Astra Serif" w:hAnsi="PT Astra Serif"/>
          <w:sz w:val="28"/>
          <w:szCs w:val="28"/>
        </w:rPr>
        <w:t xml:space="preserve"> о целевом расходовании средств резервного фонда согласно приложению 2 к настоящему Порядку.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D445E4">
        <w:rPr>
          <w:rFonts w:ascii="PT Astra Serif" w:hAnsi="PT Astra Serif"/>
          <w:sz w:val="28"/>
          <w:szCs w:val="28"/>
        </w:rPr>
        <w:t>5.6. Отчет об использовании бюджетных ассигнований резервного фонда администрации муниципального образования Щекинский район прилагается к годовому отчету об исполнении бюджета муниципального образования Щекинский район по форме, согласно Приложению 3 к настоящему Порядку.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sz w:val="28"/>
          <w:szCs w:val="28"/>
        </w:rPr>
      </w:pPr>
    </w:p>
    <w:p w:rsidR="00B6670A" w:rsidRDefault="00B6670A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Заместитель н</w:t>
      </w:r>
      <w:r w:rsidR="007D1E9E" w:rsidRPr="00D445E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7D1E9E" w:rsidRPr="00D445E4">
        <w:rPr>
          <w:rFonts w:ascii="PT Astra Serif" w:hAnsi="PT Astra Serif"/>
          <w:b/>
          <w:sz w:val="28"/>
          <w:szCs w:val="28"/>
        </w:rPr>
        <w:t xml:space="preserve"> </w:t>
      </w:r>
    </w:p>
    <w:p w:rsidR="007D1E9E" w:rsidRPr="00D445E4" w:rsidRDefault="00B6670A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7D1E9E" w:rsidRPr="00D445E4">
        <w:rPr>
          <w:rFonts w:ascii="PT Astra Serif" w:hAnsi="PT Astra Serif"/>
          <w:b/>
          <w:sz w:val="28"/>
          <w:szCs w:val="28"/>
        </w:rPr>
        <w:t>финансового управления</w:t>
      </w:r>
    </w:p>
    <w:p w:rsidR="00B6670A" w:rsidRDefault="00B6670A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7D1E9E" w:rsidRPr="00D445E4">
        <w:rPr>
          <w:rFonts w:ascii="PT Astra Serif" w:hAnsi="PT Astra Serif"/>
          <w:b/>
          <w:sz w:val="28"/>
          <w:szCs w:val="28"/>
        </w:rPr>
        <w:t>администрации</w:t>
      </w:r>
    </w:p>
    <w:p w:rsidR="007D1E9E" w:rsidRPr="00D445E4" w:rsidRDefault="00B6670A" w:rsidP="007D1E9E">
      <w:pPr>
        <w:widowControl w:val="0"/>
        <w:autoSpaceDE w:val="0"/>
        <w:autoSpaceDN w:val="0"/>
        <w:adjustRightInd w:val="0"/>
        <w:jc w:val="lef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7D1E9E" w:rsidRPr="00D445E4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D1E9E" w:rsidRPr="00D445E4">
        <w:rPr>
          <w:rFonts w:ascii="PT Astra Serif" w:hAnsi="PT Astra Serif"/>
          <w:b/>
          <w:sz w:val="28"/>
          <w:szCs w:val="28"/>
        </w:rPr>
        <w:t xml:space="preserve"> района</w:t>
      </w:r>
      <w:r w:rsidR="007D1E9E" w:rsidRPr="00D445E4">
        <w:rPr>
          <w:rFonts w:ascii="PT Astra Serif" w:hAnsi="PT Astra Serif"/>
          <w:b/>
          <w:sz w:val="28"/>
          <w:szCs w:val="28"/>
        </w:rPr>
        <w:tab/>
      </w:r>
      <w:r w:rsidR="007D1E9E" w:rsidRPr="00D445E4">
        <w:rPr>
          <w:rFonts w:ascii="PT Astra Serif" w:hAnsi="PT Astra Serif"/>
          <w:b/>
          <w:sz w:val="28"/>
          <w:szCs w:val="28"/>
        </w:rPr>
        <w:tab/>
      </w:r>
      <w:r w:rsidR="007D1E9E" w:rsidRPr="00D445E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7D1E9E" w:rsidRPr="00D445E4">
        <w:rPr>
          <w:rFonts w:ascii="PT Astra Serif" w:hAnsi="PT Astra Serif"/>
          <w:b/>
          <w:sz w:val="28"/>
          <w:szCs w:val="28"/>
        </w:rPr>
        <w:tab/>
        <w:t xml:space="preserve">  </w:t>
      </w:r>
      <w:r>
        <w:rPr>
          <w:rFonts w:ascii="PT Astra Serif" w:hAnsi="PT Astra Serif"/>
          <w:b/>
          <w:sz w:val="28"/>
          <w:szCs w:val="28"/>
        </w:rPr>
        <w:t>А.Е. Чапала</w:t>
      </w: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ind w:firstLine="698"/>
        <w:jc w:val="left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ind w:firstLine="698"/>
        <w:jc w:val="left"/>
        <w:rPr>
          <w:rFonts w:ascii="PT Astra Serif" w:hAnsi="PT Astra Serif"/>
          <w:sz w:val="28"/>
          <w:szCs w:val="28"/>
        </w:rPr>
      </w:pPr>
    </w:p>
    <w:p w:rsidR="007D1E9E" w:rsidRPr="00D445E4" w:rsidRDefault="007D1E9E" w:rsidP="007D1E9E">
      <w:pPr>
        <w:ind w:firstLine="698"/>
        <w:jc w:val="right"/>
        <w:rPr>
          <w:rStyle w:val="a6"/>
          <w:rFonts w:ascii="PT Astra Serif" w:hAnsi="PT Astra Serif"/>
          <w:b w:val="0"/>
          <w:bCs/>
          <w:sz w:val="28"/>
          <w:szCs w:val="28"/>
        </w:rPr>
      </w:pPr>
    </w:p>
    <w:p w:rsidR="007D1E9E" w:rsidRPr="00D445E4" w:rsidRDefault="007D1E9E" w:rsidP="007D1E9E">
      <w:pPr>
        <w:ind w:firstLine="698"/>
        <w:jc w:val="right"/>
        <w:rPr>
          <w:rStyle w:val="a6"/>
          <w:rFonts w:ascii="PT Astra Serif" w:hAnsi="PT Astra Serif"/>
          <w:b w:val="0"/>
          <w:bCs/>
          <w:sz w:val="28"/>
          <w:szCs w:val="28"/>
        </w:rPr>
      </w:pPr>
    </w:p>
    <w:p w:rsidR="00E35947" w:rsidRPr="00D445E4" w:rsidRDefault="00E35947">
      <w:pPr>
        <w:rPr>
          <w:rFonts w:ascii="PT Astra Serif" w:hAnsi="PT Astra Serif"/>
        </w:rPr>
      </w:pPr>
    </w:p>
    <w:p w:rsidR="00D445E4" w:rsidRPr="00D445E4" w:rsidRDefault="00D445E4">
      <w:pPr>
        <w:rPr>
          <w:rFonts w:ascii="PT Astra Serif" w:hAnsi="PT Astra Serif"/>
        </w:rPr>
      </w:pPr>
    </w:p>
    <w:sectPr w:rsidR="00D445E4" w:rsidRPr="00D4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79"/>
    <w:rsid w:val="0000359A"/>
    <w:rsid w:val="001914DB"/>
    <w:rsid w:val="002708EB"/>
    <w:rsid w:val="00292695"/>
    <w:rsid w:val="002F3F18"/>
    <w:rsid w:val="00340AB6"/>
    <w:rsid w:val="00501E4F"/>
    <w:rsid w:val="00552A78"/>
    <w:rsid w:val="005651CB"/>
    <w:rsid w:val="005772FE"/>
    <w:rsid w:val="00733F96"/>
    <w:rsid w:val="00745C1D"/>
    <w:rsid w:val="00755136"/>
    <w:rsid w:val="007D1E9E"/>
    <w:rsid w:val="008D2F3C"/>
    <w:rsid w:val="009000FC"/>
    <w:rsid w:val="00A663E6"/>
    <w:rsid w:val="00B6670A"/>
    <w:rsid w:val="00B73ABC"/>
    <w:rsid w:val="00D445E4"/>
    <w:rsid w:val="00E35947"/>
    <w:rsid w:val="00E56013"/>
    <w:rsid w:val="00F53528"/>
    <w:rsid w:val="00F648A8"/>
    <w:rsid w:val="00FC6279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7D1E9E"/>
    <w:rPr>
      <w:color w:val="CD0B26"/>
      <w:u w:val="single"/>
    </w:rPr>
  </w:style>
  <w:style w:type="paragraph" w:styleId="a4">
    <w:name w:val="Normal (Web)"/>
    <w:basedOn w:val="a"/>
    <w:uiPriority w:val="99"/>
    <w:unhideWhenUsed/>
    <w:rsid w:val="007D1E9E"/>
    <w:pPr>
      <w:spacing w:before="100" w:beforeAutospacing="1" w:after="100" w:afterAutospacing="1"/>
      <w:jc w:val="left"/>
    </w:pPr>
    <w:rPr>
      <w:sz w:val="24"/>
    </w:rPr>
  </w:style>
  <w:style w:type="character" w:styleId="a5">
    <w:name w:val="Strong"/>
    <w:uiPriority w:val="22"/>
    <w:qFormat/>
    <w:rsid w:val="007D1E9E"/>
    <w:rPr>
      <w:b/>
      <w:bCs/>
    </w:rPr>
  </w:style>
  <w:style w:type="paragraph" w:customStyle="1" w:styleId="ConsPlusNormal">
    <w:name w:val="ConsPlusNormal"/>
    <w:qFormat/>
    <w:rsid w:val="007D1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7D1E9E"/>
    <w:rPr>
      <w:b/>
      <w:bCs w:val="0"/>
      <w:color w:val="26282F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92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7D1E9E"/>
    <w:rPr>
      <w:color w:val="CD0B26"/>
      <w:u w:val="single"/>
    </w:rPr>
  </w:style>
  <w:style w:type="paragraph" w:styleId="a4">
    <w:name w:val="Normal (Web)"/>
    <w:basedOn w:val="a"/>
    <w:uiPriority w:val="99"/>
    <w:unhideWhenUsed/>
    <w:rsid w:val="007D1E9E"/>
    <w:pPr>
      <w:spacing w:before="100" w:beforeAutospacing="1" w:after="100" w:afterAutospacing="1"/>
      <w:jc w:val="left"/>
    </w:pPr>
    <w:rPr>
      <w:sz w:val="24"/>
    </w:rPr>
  </w:style>
  <w:style w:type="character" w:styleId="a5">
    <w:name w:val="Strong"/>
    <w:uiPriority w:val="22"/>
    <w:qFormat/>
    <w:rsid w:val="007D1E9E"/>
    <w:rPr>
      <w:b/>
      <w:bCs/>
    </w:rPr>
  </w:style>
  <w:style w:type="paragraph" w:customStyle="1" w:styleId="ConsPlusNormal">
    <w:name w:val="ConsPlusNormal"/>
    <w:qFormat/>
    <w:rsid w:val="007D1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7D1E9E"/>
    <w:rPr>
      <w:b/>
      <w:bCs w:val="0"/>
      <w:color w:val="26282F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92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B4460C15F18A184EBD3DE6831DEB20B13F0888AE8EBB86D3473146A33FFF63F11FA6F2F0EwDH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739F-4856-420B-9B7B-A637F28C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Малютина</cp:lastModifiedBy>
  <cp:revision>2</cp:revision>
  <cp:lastPrinted>2020-07-02T09:31:00Z</cp:lastPrinted>
  <dcterms:created xsi:type="dcterms:W3CDTF">2020-07-08T13:18:00Z</dcterms:created>
  <dcterms:modified xsi:type="dcterms:W3CDTF">2020-07-08T13:18:00Z</dcterms:modified>
</cp:coreProperties>
</file>