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2D" w:rsidRDefault="00C26E2D" w:rsidP="00846F20">
      <w:pPr>
        <w:jc w:val="center"/>
        <w:rPr>
          <w:b/>
          <w:bCs/>
        </w:rPr>
      </w:pPr>
    </w:p>
    <w:p w:rsidR="00C26E2D" w:rsidRDefault="00A411CA" w:rsidP="00846F20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A411CA">
        <w:rPr>
          <w:rFonts w:ascii="PT Astra Serif" w:hAnsi="PT Astra Serif" w:cs="PT Astra Serif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Щекино%20b&amp;w_1" style="width:69.5pt;height:79.5pt;visibility:visible">
            <v:imagedata r:id="rId7" o:title="" gain="2.5" grayscale="t"/>
          </v:shape>
        </w:pict>
      </w:r>
    </w:p>
    <w:p w:rsidR="00C26E2D" w:rsidRPr="004760F4" w:rsidRDefault="00C26E2D" w:rsidP="00C217CB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>Тульская область</w:t>
      </w:r>
    </w:p>
    <w:p w:rsidR="00C26E2D" w:rsidRPr="004760F4" w:rsidRDefault="00C26E2D" w:rsidP="00C217CB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 xml:space="preserve">Муниципальное образование </w:t>
      </w:r>
    </w:p>
    <w:p w:rsidR="00C26E2D" w:rsidRPr="004760F4" w:rsidRDefault="00C26E2D" w:rsidP="00C217CB">
      <w:pPr>
        <w:jc w:val="center"/>
        <w:rPr>
          <w:rFonts w:ascii="PT Astra Serif" w:hAnsi="PT Astra Serif" w:cs="PT Astra Serif"/>
          <w:b/>
          <w:bCs/>
          <w:spacing w:val="43"/>
        </w:rPr>
      </w:pPr>
      <w:r w:rsidRPr="004760F4">
        <w:rPr>
          <w:rFonts w:ascii="PT Astra Serif" w:hAnsi="PT Astra Serif" w:cs="PT Astra Serif"/>
          <w:b/>
          <w:bCs/>
          <w:spacing w:val="43"/>
        </w:rPr>
        <w:t>ЩЁКИНСКИЙ РАЙОН</w:t>
      </w:r>
    </w:p>
    <w:p w:rsidR="00C26E2D" w:rsidRPr="004760F4" w:rsidRDefault="00C26E2D" w:rsidP="00C217CB">
      <w:pPr>
        <w:spacing w:line="120" w:lineRule="exact"/>
        <w:jc w:val="center"/>
        <w:rPr>
          <w:rFonts w:ascii="PT Astra Serif" w:hAnsi="PT Astra Serif" w:cs="PT Astra Serif"/>
          <w:b/>
          <w:bCs/>
        </w:rPr>
      </w:pPr>
    </w:p>
    <w:p w:rsidR="00C26E2D" w:rsidRPr="004760F4" w:rsidRDefault="00C26E2D" w:rsidP="00C217CB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>АДМИНИСТРАЦИЯ ЩЁКИНСКОГО РАЙОНА</w:t>
      </w:r>
    </w:p>
    <w:p w:rsidR="00C26E2D" w:rsidRPr="002E1E92" w:rsidRDefault="00C26E2D" w:rsidP="00C217CB">
      <w:pPr>
        <w:spacing w:line="120" w:lineRule="exact"/>
        <w:jc w:val="center"/>
      </w:pPr>
    </w:p>
    <w:p w:rsidR="00C26E2D" w:rsidRPr="00FA722A" w:rsidRDefault="00C26E2D" w:rsidP="00C217CB">
      <w:pPr>
        <w:tabs>
          <w:tab w:val="left" w:pos="567"/>
          <w:tab w:val="left" w:pos="5387"/>
        </w:tabs>
        <w:suppressAutoHyphens/>
        <w:jc w:val="center"/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</w:pPr>
      <w:proofErr w:type="gramStart"/>
      <w:r w:rsidRPr="00FA722A"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  <w:t>П</w:t>
      </w:r>
      <w:proofErr w:type="gramEnd"/>
      <w:r w:rsidRPr="00FA722A"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  <w:t xml:space="preserve"> О С Т А Н О В Л Е Н И Е</w:t>
      </w:r>
    </w:p>
    <w:p w:rsidR="00C26E2D" w:rsidRPr="00A11A9F" w:rsidRDefault="00C26E2D" w:rsidP="00846F20">
      <w:pPr>
        <w:tabs>
          <w:tab w:val="left" w:pos="567"/>
          <w:tab w:val="left" w:pos="5387"/>
        </w:tabs>
        <w:jc w:val="center"/>
        <w:rPr>
          <w:rFonts w:ascii="PT Astra Serif" w:hAnsi="PT Astra Serif" w:cs="PT Astra Serif"/>
          <w:b/>
          <w:bCs/>
          <w:spacing w:val="30"/>
          <w:sz w:val="28"/>
          <w:szCs w:val="28"/>
        </w:rPr>
      </w:pPr>
    </w:p>
    <w:p w:rsidR="00C26E2D" w:rsidRPr="00A11A9F" w:rsidRDefault="00C26E2D" w:rsidP="00846F20">
      <w:pPr>
        <w:tabs>
          <w:tab w:val="left" w:pos="5160"/>
        </w:tabs>
        <w:rPr>
          <w:rFonts w:ascii="PT Astra Serif" w:hAnsi="PT Astra Serif" w:cs="PT Astra Serif"/>
        </w:rPr>
      </w:pPr>
      <w:r w:rsidRPr="00A11A9F">
        <w:rPr>
          <w:rFonts w:ascii="PT Astra Serif" w:hAnsi="PT Astra Serif" w:cs="PT Astra Serif"/>
        </w:rPr>
        <w:tab/>
      </w:r>
    </w:p>
    <w:p w:rsidR="00C26E2D" w:rsidRPr="00A11A9F" w:rsidRDefault="00A411CA" w:rsidP="00846F20">
      <w:pPr>
        <w:ind w:firstLine="142"/>
        <w:rPr>
          <w:rFonts w:ascii="PT Astra Serif" w:hAnsi="PT Astra Serif" w:cs="PT Astra Serif"/>
        </w:rPr>
      </w:pPr>
      <w:r w:rsidRPr="00A411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6.1pt;width:300pt;height:20.4pt;z-index:251658240" filled="f" stroked="f">
            <v:textbox style="mso-next-textbox:#_x0000_s1026" inset="0,0,0,0">
              <w:txbxContent>
                <w:p w:rsidR="00C26E2D" w:rsidRPr="006A313C" w:rsidRDefault="00C26E2D" w:rsidP="006A313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44AE">
                    <w:rPr>
                      <w:rFonts w:ascii="PT Astra Serif" w:hAnsi="PT Astra Serif" w:cs="PT Astra Serif"/>
                      <w:sz w:val="28"/>
                      <w:szCs w:val="28"/>
                    </w:rPr>
                    <w:t xml:space="preserve">от  </w:t>
                  </w:r>
                  <w:r w:rsidRPr="00180921">
                    <w:rPr>
                      <w:rFonts w:ascii="PT Astra Serif" w:hAnsi="PT Astra Serif" w:cs="PT Astra Serif"/>
                      <w:b/>
                      <w:bCs/>
                      <w:sz w:val="28"/>
                      <w:szCs w:val="28"/>
                    </w:rPr>
                    <w:t>___</w:t>
                  </w:r>
                  <w:r>
                    <w:rPr>
                      <w:rFonts w:ascii="PT Astra Serif" w:hAnsi="PT Astra Serif" w:cs="PT Astra Serif"/>
                      <w:b/>
                      <w:bCs/>
                      <w:sz w:val="28"/>
                      <w:szCs w:val="28"/>
                    </w:rPr>
                    <w:t>_</w:t>
                  </w:r>
                  <w:r w:rsidR="007A309B" w:rsidRPr="007A309B">
                    <w:rPr>
                      <w:rFonts w:ascii="PT Astra Serif" w:hAnsi="PT Astra Serif" w:cs="PT Astra Serif"/>
                      <w:b/>
                      <w:bCs/>
                      <w:sz w:val="28"/>
                      <w:szCs w:val="28"/>
                      <w:u w:val="single"/>
                    </w:rPr>
                    <w:t>27.03.2020</w:t>
                  </w:r>
                  <w:r>
                    <w:rPr>
                      <w:rFonts w:ascii="PT Astra Serif" w:hAnsi="PT Astra Serif" w:cs="PT Astra Serif"/>
                      <w:b/>
                      <w:bCs/>
                      <w:sz w:val="28"/>
                      <w:szCs w:val="28"/>
                    </w:rPr>
                    <w:t>__</w:t>
                  </w:r>
                  <w:r w:rsidRPr="00180921">
                    <w:rPr>
                      <w:rFonts w:ascii="PT Astra Serif" w:hAnsi="PT Astra Serif" w:cs="PT Astra Serif"/>
                      <w:b/>
                      <w:bCs/>
                      <w:sz w:val="28"/>
                      <w:szCs w:val="28"/>
                    </w:rPr>
                    <w:t>__</w:t>
                  </w:r>
                  <w:r>
                    <w:rPr>
                      <w:rFonts w:ascii="PT Astra Serif" w:hAnsi="PT Astra Serif" w:cs="PT Astra Serif"/>
                      <w:sz w:val="28"/>
                      <w:szCs w:val="28"/>
                    </w:rPr>
                    <w:t xml:space="preserve"> </w:t>
                  </w:r>
                  <w:r w:rsidRPr="00FB5B39">
                    <w:rPr>
                      <w:rFonts w:ascii="PT Astra Serif" w:hAnsi="PT Astra Serif" w:cs="PT Astra Serif"/>
                      <w:sz w:val="28"/>
                      <w:szCs w:val="28"/>
                    </w:rPr>
                    <w:t>№ </w:t>
                  </w:r>
                  <w:r>
                    <w:rPr>
                      <w:rFonts w:ascii="PT Astra Serif" w:hAnsi="PT Astra Serif" w:cs="PT Astra Serif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80921">
                    <w:rPr>
                      <w:rFonts w:ascii="PT Astra Serif" w:hAnsi="PT Astra Serif" w:cs="PT Astra Serif"/>
                      <w:b/>
                      <w:bCs/>
                      <w:sz w:val="28"/>
                      <w:szCs w:val="28"/>
                    </w:rPr>
                    <w:t>__</w:t>
                  </w:r>
                  <w:r>
                    <w:rPr>
                      <w:rFonts w:ascii="PT Astra Serif" w:hAnsi="PT Astra Serif" w:cs="PT Astra Serif"/>
                      <w:b/>
                      <w:bCs/>
                      <w:sz w:val="28"/>
                      <w:szCs w:val="28"/>
                    </w:rPr>
                    <w:t>__</w:t>
                  </w:r>
                  <w:r w:rsidR="007A309B" w:rsidRPr="007A309B">
                    <w:rPr>
                      <w:rFonts w:ascii="PT Astra Serif" w:hAnsi="PT Astra Serif" w:cs="PT Astra Serif"/>
                      <w:b/>
                      <w:bCs/>
                      <w:sz w:val="28"/>
                      <w:szCs w:val="28"/>
                      <w:u w:val="single"/>
                    </w:rPr>
                    <w:t>3-317</w:t>
                  </w:r>
                  <w:r>
                    <w:rPr>
                      <w:rFonts w:ascii="PT Astra Serif" w:hAnsi="PT Astra Serif" w:cs="PT Astra Serif"/>
                      <w:b/>
                      <w:bCs/>
                      <w:sz w:val="28"/>
                      <w:szCs w:val="28"/>
                    </w:rPr>
                    <w:t>__</w:t>
                  </w:r>
                  <w:r w:rsidRPr="00180921">
                    <w:rPr>
                      <w:rFonts w:ascii="PT Astra Serif" w:hAnsi="PT Astra Serif" w:cs="PT Astra Serif"/>
                      <w:b/>
                      <w:bCs/>
                      <w:sz w:val="28"/>
                      <w:szCs w:val="28"/>
                    </w:rPr>
                    <w:t>__</w:t>
                  </w:r>
                </w:p>
              </w:txbxContent>
            </v:textbox>
          </v:shape>
        </w:pict>
      </w:r>
    </w:p>
    <w:p w:rsidR="00C26E2D" w:rsidRPr="00A11A9F" w:rsidRDefault="00C26E2D" w:rsidP="00846F20">
      <w:pPr>
        <w:ind w:firstLine="142"/>
        <w:rPr>
          <w:rFonts w:ascii="PT Astra Serif" w:hAnsi="PT Astra Serif" w:cs="PT Astra Serif"/>
        </w:rPr>
      </w:pPr>
    </w:p>
    <w:p w:rsidR="00C26E2D" w:rsidRPr="00A11A9F" w:rsidRDefault="00C26E2D" w:rsidP="000A3C3E">
      <w:pPr>
        <w:ind w:firstLine="142"/>
        <w:rPr>
          <w:rFonts w:ascii="PT Astra Serif" w:hAnsi="PT Astra Serif" w:cs="PT Astra Serif"/>
          <w:sz w:val="24"/>
          <w:szCs w:val="24"/>
        </w:rPr>
      </w:pPr>
    </w:p>
    <w:p w:rsidR="00C26E2D" w:rsidRPr="00A11A9F" w:rsidRDefault="00C26E2D" w:rsidP="000A3C3E">
      <w:pPr>
        <w:spacing w:line="360" w:lineRule="auto"/>
        <w:ind w:firstLine="142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792B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администрации </w:t>
      </w:r>
    </w:p>
    <w:p w:rsidR="00C26E2D" w:rsidRPr="00FF4CEE" w:rsidRDefault="00C26E2D" w:rsidP="00792BAB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spellStart"/>
      <w:r w:rsidRPr="00FF4CEE">
        <w:rPr>
          <w:rFonts w:ascii="PT Astra Serif" w:hAnsi="PT Astra Serif" w:cs="PT Astra Serif"/>
          <w:b/>
          <w:bCs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района от 13.11.2018 № 11-1495 </w:t>
      </w:r>
    </w:p>
    <w:p w:rsidR="00C26E2D" w:rsidRPr="00FF4CEE" w:rsidRDefault="00C26E2D" w:rsidP="00792BAB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Об утверждении муниципальной программы</w:t>
      </w:r>
    </w:p>
    <w:p w:rsidR="00C26E2D" w:rsidRPr="00FF4CEE" w:rsidRDefault="00C26E2D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 муниципального </w:t>
      </w:r>
      <w:r w:rsidRPr="00FF4CE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образования Щекинский район </w:t>
      </w:r>
    </w:p>
    <w:p w:rsidR="00C26E2D" w:rsidRPr="00FF4CEE" w:rsidRDefault="00C26E2D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 </w:t>
      </w: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DA57DD">
      <w:pPr>
        <w:tabs>
          <w:tab w:val="left" w:pos="9354"/>
        </w:tabs>
        <w:ind w:right="-6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2444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7B65CB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 соответствии с Федеральным законом от 06.10.2003 №131-ФЗ </w:t>
      </w:r>
      <w:r w:rsidRPr="00FF4CEE">
        <w:rPr>
          <w:rFonts w:ascii="PT Astra Serif" w:hAnsi="PT Astra Serif" w:cs="PT Astra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решением Собрания представителей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района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от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1</w:t>
      </w:r>
      <w:r>
        <w:rPr>
          <w:rFonts w:ascii="PT Astra Serif" w:hAnsi="PT Astra Serif" w:cs="PT Astra Serif"/>
          <w:sz w:val="28"/>
          <w:szCs w:val="28"/>
        </w:rPr>
        <w:t>4</w:t>
      </w:r>
      <w:r w:rsidRPr="00FF4CEE">
        <w:rPr>
          <w:rFonts w:ascii="PT Astra Serif" w:hAnsi="PT Astra Serif" w:cs="PT Astra Serif"/>
          <w:sz w:val="28"/>
          <w:szCs w:val="28"/>
        </w:rPr>
        <w:t>.</w:t>
      </w:r>
      <w:r>
        <w:rPr>
          <w:rFonts w:ascii="PT Astra Serif" w:hAnsi="PT Astra Serif" w:cs="PT Astra Serif"/>
          <w:sz w:val="28"/>
          <w:szCs w:val="28"/>
        </w:rPr>
        <w:t>0</w:t>
      </w:r>
      <w:r w:rsidRPr="00FF4CEE">
        <w:rPr>
          <w:rFonts w:ascii="PT Astra Serif" w:hAnsi="PT Astra Serif" w:cs="PT Astra Serif"/>
          <w:sz w:val="28"/>
          <w:szCs w:val="28"/>
        </w:rPr>
        <w:t>2.20</w:t>
      </w:r>
      <w:r>
        <w:rPr>
          <w:rFonts w:ascii="PT Astra Serif" w:hAnsi="PT Astra Serif" w:cs="PT Astra Serif"/>
          <w:sz w:val="28"/>
          <w:szCs w:val="28"/>
        </w:rPr>
        <w:t>20</w:t>
      </w:r>
      <w:r w:rsidRPr="00FF4CEE">
        <w:rPr>
          <w:rFonts w:ascii="PT Astra Serif" w:hAnsi="PT Astra Serif" w:cs="PT Astra Serif"/>
          <w:sz w:val="28"/>
          <w:szCs w:val="28"/>
        </w:rPr>
        <w:t xml:space="preserve">  №</w:t>
      </w:r>
      <w:r>
        <w:rPr>
          <w:rFonts w:ascii="PT Astra Serif" w:hAnsi="PT Astra Serif" w:cs="PT Astra Serif"/>
          <w:sz w:val="28"/>
          <w:szCs w:val="28"/>
        </w:rPr>
        <w:t>33</w:t>
      </w:r>
      <w:r w:rsidRPr="00FF4CEE">
        <w:rPr>
          <w:rFonts w:ascii="PT Astra Serif" w:hAnsi="PT Astra Serif" w:cs="PT Astra Serif"/>
          <w:sz w:val="28"/>
          <w:szCs w:val="28"/>
        </w:rPr>
        <w:t>/1</w:t>
      </w:r>
      <w:r>
        <w:rPr>
          <w:rFonts w:ascii="PT Astra Serif" w:hAnsi="PT Astra Serif" w:cs="PT Astra Serif"/>
          <w:sz w:val="28"/>
          <w:szCs w:val="28"/>
        </w:rPr>
        <w:t xml:space="preserve">99 </w:t>
      </w:r>
      <w:r w:rsidRPr="00FF4CEE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О внесении изменений в Решение Собрания представителей </w:t>
      </w:r>
      <w:proofErr w:type="spellStart"/>
      <w:r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района от 16 декабря 2019 года №28/176</w:t>
      </w:r>
      <w:r w:rsidRPr="00FF4CEE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br/>
      </w:r>
      <w:r w:rsidRPr="00FF4CEE">
        <w:rPr>
          <w:rFonts w:ascii="PT Astra Serif" w:hAnsi="PT Astra Serif" w:cs="PT Astra Serif"/>
          <w:sz w:val="28"/>
          <w:szCs w:val="28"/>
        </w:rPr>
        <w:t>«О бюджете муниципального образования Щекинский район на 20</w:t>
      </w:r>
      <w:r>
        <w:rPr>
          <w:rFonts w:ascii="PT Astra Serif" w:hAnsi="PT Astra Serif" w:cs="PT Astra Serif"/>
          <w:sz w:val="28"/>
          <w:szCs w:val="28"/>
        </w:rPr>
        <w:t>20</w:t>
      </w:r>
      <w:r w:rsidRPr="00FF4CEE">
        <w:rPr>
          <w:rFonts w:ascii="PT Astra Serif" w:hAnsi="PT Astra Serif" w:cs="PT Astra Serif"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 w:cs="PT Astra Serif"/>
          <w:sz w:val="28"/>
          <w:szCs w:val="28"/>
        </w:rPr>
        <w:t>1</w:t>
      </w:r>
      <w:r w:rsidRPr="00FF4CEE">
        <w:rPr>
          <w:rFonts w:ascii="PT Astra Serif" w:hAnsi="PT Astra Serif" w:cs="PT Astra Serif"/>
          <w:sz w:val="28"/>
          <w:szCs w:val="28"/>
        </w:rPr>
        <w:t xml:space="preserve"> и 202</w:t>
      </w:r>
      <w:r>
        <w:rPr>
          <w:rFonts w:ascii="PT Astra Serif" w:hAnsi="PT Astra Serif" w:cs="PT Astra Serif"/>
          <w:sz w:val="28"/>
          <w:szCs w:val="28"/>
        </w:rPr>
        <w:t>2</w:t>
      </w:r>
      <w:r w:rsidRPr="00FF4CEE">
        <w:rPr>
          <w:rFonts w:ascii="PT Astra Serif" w:hAnsi="PT Astra Serif" w:cs="PT Astra Serif"/>
          <w:sz w:val="28"/>
          <w:szCs w:val="28"/>
        </w:rPr>
        <w:t xml:space="preserve"> годов», постановлением 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администрации муниципального образования Щекинский район от 20.07.2015 №7-1117 </w:t>
      </w:r>
      <w:r>
        <w:rPr>
          <w:rFonts w:ascii="PT Astra Serif" w:hAnsi="PT Astra Serif" w:cs="PT Astra Serif"/>
          <w:sz w:val="28"/>
          <w:szCs w:val="28"/>
        </w:rPr>
        <w:br/>
      </w:r>
      <w:r w:rsidRPr="00FF4CEE">
        <w:rPr>
          <w:rFonts w:ascii="PT Astra Serif" w:hAnsi="PT Astra Serif" w:cs="PT Astra Serif"/>
          <w:sz w:val="28"/>
          <w:szCs w:val="28"/>
        </w:rPr>
        <w:t>«О порядке разработки, реализации и оценке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C26E2D" w:rsidRPr="00FF4CEE" w:rsidRDefault="00A411CA" w:rsidP="00792BAB">
      <w:pPr>
        <w:spacing w:line="336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A411CA">
        <w:rPr>
          <w:noProof/>
        </w:rPr>
        <w:pict>
          <v:shape id="_x0000_s1027" type="#_x0000_t75" style="position:absolute;left:0;text-align:left;margin-left:490.05pt;margin-top:777.7pt;width:69.25pt;height:45.55pt;z-index:-251657216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646831508" r:id="rId9"/>
        </w:pict>
      </w:r>
      <w:r w:rsidR="00C26E2D" w:rsidRPr="00FF4CEE">
        <w:rPr>
          <w:rFonts w:ascii="PT Astra Serif" w:hAnsi="PT Astra Serif" w:cs="PT Astra Serif"/>
          <w:color w:val="000000"/>
          <w:sz w:val="28"/>
          <w:szCs w:val="28"/>
        </w:rPr>
        <w:t xml:space="preserve">1. Внести в постановление администрации </w:t>
      </w:r>
      <w:proofErr w:type="spellStart"/>
      <w:r w:rsidR="00C26E2D" w:rsidRPr="00FF4CEE">
        <w:rPr>
          <w:rFonts w:ascii="PT Astra Serif" w:hAnsi="PT Astra Serif" w:cs="PT Astra Serif"/>
          <w:color w:val="000000"/>
          <w:sz w:val="28"/>
          <w:szCs w:val="28"/>
        </w:rPr>
        <w:t>Щекинского</w:t>
      </w:r>
      <w:proofErr w:type="spellEnd"/>
      <w:r w:rsidR="00C26E2D" w:rsidRPr="00FF4CEE">
        <w:rPr>
          <w:rFonts w:ascii="PT Astra Serif" w:hAnsi="PT Astra Serif" w:cs="PT Astra Serif"/>
          <w:color w:val="000000"/>
          <w:sz w:val="28"/>
          <w:szCs w:val="28"/>
        </w:rPr>
        <w:t xml:space="preserve"> района от 13.11.2018 №11-1495 «Об утверждении муниципальной программы </w:t>
      </w:r>
      <w:r w:rsidR="00C26E2D" w:rsidRPr="00FF4CEE">
        <w:rPr>
          <w:rFonts w:ascii="PT Astra Serif" w:hAnsi="PT Astra Serif" w:cs="PT Astra Serif"/>
          <w:color w:val="000000"/>
          <w:sz w:val="28"/>
          <w:szCs w:val="28"/>
        </w:rPr>
        <w:lastRenderedPageBreak/>
        <w:t>муниципального образования Щекинский район «Развитие образования и архивного дела в муниципальном образовании Щекинский район» изменение, изложив приложение в новой редакции (приложение).</w:t>
      </w:r>
    </w:p>
    <w:p w:rsidR="00C26E2D" w:rsidRPr="00FF4CEE" w:rsidRDefault="00C26E2D" w:rsidP="00792BAB">
      <w:pPr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Щекинский район и информационном стенде администрации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района по адресу: 301248, Тульская область,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г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. Щекино, пл. Ленина, д.1.</w:t>
      </w:r>
    </w:p>
    <w:p w:rsidR="00C26E2D" w:rsidRPr="00FF4CEE" w:rsidRDefault="00C26E2D" w:rsidP="00792BAB">
      <w:pPr>
        <w:spacing w:line="360" w:lineRule="auto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C26E2D" w:rsidRPr="00FF4CEE" w:rsidRDefault="00C26E2D" w:rsidP="006F61F4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Глава администрации муниципального образования Щекинский район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073EF0">
            <w:pPr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А.С. Гамбург</w:t>
            </w:r>
          </w:p>
        </w:tc>
      </w:tr>
    </w:tbl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268EE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ind w:firstLine="709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 </w:t>
      </w: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                      </w:t>
      </w: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6F17AB" w:rsidRDefault="00C26E2D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sz w:val="28"/>
          <w:szCs w:val="28"/>
        </w:rPr>
      </w:pPr>
    </w:p>
    <w:p w:rsidR="00C26E2D" w:rsidRPr="007A309B" w:rsidRDefault="00C26E2D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7A309B">
        <w:rPr>
          <w:rFonts w:ascii="PT Astra Serif" w:hAnsi="PT Astra Serif" w:cs="PT Astra Serif"/>
          <w:color w:val="FFFFFF" w:themeColor="background1"/>
          <w:sz w:val="28"/>
          <w:szCs w:val="28"/>
        </w:rPr>
        <w:t>Согласовано:</w:t>
      </w:r>
    </w:p>
    <w:p w:rsidR="00C26E2D" w:rsidRPr="007A309B" w:rsidRDefault="00C26E2D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7A309B">
        <w:rPr>
          <w:rFonts w:ascii="PT Astra Serif" w:hAnsi="PT Astra Serif" w:cs="PT Astra Serif"/>
          <w:color w:val="FFFFFF" w:themeColor="background1"/>
          <w:sz w:val="28"/>
          <w:szCs w:val="28"/>
        </w:rPr>
        <w:t>О.А. Лукинова</w:t>
      </w:r>
    </w:p>
    <w:p w:rsidR="00C26E2D" w:rsidRPr="007A309B" w:rsidRDefault="00C26E2D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7A309B">
        <w:rPr>
          <w:rFonts w:ascii="PT Astra Serif" w:hAnsi="PT Astra Serif" w:cs="PT Astra Serif"/>
          <w:color w:val="FFFFFF" w:themeColor="background1"/>
          <w:sz w:val="28"/>
          <w:szCs w:val="28"/>
        </w:rPr>
        <w:t>В.Е. Калинкин</w:t>
      </w:r>
    </w:p>
    <w:p w:rsidR="00C26E2D" w:rsidRPr="007A309B" w:rsidRDefault="00C26E2D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7A309B">
        <w:rPr>
          <w:rFonts w:ascii="PT Astra Serif" w:hAnsi="PT Astra Serif" w:cs="PT Astra Serif"/>
          <w:color w:val="FFFFFF" w:themeColor="background1"/>
          <w:sz w:val="28"/>
          <w:szCs w:val="28"/>
        </w:rPr>
        <w:t>Е.Н. Афанасьева</w:t>
      </w:r>
    </w:p>
    <w:p w:rsidR="00C26E2D" w:rsidRPr="007A309B" w:rsidRDefault="00C26E2D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7A309B">
        <w:rPr>
          <w:rFonts w:ascii="PT Astra Serif" w:hAnsi="PT Astra Serif" w:cs="PT Astra Serif"/>
          <w:color w:val="FFFFFF" w:themeColor="background1"/>
          <w:sz w:val="28"/>
          <w:szCs w:val="28"/>
        </w:rPr>
        <w:t>С.В. Муравьева</w:t>
      </w:r>
    </w:p>
    <w:p w:rsidR="00C26E2D" w:rsidRPr="007A309B" w:rsidRDefault="00C26E2D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7A309B">
        <w:rPr>
          <w:rFonts w:ascii="PT Astra Serif" w:hAnsi="PT Astra Serif" w:cs="PT Astra Serif"/>
          <w:color w:val="FFFFFF" w:themeColor="background1"/>
          <w:sz w:val="28"/>
          <w:szCs w:val="28"/>
        </w:rPr>
        <w:t>Е.А. Сербина</w:t>
      </w:r>
    </w:p>
    <w:p w:rsidR="00C26E2D" w:rsidRPr="007A309B" w:rsidRDefault="00C26E2D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7A309B">
        <w:rPr>
          <w:rFonts w:ascii="PT Astra Serif" w:hAnsi="PT Astra Serif" w:cs="PT Astra Serif"/>
          <w:color w:val="FFFFFF" w:themeColor="background1"/>
          <w:sz w:val="28"/>
          <w:szCs w:val="28"/>
        </w:rPr>
        <w:t xml:space="preserve">Л.Н. </w:t>
      </w:r>
      <w:proofErr w:type="spellStart"/>
      <w:r w:rsidRPr="007A309B">
        <w:rPr>
          <w:rFonts w:ascii="PT Astra Serif" w:hAnsi="PT Astra Serif" w:cs="PT Astra Serif"/>
          <w:color w:val="FFFFFF" w:themeColor="background1"/>
          <w:sz w:val="28"/>
          <w:szCs w:val="28"/>
        </w:rPr>
        <w:t>Сенюшина</w:t>
      </w:r>
      <w:proofErr w:type="spellEnd"/>
    </w:p>
    <w:p w:rsidR="00C26E2D" w:rsidRPr="007A309B" w:rsidRDefault="00C26E2D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7A309B">
        <w:rPr>
          <w:rFonts w:ascii="PT Astra Serif" w:hAnsi="PT Astra Serif" w:cs="PT Astra Serif"/>
          <w:color w:val="FFFFFF" w:themeColor="background1"/>
          <w:sz w:val="28"/>
          <w:szCs w:val="28"/>
        </w:rPr>
        <w:t xml:space="preserve">Т.Н. </w:t>
      </w:r>
      <w:proofErr w:type="spellStart"/>
      <w:r w:rsidRPr="007A309B">
        <w:rPr>
          <w:rFonts w:ascii="PT Astra Serif" w:hAnsi="PT Astra Serif" w:cs="PT Astra Serif"/>
          <w:color w:val="FFFFFF" w:themeColor="background1"/>
          <w:sz w:val="28"/>
          <w:szCs w:val="28"/>
        </w:rPr>
        <w:t>Еремеева</w:t>
      </w:r>
      <w:proofErr w:type="spellEnd"/>
    </w:p>
    <w:p w:rsidR="00C26E2D" w:rsidRPr="006F17AB" w:rsidRDefault="00C26E2D" w:rsidP="00A9267B">
      <w:pPr>
        <w:ind w:firstLine="6663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6F17AB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D418BA">
      <w:pPr>
        <w:autoSpaceDE/>
        <w:autoSpaceDN/>
        <w:adjustRightInd/>
        <w:rPr>
          <w:rFonts w:ascii="PT Astra Serif" w:hAnsi="PT Astra Serif" w:cs="PT Astra Serif"/>
          <w:spacing w:val="-1"/>
          <w:sz w:val="24"/>
          <w:szCs w:val="24"/>
        </w:rPr>
      </w:pPr>
      <w:r w:rsidRPr="00FF4CEE">
        <w:rPr>
          <w:rFonts w:ascii="PT Astra Serif" w:hAnsi="PT Astra Serif" w:cs="PT Astra Serif"/>
          <w:spacing w:val="-1"/>
          <w:sz w:val="24"/>
          <w:szCs w:val="24"/>
        </w:rPr>
        <w:t xml:space="preserve">Исп. </w:t>
      </w:r>
      <w:proofErr w:type="spellStart"/>
      <w:r w:rsidRPr="00FF4CEE">
        <w:rPr>
          <w:rFonts w:ascii="PT Astra Serif" w:hAnsi="PT Astra Serif" w:cs="PT Astra Serif"/>
          <w:spacing w:val="-1"/>
          <w:sz w:val="24"/>
          <w:szCs w:val="24"/>
        </w:rPr>
        <w:t>Роо</w:t>
      </w:r>
      <w:proofErr w:type="spellEnd"/>
      <w:r w:rsidRPr="00FF4CEE">
        <w:rPr>
          <w:rFonts w:ascii="PT Astra Serif" w:hAnsi="PT Astra Serif" w:cs="PT Astra Serif"/>
          <w:spacing w:val="-1"/>
          <w:sz w:val="24"/>
          <w:szCs w:val="24"/>
        </w:rPr>
        <w:t xml:space="preserve"> Ирина Сергеевна</w:t>
      </w:r>
    </w:p>
    <w:p w:rsidR="00C26E2D" w:rsidRPr="00FF4CEE" w:rsidRDefault="00C26E2D" w:rsidP="00D418BA">
      <w:pPr>
        <w:autoSpaceDE/>
        <w:autoSpaceDN/>
        <w:adjustRightInd/>
        <w:rPr>
          <w:rFonts w:ascii="PT Astra Serif" w:hAnsi="PT Astra Serif" w:cs="PT Astra Serif"/>
          <w:spacing w:val="-1"/>
          <w:sz w:val="24"/>
          <w:szCs w:val="24"/>
        </w:rPr>
      </w:pPr>
      <w:r w:rsidRPr="00FF4CEE">
        <w:rPr>
          <w:rFonts w:ascii="PT Astra Serif" w:hAnsi="PT Astra Serif" w:cs="PT Astra Serif"/>
          <w:spacing w:val="-1"/>
          <w:sz w:val="24"/>
          <w:szCs w:val="24"/>
        </w:rPr>
        <w:t>тел. 8 (48751) 5-28-11</w:t>
      </w:r>
    </w:p>
    <w:p w:rsidR="00C26E2D" w:rsidRPr="00FF4CEE" w:rsidRDefault="00C26E2D" w:rsidP="00D418BA">
      <w:pPr>
        <w:autoSpaceDE/>
        <w:autoSpaceDN/>
        <w:adjustRightInd/>
        <w:rPr>
          <w:rFonts w:ascii="PT Astra Serif" w:hAnsi="PT Astra Serif" w:cs="PT Astra Serif"/>
          <w:spacing w:val="-1"/>
          <w:sz w:val="24"/>
          <w:szCs w:val="24"/>
        </w:rPr>
      </w:pPr>
    </w:p>
    <w:p w:rsidR="00C26E2D" w:rsidRPr="00FF4CEE" w:rsidRDefault="00C26E2D" w:rsidP="00D418BA">
      <w:pPr>
        <w:autoSpaceDE/>
        <w:autoSpaceDN/>
        <w:adjustRightInd/>
        <w:jc w:val="both"/>
        <w:rPr>
          <w:rFonts w:ascii="PT Astra Serif" w:hAnsi="PT Astra Serif" w:cs="PT Astra Serif"/>
          <w:spacing w:val="-1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Щекинского</w:t>
      </w:r>
      <w:proofErr w:type="spellEnd"/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 xml:space="preserve"> района от 13.11.2018 №11-1495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</w:p>
    <w:p w:rsidR="00C26E2D" w:rsidRPr="00FF4CEE" w:rsidRDefault="00C26E2D" w:rsidP="00D418BA">
      <w:pPr>
        <w:jc w:val="both"/>
        <w:rPr>
          <w:rFonts w:ascii="PT Astra Serif" w:hAnsi="PT Astra Serif" w:cs="PT Astra Serif"/>
          <w:sz w:val="24"/>
          <w:szCs w:val="24"/>
        </w:rPr>
        <w:sectPr w:rsidR="00C26E2D" w:rsidRPr="00FF4CEE" w:rsidSect="00372B03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lastRenderedPageBreak/>
        <w:t>Приложение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t>к постановлению администрации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  <w:u w:val="single"/>
        </w:rPr>
      </w:pPr>
      <w:r w:rsidRPr="00B41E6C">
        <w:rPr>
          <w:rFonts w:ascii="PT Astra Serif" w:hAnsi="PT Astra Serif" w:cs="PT Astra Serif"/>
          <w:sz w:val="24"/>
          <w:szCs w:val="24"/>
        </w:rPr>
        <w:t>от __</w:t>
      </w:r>
      <w:r w:rsidR="007A309B" w:rsidRPr="007A309B">
        <w:rPr>
          <w:rFonts w:ascii="PT Astra Serif" w:hAnsi="PT Astra Serif" w:cs="PT Astra Serif"/>
          <w:sz w:val="24"/>
          <w:szCs w:val="24"/>
          <w:u w:val="single"/>
        </w:rPr>
        <w:t>27.03.2020</w:t>
      </w:r>
      <w:r w:rsidRPr="00B41E6C">
        <w:rPr>
          <w:rFonts w:ascii="PT Astra Serif" w:hAnsi="PT Astra Serif" w:cs="PT Astra Serif"/>
          <w:sz w:val="24"/>
          <w:szCs w:val="24"/>
        </w:rPr>
        <w:t>___  № __</w:t>
      </w:r>
      <w:r w:rsidR="007A309B" w:rsidRPr="007A309B">
        <w:rPr>
          <w:rFonts w:ascii="PT Astra Serif" w:hAnsi="PT Astra Serif" w:cs="PT Astra Serif"/>
          <w:sz w:val="24"/>
          <w:szCs w:val="24"/>
          <w:u w:val="single"/>
        </w:rPr>
        <w:t>3-317</w:t>
      </w:r>
      <w:r w:rsidRPr="00B41E6C">
        <w:rPr>
          <w:rFonts w:ascii="PT Astra Serif" w:hAnsi="PT Astra Serif" w:cs="PT Astra Serif"/>
          <w:sz w:val="24"/>
          <w:szCs w:val="24"/>
        </w:rPr>
        <w:t>__</w:t>
      </w:r>
    </w:p>
    <w:p w:rsidR="00C26E2D" w:rsidRPr="00B41E6C" w:rsidRDefault="00C26E2D" w:rsidP="00406DDE">
      <w:pPr>
        <w:pStyle w:val="ConsPlusNormal"/>
        <w:ind w:firstLine="5670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t>Приложение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t>к постановлению администрации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t>от __</w:t>
      </w:r>
      <w:r w:rsidRPr="00B41E6C">
        <w:rPr>
          <w:rFonts w:ascii="PT Astra Serif" w:hAnsi="PT Astra Serif" w:cs="PT Astra Serif"/>
          <w:sz w:val="24"/>
          <w:szCs w:val="24"/>
          <w:u w:val="single"/>
        </w:rPr>
        <w:t>13.11.2018</w:t>
      </w:r>
      <w:r w:rsidRPr="00B41E6C">
        <w:rPr>
          <w:rFonts w:ascii="PT Astra Serif" w:hAnsi="PT Astra Serif" w:cs="PT Astra Serif"/>
          <w:sz w:val="24"/>
          <w:szCs w:val="24"/>
        </w:rPr>
        <w:t>__  № _</w:t>
      </w:r>
      <w:r w:rsidRPr="00B41E6C">
        <w:rPr>
          <w:rFonts w:ascii="PT Astra Serif" w:hAnsi="PT Astra Serif" w:cs="PT Astra Serif"/>
          <w:sz w:val="24"/>
          <w:szCs w:val="24"/>
          <w:u w:val="single"/>
        </w:rPr>
        <w:t>11-1495</w:t>
      </w:r>
      <w:r w:rsidRPr="00B41E6C">
        <w:rPr>
          <w:rFonts w:ascii="PT Astra Serif" w:hAnsi="PT Astra Serif" w:cs="PT Astra Serif"/>
          <w:sz w:val="24"/>
          <w:szCs w:val="24"/>
        </w:rPr>
        <w:t>_</w:t>
      </w:r>
    </w:p>
    <w:p w:rsidR="00C26E2D" w:rsidRPr="00FF4CEE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7C3D6B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МУНИЦИПАЛЬНАЯ ПРОГРАММА</w:t>
      </w:r>
    </w:p>
    <w:p w:rsidR="00C26E2D" w:rsidRDefault="00C26E2D" w:rsidP="007C3D6B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муниципального образования Щекинский район</w:t>
      </w:r>
    </w:p>
    <w:p w:rsidR="00C26E2D" w:rsidRDefault="00C26E2D" w:rsidP="007C3D6B">
      <w:pPr>
        <w:pStyle w:val="ConsPlusTitle"/>
        <w:jc w:val="center"/>
        <w:rPr>
          <w:rFonts w:ascii="PT Astra Serif" w:hAnsi="PT Astra Serif" w:cs="PT Astra Serif"/>
          <w:b w:val="0"/>
          <w:bCs w:val="0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 «Р</w:t>
      </w:r>
      <w:r>
        <w:rPr>
          <w:rFonts w:ascii="PT Astra Serif" w:hAnsi="PT Astra Serif" w:cs="PT Astra Serif"/>
          <w:sz w:val="28"/>
          <w:szCs w:val="28"/>
        </w:rPr>
        <w:t>азвитие образования и архивного дела в муниципальном образовании Щекинский район»</w:t>
      </w:r>
    </w:p>
    <w:p w:rsidR="00C26E2D" w:rsidRDefault="00C26E2D" w:rsidP="00B41E6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7C3D6B" w:rsidRDefault="00C26E2D" w:rsidP="00B41E6C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7C3D6B">
        <w:rPr>
          <w:rFonts w:ascii="PT Astra Serif" w:hAnsi="PT Astra Serif" w:cs="PT Astra Serif"/>
          <w:sz w:val="28"/>
          <w:szCs w:val="28"/>
        </w:rPr>
        <w:t>ПАСПОРТ</w:t>
      </w:r>
    </w:p>
    <w:p w:rsidR="00C26E2D" w:rsidRPr="007C3D6B" w:rsidRDefault="00C26E2D" w:rsidP="00B41E6C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7C3D6B">
        <w:rPr>
          <w:rFonts w:ascii="PT Astra Serif" w:hAnsi="PT Astra Serif" w:cs="PT Astra Serif"/>
          <w:sz w:val="28"/>
          <w:szCs w:val="28"/>
        </w:rPr>
        <w:t>муниципальной программы</w:t>
      </w:r>
    </w:p>
    <w:p w:rsidR="00C26E2D" w:rsidRPr="00FF4CEE" w:rsidRDefault="00C26E2D" w:rsidP="007C3D6B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  <w:r w:rsidRPr="007C3D6B">
        <w:rPr>
          <w:rFonts w:ascii="PT Astra Serif" w:hAnsi="PT Astra Serif" w:cs="PT Astra Serif"/>
          <w:b w:val="0"/>
          <w:bCs w:val="0"/>
          <w:sz w:val="28"/>
          <w:szCs w:val="28"/>
        </w:rPr>
        <w:t xml:space="preserve">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tbl>
      <w:tblPr>
        <w:tblW w:w="94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26"/>
        <w:gridCol w:w="8"/>
        <w:gridCol w:w="7284"/>
      </w:tblGrid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bookmarkStart w:id="0" w:name="Par71"/>
            <w:bookmarkEnd w:id="0"/>
            <w:r w:rsidRPr="00FF4CEE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16449E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МКУ 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«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Архив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района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»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, МКУ 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«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Центр обеспечения деятельности системы образования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района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», муниципальные образовательные организации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(цели)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CB44A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обеспечение государственных гарантий общедоступности  дошкольного образования в Щекинском районе;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повышение качества и доступности общего образования, соответствующего современным требованиям;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3) развитие системы дополнительного образования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района в интересах формирования гармонично развитой, социально активной, творческой личности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4) обеспечение реализации потребности граждан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района в духовно-нравственном воспитании детей;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совершенствование механизма обмена знаниями педагогических работников дошкольных и общеобразовательных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формирование системы оценки и контроля качества условий предоставления услуг дошкольными учреждениями, общеобразовательными учреждениями, учреждениями дополнительного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8) создание в образовательных организациях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района условий, отвечающих современным требованиям;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9) создание оптимальных условий и укрепление материально-технической  базы муниципального архива для обеспечения       сохранности архивных документов; 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10) реализация прав граждан на получение и использование архивной информации;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11) пополнение ПИК «КАИСА – архив»;                   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12) повышение качества оказания информационных услуги обеспечение доступности архивных фондов;   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br/>
              <w:t>13) стабильное формирование Архивного фонда муниципального образования Щекинский район;</w:t>
            </w:r>
            <w:proofErr w:type="gramEnd"/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14) предоставление информационных услуг и использование документов через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-страницу Портала муниципального образования Щекинский район и сайта «Единый электронный каталог архивов Тульской области»;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15) обеспечение информационной открытости деятельности образовательных организаций, подведомственных комитету по образованию;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16)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17) создание условий для реализации законодательно закрепленных прав обучающихся и работников образования.</w:t>
            </w:r>
          </w:p>
        </w:tc>
      </w:tr>
      <w:tr w:rsidR="00C26E2D" w:rsidRPr="00FF4CEE">
        <w:tc>
          <w:tcPr>
            <w:tcW w:w="2126" w:type="dxa"/>
            <w:tcBorders>
              <w:bottom w:val="nil"/>
            </w:tcBorders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7292" w:type="dxa"/>
            <w:gridSpan w:val="2"/>
            <w:tcBorders>
              <w:bottom w:val="nil"/>
            </w:tcBorders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численность детей, получающих дошкольную образовательную услугу, приходящихся на одного педагогического работника;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численность детей, обучающихся в муниципальных общеобразовательных организациях, приходящихся на одного учителя;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доля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</w:tc>
      </w:tr>
      <w:tr w:rsidR="00C26E2D" w:rsidRPr="00FF4CEE">
        <w:tc>
          <w:tcPr>
            <w:tcW w:w="2126" w:type="dxa"/>
            <w:tcBorders>
              <w:top w:val="nil"/>
            </w:tcBorders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92" w:type="dxa"/>
            <w:gridSpan w:val="2"/>
            <w:tcBorders>
              <w:top w:val="nil"/>
            </w:tcBorders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8)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C26E2D" w:rsidRPr="00FF4CEE" w:rsidRDefault="00C26E2D" w:rsidP="00E3750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9)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  <w:p w:rsidR="00C26E2D" w:rsidRPr="00FF4CEE" w:rsidRDefault="00C26E2D" w:rsidP="00E3750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10)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  <w:p w:rsidR="00C26E2D" w:rsidRPr="00FF4CEE" w:rsidRDefault="00C26E2D" w:rsidP="00E3750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11) доля образовательных организаций, обеспеченных Интернет-соединением со скоростью соединения не менее 100 Мб/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c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c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а также гарантированным </w:t>
            </w:r>
            <w:proofErr w:type="spellStart"/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Интернет-трафиком</w:t>
            </w:r>
            <w:proofErr w:type="spellEnd"/>
            <w:proofErr w:type="gramEnd"/>
          </w:p>
          <w:p w:rsidR="00C26E2D" w:rsidRPr="00FF4CEE" w:rsidRDefault="00C26E2D" w:rsidP="00E3750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12) число общеобразовательных организаций,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C26E2D" w:rsidRPr="00FF4CEE" w:rsidRDefault="00C26E2D" w:rsidP="003634D0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13)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3634D0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14)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3634D0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15)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16) отношение средней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17) количество зданий, в которых  выполнены мероприятия по благоустройству зданий;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18) охват муниципальных дошкольных и общеобразовательных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19) доля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C56DA2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20) доля детей в возрасте 5-18 лет, получающих услуги дополнительного образования, в общей численности детей в возрасте 5 - 18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21) соотношение средней заработной педагогических работников учреждений дополнительного образования к средней заработной плате учителей в Тульской области;</w:t>
            </w:r>
            <w:proofErr w:type="gramEnd"/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22) количество архивных дел, хранящихся в соответствии  с соблюдением нормативных требований, в общем числе архивных дел;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23)  число пользователей архивной информацией;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24) количество записей по единицам хранения архивных фондов,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внесенных в  ПИК «КАИСА - архив»;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25) количество запросов, поступивших в электронном виде;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26) количество принятых документов, включенных в состав Архивного фонда РФ, в установленные сроки;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27) количество посещений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-страницы/сайта;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28) доля образовательных учреждений, информационная открытость которых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обеспечен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в общей численности образовательных учреждений;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29) доля организаций, подведомственных комитету по образованию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30) доля аттестованных педагогических работников, к общему количеству педагогических работников, подлежащих аттестации;</w:t>
            </w:r>
          </w:p>
          <w:p w:rsidR="00C26E2D" w:rsidRPr="00FF4CEE" w:rsidRDefault="00C26E2D" w:rsidP="000C3EB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31) количество мероприятий для обучающихся и работников сферы образования, организованных комитетом по образованию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района, МКУ «Центр обеспечения деятельности системы образования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района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»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и подведомственными учреждениями.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292" w:type="dxa"/>
            <w:gridSpan w:val="2"/>
          </w:tcPr>
          <w:p w:rsidR="00C26E2D" w:rsidRPr="00FF4CEE" w:rsidRDefault="00A411CA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430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1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«Развитие дошкольного образования».</w:t>
            </w:r>
          </w:p>
          <w:p w:rsidR="00C26E2D" w:rsidRPr="00FF4CEE" w:rsidRDefault="00A411CA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1292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2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«Развитие общего образования».</w:t>
            </w:r>
          </w:p>
          <w:p w:rsidR="00C26E2D" w:rsidRPr="00FF4CEE" w:rsidRDefault="00A411CA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2095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3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«Развитие дополнительного образования».</w:t>
            </w:r>
          </w:p>
          <w:p w:rsidR="00C26E2D" w:rsidRPr="00FF4CEE" w:rsidRDefault="00A411CA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2808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4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«Развитие архивного дела».</w:t>
            </w:r>
          </w:p>
          <w:p w:rsidR="00C26E2D" w:rsidRPr="00FF4CEE" w:rsidRDefault="00A411CA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3114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5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«Обеспечение реализации муниципальной программы».</w:t>
            </w:r>
          </w:p>
          <w:p w:rsidR="00C26E2D" w:rsidRDefault="00C26E2D" w:rsidP="00AF6F95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«Разработка и проверка сметной документации».</w:t>
            </w:r>
          </w:p>
          <w:p w:rsidR="00C26E2D" w:rsidRPr="00FF4CEE" w:rsidRDefault="00C26E2D" w:rsidP="00AF6F95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Реализация мероприятий в рамках целевого </w:t>
            </w: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образовательным программам высшего образования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 «Развитие образования и архивного дела в муниципальном образовании Щекинский район»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10028679,7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90228,6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510902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15419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1568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60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3,4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1273590,6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1270875,6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1272520,6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85207,9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90101,9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68974,1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25051,3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1080,6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2025 год - 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80750,2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106939,3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1055167,0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1127274,9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1176948,6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904806,8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904806,8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904806,8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2000327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294962,9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98356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2944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295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1,3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273630,9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270915,9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272560,9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2393,7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8224,6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88404,6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95152,9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95152,9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95152,9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95152,9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95152,9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1 «Развитие дошкольного образования»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4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040868,1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710779,4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78085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622580,1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592845,3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513999,3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511264,3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511314,3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136431,2 тыс. руб., 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82883,9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28496,0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25051,3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90645,5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4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23883,5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361711,5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402110,4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406804,8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2023 год – 332045,1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332045,1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332045,1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753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108815,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102973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106031,0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96653,1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92566,8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89831,8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89881,8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7038,2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5196,6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84904,6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89387,4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89387,4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89387,4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89387,4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89387,4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u w:val="single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2 «Развитие общего образования»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133963,1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7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80900,0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80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6945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785763,5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835580,1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640926,2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641126,2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642721,2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48776,7 тыс. руб., 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7218,0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40478,1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1080,6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43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79075,0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66787,1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660769,4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690105,5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732806,3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542868,9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542868,9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- 542868,9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4534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104517,9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102498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2021 год – 92458,0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98493,2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94857,3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95057,3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96652,3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577,0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377,0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3200,0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u w:val="single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3 «Развитие дополнительного образования»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7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36106,7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83760,3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108046,8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115669,5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122082,9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102302,4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102122,4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102122,4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10344,7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15583,7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32686,1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35059,0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37337,5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29892,8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29892,8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29892,8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511983,5 тыс. руб., в том числе по годам: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67525,6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75060,7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78045,0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82179,9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69844,1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69664,1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69664,1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137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78,5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1,0 тыс. руб.</w:t>
            </w:r>
          </w:p>
          <w:p w:rsidR="00C26E2D" w:rsidRPr="00FF4CEE" w:rsidRDefault="00C26E2D" w:rsidP="00E5217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300,0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2565,5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2565,5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2565,5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2565,5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2565,5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u w:val="single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4 «Развитие архивного дела»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18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446,2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В том числе по годам: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2469,9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782,1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2021 год – 2608,6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2022 год – 2597,5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2662,7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2662,7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- 2662,7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266,0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289,7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782,1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2021 год – 2608,6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597,5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2662,7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2662,7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- 2662,7 тыс. руб.</w:t>
            </w:r>
          </w:p>
          <w:p w:rsidR="00C26E2D" w:rsidRPr="00FF4CEE" w:rsidRDefault="00C26E2D" w:rsidP="0052320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52320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180,2 тыс. руб., в том числе по годам:</w:t>
            </w:r>
          </w:p>
          <w:p w:rsidR="00C26E2D" w:rsidRPr="00FF4CEE" w:rsidRDefault="00C26E2D" w:rsidP="0052320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180,2 тыс. руб.</w:t>
            </w:r>
          </w:p>
          <w:p w:rsidR="00C26E2D" w:rsidRPr="00FF4CEE" w:rsidRDefault="00C26E2D" w:rsidP="0052320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52320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52320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52320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52320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523201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5 «Обеспечение реализации муниципальной программы»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98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590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12319,0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15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041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15302,2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15427,6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504,8 тыс. руб., в том числе по годам: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504,8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 98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085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11814,2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15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041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15302,2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15427,6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2023 год –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«Проверка сметной документации»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мероприятию 600,0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 600,0 тыс. руб., 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200,0 тыс. руб.</w:t>
            </w:r>
          </w:p>
          <w:p w:rsidR="00C26E2D" w:rsidRDefault="00C26E2D" w:rsidP="00F4124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- 200,0 тыс. руб.</w:t>
            </w:r>
          </w:p>
          <w:p w:rsidR="00C26E2D" w:rsidRDefault="00C26E2D" w:rsidP="00F4124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Реализация мероприятий в рамках целевого </w:t>
            </w: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образовательным программам высшего образования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мероприятию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,0 тыс. руб., в том числе по годам: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3A35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</w:tc>
      </w:tr>
      <w:tr w:rsidR="00C26E2D" w:rsidRPr="00FF4CEE">
        <w:trPr>
          <w:trHeight w:val="2490"/>
        </w:trPr>
        <w:tc>
          <w:tcPr>
            <w:tcW w:w="2134" w:type="dxa"/>
            <w:gridSpan w:val="2"/>
            <w:tcBorders>
              <w:bottom w:val="nil"/>
            </w:tcBorders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84" w:type="dxa"/>
            <w:tcBorders>
              <w:bottom w:val="nil"/>
            </w:tcBorders>
          </w:tcPr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сохранение показателя доступности дошкольного образования (численность детей 3-7 лет, которым предоставлена возможность получать услуги дошкольного образования, к общей численности детей в возрасте 3-7 лет) - 100%;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увеличение доли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 до 62%;</w:t>
            </w:r>
          </w:p>
          <w:p w:rsidR="00C26E2D" w:rsidRPr="00FF4CEE" w:rsidRDefault="00C26E2D" w:rsidP="00C56DA2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</w:t>
            </w:r>
          </w:p>
        </w:tc>
      </w:tr>
      <w:tr w:rsidR="00C26E2D" w:rsidRPr="00FF4CEE">
        <w:trPr>
          <w:trHeight w:val="1984"/>
        </w:trPr>
        <w:tc>
          <w:tcPr>
            <w:tcW w:w="2134" w:type="dxa"/>
            <w:gridSpan w:val="2"/>
            <w:tcBorders>
              <w:top w:val="nil"/>
            </w:tcBorders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</w:tcBorders>
          </w:tcPr>
          <w:p w:rsidR="00C26E2D" w:rsidRPr="00FF4CEE" w:rsidRDefault="00C26E2D" w:rsidP="00C56DA2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муниципальных услуг и выполнения муниципальных работ - 100%;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создание дополнительных мест для детей раннего (до 3-х лет) и дошкольного возраста в образовательных организациях  до 60 мест;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сохранение показателя численности детей, получающих дошкольную образовательную услугу, приходящихся на одного педагогического работника, - 10,81;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уменьшение доли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 –  0,5%;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8)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100%;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10) увеличение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обучающихся по программам общего образования до 50%;</w:t>
            </w:r>
          </w:p>
          <w:p w:rsidR="00C26E2D" w:rsidRPr="00FF4CEE" w:rsidRDefault="00C26E2D" w:rsidP="00DF665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11)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 до 0,1;</w:t>
            </w:r>
          </w:p>
          <w:p w:rsidR="00C26E2D" w:rsidRPr="00FF4CEE" w:rsidRDefault="00C26E2D" w:rsidP="00DF665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12)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 до 0,05;</w:t>
            </w:r>
          </w:p>
          <w:p w:rsidR="00C26E2D" w:rsidRPr="00FF4CEE" w:rsidRDefault="00C26E2D" w:rsidP="00DF665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13)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 до 0,01;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14) повышение среднемесячной заработной платы педагогических работников муниципальных общеобразовательных организаций к средней заработной плате в экономике региона;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15) увеличение доли детей в возрасте 5-18 лет, получающих услуги по дополнительному образованию, в общей численности детей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br/>
              <w:t>5-18 лет до 70,0%;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16) соотношение средней заработной платы педагогических работников учреждений дополнительного образования к средней заработной плате учителей 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17) охват муниципальных дошкольных и общеобразовательных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18)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, в том числе в рамках курсовой подготовки педагогических работников, в общем количестве муниципальных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19) обеспечение гарантированной сохранности документов Архивного фонда муниципального образования Щекинский район до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20) создание благоприятных условий для работы с Архивным фондом муниципального образования Щекинский район;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21) сохранение доли документов, находящихся в нормативных условиях хранения, улучшение физического состояния архивных документов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22)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23)  удовлетворение потребностей пользователей в своевременном и качественном оказании информационных услуг по документам Архивного фонда РФ;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24) пополнение учетных баз данных и автоматизированного научно-справочного аппарата в  ПИК «КАИСА - архив»;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25) увеличение количества мероприятий для обучающихся и работников сферы образования, организованных комитетом по образованию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района, подведомственными ему учреждениями, МКУ «Центр обеспечения деятельности системы образования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района»;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26) обеспечение функционирования муниципальных организаций, подведомственных комитету по образованию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района, в соответствии с нормативными требованиями;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27) обеспечение условий для проведения аттестации педагогических работников образовательных организаций;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28) обеспечение своевременного исполнения мероприятий Программы и информирование общественности о ходе ее реализации.</w:t>
            </w:r>
          </w:p>
        </w:tc>
      </w:tr>
    </w:tbl>
    <w:p w:rsidR="00C26E2D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1. Общая характеристика сферы реализации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Образование является приоритетной отраслью и как часть социальной политики муниципалитета ориентировано на сохранение социальной стабильности на территории, создание условий для социального и экономического развития через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Достижение этой стратегической цели обеспечивается программно-целевым характером управления муниципальной системой образования на основе муниципальной программы.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Программа представляет собой комплекс мероприятий, направленных на решение приоритетных задач в сфере образования, отражающих изменения в структуре, содержании и технологиях образования, </w:t>
      </w:r>
      <w:r w:rsidRPr="00FF4CEE">
        <w:rPr>
          <w:rFonts w:ascii="PT Astra Serif" w:hAnsi="PT Astra Serif" w:cs="PT Astra Serif"/>
          <w:sz w:val="28"/>
          <w:szCs w:val="28"/>
        </w:rPr>
        <w:lastRenderedPageBreak/>
        <w:t>организационно-правовых формах субъектов образовательной деятельности и финансово-экономических механизмах.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Мероприятия Программы затрагивают субъекты системы образования, подведомственные комитету по образованию администрации муниципального образования Щекинский район и учреждения, обеспечивающие организацию предоставления услуг в сфере образования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района, призваны сформировать единое образовательное и информационное пространство.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Система образования в Щекинском районе насчитывает                        59 муниципальных образовательных организаций, из них: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24 дошкольные образовательные организации, 7 структурных дошкольных подразделений в составе Центров образования и 6 отделений для детей дошкольного возраста при общеобразовательных организациях;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31 общеобразовательная организация, из них с 01.09.2015 открыто        4 образовательных центра: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с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.С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еливаново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, с.Крапивна, р.п.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Первомайский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, Гимназия №1;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 организации дополнительного образования.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Общее число обучающихся и воспитанников по состоянию на конец 2017 года насчитывает 18 266 человек из них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в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: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общеобразовательных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организациях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9026 учащихся;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t>организациях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дошкольного образования 4162 воспитанника;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t>организациях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дополнительного образования 5078 обучающихся.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Имеющаяся сеть общеобразовательных организаций позволяет гарантированно получить общее образование гражданам с различными особенностями здоровья и жизненными обстоятельствами на территории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района.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В связи с запросами родителей и имеющимися вакантными площадями с 2014  по 2017 годы в девяти детских садах открыты 10 дополнительных групп для детей раннего и дошкольного возраста на 195 мест; и                   148 дополнительных мест  без открытия гру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пп в 13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дошкольных учреждениях, в рамках реализации мероприятий по модернизации дошкольного образования. В 2019 году планируется постройка детского сада вместимостью 160 мест. Очередность детей в дошкольные образовательные учреждения отсутствует.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Услугами дошкольного образования охвачено — 4162 чел. (86% в городе, 14% на селе), в том числе от 3-х до 7-ми лет — 80%. В общеобразовательных учреждениях средняя наполняемость классов-комплектов составила: по городу 26,2 чел., по селу 12,9 чел. В муниципальной системе образования на 01.09.2017 функционируют               4 учреждения дополнительного образования (ЦДТ, ДЮСШ – 2, Школа искусств), охвачены услугами дополнительного образования 5078 чел., что составляет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56,3% от всех школьников, все на бесплатной основе. Развитие системы дополнительного образования осуществляется с учетом социального заказа населения. Все обращения родителей на сегодня удовлетворены. Условия, необходимые для занятий по интересам, созданы.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Доля бюджета образования от общего бюджета района составила: в 2015 году – 74,2 %; в 2016 – 70,3 %; в 2017 – 68,1 %.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На подготовку учреждений к новому 2017/2018 учебному году были выделены средства в объеме 37920,1 тыс. руб., из них 1837,8 тыс. руб. средства федерального бюджета, 12196,0 тыс. руб. средства областного бюджета, 23886,3 тыс. руб. средства местного бюджета.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Приоритетными направлениями капитальных ремонтов на 2017 год были определены следующие мероприятия: ремонт кровель, отопления, водопровода и канализации; установка оконных блоков, а так же выполнение предписаний контролирующих органов.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 соответствии с требованиями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СанПиН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п.2.5, Закона Тульской области «Об образовании», для обучающихся, проживающих в сельской местности, где отсутствуют общеобразовательные учреждения и где пешеходная доступность более 2 км для учащихся уровня образования и более 4 км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.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д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ля учащихся 2 и 3 уровней обучения организован подвоз в близлежащие учреждения на школьных автобусах.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Доставляется 777 школьников в 15 общеобразовательных учреждений. Количество автобусов, обслуживающих образовательные учреждения —      20 единиц.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Организован подвоз детей дошкольного возраста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из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с. Карамышево в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Лазаревский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детский сад №49 и в МБОУ «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Пришненская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средняя школа №27».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Транспорт отвечает современным требованиям безопасности, оснащен средствами технического контроля и навигации.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 соответствии с санитарно-эпидемиологическими правилами и нормативами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СанПиН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во всех общеобразовательных учреждениях организовано питание обучающихся. Все общеобразовательные учреждения имеют оборудованные пищеблоки или комнаты приема пищи. 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Актуальные задачи общего образования по созданию современной школьной инфраструктуры, обновлению содержания и структуры общего образования в соответствии с современными требованиями, внедрению новых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экономических механизмов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, повышению воспитательного потенциала, росту квалификации педагогических кадров, повышению престижа педагогической профессии, выявлению и поддержке одаренных детей, можно решать только комплексно, посредством реализации Программы. Актуальным проблемами для сферы образования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района является: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изношенность материально-технических ресурсов образовательных организаций;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увеличение численности педагогических работников образовательных организаций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предпенсионного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и пенсионного возраста.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Муниципальное казенное учреждение «Архив муниципального образования Щекинский район» (далее - Архив) является частью социальной </w:t>
      </w:r>
      <w:r w:rsidRPr="00FF4CEE">
        <w:rPr>
          <w:rFonts w:ascii="PT Astra Serif" w:hAnsi="PT Astra Serif" w:cs="PT Astra Serif"/>
          <w:sz w:val="28"/>
          <w:szCs w:val="28"/>
        </w:rPr>
        <w:lastRenderedPageBreak/>
        <w:t xml:space="preserve">политики муниципалитета. На хранении в Архиве находится  свыше           45,8 тыс. единиц хранения постоянного хранения и по личному составу. В среднем в год архивисты выполняют не менее 2,5 тысяч запросов, контролируют работу 35 организаций — источников комплектования архива, участвуют в информационном обеспечении деятельности органов местного самоуправления, 400 дел постоянного хранения и по личному составу принимают в муниципальный архив. 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Архивный документ является не только носителем памяти общества, но и документальной средой, его сознанием, многоуровневой информационной системой.</w:t>
      </w:r>
      <w:r w:rsidRPr="00FF4CEE">
        <w:rPr>
          <w:rFonts w:ascii="PT Astra Serif" w:hAnsi="PT Astra Serif" w:cs="PT Astra Serif"/>
          <w:sz w:val="28"/>
          <w:szCs w:val="28"/>
        </w:rPr>
        <w:br/>
        <w:t>Реализация мероприятий программы позволит создать условия для постоянного (вечного) хранения, комплектования, учета архивных документов и использования ретроспективной информации в интересах граждан.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Развитие системы образования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района в 2018-2020 годах, в том числе и решение указанных выше проблем, будет обеспечиваться реализацией мероприятий настоящей муниципальной программы.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Основные ресурсы будут направлены на создание на всех уровнях образования условий для равного доступа граждан к качественным образовательным услугам. Инфраструктура школьного образования выйдет на базовый уровень условий образовательного процесса, отвечающих современным требованиям. Это позволит создать условия для устойчивого развития системы образования района.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Ресурсы Программы будут направлены на обеспечение функционирования и развитие образовательных организаций, находящихся в ведении комитета по образованию и органов местного самоуправления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района, а также муниципальных казенных учреждений «Центр обеспечения деятельности системы образования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района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Pr="00FF4CEE">
        <w:rPr>
          <w:rFonts w:ascii="PT Astra Serif" w:hAnsi="PT Astra Serif" w:cs="PT Astra Serif"/>
          <w:sz w:val="28"/>
          <w:szCs w:val="28"/>
        </w:rPr>
        <w:t xml:space="preserve"> и «Архив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района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Pr="00FF4CEE">
        <w:rPr>
          <w:rFonts w:ascii="PT Astra Serif" w:hAnsi="PT Astra Serif" w:cs="PT Astra Serif"/>
          <w:sz w:val="28"/>
          <w:szCs w:val="28"/>
        </w:rPr>
        <w:t>.</w:t>
      </w:r>
    </w:p>
    <w:p w:rsidR="00C26E2D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2. Цели и задачи 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Цели Программы: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Задачи Программы: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обеспечение государственных гарантий общедоступности  дошкольного образования в Щекинском районе;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повышение качества и доступности общего образования, соответствующего современным требованиям;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 xml:space="preserve">3) развитие системы дополнительного образования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района в интересах формирования гармонично развитой, социально активной, творческой личности;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4) обеспечение реализации потребности граждан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района в духовно-нравственном воспитании детей;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совершенствование механизма обмена знаниями педагогических работников дошкольных и общеобразовательных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6)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7) формирование системы оценки и контроля качества условий предоставления услуг дошкольными учреждениями, общеобразовательными  учреждениями, учреждениями дополнительного образования;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8) создание в образовательных организациях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района условий, отвечающих современным требованиям;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9) создание оптимальных условий и укрепление материально-технической базы муниципального архива для обеспечения       сохранности архивных документов; 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10) реализация прав граждан на получение и использование архивной информации;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11) пополнение ПИК «КАИСА – архив»;                   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12) повышение качества оказания информационных услуги обеспечение доступности архивных фондов;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13) стабильное формирование Архивного фонда муниципального образования Щекинский район;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14) предоставление информационных услуг и использование документов через </w:t>
      </w:r>
      <w:r w:rsidRPr="00FF4CEE">
        <w:rPr>
          <w:rFonts w:ascii="PT Astra Serif" w:hAnsi="PT Astra Serif" w:cs="PT Astra Serif"/>
          <w:sz w:val="28"/>
          <w:szCs w:val="28"/>
          <w:lang w:val="en-US"/>
        </w:rPr>
        <w:t>web</w:t>
      </w:r>
      <w:r w:rsidRPr="00FF4CEE">
        <w:rPr>
          <w:rFonts w:ascii="PT Astra Serif" w:hAnsi="PT Astra Serif" w:cs="PT Astra Serif"/>
          <w:sz w:val="28"/>
          <w:szCs w:val="28"/>
        </w:rPr>
        <w:t>-страницу Портала муниципального образования Щекинский район и сайта «Единый электронный каталог архивов Тульской области»;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15) обеспечение информационной открытости деятельности образовательных организаций, подведомственных комитету по образованию;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16)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</w:r>
    </w:p>
    <w:p w:rsidR="00C26E2D" w:rsidRPr="00FF4CEE" w:rsidRDefault="00C26E2D" w:rsidP="00850DF5">
      <w:pPr>
        <w:pStyle w:val="ConsPlusNormal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17) создание условий для реализации законодательно закрепленных прав обучающихся и работников образования.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подпрограмм и основных мероприятий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В Программу включены 5 подпрограмм и основное мероприятие, нацеленные на развитие различных уровней образования, а также архивного дела:</w:t>
      </w:r>
    </w:p>
    <w:p w:rsidR="00C26E2D" w:rsidRPr="00FF4CEE" w:rsidRDefault="00A411CA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430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1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«Развитие дошкольного образования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1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lastRenderedPageBreak/>
        <w:t>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);</w:t>
      </w:r>
    </w:p>
    <w:p w:rsidR="00C26E2D" w:rsidRPr="00FF4CEE" w:rsidRDefault="00A411CA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1292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2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«Развитие общего образования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2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);</w:t>
      </w:r>
    </w:p>
    <w:p w:rsidR="00C26E2D" w:rsidRPr="00FF4CEE" w:rsidRDefault="00A411CA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2095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3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«Развитие дополнительного образования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3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);</w:t>
      </w:r>
    </w:p>
    <w:p w:rsidR="00C26E2D" w:rsidRPr="00FF4CEE" w:rsidRDefault="00A411CA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2808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4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«Развитие архивного дела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4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);</w:t>
      </w:r>
    </w:p>
    <w:p w:rsidR="00C26E2D" w:rsidRPr="00FF4CEE" w:rsidRDefault="00A411CA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3114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5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«Обеспечение реализации муниципальной программы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5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).</w:t>
      </w:r>
    </w:p>
    <w:p w:rsidR="00C26E2D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Основное мероприятие «Проверка сметной документации».</w:t>
      </w: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Основное мероприятие </w:t>
      </w:r>
      <w:r w:rsidRPr="00FF4CEE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Реализация мероприятий в рамках целевого </w:t>
      </w:r>
      <w:proofErr w:type="gramStart"/>
      <w:r>
        <w:rPr>
          <w:rFonts w:ascii="PT Astra Serif" w:hAnsi="PT Astra Serif" w:cs="PT Astra Serif"/>
          <w:sz w:val="28"/>
          <w:szCs w:val="28"/>
        </w:rPr>
        <w:t>обучения по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образовательным программам высшего образования</w:t>
      </w:r>
      <w:r w:rsidRPr="00FF4CEE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Муниципальной Программой определены следующие показатели результативности и эффективности: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доступность дошкольного образования (отношение численности детей     3-7 лет, которым предоставлена возможность получать услуги дошкольного образования, к численности детей в возрасте 3-7 лет);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численность детей, получающих дошкольную образовательную услугу, приходящихся на одного педагогического работника;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численность детей, обучающихся в муниципальных общеобразовательных организациях, приходящихся на одного учителя;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доля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6)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организаций, соответствующих современным требованиям обучения, в общем количестве муниципальных общеобразовательных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7) отношение средней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8) охват муниципальных дошкольных и общеобразовательных организаций, участвующих в мероприятиях в области духовно-нравственного воспитания;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9) участие муниципальных образовательных организаций, участвующих в проведении педагогических конференций, совещаний,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вебинаров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>, в том числе в рамках курсовой подготовки педагогических работников, в общем количестве муниципальных 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10) доля детей в возрасте 5-18 лет, получающих услуги дополнительного образования, в общей численности детей в возрасте 5 - 18 лет;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t>11) соотношение средней заработной педагогических работников учреждений дополнительного образования к средней заработной плате учителей в Тульской области;</w:t>
      </w:r>
      <w:proofErr w:type="gramEnd"/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12) количество архивных дел, хранящихся в соответствии  с соблюдением нормативных требований, в общем числе архивных дел;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13) число пользователей архивной информацией;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14) количество записей по единицам хранения архивных фондов, внесенных в  ПИК «КАИСА - архив»;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15) количество запросов, поступивших в электронном виде;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16) количество принятых документов, включенных в состав Архивного фонда РФ, в установленные сроки;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17) количество посещений </w:t>
      </w:r>
      <w:r w:rsidRPr="00FF4CEE">
        <w:rPr>
          <w:rFonts w:ascii="PT Astra Serif" w:hAnsi="PT Astra Serif" w:cs="PT Astra Serif"/>
          <w:sz w:val="28"/>
          <w:szCs w:val="28"/>
          <w:lang w:val="en-US"/>
        </w:rPr>
        <w:t>web</w:t>
      </w:r>
      <w:r w:rsidRPr="00FF4CEE">
        <w:rPr>
          <w:rFonts w:ascii="PT Astra Serif" w:hAnsi="PT Astra Serif" w:cs="PT Astra Serif"/>
          <w:sz w:val="28"/>
          <w:szCs w:val="28"/>
        </w:rPr>
        <w:t>-страницы/сайта;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18) обеспечение информационной открытости образовательных организаций в сети Интернет;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19) количество организаций, подведомственных комитету по образованию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20) количество педагогических работников, прошедших повышение квалификации, в том числе по ФГОС;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21) количество мероприятий для обучающихся и работников сферы образования, организованных комитетом по образованию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района, МКУ «Центр обеспечения деятельности системы образования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района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Pr="00FF4CEE">
        <w:rPr>
          <w:rFonts w:ascii="PT Astra Serif" w:hAnsi="PT Astra Serif" w:cs="PT Astra Serif"/>
          <w:sz w:val="28"/>
          <w:szCs w:val="28"/>
        </w:rPr>
        <w:t xml:space="preserve"> и подведомственными учреждениями.</w:t>
      </w:r>
    </w:p>
    <w:p w:rsidR="00C26E2D" w:rsidRPr="00FF4CEE" w:rsidRDefault="00C26E2D" w:rsidP="00850DF5">
      <w:pPr>
        <w:pStyle w:val="ConsPlusNormal"/>
        <w:tabs>
          <w:tab w:val="left" w:pos="4125"/>
        </w:tabs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ab/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5. Ресурсное обеспечение 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30875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Общая потребность в ресурсах муниципальной программы (с разбивкой по подпрограммам) приведена в </w:t>
      </w:r>
      <w:hyperlink w:anchor="Par3476" w:tooltip="Общая потребность" w:history="1">
        <w:r w:rsidRPr="00FF4CEE">
          <w:rPr>
            <w:rFonts w:ascii="PT Astra Serif" w:hAnsi="PT Astra Serif" w:cs="PT Astra Serif"/>
            <w:sz w:val="28"/>
            <w:szCs w:val="28"/>
          </w:rPr>
          <w:t>приложении 6</w:t>
        </w:r>
      </w:hyperlink>
      <w:r w:rsidRPr="00FF4CEE">
        <w:rPr>
          <w:rFonts w:ascii="PT Astra Serif" w:hAnsi="PT Astra Serif" w:cs="PT Astra Serif"/>
          <w:sz w:val="28"/>
          <w:szCs w:val="28"/>
        </w:rPr>
        <w:t xml:space="preserve"> к муниципальной программе 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«Развитие образования и архивного дела в муниципальном образовании Щекинский район».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6. Механизмы реализации 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Ответственный исполнитель - комитет по образованию администрации муниципального образования Щекинский район: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обеспечивает разработку муниципальной программы и ее согласование в установленном порядке;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разрабатывает и утверждает приказом комитета по образованию адресные перечни по укрупненным мероприятиям муниципальной программы в рамках своей компетенции;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рассматривает предложения соисполнителей о корректировке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организует реализацию муниципальной программы, координирует деятельность соисполнителей по реализации муниципальной программы, принимает решение о внесении изменений в муниципальную программу в соответствии с требованиями, установленными настоящим Порядком,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представляет запрашиваемые сведения о реализации муниципальной программы заместителю главы администрации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района, курирующему его, главе администрации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района, в финансовое управление, в комитет экономического развития и иным органам;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запрашивает у соисполнителей муниципальной программы: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сведения, необходимые для подготовки информации о ходе реализации муниципальной программы, в том числе на поступившие запросы;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проводит оценку эффективности реализации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при необходимости рекомендует соисполнителям муниципальной программы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готовит годовой отчет и представляет его в финансовое управление и комитет экономического развития.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Соисполнители муниципальной программы: администрация муниципального образования Щекинский район, МКУ «Архив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района»: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участвуют в разработке и осуществляют реализацию мероприятий подпрограммы муниципальной программы, в отношении которых являются соисполнителями;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разрабатывают и утверждают адресные перечни по укрупненным мероприятиям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осуществляют реализацию мероприятий подпрограммы муниципальной программы в рамках своей компетенции;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представляют в части своей компетенции предложения ответственному исполнителю по корректировке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представляют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района, курирующим его, для подготовки сводного годового отчета по муниципальной программе.</w:t>
      </w:r>
    </w:p>
    <w:p w:rsidR="00C26E2D" w:rsidRPr="00FF4CEE" w:rsidRDefault="00C26E2D" w:rsidP="000E3BA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C26E2D" w:rsidRPr="00FF4CEE" w:rsidRDefault="00C26E2D" w:rsidP="00B238B5">
      <w:pPr>
        <w:pStyle w:val="ConsPlusNormal"/>
        <w:ind w:right="-2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7. Характеристика показателей результативности муниципальной программы 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B238B5">
      <w:pPr>
        <w:pStyle w:val="ConsPlusNormal"/>
        <w:ind w:right="-2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C26E2D" w:rsidRPr="00FF4CEE" w:rsidRDefault="00C26E2D" w:rsidP="00C40DD9">
      <w:pPr>
        <w:pStyle w:val="ConsPlusNormal"/>
        <w:ind w:right="-2" w:firstLine="851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F4CEE">
        <w:rPr>
          <w:rFonts w:ascii="PT Astra Serif" w:hAnsi="PT Astra Serif" w:cs="PT Astra Serif"/>
          <w:color w:val="000000"/>
          <w:sz w:val="28"/>
          <w:szCs w:val="28"/>
        </w:rPr>
        <w:t>Характеристика показателей результативности подпрограмм муниципальной программы изложена в паспортах подпрограмм.</w:t>
      </w:r>
    </w:p>
    <w:p w:rsidR="00C26E2D" w:rsidRDefault="00C26E2D" w:rsidP="00C40DD9">
      <w:pPr>
        <w:pStyle w:val="ConsPlusNormal"/>
        <w:ind w:right="-2" w:firstLine="851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C40DD9">
      <w:pPr>
        <w:pStyle w:val="ConsPlusNormal"/>
        <w:ind w:right="-2" w:firstLine="851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C26E2D" w:rsidRPr="00FF4CEE" w:rsidRDefault="00C26E2D" w:rsidP="00073EF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</w:p>
          <w:p w:rsidR="00C26E2D" w:rsidRPr="00FF4CEE" w:rsidRDefault="00C26E2D" w:rsidP="00073EF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комитета по образованию</w:t>
            </w:r>
          </w:p>
          <w:p w:rsidR="00C26E2D" w:rsidRPr="00FF4CEE" w:rsidRDefault="00C26E2D" w:rsidP="00073EF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администрации </w:t>
            </w:r>
          </w:p>
          <w:p w:rsidR="00C26E2D" w:rsidRPr="00FF4CEE" w:rsidRDefault="00C26E2D" w:rsidP="00073EF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proofErr w:type="spellStart"/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073EF0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firstLine="720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720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1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1" w:name="Par430"/>
      <w:bookmarkEnd w:id="1"/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1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дошкольного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02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02" w:type="dxa"/>
          </w:tcPr>
          <w:p w:rsidR="00C26E2D" w:rsidRPr="00FF4CEE" w:rsidRDefault="00C26E2D" w:rsidP="00B3774F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Обеспечение доступности качественного дошкольного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образования в Щекинском районе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Муниципальные образовательные организации, МКУ «Управление капитального строительства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района»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реализация в необходимом объеме образовательных программ дошкольного образования, повышение качества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проведение мероприятий в области духовно-нравственного воспитания обучающихся;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усовершенствование механизма обмена знаниями педагогических работников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формирование системы оценки и контроля качества условий предоставления услуг дошкольными образовательными учреждениями.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численность детей, получающих дошкольную образовательную услугу, приходящихся на одного педагогического работника;</w:t>
            </w:r>
          </w:p>
          <w:p w:rsidR="00C26E2D" w:rsidRPr="00FF4CEE" w:rsidRDefault="00C26E2D" w:rsidP="00FC45FF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5) количество дополнительных мест для детей дошкольного возраста, в том числе для детей раннего возраста (до 3-х лет), созданных в образовательных организациях;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охват муниципальных дошкольных 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8) участие муниципальных дошкольных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, в том числе в рамках курсовой подготовки педагогических работников, в общем количестве муниципальных образовательных организаций; 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уровень удовлетворенности граждан муниципального образования Щекинский район условиями предоставления услуг в сфере дошкольного образования.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2019-2025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02" w:type="dxa"/>
          </w:tcPr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40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40868,1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710779,4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78085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622580,1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592845,3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513999,3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511264,3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511314,3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136431,2 тыс. руб. 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82883,9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28496,0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25051,3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90645,5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4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23883,5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361711,5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402110,4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406804,8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332045,1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332045,1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332045,1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86753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108815,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102973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106031,0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96653,1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2023 год – 92566,8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89831,8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89881,8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7038,2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5196,6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84904,6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89387,4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89387,4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89387,4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89387,4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green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89387,4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увеличение доли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сохранение показателя численности детей, получающих дошкольную образовательную услугу, приходящихся на одного педагогического работника - 10,81 чел.;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увеличение количества дополнительных мест для детей раннего (до 3-х лет) и дошкольного возраста, созданных в образовательных организациях;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охват муниципальных дошкольных 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8) участие муниципальных образовательных организаций,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повышение уровня удовлетворенности  граждан муниципального образования Щекинский район качеством условий предоставления услуг дошкольными образовательными организациями.</w:t>
            </w:r>
          </w:p>
        </w:tc>
      </w:tr>
    </w:tbl>
    <w:p w:rsidR="00C26E2D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 «Развитие дошкольного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«Развитие образования и архивного дела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Цель подпрограммы - обеспечение доступности качественного дошкольного образования в Щекинском районе.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Задачи подпрограммы: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1) реализация в необходимом объеме образовательных программ дошкольного образования, повышение качества дошкольного образования;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проведение мероприятий в области духовно-нравственного воспитания обучающихся;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усовершенствование механизма обмена знаниями педагогических работников образовательных организаций;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6) формирование системы оценки и контроля качества условий предоставления услуг дошкольными образовательными учреждениями.</w:t>
      </w:r>
    </w:p>
    <w:p w:rsidR="00C26E2D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 «Развитие дошкольного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83"/>
        <w:gridCol w:w="1036"/>
        <w:gridCol w:w="908"/>
        <w:gridCol w:w="1089"/>
        <w:gridCol w:w="1187"/>
        <w:gridCol w:w="1134"/>
        <w:gridCol w:w="1417"/>
        <w:gridCol w:w="1291"/>
      </w:tblGrid>
      <w:tr w:rsidR="00C26E2D" w:rsidRPr="00FF4CEE">
        <w:trPr>
          <w:tblHeader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83" w:type="dxa"/>
            <w:vMerge w:val="restart"/>
            <w:textDirection w:val="btLr"/>
            <w:vAlign w:val="center"/>
          </w:tcPr>
          <w:p w:rsidR="00C26E2D" w:rsidRPr="00FF4CEE" w:rsidRDefault="00C26E2D" w:rsidP="006702EA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Срок   исполнения по годам реализации программы</w:t>
            </w:r>
          </w:p>
        </w:tc>
        <w:tc>
          <w:tcPr>
            <w:tcW w:w="6771" w:type="dxa"/>
            <w:gridSpan w:val="6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 xml:space="preserve"> Объем финансирования (тыс. рублей) </w:t>
            </w:r>
          </w:p>
        </w:tc>
        <w:tc>
          <w:tcPr>
            <w:tcW w:w="1291" w:type="dxa"/>
            <w:vMerge w:val="restart"/>
            <w:textDirection w:val="btLr"/>
            <w:vAlign w:val="center"/>
          </w:tcPr>
          <w:p w:rsidR="00C26E2D" w:rsidRPr="00FF4CEE" w:rsidRDefault="00C26E2D" w:rsidP="006702EA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Исполнитель (соисполнитель)</w:t>
            </w:r>
          </w:p>
        </w:tc>
      </w:tr>
      <w:tr w:rsidR="00C26E2D" w:rsidRPr="00FF4CEE">
        <w:trPr>
          <w:tblHeader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735" w:type="dxa"/>
            <w:gridSpan w:val="5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 xml:space="preserve"> в том числе за счет средств: 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blHeader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федерального бюджета</w:t>
            </w:r>
          </w:p>
        </w:tc>
        <w:tc>
          <w:tcPr>
            <w:tcW w:w="1089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бюджета Тульской области</w:t>
            </w:r>
          </w:p>
        </w:tc>
        <w:tc>
          <w:tcPr>
            <w:tcW w:w="1187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бюджета муниципального образования Щекинский район</w:t>
            </w:r>
          </w:p>
        </w:tc>
        <w:tc>
          <w:tcPr>
            <w:tcW w:w="1134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бюджета посе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softHyphen/>
              <w:t>лений муниципального образования Щекинский район</w:t>
            </w:r>
          </w:p>
        </w:tc>
        <w:tc>
          <w:tcPr>
            <w:tcW w:w="1417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внебюджетных источников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D6490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1. Расходы на обеспечение деятельности (оказание услуг) муниципальных учреждений 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4416A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34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88371,3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2308098,0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553235,1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786DF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627038,2</w:t>
            </w: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F595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504158,6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33988,6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74973,4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4416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9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5196,6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503697,4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335975,8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82817,0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786DF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84904,6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536267,0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361736,7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786DF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85142,9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559392,8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382403,5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786DF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87601,9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i/>
                <w:i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 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Федеральный Закон  «Об образовании в Российской Федерации» 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3D5A44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2308098,0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308098,0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333988,6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333988,6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3D5A4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335975,8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335975,8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3D5A4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361736,7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361736,7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3D5A4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382403,5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382403,5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2.Выполнение государственных полномочий  по предоставлению мер социальной поддержки педагогическим и иным работникам </w:t>
            </w:r>
          </w:p>
          <w:p w:rsidR="00C26E2D" w:rsidRPr="00FF4CEE" w:rsidRDefault="00C26E2D" w:rsidP="001D1476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(ЗТО «От </w:t>
            </w:r>
            <w:proofErr w:type="gram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наделении</w:t>
            </w:r>
            <w:proofErr w:type="gram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 органов местного самоуправления государственными полномочиями по предоставлению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мер социальной поддержки педагогическим и иным работникам»)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3188,4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3188,4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trHeight w:val="162"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10377,6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10377,6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48295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12201,1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12201,1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48295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12286,1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12286,1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48295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12377,0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12377,0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1D1476">
            <w:pPr>
              <w:jc w:val="both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 xml:space="preserve">3.Проведение  независимой </w:t>
            </w:r>
            <w:proofErr w:type="gram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 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1467,0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1467,0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432,0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432,0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2022 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1035,0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1035,0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4. Проведение капитального ремонта муниципальными учреждениями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32F78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40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71,2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A01FD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2312,8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E32F78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38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58,4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A01FD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8571,2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A01FD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2312,8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A01FD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6258,4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32F78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E32F78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355B7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2800,0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0355B7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2800,0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D6490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5. Благоустройство территорий муниципальных учреждений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8A3D5D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444,2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104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8A3D5D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400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203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104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4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989,2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8A3D5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8A3D5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370,0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370,0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370,0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370,0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6. Поддержка лучших педагогических работников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36" w:type="dxa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7. Реализация комплекса противопожарных мероприятий 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31405,6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722,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30682,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trHeight w:val="60"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5411,8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722,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8927F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4689,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3623,8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3623,8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3685,1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3685,1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60"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4934,9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4934,9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5750,0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5750,0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4000,0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4000,0</w:t>
            </w: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8. Укрепление материально-технической базы  муниципальных учреждений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726B4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  <w:highlight w:val="yellow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2121,3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726B4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  <w:highlight w:val="yellow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2121,3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21,3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21,3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9. Разработка и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проверка сметной документации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2019-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lastRenderedPageBreak/>
              <w:t>1850,0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1850,0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96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41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83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68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53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59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10.Обеспечение информационной безопасности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 xml:space="preserve">.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Организация подвоза учащихся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5296,1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5296,1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544,0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544,0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564,7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564,7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587,3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587,3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600,1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600,1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D6490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12.Предоставление меры социальной поддержки по проезду льготных кате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softHyphen/>
              <w:t>го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softHyphen/>
              <w:t>рий работников учреждений обра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softHyphen/>
              <w:t>зо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softHyphen/>
              <w:t>вания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1769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1173,7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1173,7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140,2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140,2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1769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145,6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145,6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1769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146,2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146,2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1769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146,2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146,2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D6490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13. Социальная защита населени</w:t>
            </w:r>
            <w:proofErr w:type="gram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я(</w:t>
            </w:r>
            <w:proofErr w:type="gram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>социальная политика, охрана семьи и детства)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62C4E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30185,8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30185,8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62C4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12347,3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12347,3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62C4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12207,7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12207,7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62C4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12024,3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12024,3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i/>
                <w:i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 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Закон Тульской области «О наделении органов местного самоуправления государственными полномочиями по выплате компенсации части платы, взимаемой с родителей за присмотр и уход за детьми, посещающих образовательные организации»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30185,8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30185,8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12347,3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12347,3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12207,7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12207,7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12024,3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12024,3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14. Строительство детского сада в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г</w:t>
            </w:r>
            <w:proofErr w:type="gram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.Щ</w:t>
            </w:r>
            <w:proofErr w:type="gram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екино (проектная мощность 160 мест, в т.ч. 40 мест для детей в возрасте от 2 месяцев до 3 лет),в т.ч. </w:t>
            </w:r>
            <w:proofErr w:type="spell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ПИР,снос,ликвидация</w:t>
            </w:r>
            <w:proofErr w:type="spell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 сооружений, зданий в границах строительной площадки»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B552F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57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B552F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57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Комитет по образованию,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 xml:space="preserve">МКУ «Управление капитального строительства </w:t>
            </w:r>
            <w:proofErr w:type="spell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 района»</w:t>
            </w: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3572,2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3572,2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277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B552F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2004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B552F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2004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198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15.  Строительство детского сада на 75 мест </w:t>
            </w:r>
            <w:proofErr w:type="gram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в</w:t>
            </w:r>
            <w:proofErr w:type="gram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 с. Крапивна</w:t>
            </w: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AE022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4181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AE022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4181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МКУ «Управление капитального строительства </w:t>
            </w:r>
            <w:proofErr w:type="spell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 района»</w:t>
            </w:r>
          </w:p>
        </w:tc>
      </w:tr>
      <w:tr w:rsidR="00C26E2D" w:rsidRPr="00FF4CEE">
        <w:trPr>
          <w:trHeight w:val="19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2308,3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2308,3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9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AE022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1873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AE022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1873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9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6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8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76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16.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563BC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148947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82883,9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45251,7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563BC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20811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МКУ «Управление капитального строительства </w:t>
            </w:r>
            <w:proofErr w:type="spell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 района»</w:t>
            </w: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142373,0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82883,9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45251,7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14237,4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563BC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6574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563BC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6574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17.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86013,8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53547,3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17067,2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15399,3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МКУ «Управление капитального строительства </w:t>
            </w:r>
            <w:proofErr w:type="spell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 района»</w:t>
            </w: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29983,1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28496,0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1187,3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299,8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56030,7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25051,3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15879,9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15099,5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Итого по подпрограмме: «Развитие дошкольного образования»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404BD8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40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40868,1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136431,2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3B76C7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25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90645,5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404BD8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753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3B76C7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62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7038,2</w:t>
            </w: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036" w:type="dxa"/>
            <w:noWrap/>
            <w:vAlign w:val="bottom"/>
          </w:tcPr>
          <w:p w:rsidR="00C26E2D" w:rsidRPr="00FF4CEE" w:rsidRDefault="00C26E2D" w:rsidP="00F528F9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710779,4</w:t>
            </w:r>
          </w:p>
        </w:tc>
        <w:tc>
          <w:tcPr>
            <w:tcW w:w="908" w:type="dxa"/>
            <w:noWrap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82883,9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F528F9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23883,5</w:t>
            </w:r>
          </w:p>
        </w:tc>
        <w:tc>
          <w:tcPr>
            <w:tcW w:w="1187" w:type="dxa"/>
            <w:noWrap/>
            <w:vAlign w:val="bottom"/>
          </w:tcPr>
          <w:p w:rsidR="00C26E2D" w:rsidRPr="00FF4CEE" w:rsidRDefault="00C26E2D" w:rsidP="00F528F9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108815,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C26E2D" w:rsidRPr="00FF4CEE" w:rsidRDefault="00C26E2D" w:rsidP="007B4517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5196,6</w:t>
            </w:r>
          </w:p>
        </w:tc>
        <w:tc>
          <w:tcPr>
            <w:tcW w:w="1291" w:type="dxa"/>
            <w:vMerge/>
            <w:noWrap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036" w:type="dxa"/>
            <w:noWrap/>
            <w:vAlign w:val="bottom"/>
          </w:tcPr>
          <w:p w:rsidR="00C26E2D" w:rsidRPr="00FF4CEE" w:rsidRDefault="00C26E2D" w:rsidP="00404BD8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578085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8" w:type="dxa"/>
            <w:noWrap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28496,0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4F03B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361711,5</w:t>
            </w:r>
          </w:p>
        </w:tc>
        <w:tc>
          <w:tcPr>
            <w:tcW w:w="1187" w:type="dxa"/>
            <w:noWrap/>
            <w:vAlign w:val="bottom"/>
          </w:tcPr>
          <w:p w:rsidR="00C26E2D" w:rsidRPr="00FF4CEE" w:rsidRDefault="00C26E2D" w:rsidP="00404BD8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102973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C26E2D" w:rsidRPr="00FF4CEE" w:rsidRDefault="00C26E2D" w:rsidP="0036307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84904,6</w:t>
            </w:r>
          </w:p>
        </w:tc>
        <w:tc>
          <w:tcPr>
            <w:tcW w:w="1291" w:type="dxa"/>
            <w:vMerge/>
            <w:noWrap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036" w:type="dxa"/>
            <w:noWrap/>
            <w:vAlign w:val="bottom"/>
          </w:tcPr>
          <w:p w:rsidR="00C26E2D" w:rsidRPr="00FF4CEE" w:rsidRDefault="00C26E2D" w:rsidP="00E33E0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622580,1</w:t>
            </w:r>
          </w:p>
        </w:tc>
        <w:tc>
          <w:tcPr>
            <w:tcW w:w="908" w:type="dxa"/>
            <w:noWrap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25051,3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4F03B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402110,4</w:t>
            </w:r>
          </w:p>
        </w:tc>
        <w:tc>
          <w:tcPr>
            <w:tcW w:w="1187" w:type="dxa"/>
            <w:noWrap/>
            <w:vAlign w:val="bottom"/>
          </w:tcPr>
          <w:p w:rsidR="00C26E2D" w:rsidRPr="00FF4CEE" w:rsidRDefault="00C26E2D" w:rsidP="007239A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106031,0</w:t>
            </w:r>
          </w:p>
        </w:tc>
        <w:tc>
          <w:tcPr>
            <w:tcW w:w="1134" w:type="dxa"/>
            <w:noWrap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036" w:type="dxa"/>
            <w:noWrap/>
            <w:vAlign w:val="bottom"/>
          </w:tcPr>
          <w:p w:rsidR="00C26E2D" w:rsidRPr="00FF4CEE" w:rsidRDefault="00C26E2D" w:rsidP="00E33E0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592845,3</w:t>
            </w:r>
          </w:p>
        </w:tc>
        <w:tc>
          <w:tcPr>
            <w:tcW w:w="908" w:type="dxa"/>
            <w:noWrap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4F03B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406804,8</w:t>
            </w:r>
          </w:p>
        </w:tc>
        <w:tc>
          <w:tcPr>
            <w:tcW w:w="1187" w:type="dxa"/>
            <w:noWrap/>
            <w:vAlign w:val="bottom"/>
          </w:tcPr>
          <w:p w:rsidR="00C26E2D" w:rsidRPr="00FF4CEE" w:rsidRDefault="00C26E2D" w:rsidP="007239A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96653,1</w:t>
            </w:r>
          </w:p>
        </w:tc>
        <w:tc>
          <w:tcPr>
            <w:tcW w:w="1134" w:type="dxa"/>
            <w:noWrap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036" w:type="dxa"/>
            <w:noWrap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513999,3</w:t>
            </w:r>
          </w:p>
        </w:tc>
        <w:tc>
          <w:tcPr>
            <w:tcW w:w="908" w:type="dxa"/>
            <w:noWrap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92566,8</w:t>
            </w:r>
          </w:p>
        </w:tc>
        <w:tc>
          <w:tcPr>
            <w:tcW w:w="1134" w:type="dxa"/>
            <w:noWrap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036" w:type="dxa"/>
            <w:noWrap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511264,3</w:t>
            </w:r>
          </w:p>
        </w:tc>
        <w:tc>
          <w:tcPr>
            <w:tcW w:w="908" w:type="dxa"/>
            <w:noWrap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89831,8</w:t>
            </w:r>
          </w:p>
        </w:tc>
        <w:tc>
          <w:tcPr>
            <w:tcW w:w="1134" w:type="dxa"/>
            <w:noWrap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036" w:type="dxa"/>
            <w:noWrap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511314,3</w:t>
            </w:r>
          </w:p>
        </w:tc>
        <w:tc>
          <w:tcPr>
            <w:tcW w:w="908" w:type="dxa"/>
            <w:noWrap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89881,8</w:t>
            </w:r>
          </w:p>
        </w:tc>
        <w:tc>
          <w:tcPr>
            <w:tcW w:w="1134" w:type="dxa"/>
            <w:noWrap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</w:tbl>
    <w:p w:rsidR="00C26E2D" w:rsidRPr="00FF4CEE" w:rsidRDefault="00C26E2D" w:rsidP="000E3BAC">
      <w:pPr>
        <w:pStyle w:val="ConsPlusNormal"/>
        <w:ind w:firstLine="567"/>
        <w:jc w:val="both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br w:type="page"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4. Перечень показателей результативности и эффективности реализации подпрограммы «Развитие дошкольного образования» муниципальной программы «Развитие образования и архивного дела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05"/>
        <w:gridCol w:w="1418"/>
        <w:gridCol w:w="1077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C26E2D" w:rsidRPr="00916574">
        <w:trPr>
          <w:cantSplit/>
          <w:jc w:val="center"/>
        </w:trPr>
        <w:tc>
          <w:tcPr>
            <w:tcW w:w="13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28"/>
                <w:szCs w:val="28"/>
              </w:rPr>
              <w:br w:type="page"/>
            </w:r>
            <w:r w:rsidRPr="00916574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916574">
        <w:trPr>
          <w:cantSplit/>
          <w:jc w:val="center"/>
        </w:trPr>
        <w:tc>
          <w:tcPr>
            <w:tcW w:w="10037" w:type="dxa"/>
            <w:gridSpan w:val="12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Цель подпрограммы – обеспечение общедоступности дошкольного образования в Щекинском районе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1E385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vMerge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1E385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62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62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1E385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3D3918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2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71774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 xml:space="preserve">Количество дополнительных мест для детей дошкольного возраста, созданных в образовательных организациях различных типов, мест, в том числе количество дополнительных мест для детей в возрасте от 2 месяцев до 3 лет, </w:t>
            </w:r>
          </w:p>
          <w:p w:rsidR="00C26E2D" w:rsidRPr="00916574" w:rsidRDefault="00C26E2D" w:rsidP="0071774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созданных в образовательных организациях различных типов, мест.</w:t>
            </w:r>
          </w:p>
          <w:p w:rsidR="00C26E2D" w:rsidRPr="00916574" w:rsidRDefault="00C26E2D" w:rsidP="0071774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Численность детей, получающих дошкольную образовательную услугу, приходящихся на одного педагогического работника,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160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40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160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40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Задача 3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Задача 4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Проведение мероприятий в области духовно-нравственного воспитания обучающихся*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Охват муниципальных образовательных организаций мероприятиями в области духовно-нравственного воспитания,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5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Усовершенствование механизма обмена знаниями педагогических работников образовательных организаций*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 xml:space="preserve">Участие муниципальных образовательных организаций, реализующих образовательную программу в проведении педагогических конференций, совещаний, </w:t>
            </w:r>
            <w:proofErr w:type="spellStart"/>
            <w:r w:rsidRPr="00916574">
              <w:rPr>
                <w:rFonts w:ascii="PT Astra Serif" w:hAnsi="PT Astra Serif" w:cs="PT Astra Serif"/>
                <w:sz w:val="18"/>
                <w:szCs w:val="18"/>
              </w:rPr>
              <w:t>вебинаров</w:t>
            </w:r>
            <w:proofErr w:type="spellEnd"/>
            <w:r w:rsidRPr="00916574">
              <w:rPr>
                <w:rFonts w:ascii="PT Astra Serif" w:hAnsi="PT Astra Serif" w:cs="PT Astra Serif"/>
                <w:sz w:val="18"/>
                <w:szCs w:val="18"/>
              </w:rPr>
              <w:t>, том числе в рамках курсовой подготовки педагогических работников, % от общего числа муниципальных образовательных организаций, реализующих образовательные программы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 xml:space="preserve">Задача 6 </w:t>
            </w:r>
          </w:p>
          <w:p w:rsidR="00C26E2D" w:rsidRPr="00916574" w:rsidRDefault="00C26E2D" w:rsidP="00A33BF6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88,3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</w:tr>
    </w:tbl>
    <w:p w:rsidR="00C26E2D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5. Характеристика показателей результативности подпрограммы «Развитие дошкольного образования» муниципальной программы 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</w:t>
      </w:r>
    </w:p>
    <w:p w:rsidR="00C26E2D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*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Отсутствие очередности в Региональной информационной системе управления сферой образования в Тульской области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детей в возрасте 1-6 лет, зарегистрированных на территории </w:t>
            </w:r>
            <w:proofErr w:type="spell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района, к численности детей в возрасте 1-6 лет, посещающих дошкольные учреждения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значению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3066" w:type="dxa"/>
          </w:tcPr>
          <w:p w:rsidR="00C26E2D" w:rsidRPr="00FF4CEE" w:rsidRDefault="00C26E2D" w:rsidP="00C62C1F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дополнительных мест для детей раннего и дошкольного возраста, созданных в образовательных организациях, мест</w:t>
            </w:r>
          </w:p>
          <w:p w:rsidR="00C26E2D" w:rsidRPr="00FF4CEE" w:rsidRDefault="00C26E2D" w:rsidP="000E3BAC">
            <w:pPr>
              <w:pStyle w:val="ConsPlusNormal"/>
              <w:ind w:right="-2" w:firstLine="851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мест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созданных мест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приказ по комплектованию.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Численность детей, получающих дошкольную образовательную услугу, приходящихся на одного педагогического работника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человек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Общее количество воспитанников делится на количество педагогов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Процентное соотношение заработной платы педагогов ДОУ в Щекинском районе к заработной плате педагогов ДОУ по Тульской области.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Комитет по образованию, МКУ «Централизованная бухгалтерия </w:t>
            </w:r>
            <w:proofErr w:type="spell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района» проводит ежегодный мониторинг на основе данных о заработной плате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Охват муниципальных образовательных организаций мероприятиями в области духовно-нравственного воспитания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ДОУ,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охваченных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показателем к общему количеству ДОУ по району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Комитет по образованию, МКУ «ЦОД» проводит ежегодный мониторинг, источник информации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–и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нформация ДОУ о проведенных мероприятиях.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Участие муниципальных образовательных организаций, реализующих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образовательную программу дошкольного образования,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>, том числе в рамках курсовой подготовки педагогических работников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563100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муниципальных образовательных организаций, реализующих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образовательные программы дошкольного образования, участвующих в конференциях, совещаниях, </w:t>
            </w:r>
            <w:proofErr w:type="spell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вебинарах</w:t>
            </w:r>
            <w:proofErr w:type="spell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к общему количеству учреждений муниципальных образовательных организаций, реализующих образовательные программы дошкольного образования.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Комитет по образованию, МКУ «ЦОД» проводит ежегодный мониторинг, источник информации – информация ДОУ о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проведенных мероприятиях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Ежегодно в рамках исполнения муниципального задания.</w:t>
            </w:r>
          </w:p>
        </w:tc>
      </w:tr>
    </w:tbl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комитета по образованию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left="54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left="540"/>
        <w:jc w:val="both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br w:type="page"/>
      </w: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2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2" w:name="Par1292"/>
      <w:bookmarkEnd w:id="2"/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2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Развитие общего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Развитие образования и архивного дела 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02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Муниципальные образовательные организации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Повышение качества и доступности начального общего, основного общего, среднего общего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совершенствование содержания и технологий общего образования, внедрение на уровнях основного и среднего общего образования новых методов обучения и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3) поддержание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уровня оплаты труда работников образовательных организаций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обеспечение качественных условий обучения;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проведение мероприятий в области духовно-нравственного воспитания обучающихся;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усовершенствование механизма обмена знаниями педагогических работников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формирование системы оценки и контроля качества условий предоставления услуг общеобразовательными учреждениями.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4)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, занимающихся физической культурой и спортом во внеурочное время (начальное общее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5)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C26E2D" w:rsidRPr="00FF4CEE" w:rsidRDefault="00C26E2D" w:rsidP="00550448">
            <w:pPr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8)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  <w:p w:rsidR="00C26E2D" w:rsidRPr="00FF4CEE" w:rsidRDefault="00C26E2D" w:rsidP="00550448">
            <w:pPr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9)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  <w:p w:rsidR="00C26E2D" w:rsidRPr="00FF4CEE" w:rsidRDefault="00C26E2D" w:rsidP="00550448">
            <w:pPr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10) доля образовательных организаций, обеспеченных Интернет-соединением со скоростью соединения не менее 100 Мб/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c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c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а также гарантированным </w:t>
            </w:r>
            <w:proofErr w:type="spellStart"/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Интернет-трафиком</w:t>
            </w:r>
            <w:proofErr w:type="spellEnd"/>
            <w:proofErr w:type="gramEnd"/>
          </w:p>
          <w:p w:rsidR="00C26E2D" w:rsidRPr="00FF4CEE" w:rsidRDefault="00C26E2D" w:rsidP="00550448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11) число общеобразовательных организаций,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12) отношение среднемесячной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      </w:r>
          </w:p>
          <w:p w:rsidR="00C26E2D" w:rsidRPr="00FF4CEE" w:rsidRDefault="00C26E2D" w:rsidP="000D7F36">
            <w:pPr>
              <w:widowControl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13) количество зданий, в которых  выполнены мероприятия по благоустройству зданий;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14) охват муниципальных 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15)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550448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16) 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02" w:type="dxa"/>
          </w:tcPr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133963,1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7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80900,0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2020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806945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785763,5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835580,1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640926,2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641126,2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642721,2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48776,7 тыс. руб., 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7218,0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40478,1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1080,6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43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79075,0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66787,1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660769,4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690105,5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732806,3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542868,9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542868,9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- 542868,9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4534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104517,9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102498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92458,0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98493,2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94857,3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95057,3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96652,3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577,0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377,0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3200,0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уменьшение показателя доли выпускников, не сдавших единый государственный экзамен, в общей численности выпускников муниципальных общеобразовательных организаций - 0,5%;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0,1%;</w:t>
            </w:r>
          </w:p>
          <w:p w:rsidR="00C26E2D" w:rsidRPr="00FF4CEE" w:rsidRDefault="00C26E2D" w:rsidP="00784484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4) увеличение доли муниципальных общеобразовательных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организаций, соответствующих современным требованиям обучения, в общем количестве муниципальных общеобразовательных организаций до 100%;</w:t>
            </w:r>
          </w:p>
          <w:p w:rsidR="00C26E2D" w:rsidRPr="00FF4CEE" w:rsidRDefault="00C26E2D" w:rsidP="00F654A4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5) увеличение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обучающихся по программам общего образования до 50%;</w:t>
            </w:r>
          </w:p>
          <w:p w:rsidR="00C26E2D" w:rsidRPr="00FF4CEE" w:rsidRDefault="00C26E2D" w:rsidP="00F654A4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 до 0,1;</w:t>
            </w:r>
          </w:p>
          <w:p w:rsidR="00C26E2D" w:rsidRPr="00FF4CEE" w:rsidRDefault="00C26E2D" w:rsidP="00F75D1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7)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 до 0,05;</w:t>
            </w:r>
          </w:p>
          <w:p w:rsidR="00C26E2D" w:rsidRPr="00FF4CEE" w:rsidRDefault="00C26E2D" w:rsidP="00F75D1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8)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 до 0,01;</w:t>
            </w:r>
          </w:p>
          <w:p w:rsidR="00C26E2D" w:rsidRPr="00FF4CEE" w:rsidRDefault="00C26E2D" w:rsidP="00F75D19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10)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11) охват муниципальных 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12)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13) повышение уровня удовлетворенности 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</w:tr>
    </w:tbl>
    <w:p w:rsidR="00C26E2D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2. Цели и задачи подпрограммы 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Развитие общего образования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Цели подпрограммы - повышение качества и доступности начального общего, основного общего, среднего общего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Задачи подпрограммы: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совершенствование содержания и технологий общего образования, внедрение на уровнях основного и среднего общего образования новых методов обучения и воспитания;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2) 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3) поддержание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уровня оплаты труда работников образовательных организаций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обеспечение качественных условий обучения;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проведение мероприятий в области духовно-нравственного воспитания обучающихся;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6) усовершенствование механизма обмена знаниями педагогических работников образовательных организаций;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7) формирование системы оценки и контроля качества условий предоставления услуг общеобразовательными учреждениями.</w:t>
      </w:r>
    </w:p>
    <w:p w:rsidR="00C26E2D" w:rsidRPr="00FF4CEE" w:rsidRDefault="00C26E2D" w:rsidP="00003C2E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Default="00C26E2D" w:rsidP="00003C2E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Default="00C26E2D" w:rsidP="00003C2E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1"/>
        <w:gridCol w:w="764"/>
        <w:gridCol w:w="1183"/>
        <w:gridCol w:w="842"/>
        <w:gridCol w:w="1215"/>
        <w:gridCol w:w="1109"/>
        <w:gridCol w:w="1173"/>
        <w:gridCol w:w="1040"/>
        <w:gridCol w:w="1190"/>
      </w:tblGrid>
      <w:tr w:rsidR="00C26E2D" w:rsidRPr="00FF4CEE">
        <w:trPr>
          <w:tblHeader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Срок   </w:t>
            </w:r>
          </w:p>
        </w:tc>
        <w:tc>
          <w:tcPr>
            <w:tcW w:w="6562" w:type="dxa"/>
            <w:gridSpan w:val="6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A8575F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тель (соисполни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тель)</w:t>
            </w:r>
          </w:p>
        </w:tc>
      </w:tr>
      <w:tr w:rsidR="00C26E2D" w:rsidRPr="00FF4CEE">
        <w:trPr>
          <w:tblHeader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C26E2D" w:rsidRPr="00FF4CEE" w:rsidRDefault="00C26E2D" w:rsidP="00A8575F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исполне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ния по годам реализа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ции про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граммы</w:t>
            </w:r>
          </w:p>
        </w:tc>
        <w:tc>
          <w:tcPr>
            <w:tcW w:w="1183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Всего  </w:t>
            </w:r>
          </w:p>
        </w:tc>
        <w:tc>
          <w:tcPr>
            <w:tcW w:w="5379" w:type="dxa"/>
            <w:gridSpan w:val="5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blHeader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A857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A857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A857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жета по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селений муниципального образования Щекинский район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A857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DF3991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DF3991">
              <w:rPr>
                <w:rFonts w:ascii="PT Astra Serif" w:hAnsi="PT Astra Serif" w:cs="PT Astra Serif"/>
                <w:sz w:val="18"/>
                <w:szCs w:val="18"/>
              </w:rPr>
              <w:t xml:space="preserve">1. Расходы на обеспечение деятельности (оказание услуг) муниципальных учреждений </w:t>
            </w:r>
          </w:p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4F1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4497903,5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28D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82167,0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2B2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494159,5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28D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577,0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259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685572,6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611681,8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71513,8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377,0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4F1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661773,5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72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584689,1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2B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73884,4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4F1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716519,1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72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637924,9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2B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75394,2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4F1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759265,8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72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679164,5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2B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76901,3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F38D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F38D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F38D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Федеральный Закон  «Об образовании в Российской Федерации»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28D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82167,0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28D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82167,0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611681,8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28D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611681,8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303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584689,1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584689,1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303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637924,9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637924,9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303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679164,5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679164,5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EE039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2. Выполнение государственных полномочий  по предоставлению мер социальной поддержки педагогическим и иным работникам (ЗТО «О наделении органов местного самоуправления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государственными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полномочием по предоставлению мер социальной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поддержки педагогическим и иным работникам»)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66AE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196173,7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C615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196173,7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21215,6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C615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21215,6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66AE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27730,2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27730,2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66AE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28157,7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28157,7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66AE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28616,3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28616,3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40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EE039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3. Проведение независимой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оценки качества условий оказания муниципальных услуг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3348,0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3348,0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34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EE03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23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EE03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03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58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1395,0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1395,0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4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8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69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1395,0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1395,0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4. Проведение капитального ремонта муниципальными учреждениями  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D23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110201,9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25320,6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208A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221,2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D23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64660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44DD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18655,2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3934,1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44DD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14721,1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D2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9248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25320,6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16287,1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D2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7640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2643,4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2643,4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5.Благоустройство территорий муниципальных учреждений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D41E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5614,4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5614,4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D41E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216,4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216,4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6.Поддержка лучших педагогических работников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7.Реализация комплекса противопожарных мероприятий </w:t>
            </w:r>
          </w:p>
          <w:p w:rsidR="00C26E2D" w:rsidRPr="00FF4CEE" w:rsidRDefault="00C26E2D" w:rsidP="000371AD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6C2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31241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208A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485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6C2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26385,4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00A8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8357,6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00A8C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2929,4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00A8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5428,2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6C2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7143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845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1926,6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6C2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5217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84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93113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84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4640,0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93113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4640,0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EE039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8.Укрепление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материально-технической базы  муниципальных учреждений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lastRenderedPageBreak/>
              <w:t>7633,0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7633,0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Комитет по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133,0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133,0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9. Разработка и проверка сметной документации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6B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4395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00D2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4395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677,0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677,0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6B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1618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00D2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1618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557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10.Обеспечение информационной безопасности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16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11.Организация подвоза учащихся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68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62823,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7707,4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68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55116,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4589F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9880,9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1285,0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8595,9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17272,7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6422,4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10850,3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8815,4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8815,4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9454,7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9454,7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122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12.Предоставление меры социальной поддержки по проезду льготных кате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го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рий работников учреждений обра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зо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вания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A7C4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4070,7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4070,7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438,6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438,6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A7C4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731D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731D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F1C7D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13. Предоставление меры социальной поддержки по организации питания  льготных категорий учащихся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180874,5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165370,7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E7FD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15503,8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26422,1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24379,0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2043,1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25503,8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23017,7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E7FD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2486,1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26528,2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23942,6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E7FD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2585,6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27584,5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24895,5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E7FD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2689,0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Закон Тульской об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ласти «О наделении органов местного самоуправления государственными полномочиями  по дополнительному финансированию питания и финанси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рованию обеспече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ния молоком и мол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.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п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родуктами отдель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ных категорий уча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 xml:space="preserve">щихся» 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C470D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lastRenderedPageBreak/>
              <w:t>165370,7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165370,7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Комитет по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24379,0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24379,0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23017,7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23017,7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23942,6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23942,6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24895,5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24895,5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EB71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EB71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EB71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2A66B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14. Предоставление меры социальной поддержки родителям  (ЗТО «О наделении органов местного самоуправления отдельным государственным полномочием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образования»)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68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68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F1A5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F1A5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F1A5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87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64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525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2A66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85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6D5BE7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15. Мероприятие капитальный ремонт детской игровой площадки, в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т.ч. ПИР</w:t>
            </w:r>
          </w:p>
          <w:p w:rsidR="00C26E2D" w:rsidRPr="00FF4CEE" w:rsidRDefault="00C26E2D" w:rsidP="006D5BE7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6D5BE7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6D5BE7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A3FA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315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A3FA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07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A3FA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A3FA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A3FA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A3FA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A3FA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A3FA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CE6048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16. Обновление материально-технической базы для формирования у обучающихся современных технологических и гуманитарных навыков в рамках Федерального проекта "Современная школа"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68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6594,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A5EF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6267,7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68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261,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3201,2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3042,4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126,8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1761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2256,7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A5EF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2144,7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A5EF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198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1137,0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A5EF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1080,6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198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127ED8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17.</w:t>
            </w:r>
            <w:r w:rsidRPr="00FF4CEE">
              <w:rPr>
                <w:rFonts w:ascii="PT Astra Serif" w:hAnsi="PT Astra Serif" w:cs="PT Astra Serif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Дополнительное финансовое обеспечение обновления материально-технической базы для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формирования у обучающихся современных технологических и гуманитарных навыков в рамках Федерального проекта "Современная школа"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1401,3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401,3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1401,3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401,3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CE6048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18.</w:t>
            </w:r>
            <w:r w:rsidRPr="00FF4CEE">
              <w:rPr>
                <w:rFonts w:ascii="PT Astra Serif" w:hAnsi="PT Astra Serif" w:cs="PT Astra Serif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"Цифровая образовательная среда"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18085,4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17188,4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716,2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9278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4393,5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4175,6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174,0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43,9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13691,9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13012,8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542,2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9278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136,9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6781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5133963,1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E6E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48776,7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A47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4379075,0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237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684534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77AC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21577,0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828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780900,0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7218,0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828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666787,1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828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104517,9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2377,0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6781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806945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E6E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40478,1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A47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660769,4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237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102498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B71B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785763,5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A47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690105,5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6BE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92458,0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B71B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835580,1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E6E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1080,6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A47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732806,3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6BE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98493,2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640926,2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94857,3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641126,2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95057,3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642721,2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96652,3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C26E2D" w:rsidRPr="00FF4CEE" w:rsidRDefault="00C26E2D" w:rsidP="00DB750B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DB750B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4. Перечень показателей результативности и эффективности реализации подпрограммы «Развитие общего образования» муниципальной программы «Развитие образования и архивного дела 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br/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47"/>
        <w:gridCol w:w="1639"/>
        <w:gridCol w:w="1134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C26E2D" w:rsidRPr="00FF4CEE">
        <w:trPr>
          <w:jc w:val="center"/>
        </w:trPr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63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0257" w:type="dxa"/>
            <w:gridSpan w:val="12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ind w:firstLine="20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Цель подпрограммы - повышение качества и доступности общего образования, соответствующего требованиям инновационного развития экономики, современным потребностям </w:t>
            </w:r>
            <w:proofErr w:type="spell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района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Совершенствование содержания и технологий общего образования,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br/>
              <w:t xml:space="preserve">внедрение на уровнях основного и среднего общего образования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новых методов обучения и воспитания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Доля выпускников, не сдавших единый государственный экзамен, в общей численности выпускников муниципальных обще</w:t>
            </w:r>
          </w:p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образовательных организаций,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0,03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0,03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обучающихся по программам общего образования,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10470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10470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, занимающихся физической культурой и спортом во внеурочное время (основное общее образование), в общем количестве обучающихся, за исключением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10470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B41A27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Доля обучающихся муниципальных организаций, осуществляющих образовательную деятельность по образовательным программам общего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</w:t>
            </w:r>
          </w:p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общего</w:t>
            </w:r>
          </w:p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образования,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3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Поддержание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уровня оплаты труда работников образовательных организаций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>.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4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Обеспечение качественных условий обучения.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trHeight w:val="2325"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</w:t>
            </w:r>
            <w:r w:rsidRPr="006D4100">
              <w:rPr>
                <w:rFonts w:ascii="PT Astra Serif" w:hAnsi="PT Astra Serif" w:cs="PT Astra Serif"/>
                <w:sz w:val="18"/>
                <w:szCs w:val="18"/>
              </w:rPr>
              <w:t>34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,52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0,34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FE482E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образовательных организаций, обеспеченных Интернет-соединением со скоростью соединения не менее 100 Мб/</w:t>
            </w:r>
            <w:proofErr w:type="spell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c</w:t>
            </w:r>
            <w:proofErr w:type="spell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c</w:t>
            </w:r>
            <w:proofErr w:type="spell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а также гарантированным </w:t>
            </w:r>
            <w:proofErr w:type="spellStart"/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Интернет-трафиком</w:t>
            </w:r>
            <w:proofErr w:type="spellEnd"/>
            <w:proofErr w:type="gram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Число общеобразовательных организаций,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CD753F">
            <w:pPr>
              <w:widowControl/>
              <w:rPr>
                <w:rFonts w:ascii="PT Astra Serif" w:hAnsi="PT Astra Serif" w:cs="PT Astra Serif"/>
                <w:sz w:val="18"/>
                <w:szCs w:val="18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 xml:space="preserve">Количество зданий, в которых 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>выполнены</w:t>
            </w:r>
            <w:proofErr w:type="gramEnd"/>
          </w:p>
          <w:p w:rsidR="00C26E2D" w:rsidRPr="00FF4CEE" w:rsidRDefault="00C26E2D" w:rsidP="00CD753F">
            <w:pPr>
              <w:widowControl/>
              <w:rPr>
                <w:rFonts w:ascii="PT Astra Serif" w:hAnsi="PT Astra Serif" w:cs="PT Astra Serif"/>
                <w:sz w:val="18"/>
                <w:szCs w:val="18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 xml:space="preserve">мероприятия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>по</w:t>
            </w:r>
            <w:proofErr w:type="gramEnd"/>
          </w:p>
          <w:p w:rsidR="00C26E2D" w:rsidRPr="00FF4CEE" w:rsidRDefault="00C26E2D" w:rsidP="00CD753F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благоустройству зданий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5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Проведение мероприятий в области духовно-нравственного воспитания обучающихся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Охват  муниципальных образовательных организаций в области духовно-нравственного воспитания,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6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Усовершенствование механизма обмена знаниями педагогических работников образовательных организаций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Доля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, в том числе в рамках курсовой подготовки педагогических работников, в общем количестве муниципальных образовательных организаций %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7 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 (проведение независимой оценки Общественным советом),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</w:tr>
    </w:tbl>
    <w:p w:rsidR="00C26E2D" w:rsidRPr="00FF4CEE" w:rsidRDefault="00C26E2D" w:rsidP="00C8016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Default="00C26E2D" w:rsidP="00C8016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C8016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5. Характеристика показателей результативности подпрограммы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C8016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4"/>
        <w:gridCol w:w="1327"/>
        <w:gridCol w:w="2966"/>
        <w:gridCol w:w="2867"/>
      </w:tblGrid>
      <w:tr w:rsidR="00C26E2D" w:rsidRPr="00FF4CEE">
        <w:tc>
          <w:tcPr>
            <w:tcW w:w="2474" w:type="dxa"/>
            <w:vAlign w:val="center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966" w:type="dxa"/>
            <w:vAlign w:val="center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2867" w:type="dxa"/>
            <w:vAlign w:val="center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*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 w:firstLine="2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Доля выпускников, не сдавших единый госу</w:t>
            </w:r>
            <w:r w:rsidRPr="00FF4CEE">
              <w:rPr>
                <w:rFonts w:ascii="PT Astra Serif" w:hAnsi="PT Astra Serif" w:cs="PT Astra Serif"/>
              </w:rPr>
              <w:softHyphen/>
              <w:t>дарственный экзамен, в общей численности вы</w:t>
            </w:r>
            <w:r w:rsidRPr="00FF4CEE">
              <w:rPr>
                <w:rFonts w:ascii="PT Astra Serif" w:hAnsi="PT Astra Serif" w:cs="PT Astra Serif"/>
              </w:rPr>
              <w:softHyphen/>
              <w:t>пускников муниципаль</w:t>
            </w:r>
            <w:r w:rsidRPr="00FF4CEE">
              <w:rPr>
                <w:rFonts w:ascii="PT Astra Serif" w:hAnsi="PT Astra Serif" w:cs="PT Astra Serif"/>
              </w:rPr>
              <w:softHyphen/>
              <w:t>ных общеобразовательных организаций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Отношение количества указанных выпускников к общему количеству выпускников, сдававших экзамен. 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данные о результатах сданных экзаменов.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 w:firstLine="2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Отношение количества выпускников, не получивших аттестат, к общему количеству выпускников 11 классов.</w:t>
            </w:r>
          </w:p>
        </w:tc>
        <w:tc>
          <w:tcPr>
            <w:tcW w:w="2867" w:type="dxa"/>
          </w:tcPr>
          <w:p w:rsidR="00C26E2D" w:rsidRPr="00FF4CEE" w:rsidRDefault="00C26E2D" w:rsidP="000365D0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данные о результатах экзаменов.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 w:firstLine="2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104703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FF4CEE">
              <w:rPr>
                <w:rFonts w:ascii="PT Astra Serif" w:hAnsi="PT Astra Serif" w:cs="PT Astra Serif"/>
              </w:rPr>
              <w:t>значению</w:t>
            </w:r>
            <w:proofErr w:type="gramEnd"/>
            <w:r w:rsidRPr="00FF4CEE">
              <w:rPr>
                <w:rFonts w:ascii="PT Astra Serif" w:hAnsi="PT Astra Serif" w:cs="PT Astra Serif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2867" w:type="dxa"/>
          </w:tcPr>
          <w:p w:rsidR="00C26E2D" w:rsidRPr="00FF4CEE" w:rsidRDefault="00C26E2D" w:rsidP="00104703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F4CEE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</w:rPr>
              <w:t xml:space="preserve"> обучающихся по программам общего образования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Отношение обучающихся, участвующих в конкурсах, к общей </w:t>
            </w:r>
            <w:proofErr w:type="gramStart"/>
            <w:r w:rsidRPr="00FF4CEE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</w:rPr>
              <w:t xml:space="preserve"> обучающихся по программам общего образования.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образованию, МКУ «ЦОД» проводит ежегодный мониторинг. Источник данных мониторинга – информация по проведенным конкурсам.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color w:val="000000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color w:val="000000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процентов</w:t>
            </w:r>
          </w:p>
        </w:tc>
        <w:tc>
          <w:tcPr>
            <w:tcW w:w="2966" w:type="dxa"/>
          </w:tcPr>
          <w:p w:rsidR="00C26E2D" w:rsidRPr="00FF4CEE" w:rsidRDefault="00C26E2D" w:rsidP="002F51F0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position w:val="-28"/>
              </w:rPr>
              <w:object w:dxaOrig="2700" w:dyaOrig="675">
                <v:shape id="_x0000_i1027" type="#_x0000_t75" style="width:135.25pt;height:33.8pt" o:ole="">
                  <v:imagedata r:id="rId12" o:title=""/>
                </v:shape>
                <o:OLEObject Type="Embed" ProgID="Msxml2.SAXXMLReader.5.0" ShapeID="_x0000_i1027" DrawAspect="Content" ObjectID="_1646831507" r:id="rId13"/>
              </w:object>
            </w:r>
            <w:r w:rsidRPr="00FF4CEE">
              <w:rPr>
                <w:rFonts w:ascii="PT Astra Serif" w:hAnsi="PT Astra Serif" w:cs="PT Astra Serif"/>
              </w:rPr>
              <w:t>, где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C</w:t>
            </w:r>
            <w:r w:rsidRPr="00FF4CEE">
              <w:rPr>
                <w:rFonts w:ascii="PT Astra Serif" w:hAnsi="PT Astra Serif" w:cs="PT Astra Serif"/>
              </w:rPr>
              <w:t xml:space="preserve"> - доля обучающихся 1-4 классов, занимающихся физической культурой и спортом во внеурочное время;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1-4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1-4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1-4 классов муниципальных образовательных организаций на начало отчетного года;</w:t>
            </w:r>
          </w:p>
          <w:p w:rsidR="00C26E2D" w:rsidRPr="00FF4CEE" w:rsidRDefault="00C26E2D" w:rsidP="002F51F0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1-4 классов муниципальных образовательных организаций, на конец отчетного года;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lastRenderedPageBreak/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color w:val="000000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color w:val="000000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процентов</w:t>
            </w:r>
          </w:p>
        </w:tc>
        <w:tc>
          <w:tcPr>
            <w:tcW w:w="2966" w:type="dxa"/>
          </w:tcPr>
          <w:p w:rsidR="00C26E2D" w:rsidRPr="00FF4CEE" w:rsidRDefault="00A411CA" w:rsidP="002F51F0">
            <w:pPr>
              <w:jc w:val="center"/>
              <w:rPr>
                <w:rFonts w:ascii="PT Astra Serif" w:hAnsi="PT Astra Serif" w:cs="PT Astra Serif"/>
              </w:rPr>
            </w:pPr>
            <w:r w:rsidRPr="00A411CA">
              <w:rPr>
                <w:rFonts w:ascii="PT Astra Serif" w:hAnsi="PT Astra Serif" w:cs="PT Astra Serif"/>
                <w:position w:val="-28"/>
              </w:rPr>
              <w:pict>
                <v:shape id="_x0000_i1028" type="#_x0000_t75" style="width:135.25pt;height:33.8pt">
                  <v:imagedata r:id="rId12" o:title=""/>
                </v:shape>
              </w:pict>
            </w:r>
            <w:r w:rsidR="00C26E2D" w:rsidRPr="00FF4CEE">
              <w:rPr>
                <w:rFonts w:ascii="PT Astra Serif" w:hAnsi="PT Astra Serif" w:cs="PT Astra Serif"/>
              </w:rPr>
              <w:t>, где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C</w:t>
            </w:r>
            <w:r w:rsidRPr="00FF4CEE">
              <w:rPr>
                <w:rFonts w:ascii="PT Astra Serif" w:hAnsi="PT Astra Serif" w:cs="PT Astra Serif"/>
              </w:rPr>
              <w:t xml:space="preserve"> - доля обучающихся 5-9 классов, занимающихся физической культурой и спортом во внеурочное время;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5-9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5-9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5-9 классов муниципальных образовательных организаций на начало отчетного года;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5-9 классов муниципальных образовательных организаций, на конец отчетного года;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color w:val="000000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color w:val="000000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процентов</w:t>
            </w:r>
          </w:p>
        </w:tc>
        <w:tc>
          <w:tcPr>
            <w:tcW w:w="2966" w:type="dxa"/>
          </w:tcPr>
          <w:p w:rsidR="00C26E2D" w:rsidRPr="00FF4CEE" w:rsidRDefault="00A411CA" w:rsidP="002F51F0">
            <w:pPr>
              <w:jc w:val="center"/>
              <w:rPr>
                <w:rFonts w:ascii="PT Astra Serif" w:hAnsi="PT Astra Serif" w:cs="PT Astra Serif"/>
              </w:rPr>
            </w:pPr>
            <w:r w:rsidRPr="00A411CA">
              <w:rPr>
                <w:rFonts w:ascii="PT Astra Serif" w:hAnsi="PT Astra Serif" w:cs="PT Astra Serif"/>
                <w:position w:val="-28"/>
              </w:rPr>
              <w:pict>
                <v:shape id="_x0000_i1029" type="#_x0000_t75" style="width:135.25pt;height:33.8pt">
                  <v:imagedata r:id="rId12" o:title=""/>
                </v:shape>
              </w:pict>
            </w:r>
            <w:r w:rsidR="00C26E2D" w:rsidRPr="00FF4CEE">
              <w:rPr>
                <w:rFonts w:ascii="PT Astra Serif" w:hAnsi="PT Astra Serif" w:cs="PT Astra Serif"/>
              </w:rPr>
              <w:t>, где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C</w:t>
            </w:r>
            <w:r w:rsidRPr="00FF4CEE">
              <w:rPr>
                <w:rFonts w:ascii="PT Astra Serif" w:hAnsi="PT Astra Serif" w:cs="PT Astra Serif"/>
              </w:rPr>
              <w:t xml:space="preserve"> - доля обучающихся 10-11 классов, занимающихся физической культурой и спортом во внеурочное время;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10-11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10-11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10-11 классов муниципальных образовательных организаций на начало отчетного года;</w:t>
            </w:r>
          </w:p>
          <w:p w:rsidR="00C26E2D" w:rsidRPr="00FF4CEE" w:rsidRDefault="00C26E2D" w:rsidP="002F51F0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10-11 классов муниципальных образовательных организаций, на конец отчетного года;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Увеличение доли муниципальных общеобразовательных организаций, соответствующих </w:t>
            </w:r>
            <w:r w:rsidRPr="00FF4CEE">
              <w:rPr>
                <w:rFonts w:ascii="PT Astra Serif" w:hAnsi="PT Astra Serif" w:cs="PT Astra Serif"/>
              </w:rPr>
              <w:lastRenderedPageBreak/>
              <w:t>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327" w:type="dxa"/>
          </w:tcPr>
          <w:p w:rsidR="00C26E2D" w:rsidRPr="00FF4CEE" w:rsidRDefault="00C26E2D" w:rsidP="003E41E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3E41E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Отношение числа общеобразовательных организаций, отвечающих современным условиям, к общему их числу.</w:t>
            </w:r>
          </w:p>
          <w:p w:rsidR="00C26E2D" w:rsidRPr="00FF4CEE" w:rsidRDefault="00C26E2D" w:rsidP="003E41E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2867" w:type="dxa"/>
          </w:tcPr>
          <w:p w:rsidR="00C26E2D" w:rsidRPr="00FF4CEE" w:rsidRDefault="00C26E2D" w:rsidP="003E41E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Отношение среднемесячной заработной платы педагогических работников муниципальных ООО к средней заработной плате в общем образовании региона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Процентное соотношение заработной платы педагогов ОО в Щекинском районе к заработной плате педагогов ОО по Тульской области.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Комитет по образованию, МКУ «Централизованная бухгалтерия </w:t>
            </w:r>
            <w:proofErr w:type="spellStart"/>
            <w:r w:rsidRPr="00FF4CEE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</w:rPr>
              <w:t xml:space="preserve"> района» проводит ежегодный мониторинг на основе данных о заработной плате.</w:t>
            </w:r>
          </w:p>
        </w:tc>
      </w:tr>
      <w:tr w:rsidR="00C26E2D" w:rsidRPr="00FF4CEE">
        <w:tc>
          <w:tcPr>
            <w:tcW w:w="2474" w:type="dxa"/>
            <w:vAlign w:val="center"/>
          </w:tcPr>
          <w:p w:rsidR="00C26E2D" w:rsidRPr="00FF4CEE" w:rsidRDefault="00C26E2D" w:rsidP="002625D2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8C37FB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тысяч человек</w:t>
            </w:r>
          </w:p>
        </w:tc>
        <w:tc>
          <w:tcPr>
            <w:tcW w:w="2966" w:type="dxa"/>
            <w:vAlign w:val="center"/>
          </w:tcPr>
          <w:p w:rsidR="00C26E2D" w:rsidRPr="00FF4CEE" w:rsidRDefault="00A411CA" w:rsidP="0065360E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 w:rsidRPr="00A411CA">
              <w:rPr>
                <w:rFonts w:ascii="PT Astra Serif" w:hAnsi="PT Astra Serif" w:cs="PT Astra Serif"/>
                <w:color w:val="000000"/>
                <w:position w:val="-32"/>
              </w:rPr>
              <w:pict>
                <v:shape id="_x0000_i1030" type="#_x0000_t75" style="width:60.1pt;height:38.2pt">
                  <v:imagedata r:id="rId14" o:title=""/>
                </v:shape>
              </w:pict>
            </w:r>
            <w:r w:rsidR="00C26E2D" w:rsidRPr="00FF4CEE">
              <w:rPr>
                <w:rFonts w:ascii="PT Astra Serif" w:hAnsi="PT Astra Serif" w:cs="PT Astra Serif"/>
                <w:color w:val="000000"/>
              </w:rPr>
              <w:t xml:space="preserve"> , где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X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C26E2D" w:rsidRPr="00FF4CEE" w:rsidRDefault="00C26E2D" w:rsidP="0065360E">
            <w:pPr>
              <w:jc w:val="both"/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X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  <w:vertAlign w:val="subscript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численность обучающихся муниципальной общеобразовательной организации, в которой создан Центр образования цифрового и гуманитарного профиля «Точка роста»;</w:t>
            </w:r>
          </w:p>
          <w:p w:rsidR="00C26E2D" w:rsidRPr="00FF4CEE" w:rsidRDefault="00C26E2D" w:rsidP="0065360E">
            <w:pPr>
              <w:jc w:val="both"/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</w:rPr>
              <w:t xml:space="preserve"> </w:t>
            </w:r>
            <w:r w:rsidRPr="00FF4CEE">
              <w:rPr>
                <w:rFonts w:ascii="PT Astra Serif" w:hAnsi="PT Astra Serif" w:cs="PT Astra Serif"/>
                <w:color w:val="000000"/>
              </w:rPr>
              <w:t>– число муниципальных общеобразовательных организаций, в которых создан Центр образования цифрового и гуманитарного профиля «Точка роста»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8C37FB">
            <w:pPr>
              <w:pStyle w:val="ConsPlusNormal3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966" w:type="dxa"/>
            <w:vAlign w:val="center"/>
          </w:tcPr>
          <w:p w:rsidR="00C26E2D" w:rsidRPr="00FF4CEE" w:rsidRDefault="00A411CA" w:rsidP="0065360E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 w:rsidRPr="00A411CA">
              <w:rPr>
                <w:rFonts w:ascii="PT Astra Serif" w:hAnsi="PT Astra Serif" w:cs="PT Astra Serif"/>
                <w:color w:val="000000"/>
                <w:position w:val="-32"/>
              </w:rPr>
              <w:pict>
                <v:shape id="_x0000_i1031" type="#_x0000_t75" style="width:54.45pt;height:38.2pt">
                  <v:imagedata r:id="rId15" o:title=""/>
                </v:shape>
              </w:pict>
            </w:r>
            <w:r w:rsidR="00C26E2D" w:rsidRPr="00FF4CEE">
              <w:rPr>
                <w:rFonts w:ascii="PT Astra Serif" w:hAnsi="PT Astra Serif" w:cs="PT Astra Serif"/>
                <w:color w:val="000000"/>
              </w:rPr>
              <w:t xml:space="preserve"> , где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Y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C26E2D" w:rsidRPr="00FF4CEE" w:rsidRDefault="00C26E2D" w:rsidP="0065360E">
            <w:pPr>
              <w:jc w:val="both"/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Y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  <w:vertAlign w:val="subscript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– муниципальная общеобразовательная организация, в которой создан Центр образования цифрового и гуманитарного профиля «Точка роста»;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</w:rPr>
              <w:t xml:space="preserve"> </w:t>
            </w:r>
            <w:r w:rsidRPr="00FF4CEE">
              <w:rPr>
                <w:rFonts w:ascii="PT Astra Serif" w:hAnsi="PT Astra Serif" w:cs="PT Astra Serif"/>
                <w:color w:val="000000"/>
              </w:rPr>
              <w:t>– число муниципальных общеобразовательных организаций, в которых создан Центр образования цифрового и гуманитарного профиля «Точка роста»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C26E2D" w:rsidRPr="00FF4CEE">
        <w:tc>
          <w:tcPr>
            <w:tcW w:w="2474" w:type="dxa"/>
            <w:vAlign w:val="center"/>
          </w:tcPr>
          <w:p w:rsidR="00C26E2D" w:rsidRPr="00FF4CEE" w:rsidRDefault="00C26E2D" w:rsidP="002625D2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lastRenderedPageBreak/>
              <w:t>Доля образовательных организаций,  обеспеченных Интернет-соединением со скоростью соединения не менее 100 Мб/</w:t>
            </w:r>
            <w:proofErr w:type="spellStart"/>
            <w:r w:rsidRPr="00FF4CEE">
              <w:rPr>
                <w:rFonts w:ascii="PT Astra Serif" w:hAnsi="PT Astra Serif" w:cs="PT Astra Serif"/>
                <w:color w:val="000000"/>
              </w:rPr>
              <w:t>c</w:t>
            </w:r>
            <w:proofErr w:type="spellEnd"/>
            <w:r w:rsidRPr="00FF4CEE">
              <w:rPr>
                <w:rFonts w:ascii="PT Astra Serif" w:hAnsi="PT Astra Serif" w:cs="PT Astra Serif"/>
                <w:color w:val="000000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FF4CEE">
              <w:rPr>
                <w:rFonts w:ascii="PT Astra Serif" w:hAnsi="PT Astra Serif" w:cs="PT Astra Serif"/>
                <w:color w:val="000000"/>
              </w:rPr>
              <w:t>c</w:t>
            </w:r>
            <w:proofErr w:type="spellEnd"/>
            <w:r w:rsidRPr="00FF4CEE">
              <w:rPr>
                <w:rFonts w:ascii="PT Astra Serif" w:hAnsi="PT Astra Serif" w:cs="PT Astra Serif"/>
                <w:color w:val="000000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color w:val="000000"/>
              </w:rPr>
              <w:t xml:space="preserve"> 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а также гарантированным </w:t>
            </w:r>
            <w:proofErr w:type="spellStart"/>
            <w:proofErr w:type="gramStart"/>
            <w:r w:rsidRPr="00FF4CEE">
              <w:rPr>
                <w:rFonts w:ascii="PT Astra Serif" w:hAnsi="PT Astra Serif" w:cs="PT Astra Serif"/>
                <w:color w:val="000000"/>
              </w:rPr>
              <w:t>Интернет-трафиком</w:t>
            </w:r>
            <w:proofErr w:type="spellEnd"/>
            <w:proofErr w:type="gramEnd"/>
          </w:p>
        </w:tc>
        <w:tc>
          <w:tcPr>
            <w:tcW w:w="1327" w:type="dxa"/>
            <w:vAlign w:val="center"/>
          </w:tcPr>
          <w:p w:rsidR="00C26E2D" w:rsidRPr="00FF4CEE" w:rsidRDefault="00C26E2D" w:rsidP="008C37FB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</w:t>
            </w:r>
          </w:p>
        </w:tc>
        <w:tc>
          <w:tcPr>
            <w:tcW w:w="2966" w:type="dxa"/>
            <w:vAlign w:val="center"/>
          </w:tcPr>
          <w:p w:rsidR="00C26E2D" w:rsidRPr="00FF4CEE" w:rsidRDefault="00A411CA" w:rsidP="0065360E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 w:rsidRPr="00A411CA">
              <w:rPr>
                <w:rFonts w:ascii="PT Astra Serif" w:hAnsi="PT Astra Serif" w:cs="PT Astra Serif"/>
                <w:color w:val="000000"/>
                <w:position w:val="-28"/>
              </w:rPr>
              <w:pict>
                <v:shape id="_x0000_i1032" type="#_x0000_t75" style="width:95.15pt;height:38.2pt">
                  <v:imagedata r:id="rId16" o:title=""/>
                </v:shape>
              </w:pict>
            </w:r>
            <w:r w:rsidR="00C26E2D" w:rsidRPr="00FF4CEE">
              <w:rPr>
                <w:rFonts w:ascii="PT Astra Serif" w:hAnsi="PT Astra Serif" w:cs="PT Astra Serif"/>
                <w:color w:val="000000"/>
              </w:rPr>
              <w:t xml:space="preserve"> , где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доля образовательных организаций, расположенных на территории Тульской области, обеспеченных Интернет-соединением со скоростью соединения не менее 100Мб/</w:t>
            </w:r>
            <w:proofErr w:type="spellStart"/>
            <w:r w:rsidRPr="00FF4CEE">
              <w:rPr>
                <w:rFonts w:ascii="PT Astra Serif" w:hAnsi="PT Astra Serif" w:cs="PT Astra Serif"/>
                <w:color w:val="000000"/>
              </w:rPr>
              <w:t>c</w:t>
            </w:r>
            <w:proofErr w:type="spellEnd"/>
            <w:r w:rsidRPr="00FF4CEE">
              <w:rPr>
                <w:rFonts w:ascii="PT Astra Serif" w:hAnsi="PT Astra Serif" w:cs="PT Astra Serif"/>
                <w:color w:val="000000"/>
              </w:rPr>
              <w:t xml:space="preserve"> – для образовательных организаций, расположенных в городах, 50Мб/</w:t>
            </w:r>
            <w:proofErr w:type="spellStart"/>
            <w:r w:rsidRPr="00FF4CEE">
              <w:rPr>
                <w:rFonts w:ascii="PT Astra Serif" w:hAnsi="PT Astra Serif" w:cs="PT Astra Serif"/>
                <w:color w:val="000000"/>
              </w:rPr>
              <w:t>c</w:t>
            </w:r>
            <w:proofErr w:type="spellEnd"/>
            <w:r w:rsidRPr="00FF4CEE">
              <w:rPr>
                <w:rFonts w:ascii="PT Astra Serif" w:hAnsi="PT Astra Serif" w:cs="PT Astra Serif"/>
                <w:color w:val="000000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color w:val="000000"/>
              </w:rPr>
              <w:t xml:space="preserve"> 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а также гарантированным </w:t>
            </w:r>
            <w:proofErr w:type="spellStart"/>
            <w:r w:rsidRPr="00FF4CEE">
              <w:rPr>
                <w:rFonts w:ascii="PT Astra Serif" w:hAnsi="PT Astra Serif" w:cs="PT Astra Serif"/>
                <w:color w:val="000000"/>
              </w:rPr>
              <w:t>Интернет-трафиком</w:t>
            </w:r>
            <w:proofErr w:type="spellEnd"/>
            <w:r w:rsidRPr="00FF4CEE">
              <w:rPr>
                <w:rFonts w:ascii="PT Astra Serif" w:hAnsi="PT Astra Serif" w:cs="PT Astra Serif"/>
                <w:color w:val="000000"/>
              </w:rPr>
              <w:t>;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proofErr w:type="spellStart"/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  <w:vertAlign w:val="subscript"/>
                <w:lang w:val="en-US"/>
              </w:rPr>
              <w:t>g</w:t>
            </w:r>
            <w:proofErr w:type="spellEnd"/>
            <w:r w:rsidRPr="00FF4CEE">
              <w:rPr>
                <w:rFonts w:ascii="PT Astra Serif" w:hAnsi="PT Astra Serif" w:cs="PT Astra Serif"/>
                <w:color w:val="000000"/>
              </w:rPr>
              <w:t xml:space="preserve"> – количество муниципальных общеобразовательных организаций, расположенных в городской местности, обеспеченных Интернет-соединением со скоростью соединения не менее 100 Мб/</w:t>
            </w:r>
            <w:proofErr w:type="spellStart"/>
            <w:r w:rsidRPr="00FF4CEE">
              <w:rPr>
                <w:rFonts w:ascii="PT Astra Serif" w:hAnsi="PT Astra Serif" w:cs="PT Astra Serif"/>
                <w:color w:val="000000"/>
              </w:rPr>
              <w:t>c</w:t>
            </w:r>
            <w:proofErr w:type="spellEnd"/>
            <w:r w:rsidRPr="00FF4CEE">
              <w:rPr>
                <w:rFonts w:ascii="PT Astra Serif" w:hAnsi="PT Astra Serif" w:cs="PT Astra Serif"/>
                <w:color w:val="000000"/>
              </w:rPr>
              <w:t>;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  <w:vertAlign w:val="subscript"/>
                <w:lang w:val="en-US"/>
              </w:rPr>
              <w:t>s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количество муниципальных общеобразовательных организаций, расположенных в сельской местности, обеспеченных Интернет-соединением со скоростью соединения не менее 50 Мб/</w:t>
            </w:r>
            <w:proofErr w:type="spellStart"/>
            <w:r w:rsidRPr="00FF4CEE">
              <w:rPr>
                <w:rFonts w:ascii="PT Astra Serif" w:hAnsi="PT Astra Serif" w:cs="PT Astra Serif"/>
                <w:color w:val="000000"/>
              </w:rPr>
              <w:t>c</w:t>
            </w:r>
            <w:proofErr w:type="spellEnd"/>
            <w:r w:rsidRPr="00FF4CEE">
              <w:rPr>
                <w:rFonts w:ascii="PT Astra Serif" w:hAnsi="PT Astra Serif" w:cs="PT Astra Serif"/>
                <w:color w:val="000000"/>
              </w:rPr>
              <w:t>;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– общее число муниципальных общеобразовательных организаций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</w:rPr>
              <w:t>Число (доля) общеобразовательных организаций</w:t>
            </w:r>
            <w:r w:rsidRPr="00FF4CEE">
              <w:rPr>
                <w:rFonts w:ascii="PT Astra Serif" w:hAnsi="PT Astra Serif" w:cs="PT Astra Serif"/>
                <w:color w:val="000000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8C37FB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</w:t>
            </w:r>
          </w:p>
        </w:tc>
        <w:tc>
          <w:tcPr>
            <w:tcW w:w="2966" w:type="dxa"/>
            <w:vAlign w:val="center"/>
          </w:tcPr>
          <w:p w:rsidR="00C26E2D" w:rsidRPr="00FF4CEE" w:rsidRDefault="00C26E2D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Показатель определяется как: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«да» или «1» - при условии, что не менее чем в 1 муниципальной общеобразовательной организации внедрена целевая модель цифровой образовательной среды;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«нет» или «0» - при условии, что ни в одной из муниципальных общеобразовательных организаций не внедрена целевая модель цифровой образовательной среды.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Количество зданий, в которых  выполнены мероприятия по благоустройству зданий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8C37FB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единица</w:t>
            </w:r>
          </w:p>
        </w:tc>
        <w:tc>
          <w:tcPr>
            <w:tcW w:w="2966" w:type="dxa"/>
            <w:vAlign w:val="center"/>
          </w:tcPr>
          <w:p w:rsidR="00C26E2D" w:rsidRPr="00FF4CEE" w:rsidRDefault="00C26E2D" w:rsidP="0065360E">
            <w:pPr>
              <w:rPr>
                <w:rFonts w:ascii="PT Astra Serif" w:hAnsi="PT Astra Serif" w:cs="PT Astra Serif"/>
              </w:rPr>
            </w:pPr>
            <w:proofErr w:type="gramStart"/>
            <w:r w:rsidRPr="00FF4CEE">
              <w:rPr>
                <w:rFonts w:ascii="PT Astra Serif" w:hAnsi="PT Astra Serif" w:cs="PT Astra Serif"/>
              </w:rPr>
              <w:t>Количество ОО, в которых  выполнены мероприятия по благоустройству зданий</w:t>
            </w:r>
            <w:proofErr w:type="gramEnd"/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Охват муниципальных образовательных организаций мероприятиями в области духовно-нравственного воспитания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Количество ОО, </w:t>
            </w:r>
            <w:proofErr w:type="gramStart"/>
            <w:r w:rsidRPr="00FF4CEE">
              <w:rPr>
                <w:rFonts w:ascii="PT Astra Serif" w:hAnsi="PT Astra Serif" w:cs="PT Astra Serif"/>
              </w:rPr>
              <w:t>охваченных</w:t>
            </w:r>
            <w:proofErr w:type="gramEnd"/>
            <w:r w:rsidRPr="00FF4CEE">
              <w:rPr>
                <w:rFonts w:ascii="PT Astra Serif" w:hAnsi="PT Astra Serif" w:cs="PT Astra Serif"/>
              </w:rPr>
              <w:t xml:space="preserve"> показателем, к общему количеству ОО по району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образованию, МКУ «ЦОД» проводит ежегодный мониторинг, источник информации – информация ОО о проведенных мероприятиях.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Доля муниципальных общеобразовательных организаций, </w:t>
            </w:r>
            <w:r w:rsidRPr="00FF4CEE">
              <w:rPr>
                <w:rFonts w:ascii="PT Astra Serif" w:hAnsi="PT Astra Serif" w:cs="PT Astra Serif"/>
              </w:rPr>
              <w:lastRenderedPageBreak/>
              <w:t xml:space="preserve">участвующих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</w:rPr>
              <w:t>, том числе в рамках курсовой подготовки педагогических работников в общем количестве муниципальных общеобразовательных организаций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Рассчитывается от общего числа муниципальных образовательных организаций.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Комитет по образованию, МКУ «ЦОД» проводит ежегодный мониторинг, </w:t>
            </w:r>
            <w:r w:rsidRPr="00FF4CEE">
              <w:rPr>
                <w:rFonts w:ascii="PT Astra Serif" w:hAnsi="PT Astra Serif" w:cs="PT Astra Serif"/>
              </w:rPr>
              <w:lastRenderedPageBreak/>
              <w:t>источник информации – информация ОО о проведенных мероприятиях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Ежегодно в рамках исполнения муниципального задания.</w:t>
            </w:r>
          </w:p>
        </w:tc>
      </w:tr>
    </w:tbl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комитета по образованию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proofErr w:type="spellStart"/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  <w:t xml:space="preserve">                      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br w:type="page"/>
      </w: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3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3" w:name="Par2095"/>
      <w:bookmarkEnd w:id="3"/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3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Развитие дополнительного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Развитие образования и архивного дела </w:t>
      </w:r>
    </w:p>
    <w:p w:rsidR="00C26E2D" w:rsidRDefault="00C26E2D" w:rsidP="00B3774F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11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Муниципальные образовательные организации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Развитие системы дополнительного образования в Щекинском районе.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организаций, реализующих дополнительные образовательные программы;</w:t>
            </w:r>
          </w:p>
          <w:p w:rsidR="00C26E2D" w:rsidRPr="00FF4CEE" w:rsidRDefault="00C26E2D" w:rsidP="000E3BAC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 доведение соотношения средней заработной платы педагогических работников учреждений дополнительного образования к средней заработной плате учителей 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формирование системы оценки и контроля качества условий предоставления услуг учреждениями дополнительного образования.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доля детей в возрасте 5-18 лет, получающих услуги по дополнительному образованию, в общей численности детей в возрасте 5-18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C26E2D" w:rsidRPr="00FF4CEE" w:rsidRDefault="00C26E2D" w:rsidP="000E3BAC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 соотношение средней заработной платы педагогических работников государственных (муниципальных) организаций ДОД к средней заработной плате учителей 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11" w:type="dxa"/>
          </w:tcPr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7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36106,7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83760,3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108046,8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115669,5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2022 год – 122082,9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102302,4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102122,4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102122,4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10344,7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15583,7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32686,1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35059,0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37337,5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29892,8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29892,8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29892,8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511983,5 тыс. руб., в том числе по годам: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67525,6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75060,7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78045,0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82179,9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69844,1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69664,1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69664,1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137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78,5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1,0 тыс. руб.</w:t>
            </w:r>
          </w:p>
          <w:p w:rsidR="00C26E2D" w:rsidRPr="00FF4CEE" w:rsidRDefault="00C26E2D" w:rsidP="002B56E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300,0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2565,5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2565,5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2565,5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2565,5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2565,5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сохранение количества детей в возрасте 5-18 лет, получающих услуги по дополнительному образованию, в общей численности детей в возрасте 5 - 18 лет;</w:t>
            </w:r>
          </w:p>
          <w:p w:rsidR="00C26E2D" w:rsidRPr="00FF4CEE" w:rsidRDefault="00C26E2D" w:rsidP="00784484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3) доведение соотношения средней заработной платы педагогических работников учреждений дополнительного образования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района к средней заработной плате педагогов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повышение уровня удовлетворенности 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</w:tr>
    </w:tbl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 «Развитие дополнительного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Цель подпрограммы: развитие системы дополнительного образования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района.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Реализация этой цели предполагает решение следующих приоритетных задач: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</w:r>
    </w:p>
    <w:p w:rsidR="00C26E2D" w:rsidRPr="00FF4CEE" w:rsidRDefault="00C26E2D" w:rsidP="000E3BAC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доведение соотношения средней заработной платы педагогических работников учреждений дополнительного образования к средней заработной плате учителей в Тульской области;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формирование системы оценки и контроля качества условий предоставления услуг учреждениями дополнительного образования.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15"/>
        <w:gridCol w:w="770"/>
        <w:gridCol w:w="1112"/>
        <w:gridCol w:w="901"/>
        <w:gridCol w:w="1044"/>
        <w:gridCol w:w="1083"/>
        <w:gridCol w:w="1143"/>
        <w:gridCol w:w="1398"/>
        <w:gridCol w:w="1238"/>
      </w:tblGrid>
      <w:tr w:rsidR="00C26E2D" w:rsidRPr="00FF4CEE">
        <w:trPr>
          <w:trHeight w:val="647"/>
          <w:tblHeader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7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9F2F4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Срок испол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 xml:space="preserve">нения </w:t>
            </w:r>
            <w:proofErr w:type="gramStart"/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</w:t>
            </w:r>
            <w:proofErr w:type="gramEnd"/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</w:p>
          <w:p w:rsidR="00C26E2D" w:rsidRPr="00FF4CEE" w:rsidRDefault="00C26E2D" w:rsidP="009F2F4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го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дам реали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зации програм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мы</w:t>
            </w:r>
          </w:p>
        </w:tc>
        <w:tc>
          <w:tcPr>
            <w:tcW w:w="6681" w:type="dxa"/>
            <w:gridSpan w:val="6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9F2F4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C26E2D" w:rsidRPr="00FF4CEE">
        <w:trPr>
          <w:trHeight w:val="270"/>
          <w:tblHeader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Всего  </w:t>
            </w:r>
          </w:p>
        </w:tc>
        <w:tc>
          <w:tcPr>
            <w:tcW w:w="5569" w:type="dxa"/>
            <w:gridSpan w:val="5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1123"/>
          <w:tblHeader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2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жета Туль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ской области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жета поселений муниципального образования Щекинский район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8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285D4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1. Расходы на обеспечение деятельности (оказание услуг) муниципальных учреждений 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25E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688894,2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F460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183193,1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655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491922,6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C680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137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78,5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A349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C22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75027,6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10057,1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C22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64319,5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C680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1,0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25E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101941,2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F460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29069,8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655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72571,4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A039B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25E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109976,5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F460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31378,0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655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76033,0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25E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116073,8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F460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33586,9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655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79921,4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F1AC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закон «Об образовании в Российской Федерации»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A204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183193,1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183193,1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10057,1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10057,1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A20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29069,8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29069,8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A20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31378,0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31378,0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A20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33586,9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33586,9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9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285D4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2.Выполнение государственных полномочий  по предоставлению мер социальной поддержки педагогическим и иным работникам (ЗТО «От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наделении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органов местного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C680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24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125,3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24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125,3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2500,3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2500,3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AF014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3616,3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3616,3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AF014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3681,0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3681,0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AF014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3750,6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3750,6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13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7C316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3. Проведение независимой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оценки качества условий оказания муниципальных услуг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252,0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252,0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72,0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72,0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3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1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3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4. Проведение капитального ремонта муниципальными учреждениями</w:t>
            </w:r>
          </w:p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C680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10338,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C680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2714,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C1AA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7624,1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E06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4538,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E06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2714,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E06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1824,1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1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5. Благоустройство территорий муниципальных учреждений образования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80E1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1324,1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1324,1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80E1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80E1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80E1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112,3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112,3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52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6. Поддержка лучших педагогических работников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52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7. Реализация комплекса противопожарных мероприятий.</w:t>
            </w:r>
          </w:p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968B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4496,4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5EF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312,0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21EE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4184,4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5EF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1290,2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5EF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312,0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5EF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978,2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780,0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780,0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968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811,2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21EE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811,2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34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8. Укрепление материально-технической базы муниципальных учреждений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6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1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1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8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.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Разработка и проверка сметной документации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6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5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72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7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52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1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527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285D4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10. Обеспечение информационной безопасности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11.Организация и проведение спортивных мероприятий различного уровня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A614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1076,3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1076,3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253,8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253,8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A614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263,5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263,5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274,0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274,0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7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4461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736106,7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E3EC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210344,7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B102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511983,5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92B7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13778,5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7237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83760,3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7237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15583,7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7237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67525,6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651,0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4461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108046,8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E3EC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32686,1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B102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75060,7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92B7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4461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115669,5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35059,0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B102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78045,0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4461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122082,9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E3EC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37337,5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B102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82179,9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102302,4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69844,1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102122,4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69664,1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102122,4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69664,1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C26E2D" w:rsidRPr="00FF4CEE" w:rsidRDefault="00C26E2D" w:rsidP="000E3BAC">
      <w:pPr>
        <w:pStyle w:val="ConsPlusNormal"/>
        <w:ind w:firstLine="567"/>
        <w:jc w:val="both"/>
        <w:rPr>
          <w:rFonts w:ascii="PT Astra Serif" w:hAnsi="PT Astra Serif" w:cs="PT Astra Serif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4"/>
          <w:szCs w:val="4"/>
        </w:rPr>
      </w:pPr>
    </w:p>
    <w:tbl>
      <w:tblPr>
        <w:tblW w:w="9930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1418"/>
        <w:gridCol w:w="1487"/>
        <w:gridCol w:w="935"/>
        <w:gridCol w:w="964"/>
        <w:gridCol w:w="603"/>
        <w:gridCol w:w="594"/>
        <w:gridCol w:w="600"/>
        <w:gridCol w:w="592"/>
        <w:gridCol w:w="599"/>
        <w:gridCol w:w="607"/>
        <w:gridCol w:w="567"/>
        <w:gridCol w:w="964"/>
      </w:tblGrid>
      <w:tr w:rsidR="00C26E2D" w:rsidRPr="00FF4CE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A74F7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</w:t>
            </w:r>
            <w:proofErr w:type="spell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индика</w:t>
            </w:r>
            <w:proofErr w:type="spellEnd"/>
            <w:proofErr w:type="gramEnd"/>
          </w:p>
          <w:p w:rsidR="00C26E2D" w:rsidRPr="00FF4CEE" w:rsidRDefault="00C26E2D" w:rsidP="00A74F7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тора)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4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993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Цель подпрограммы – развитие системы дополнительного образования в Щекинском районе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детей, охваченных образовательными программами дополнительного образования, в общей численности детей и молодежи 5 - 18 лет,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000A7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000A7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000A7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Поддержание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уровня оплаты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труда работников учреждений дополнительного образования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Отношение среднемесячной заработной платы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педагогических работников учреждений дополнительного образования  к средней заработной плате в экономике региона,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3 Формирование системы оценки и контроля качества условий предоставления услуг учреждениями дополнительного образования.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 (проведение независимой оценки Общественным советом),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</w:tr>
    </w:tbl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5. Характеристика показателей результативности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*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Доля детей, охваченных образовательными программами дополнительного образования, в общей численности детей и молодежи 5 - 18 лет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детей, охваченных услугами </w:t>
            </w:r>
            <w:proofErr w:type="spell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допобразования</w:t>
            </w:r>
            <w:proofErr w:type="spell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>, к общему количеству детей данного возраста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104703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значению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3066" w:type="dxa"/>
          </w:tcPr>
          <w:p w:rsidR="00C26E2D" w:rsidRPr="00FF4CEE" w:rsidRDefault="00C26E2D" w:rsidP="00104703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среднемесячной заработной платы педагогических работников муниципальных учреждений дополнительного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образования к средней заработной плате в экономике региона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Процентное соотношение заработной платы педагогов МБУ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в Щекинском районе к заработной плате по Тульской области.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Комитет по образованию, МКУ «Централизованная бухгалтерия </w:t>
            </w:r>
            <w:proofErr w:type="spell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района» проводит ежегодный мониторинг на основе данных о заработной плате.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Ежегодно в рамках исполнения муниципального задания.</w:t>
            </w:r>
          </w:p>
        </w:tc>
      </w:tr>
    </w:tbl>
    <w:p w:rsidR="00C26E2D" w:rsidRPr="00FF4CEE" w:rsidRDefault="00C26E2D" w:rsidP="000E3BAC">
      <w:pPr>
        <w:pStyle w:val="ConsPlusNormal"/>
        <w:ind w:firstLine="567"/>
        <w:jc w:val="both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комитета по образованию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proofErr w:type="spellStart"/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br w:type="page"/>
      </w: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4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bookmarkStart w:id="4" w:name="Par2808"/>
      <w:bookmarkEnd w:id="4"/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4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архивного дела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25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МКУ 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«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Архив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района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»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1) создание оптимальных условий и укрепление материально-технической  базы муниципального архива для обеспечения       сохранности архивных документов; 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реализация прав граждан на получение и использование архивной информации;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3) пополнение ПИК «КАИСА – архив»;                   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4) повышение качества оказания информационных услуг и обеспечение доступности архивных фондов;   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br/>
              <w:t>5) стабильное формирование Архивного фонда муниципального образования Щекинский район;</w:t>
            </w:r>
          </w:p>
          <w:p w:rsidR="00C26E2D" w:rsidRPr="00FF4CEE" w:rsidRDefault="00C26E2D" w:rsidP="00DB750B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предоставление информационных услуг и использование документов через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-страницу Портала муниципального образования Щекинский район и сайта «Единый электронный каталог архивов Тульской области».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Количество архивных дел, хранящихся в соответствии  с соблюдением нормативных требований;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 число пользователей архивной информацией;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количество записей по единицам хранения архивных фондов, внесенных в  ПИК «КАИСА - архив»;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количество запросов, поступивших в электронном виде;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количество принятых документов, включенных в состав Архивного фонда РФ, в установленные сроки;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количество посещений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-страницы/сайта.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rPr>
          <w:trHeight w:val="7787"/>
        </w:trPr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Объемы финансирования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18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446,2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2469,9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782,1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2608,6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2597,5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2662,7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2662,7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- 2662,7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266,0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289,7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2020 год – 2782,1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2021 год – 2608,6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2022 год – 2597,5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2662,7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2662,7 тыс. руб.</w:t>
            </w:r>
          </w:p>
          <w:p w:rsidR="00C26E2D" w:rsidRPr="00FF4CEE" w:rsidRDefault="00C26E2D" w:rsidP="00AF6F95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- 2662,7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180,2 тыс. руб., в том числе по годам: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180,2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52320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обеспечение гарантированной сохранности документов Архивного фонда муниципального образования Щекинский район до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создание благоприятных условий для работы с Архивным фондом муниципального образования Щекинский район;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сохранение доли документов, находящихся в нормативных условиях хранения, улучшение физического состояния архивных документов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 удовлетворение потребностей пользователей в своевременном и качественном оказании информационных услуг по документам Архивного фонда РФ;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пополнение учетных баз данных и автоматизированного научно-справочного аппарата в  ПИК «КАИСА - архив».</w:t>
            </w:r>
          </w:p>
        </w:tc>
      </w:tr>
    </w:tbl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1. Характеристика сферы реализации подпрограммы</w:t>
      </w: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На хранении в муниципальном казенном учреждении «Архив муниципального образования Щекинский район» (далее - Архив) находится  свыше 45,8 тыс. единиц хранения постоянного хранения и по личному составу. В среднем в год архивисты выполняют не менее 2,5 тысяч запросов, контролируют работу 35 организаций — источников комплектования архива, участвуют в информационном обеспечении деятельности органов местного самоуправления, 400 дел постоянного хранения и по личному составу принимают в муниципальный архив.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Архивный фонд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района, как часть Архивного фонда Российской Федерации, - это исторически сложившаяся и постоянно пополняющаяся совокупность архивных документов, отражающих материальную и духовную жизнь общества.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Архивный документ является не только носителем памяти общества, но и документальной средой, его сознанием, многоуровневой информационной системой.</w:t>
      </w:r>
      <w:r w:rsidRPr="00FF4CEE">
        <w:rPr>
          <w:rFonts w:ascii="PT Astra Serif" w:hAnsi="PT Astra Serif" w:cs="PT Astra Serif"/>
          <w:sz w:val="28"/>
          <w:szCs w:val="28"/>
        </w:rPr>
        <w:br/>
      </w:r>
      <w:r w:rsidRPr="00FF4CEE">
        <w:rPr>
          <w:rFonts w:ascii="PT Astra Serif" w:hAnsi="PT Astra Serif" w:cs="PT Astra Serif"/>
          <w:sz w:val="24"/>
          <w:szCs w:val="24"/>
        </w:rPr>
        <w:tab/>
      </w:r>
      <w:r w:rsidRPr="00FF4CEE">
        <w:rPr>
          <w:rFonts w:ascii="PT Astra Serif" w:hAnsi="PT Astra Serif" w:cs="PT Astra Serif"/>
          <w:sz w:val="28"/>
          <w:szCs w:val="28"/>
        </w:rPr>
        <w:t xml:space="preserve">Решение задачи сохранения и дальнейшего развития Архивного фонда РФ требует реализации в ближайшие годы специального комплекса мероприятий по развитию архивного дела. Намеченные программой мероприятия разработаны в соответствии с Федеральным законом № 125-ФЗ «Об архивном деле в Российской Федерации», законом Тульской области № 675-ЗТО «Об архивном деле в Тульской области».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Подпрограмма охватывает сферу деятельности архивной службы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района и включает в себя: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обеспечение сохранности, повышение уровня безопасности документов Архивного фонда РФ. Содержание и  техническое оснащение современным оборудованием и материалами действующих хранилищ и рабочих кабинетов Архива.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Комплексом мероприятий предусматривается: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поддержание в рабочем состоянии двух архивохранилищ Архива, для чего необходимо: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а) обеспечить содержание имущества архива;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б) обеспечить выполнение требований органов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госпожнадзора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и вневедомственной охраны;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в) приобрести оборудование и материалы для проведения физико-химической и технической обработки документов; огнетушители, приборы климатического контроля, металлические стеллажи, сейфы, передвижные стеллажи, архивные короба для обеспечения оптимальных условий сохранности документов.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управление архивным делом и формирование Архивного фонда РФ.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Комплексом мероприятий предусматривается: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lastRenderedPageBreak/>
        <w:t>а) выезды, выходы специалистов Архива в организации-источники комплектования с целью осуществления контроля за ведением архивного дела и ведения делопроизводства, оказания методической и практической помощи в составлении номенклатуры дел, в правильном формировании, оформлении дел и включении их в опись дел постоянного хранения и по личному составу, подготовки дел постоянного хранения к передаче в Архив;</w:t>
      </w:r>
      <w:proofErr w:type="gramEnd"/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б) стабильное, планомерное комплектование Архивного фонда муниципального образования Щекинский район архивными документами, включенных в состав Архивного фонда РФ.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развитие информационных технологий в Архиве. Использование и учет информационных ресурсов Архивного фонда РФ.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Комплексом мероприятий предусматривается: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а) обеспечение проведения монтажа и обслуживания локальной сети и функционирования Интернета в Архиве;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б) продолжение внедрения автоматизированной системы государственного учета документов программного комплекса (ПК) «Архивный фонд», ПИК «КАИСА – Архив»;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в) продолжение внедрения электронной версии тематической базы данных по документам Архива ПИК «КАИСА – Архив»;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г) установка и оснащение рабочего места «Централизованной системой управления архивами» ПИК «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КАИСА-Архив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>»;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FF4CEE">
        <w:rPr>
          <w:rFonts w:ascii="PT Astra Serif" w:hAnsi="PT Astra Serif" w:cs="PT Astra Serif"/>
          <w:sz w:val="28"/>
          <w:szCs w:val="28"/>
        </w:rPr>
        <w:t>д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>) внедрение методических рекомендаций Федерального архивного агентства по ведению научно-справочного аппарата в автоматизированном режиме;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е) подготовка публикаций, организация популяризации архивных документов;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ж) 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Таким образом, реализация подпрограммы позволит создать  условия для постоянного (вечного) хранения, комплектования, учета архивных документов и использования ретроспективной информации в интересах граждан.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Цель: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Основными задачами подпрограммы являются: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реализация прав граждан на получение и использование архивной информации;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 пополнение ПИК «КАИСА – архив»;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повышение качества оказания информационных услуг и обеспечение доступности архивных фондов;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стабильное формирование Архивного фонда муниципального образования Щекинский район;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5) предоставление информационных услуг и использование документов через </w:t>
      </w:r>
      <w:r w:rsidRPr="00FF4CEE">
        <w:rPr>
          <w:rFonts w:ascii="PT Astra Serif" w:hAnsi="PT Astra Serif" w:cs="PT Astra Serif"/>
          <w:sz w:val="28"/>
          <w:szCs w:val="28"/>
          <w:lang w:val="en-US"/>
        </w:rPr>
        <w:t>web</w:t>
      </w:r>
      <w:r w:rsidRPr="00FF4CEE">
        <w:rPr>
          <w:rFonts w:ascii="PT Astra Serif" w:hAnsi="PT Astra Serif" w:cs="PT Astra Serif"/>
          <w:sz w:val="28"/>
          <w:szCs w:val="28"/>
        </w:rPr>
        <w:t>-страницу Портала муниципального образования Щекинский район и сайта «Единый электронный каталог архивов Тульской области».</w:t>
      </w:r>
    </w:p>
    <w:p w:rsidR="00C26E2D" w:rsidRPr="00FF4CEE" w:rsidRDefault="00C26E2D" w:rsidP="000E3BAC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 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10081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488"/>
        <w:gridCol w:w="904"/>
        <w:gridCol w:w="890"/>
        <w:gridCol w:w="907"/>
        <w:gridCol w:w="928"/>
        <w:gridCol w:w="1132"/>
        <w:gridCol w:w="1146"/>
        <w:gridCol w:w="1359"/>
        <w:gridCol w:w="1327"/>
      </w:tblGrid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  <w:t>мероприятия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FF12DA">
            <w:pPr>
              <w:pStyle w:val="ConsPlusNormal"/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Срок   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  <w:t>исполнения по годам реализации программы</w:t>
            </w:r>
          </w:p>
        </w:tc>
        <w:tc>
          <w:tcPr>
            <w:tcW w:w="6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FF12DA">
            <w:pPr>
              <w:pStyle w:val="ConsPlusNormal"/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Исполнитель (соисполнитель)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153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</w:t>
            </w:r>
          </w:p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муниципального образования Щекинский район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поселений муниципального образования Щекинский район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  <w:t>источников</w:t>
            </w: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1. Расходы на обеспечение деятельности (оказание услуг) муниципальных учреждений – МКУ «Архив </w:t>
            </w:r>
            <w:proofErr w:type="spell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района»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446,2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180,2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8266,0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МКУ «Архив </w:t>
            </w:r>
            <w:proofErr w:type="spell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района»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2469,9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180,2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F93348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2289,7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2782,1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2782,1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2608,6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2608,6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2597,5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2597,5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946C2F" w:rsidRDefault="00C26E2D" w:rsidP="000E3BAC">
            <w:pPr>
              <w:pStyle w:val="1"/>
              <w:rPr>
                <w:rFonts w:ascii="PT Astra Serif" w:hAnsi="PT Astra Serif" w:cs="PT Astra Serif"/>
                <w:sz w:val="18"/>
                <w:szCs w:val="18"/>
                <w:lang w:eastAsia="en-US"/>
              </w:rPr>
            </w:pPr>
            <w:r w:rsidRPr="00946C2F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946C2F" w:rsidRDefault="00C26E2D" w:rsidP="000E3BAC">
            <w:pPr>
              <w:pStyle w:val="1"/>
              <w:rPr>
                <w:rFonts w:ascii="PT Astra Serif" w:hAnsi="PT Astra Serif" w:cs="PT Astra Serif"/>
                <w:sz w:val="18"/>
                <w:szCs w:val="18"/>
                <w:lang w:eastAsia="en-US"/>
              </w:rPr>
            </w:pPr>
            <w:r w:rsidRPr="00946C2F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443"/>
          <w:jc w:val="center"/>
        </w:trPr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946C2F" w:rsidRDefault="00C26E2D" w:rsidP="000E3BAC">
            <w:pPr>
              <w:pStyle w:val="1"/>
              <w:rPr>
                <w:rFonts w:ascii="PT Astra Serif" w:hAnsi="PT Astra Serif" w:cs="PT Astra Serif"/>
                <w:sz w:val="18"/>
                <w:szCs w:val="18"/>
                <w:lang w:eastAsia="en-US"/>
              </w:rPr>
            </w:pPr>
            <w:r w:rsidRPr="00946C2F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446,2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8266,0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C26E2D" w:rsidRPr="00FF4CEE" w:rsidRDefault="00C26E2D" w:rsidP="000E3BAC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br w:type="page"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4. Перечень показателей результативности и эффективности реализации подпрограммы 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304"/>
        <w:gridCol w:w="1247"/>
        <w:gridCol w:w="1134"/>
        <w:gridCol w:w="1247"/>
        <w:gridCol w:w="567"/>
        <w:gridCol w:w="567"/>
        <w:gridCol w:w="567"/>
        <w:gridCol w:w="567"/>
        <w:gridCol w:w="567"/>
        <w:gridCol w:w="567"/>
        <w:gridCol w:w="567"/>
        <w:gridCol w:w="1304"/>
      </w:tblGrid>
      <w:tr w:rsidR="00C26E2D" w:rsidRPr="00FF4CEE">
        <w:trPr>
          <w:cantSplit/>
          <w:trHeight w:val="360"/>
          <w:jc w:val="center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 xml:space="preserve">Цели и задачи 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>муниципальной подпрограммы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Базовое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 xml:space="preserve">значение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 xml:space="preserve">показателя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 xml:space="preserve">на начало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>реализации подпрограммы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 xml:space="preserve">Значения показателей по годам реализации    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>подпрограммы муниципальной программы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 xml:space="preserve">Плановое значение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 xml:space="preserve">показателя на день 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>окончания действия подпрограммы</w:t>
            </w:r>
          </w:p>
        </w:tc>
      </w:tr>
      <w:tr w:rsidR="00C26E2D" w:rsidRPr="00FF4CEE">
        <w:trPr>
          <w:cantSplit/>
          <w:trHeight w:val="960"/>
          <w:jc w:val="center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tabs>
                <w:tab w:val="left" w:pos="1190"/>
                <w:tab w:val="left" w:pos="1400"/>
              </w:tabs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02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8E79A9">
            <w:pPr>
              <w:suppressAutoHyphens/>
              <w:jc w:val="both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Цель подпрограммы -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Задача 1 Создание оптимальных условий для обеспечения       сохранности архивных документов;                    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br/>
              <w:t xml:space="preserve">улучшение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условий хранения документов Архивного фонда муниципального образования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proofErr w:type="spell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района.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Количество архивных дел хранящихся в соответствии  с соблюдением нормативных требований,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Задача 2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Реализация прав граждан на получение и использование архивной информации.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Число пользователей архивной информацией, </w:t>
            </w:r>
          </w:p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3 Пополнение ПИК «КАИСА – архив»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Количество записей по единицам хранения архивных фондов, внесенных в  ПИК «КАИСА - архив»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4 Повышение качества оказания информационных услуг и обеспечение доступности архивных фондов.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Количество запросов, поступивших в электронном виде, ед.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5 Стабильное формирование Архивного фонда муниципального образования Щекинский район.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Количество принятых документов, включенных в состав Архивного фонда РФ,</w:t>
            </w:r>
          </w:p>
          <w:p w:rsidR="00C26E2D" w:rsidRPr="00FF4CEE" w:rsidRDefault="00C26E2D" w:rsidP="00A74F7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в установленные сроки,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6</w:t>
            </w:r>
          </w:p>
          <w:p w:rsidR="00C26E2D" w:rsidRPr="00FF4CEE" w:rsidRDefault="00C26E2D" w:rsidP="003861E9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Предоставление информационных услуг и использование документов через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-страницу Портала муниципального образования Щекинский район и сайта «Единый электронный каталог архивов Тульской области».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Количество посещений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-страницы/</w:t>
            </w:r>
          </w:p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сайта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</w:tr>
    </w:tbl>
    <w:p w:rsidR="00C26E2D" w:rsidRPr="00FF4CEE" w:rsidRDefault="00C26E2D" w:rsidP="000E3BAC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pacing w:val="5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5. Общая потребность в ресурсах подпрограммы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Ресурсное обеспечение подпрограммы приведено в </w:t>
      </w:r>
      <w:hyperlink w:anchor="Par3476" w:tooltip="Общая потребность" w:history="1">
        <w:r w:rsidRPr="00FF4CEE">
          <w:rPr>
            <w:rFonts w:ascii="PT Astra Serif" w:hAnsi="PT Astra Serif" w:cs="PT Astra Serif"/>
            <w:sz w:val="28"/>
            <w:szCs w:val="28"/>
          </w:rPr>
          <w:t>приложении 6</w:t>
        </w:r>
      </w:hyperlink>
      <w:r w:rsidRPr="00FF4CEE">
        <w:rPr>
          <w:rFonts w:ascii="PT Astra Serif" w:hAnsi="PT Astra Serif" w:cs="PT Astra Serif"/>
          <w:sz w:val="28"/>
          <w:szCs w:val="28"/>
        </w:rPr>
        <w:t xml:space="preserve"> к муниципальной программе.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6. Механизмы реализации подпрограммы</w:t>
      </w: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Муниципальное казенное учреждения «Архив муниципального образования Щекинский район» обеспечивает реализацию подпрограммы.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Механизм реализации подпрограммы включает в себя: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организационные мероприятия, обеспечивающие планирование, реализацию и контроль исполнения;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2) методические, технические и информационные мероприятия.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Необходимая информация для подготовки ответов на запросы комитета экономического развития и финансового управления о ходе реализации муниципальной программы; необходимые сведения для подготовки  информации о ходе реализации 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района, курирующим его, для подготовки сводного годового отчета по муниципальной программе предоставляются МКУ «Архив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района» ответственному исполнителю муниципальной программы.</w:t>
      </w:r>
    </w:p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7. Характеристика показателей результативности подпрограммы 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*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архивных дел хранящихся в соответствии  с соблюдением нормативных требований, в общем количестве архивных дел.</w:t>
            </w:r>
          </w:p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Процентное соотношение архивных документов от общего количества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МКУ «Архив </w:t>
            </w:r>
            <w:proofErr w:type="spell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района проводит ежеквартальный мониторинг по обеспечению сохранности архивных документов. Источник информации - Федеральный закон «Об архивном деле в РФ»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Число пользователей архивной информацией </w:t>
            </w:r>
          </w:p>
          <w:p w:rsidR="00C26E2D" w:rsidRPr="00FF4CEE" w:rsidRDefault="00C26E2D" w:rsidP="000E3BAC">
            <w:pPr>
              <w:pStyle w:val="ConsPlusNormal"/>
              <w:ind w:right="-2" w:firstLine="2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(чел.)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49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человек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Число пользователей, получивших архивную информацию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МКУ «Архив </w:t>
            </w:r>
            <w:proofErr w:type="spell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района проводит ежеквартальный мониторинг. Источник информации ПИК «КАИСА - Архив», годовой план работы архива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записей по единицам хранения архивных фондов, внесенных в  ПИК «КАИСА - Архив» (ед.)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записей, внесенных в тематическую базу  ПИК «КАИСА - Архив»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МКУ «Архив </w:t>
            </w:r>
            <w:proofErr w:type="spell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района проводит ежеквартальный мониторинг. Источник информации ПИК «КАИСА - Архив»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запросов, поступивших в электронном виде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(ед.)    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запросов, поступивших в электронном виде от физических и юридических лиц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МКУ «Архив </w:t>
            </w:r>
            <w:proofErr w:type="spell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района проводит ежеквартальный мониторинг. Источник информации ПИК «КАИСА - Архив»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принятых документов, включенных в состав Архивного фонда РФ,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в установленные сроки (ед.)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принятых документов на муниципальное хранение 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МКУ «Архив </w:t>
            </w:r>
            <w:proofErr w:type="spell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района проводит ежеквартальный мониторинг. Источник информации - приказ по комплектованию 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посещений </w:t>
            </w:r>
            <w:r w:rsidRPr="00FF4CEE">
              <w:rPr>
                <w:rFonts w:ascii="PT Astra Serif" w:hAnsi="PT Astra Serif" w:cs="PT Astra Serif"/>
                <w:sz w:val="22"/>
                <w:szCs w:val="22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t>-страницы/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сайта (ед.)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пользователей архивной информации с использованием сети Интернет 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МКУ «Архив </w:t>
            </w:r>
            <w:proofErr w:type="spell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района проводит ежеквартальный мониторинг. Источник информации – сервис </w:t>
            </w:r>
            <w:proofErr w:type="spell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Яндекс</w:t>
            </w:r>
            <w:proofErr w:type="spell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>. Метрика для аналитики посещаемости страницы архива на официальном Портале муниципального образования Щекинский район</w:t>
            </w:r>
          </w:p>
        </w:tc>
      </w:tr>
    </w:tbl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Директор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МКУ «Архив </w:t>
            </w:r>
            <w:proofErr w:type="spellStart"/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И.Ю. Ермакова</w:t>
            </w:r>
          </w:p>
        </w:tc>
      </w:tr>
    </w:tbl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br w:type="page"/>
      </w: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5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bookmarkStart w:id="5" w:name="Par3114"/>
      <w:bookmarkEnd w:id="5"/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5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«Обеспечение реализации муниципальной программы»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tbl>
      <w:tblPr>
        <w:tblW w:w="944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87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МКУ «Центр обеспечения деятельности системы образования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района», образовательные учреждения.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Обеспечение организационных, информационных, методических условий для реализации Программы.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обеспечение информационной открытости деятельности образовательных организаций, подведомственных комитету по образованию;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создание условий для реализации законодательно закрепленных прав обучающихся и работников образования.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1) доля образовательных учреждений, информационная открытость которых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обеспечен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в общей численности образовательных учреждений;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2) доля организаций, подведомственных комитету по образованию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доля аттестованных педагогических работников, к общему количеству педагогических работников, подлежащих аттестации;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4) количество мероприятий для обучающихся и работников сферы образования, организованных комитетом по образованию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района, МКУ «Центр обеспечения деятельности системы образования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района» и подведомственными учреждениями.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87" w:type="dxa"/>
          </w:tcPr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98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590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12319,0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15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041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2021 год – 15302,2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15427,6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13500,0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13500,0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- 13500,0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504,8 тыс. руб., в том числе по годам: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504,8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 98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085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11814,2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15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041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15302,2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15427,6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13500,0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13500,0 тыс. руб.</w:t>
            </w:r>
          </w:p>
          <w:p w:rsidR="00C26E2D" w:rsidRPr="00FF4CEE" w:rsidRDefault="00C26E2D" w:rsidP="00135FE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13500,0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1) увеличение количества мероприятий для обучающихся и работников сферы образования, организованных комитетом по образованию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района, подведомственными ему учреждениями, МКУ «Центр обеспечения деятельности системы образования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района»;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2) обеспечение функционирования муниципальных организаций, подведомственных комитету по образованию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района, в соответствии с нормативными требованиями;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обеспечение условий для проведения аттестации педагогических работников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обеспечение своевременного исполнения мероприятий Программы и информирование общественности о ходе ее реализации.</w:t>
            </w:r>
          </w:p>
        </w:tc>
      </w:tr>
    </w:tbl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566430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2. Цели и задачи подпрограммы «Обеспечение реализации муниципальной программы» муниципальной программы «Развитие образования </w:t>
      </w:r>
    </w:p>
    <w:p w:rsidR="00C26E2D" w:rsidRPr="00FF4CEE" w:rsidRDefault="00C26E2D" w:rsidP="00566430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Цель подпрограммы - обеспечение организационных, информационных, методических условий для реализации Программы.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Задачи подпрограммы: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обеспечение информационной открытости деятельности образовательных организаций, подведомственных комитету по образованию;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3) создание условий для реализации законодательно закрепленных прав обучающихся и работников образования.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«Обеспечение реализации муниципальной программы»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«Развитие образования и архивного дела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84"/>
        <w:gridCol w:w="724"/>
        <w:gridCol w:w="1051"/>
        <w:gridCol w:w="912"/>
        <w:gridCol w:w="858"/>
        <w:gridCol w:w="1125"/>
        <w:gridCol w:w="1153"/>
        <w:gridCol w:w="1300"/>
        <w:gridCol w:w="1424"/>
      </w:tblGrid>
      <w:tr w:rsidR="00C26E2D" w:rsidRPr="00FF4CEE">
        <w:trPr>
          <w:trHeight w:val="525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</w:t>
            </w: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мероприятия</w:t>
            </w: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Срок</w:t>
            </w:r>
          </w:p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исполнения по годам реализации программы</w:t>
            </w:r>
          </w:p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6399" w:type="dxa"/>
            <w:gridSpan w:val="6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C26E2D" w:rsidRPr="00FF4CEE">
        <w:trPr>
          <w:trHeight w:val="314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348" w:type="dxa"/>
            <w:gridSpan w:val="5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138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5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Щекинский район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поселений муниципального образования Щекинский район</w:t>
            </w: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</w:t>
            </w: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источников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1. Расходы на обеспечение деятельности (оказание услуг) муниципальных учреждений – МКУ «Центр обеспечения деятельности системы образования  </w:t>
            </w:r>
            <w:proofErr w:type="spell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района»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25A6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575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25A6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070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МКУ «Центр обеспечения деятельности системы образования  </w:t>
            </w:r>
            <w:proofErr w:type="spell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района»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6493,9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5989,1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25A6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816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25A6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816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5B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6951,6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7072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6951,6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5B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6957,1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7072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6957,1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07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9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B693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2.Расходы на обеспечение деятельности органов местного самоуправления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1716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41494,7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41494,7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920E9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5825,1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5825,1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9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1716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6236,1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6236,1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17167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6258,1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6258,1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17167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6260,2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6260,2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6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81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4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48"/>
          <w:jc w:val="center"/>
        </w:trPr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 том числе: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9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2.1. Расходы на выплаты по оплате труда органов местного самоуправления </w:t>
            </w:r>
            <w:proofErr w:type="spell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района» (комитет по образованию)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230E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39584,9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39584,9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920E9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5494,4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5494,4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230E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230E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230E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9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20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2.2. Расходы на обеспечение функций органов местного самоуправления </w:t>
            </w:r>
            <w:proofErr w:type="spell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района»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(комитет по образованию)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F3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1909,8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1909,8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330,7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330,7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F3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340,8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340,8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F3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362,8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362,8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F3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364,9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364,9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637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170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3.Дополнительные мероприятия на реализацию Указа Президента Российской Федерации от 7 мая 2012 года №597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4656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9520,4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9520,4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111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8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4656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1989,0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1989,0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4656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2092,5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2092,5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4656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2210,3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2210,3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1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5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74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4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96E0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98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590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96E0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98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085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2434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12319,0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2434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11814,2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96E0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041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96E0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041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87EF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15302,2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D400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15302,2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87EF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15427,6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D400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15427,6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</w:tbl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«Обеспечение реализации муниципальной программы»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608"/>
        <w:gridCol w:w="1370"/>
        <w:gridCol w:w="1064"/>
        <w:gridCol w:w="964"/>
        <w:gridCol w:w="571"/>
        <w:gridCol w:w="519"/>
        <w:gridCol w:w="498"/>
        <w:gridCol w:w="476"/>
        <w:gridCol w:w="465"/>
        <w:gridCol w:w="460"/>
        <w:gridCol w:w="459"/>
        <w:gridCol w:w="1253"/>
      </w:tblGrid>
      <w:tr w:rsidR="00C26E2D" w:rsidRPr="00FF4CEE">
        <w:trPr>
          <w:jc w:val="center"/>
        </w:trPr>
        <w:tc>
          <w:tcPr>
            <w:tcW w:w="16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37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06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9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448" w:type="dxa"/>
            <w:gridSpan w:val="7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5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6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</w:t>
            </w:r>
            <w:bookmarkStart w:id="6" w:name="_GoBack"/>
            <w:bookmarkEnd w:id="6"/>
            <w:r w:rsidRPr="00FF4CEE">
              <w:rPr>
                <w:rFonts w:ascii="PT Astra Serif" w:hAnsi="PT Astra Serif" w:cs="PT Astra Serif"/>
                <w:sz w:val="18"/>
                <w:szCs w:val="18"/>
              </w:rPr>
              <w:t>20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53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9707" w:type="dxa"/>
            <w:gridSpan w:val="12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Цель подпрограммы – обеспечение организационных, информационных, методических условий для реализации Программы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учреждений, 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Обеспечение функционирования образовательных организаций,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подведомственных комитету по образованию, в соответствии с нормативными требованиями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C26E2D" w:rsidRPr="00FF4CEE" w:rsidRDefault="00C26E2D" w:rsidP="004F42E8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Доля организаций, подведомственных комитету по образованию </w:t>
            </w:r>
            <w:proofErr w:type="spell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организаций, 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3 создание условий для реализации законодательно закрепленных прав обучающихся и работников образования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tabs>
                <w:tab w:val="num" w:pos="-31"/>
              </w:tabs>
              <w:rPr>
                <w:rFonts w:ascii="PT Astra Serif" w:hAnsi="PT Astra Serif" w:cs="PT Astra Serif"/>
                <w:spacing w:val="-1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pacing w:val="-1"/>
                <w:sz w:val="18"/>
                <w:szCs w:val="18"/>
              </w:rPr>
              <w:t>Доля аттестованных педагогических работников, к общему количеству педагогических работников, подлежащих аттестации, 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Style w:val="161"/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tabs>
                <w:tab w:val="num" w:pos="-31"/>
              </w:tabs>
              <w:rPr>
                <w:rFonts w:ascii="PT Astra Serif" w:hAnsi="PT Astra Serif" w:cs="PT Astra Serif"/>
                <w:spacing w:val="-1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Количество региональных мероприятий для обучающихся и работников образовательных организаций, организованных комитетом по образованию </w:t>
            </w:r>
            <w:proofErr w:type="spell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района, МКУ «Центр обеспечения деятельности системы образования» и подведомственными учреждениями, единицы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Style w:val="161"/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</w:tr>
    </w:tbl>
    <w:p w:rsidR="00C26E2D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5. Характеристика показателей результативности подпрограммы 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«Обеспечение реализации муниципальной программы» 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*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учреждений, %</w:t>
            </w:r>
          </w:p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числа ОО, информационная открытость которых обеспечена, к общему числу ОО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Комитет по образованию проводит ежегодный мониторинг. 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Доля организаций, подведомственных комитету по образованию </w:t>
            </w:r>
            <w:proofErr w:type="spell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организаций, %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числа ОО, в отношении которых осуществлено сопровождение, к общему числу ОО.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результаты сопровождения специалистами МКУ «ЦОД» ОО по указанным направлениям.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pacing w:val="-1"/>
                <w:sz w:val="22"/>
                <w:szCs w:val="22"/>
              </w:rPr>
              <w:t>Доля аттестованных педагогических работников, к общему количеству педагогических работников, подлежащих аттестации, %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числа педагогических работников, прошедших аттестацию к  общему числу педагогических работников, подлежащих аттестации.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предоставленные образовательными организациями данные.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региональных мероприятий для обучающихся и работников образовательных организаций, организованных комитетом по образованию </w:t>
            </w:r>
            <w:proofErr w:type="spell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района, МКУ «Центр обеспечения деятельности системы образования» и подведомственными учреждениями единиц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единицы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Суммируется количество проведенных за год мероприятий.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имеющиеся данные о проведенных мероприятиях.</w:t>
            </w:r>
          </w:p>
        </w:tc>
      </w:tr>
    </w:tbl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комитета по образованию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proofErr w:type="spellStart"/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Основное мероприятие </w:t>
      </w: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«Разработка и проверка сметной документации»</w:t>
      </w: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Основное мероприятие направлено на обеспечение эффективного взаимодействия комитета по образованию как уполномоченного органа в сфере размещения закупок и муниципальных учреждений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района. </w:t>
      </w: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Целью основного мероприятия  является: эффективное использование средств бюджета Тульской области на развитие системы образования путем оптимизации размещения муниципального  заказа уполномоченным органом для нужд муниципальных заказчиков. </w:t>
      </w:r>
    </w:p>
    <w:p w:rsidR="00C26E2D" w:rsidRPr="00FF4CEE" w:rsidRDefault="00C26E2D" w:rsidP="00850DF5">
      <w:pPr>
        <w:widowControl/>
        <w:autoSpaceDE/>
        <w:autoSpaceDN/>
        <w:adjustRightInd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предусмотрена возможность осуществления централизованных закупок. Их общая суть заключается в том, что закупки для нужд отдельных заказчиков (муниципальных бюджетных и казенных учреждений) осуществляются не самими этими заказчиками, а одним уполномоченным муниципальным органом. Смысл таких закупок состоит, во-первых, в эффективном использовании и контроле использования средств бюджета Тульской области, во-вторых, в экономии бюджетных средств,  в-третьих, в снижении административной нагрузки на заказчиков. </w:t>
      </w: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Финансирование основного мероприятия:</w:t>
      </w: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Всего по основному мероприятию – 600,0 тыс. руб., в том числе по годам: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2019 год                    0,0 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2020 год                    0,0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2021 год                    0,0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2022 год                    0,0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2023 год                    200,0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2024 год                    200,0 тыс. руб.</w:t>
      </w:r>
    </w:p>
    <w:p w:rsidR="00C26E2D" w:rsidRPr="00FF4CEE" w:rsidRDefault="00C26E2D" w:rsidP="006A3532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2025 год                    200,0 тыс. руб. </w:t>
      </w:r>
    </w:p>
    <w:p w:rsidR="00C26E2D" w:rsidRPr="00FF4CEE" w:rsidRDefault="00C26E2D" w:rsidP="006A3532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из них: средства бюджета муниципального образования Щекинский район –  </w:t>
      </w:r>
      <w:r w:rsidRPr="00FF4CEE">
        <w:rPr>
          <w:rFonts w:ascii="PT Astra Serif" w:hAnsi="PT Astra Serif" w:cs="PT Astra Serif"/>
          <w:sz w:val="28"/>
          <w:szCs w:val="28"/>
        </w:rPr>
        <w:br/>
        <w:t>600,0 тыс. руб., в том числе по годам: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2019 год                    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2020 год                    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2021 год                    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2022 год                    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2023 год                    200,0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2024 год                    200,0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2025 год                    200,0 тыс. руб. </w:t>
      </w: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комитета по образованию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proofErr w:type="spellStart"/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B8422F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  С.В. Муравьева</w:t>
            </w:r>
          </w:p>
        </w:tc>
      </w:tr>
    </w:tbl>
    <w:p w:rsidR="00C26E2D" w:rsidRDefault="00C26E2D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Основное мероприятие </w:t>
      </w:r>
    </w:p>
    <w:p w:rsidR="00C26E2D" w:rsidRPr="00FF4CEE" w:rsidRDefault="00C26E2D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Реализация мероприятий в рамках целевого </w:t>
      </w:r>
      <w:proofErr w:type="gramStart"/>
      <w:r>
        <w:rPr>
          <w:rFonts w:ascii="PT Astra Serif" w:hAnsi="PT Astra Serif" w:cs="PT Astra Serif"/>
          <w:b/>
          <w:bCs/>
          <w:sz w:val="28"/>
          <w:szCs w:val="28"/>
        </w:rPr>
        <w:t>обучения по</w:t>
      </w:r>
      <w:proofErr w:type="gramEnd"/>
      <w:r>
        <w:rPr>
          <w:rFonts w:ascii="PT Astra Serif" w:hAnsi="PT Astra Serif" w:cs="PT Astra Serif"/>
          <w:b/>
          <w:bCs/>
          <w:sz w:val="28"/>
          <w:szCs w:val="28"/>
        </w:rPr>
        <w:t xml:space="preserve"> образовательным программам высшего образования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C26E2D" w:rsidRPr="00FF4CEE" w:rsidRDefault="00C26E2D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Default="00C26E2D" w:rsidP="00C6104F">
      <w:pPr>
        <w:ind w:firstLine="709"/>
        <w:jc w:val="both"/>
        <w:rPr>
          <w:rFonts w:ascii="PT Astra Serif" w:hAnsi="PT Astra Serif" w:cs="PT Astra Serif"/>
          <w:color w:val="000000"/>
          <w:spacing w:val="1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  <w:lang w:eastAsia="en-US"/>
        </w:rPr>
        <w:t>В</w:t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 соответствии с Федеральным законом от  29.12.2012 № 273-ФЗ </w:t>
      </w:r>
      <w:r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«Об образовании в Российской Федерации», постановлением правительства Российской Федерации от 21.03.2019 № 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27.11.2013 № 1076», решением Собрания Представителей </w:t>
      </w:r>
      <w:proofErr w:type="spellStart"/>
      <w:r w:rsidRPr="00170C66">
        <w:rPr>
          <w:rFonts w:ascii="PT Astra Serif" w:hAnsi="PT Astra Serif" w:cs="PT Astra Serif"/>
          <w:sz w:val="28"/>
          <w:szCs w:val="28"/>
          <w:lang w:eastAsia="en-US"/>
        </w:rPr>
        <w:t>Щекинского</w:t>
      </w:r>
      <w:proofErr w:type="spellEnd"/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 района от </w:t>
      </w:r>
      <w:r>
        <w:rPr>
          <w:rFonts w:ascii="PT Astra Serif" w:hAnsi="PT Astra Serif" w:cs="PT Astra Serif"/>
          <w:sz w:val="28"/>
          <w:szCs w:val="28"/>
          <w:lang w:eastAsia="en-US"/>
        </w:rPr>
        <w:t>12.02.2020</w:t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 № </w:t>
      </w:r>
      <w:r>
        <w:rPr>
          <w:rFonts w:ascii="PT Astra Serif" w:hAnsi="PT Astra Serif" w:cs="PT Astra Serif"/>
          <w:sz w:val="28"/>
          <w:szCs w:val="28"/>
          <w:lang w:eastAsia="en-US"/>
        </w:rPr>
        <w:t>32/197</w:t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>«Об утверждении Положения о порядке предоставления в муниципальном образовании</w:t>
      </w:r>
      <w:proofErr w:type="gramEnd"/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170C66">
        <w:rPr>
          <w:rFonts w:ascii="PT Astra Serif" w:hAnsi="PT Astra Serif" w:cs="PT Astra Serif"/>
          <w:sz w:val="28"/>
          <w:szCs w:val="28"/>
          <w:lang w:eastAsia="en-US"/>
        </w:rPr>
        <w:t>Щекинский район меры материального стимулирования обучающимся по целевому обучению по образовательным программам высшего образования»</w:t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 гражданину предоставляется мера </w:t>
      </w:r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материального стимулирования в период обучения в образовательной организации высшего образования за счет бюджетных ассигнований федерального бюджета в пределах установленной квоты, в имеющих государственную аккредитацию организациях, осуществляющих образовательную деятельность, администрацией муниципального образования Щекинский район, заключившей договор о целевом обучении с указанным гражданином</w:t>
      </w:r>
      <w:r>
        <w:rPr>
          <w:rFonts w:ascii="PT Astra Serif" w:hAnsi="PT Astra Serif" w:cs="PT Astra Serif"/>
          <w:color w:val="000000"/>
          <w:spacing w:val="1"/>
          <w:sz w:val="28"/>
          <w:szCs w:val="28"/>
        </w:rPr>
        <w:t>.</w:t>
      </w:r>
      <w:proofErr w:type="gramEnd"/>
    </w:p>
    <w:p w:rsidR="00C26E2D" w:rsidRDefault="00C26E2D" w:rsidP="00C6104F">
      <w:pPr>
        <w:ind w:firstLine="709"/>
        <w:jc w:val="both"/>
        <w:rPr>
          <w:rFonts w:ascii="PT Astra Serif" w:hAnsi="PT Astra Serif" w:cs="PT Astra Serif"/>
          <w:color w:val="000000"/>
          <w:spacing w:val="1"/>
          <w:sz w:val="28"/>
          <w:szCs w:val="28"/>
        </w:rPr>
      </w:pPr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 xml:space="preserve">Мера материального стимулирования предоставляется гражданину, зачисленному в образовательную организацию высшего образования и обучающемуся по ней в очной форме </w:t>
      </w:r>
      <w:proofErr w:type="gramStart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обучения по</w:t>
      </w:r>
      <w:proofErr w:type="gramEnd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 xml:space="preserve"> образовательным программам высшего образования (программы </w:t>
      </w:r>
      <w:proofErr w:type="spellStart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бакалавриата</w:t>
      </w:r>
      <w:proofErr w:type="spellEnd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 xml:space="preserve">, программы </w:t>
      </w:r>
      <w:proofErr w:type="spellStart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специалитета</w:t>
      </w:r>
      <w:proofErr w:type="spellEnd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, программы магистратуры) в соответствии с условиями, указанными в договоре о целевом обучении.</w:t>
      </w:r>
    </w:p>
    <w:p w:rsidR="00C26E2D" w:rsidRPr="00684F74" w:rsidRDefault="00C26E2D" w:rsidP="00C6104F">
      <w:pPr>
        <w:ind w:firstLine="709"/>
        <w:jc w:val="both"/>
        <w:rPr>
          <w:rFonts w:ascii="PT Astra Serif" w:hAnsi="PT Astra Serif" w:cs="PT Astra Serif"/>
          <w:sz w:val="28"/>
          <w:szCs w:val="28"/>
          <w:highlight w:val="yellow"/>
        </w:rPr>
      </w:pPr>
      <w:r w:rsidRPr="00684F74">
        <w:rPr>
          <w:rFonts w:ascii="PT Astra Serif" w:hAnsi="PT Astra Serif" w:cs="PT Astra Serif"/>
          <w:color w:val="000000"/>
          <w:spacing w:val="1"/>
          <w:sz w:val="28"/>
          <w:szCs w:val="28"/>
        </w:rPr>
        <w:t>Мера материального стимулирования предоставляется администрацией муниципального образования Щекинский район в виде ежегодной выплаты денежных сре</w:t>
      </w:r>
      <w:proofErr w:type="gramStart"/>
      <w:r w:rsidRPr="00684F74">
        <w:rPr>
          <w:rFonts w:ascii="PT Astra Serif" w:hAnsi="PT Astra Serif" w:cs="PT Astra Serif"/>
          <w:color w:val="000000"/>
          <w:spacing w:val="1"/>
          <w:sz w:val="28"/>
          <w:szCs w:val="28"/>
        </w:rPr>
        <w:t>дств в р</w:t>
      </w:r>
      <w:proofErr w:type="gramEnd"/>
      <w:r w:rsidRPr="00684F74">
        <w:rPr>
          <w:rFonts w:ascii="PT Astra Serif" w:hAnsi="PT Astra Serif" w:cs="PT Astra Serif"/>
          <w:color w:val="000000"/>
          <w:spacing w:val="1"/>
          <w:sz w:val="28"/>
          <w:szCs w:val="28"/>
        </w:rPr>
        <w:t>азмере 1000 (одна тысяча) рублей в период обучения в образовательных организациях высшего образования при отсутствии у Получателя академической задолженности на основании заявления о предоставлении меры материального стимулирования.</w:t>
      </w:r>
    </w:p>
    <w:p w:rsidR="00C26E2D" w:rsidRPr="00FF4CEE" w:rsidRDefault="00C26E2D" w:rsidP="00C6104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Финансирование основного мероприятия:</w:t>
      </w:r>
    </w:p>
    <w:p w:rsidR="00C26E2D" w:rsidRPr="00FF4CEE" w:rsidRDefault="00C26E2D" w:rsidP="00C6104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Всего по основному мероприятию – </w:t>
      </w:r>
      <w:r>
        <w:rPr>
          <w:rFonts w:ascii="PT Astra Serif" w:hAnsi="PT Astra Serif" w:cs="PT Astra Serif"/>
          <w:sz w:val="28"/>
          <w:szCs w:val="28"/>
        </w:rPr>
        <w:t>105</w:t>
      </w:r>
      <w:r w:rsidRPr="00FF4CEE">
        <w:rPr>
          <w:rFonts w:ascii="PT Astra Serif" w:hAnsi="PT Astra Serif" w:cs="PT Astra Serif"/>
          <w:sz w:val="28"/>
          <w:szCs w:val="28"/>
        </w:rPr>
        <w:t>,0 тыс. руб., в том числе по годам: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2019 год                    0,0 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2020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2021 год                    </w:t>
      </w:r>
      <w:r>
        <w:rPr>
          <w:rFonts w:ascii="PT Astra Serif" w:hAnsi="PT Astra Serif" w:cs="PT Astra Serif"/>
          <w:sz w:val="28"/>
          <w:szCs w:val="28"/>
        </w:rPr>
        <w:t>35</w:t>
      </w:r>
      <w:r w:rsidRPr="00FF4CEE">
        <w:rPr>
          <w:rFonts w:ascii="PT Astra Serif" w:hAnsi="PT Astra Serif" w:cs="PT Astra Serif"/>
          <w:sz w:val="28"/>
          <w:szCs w:val="28"/>
        </w:rPr>
        <w:t>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2022 год                    </w:t>
      </w:r>
      <w:r>
        <w:rPr>
          <w:rFonts w:ascii="PT Astra Serif" w:hAnsi="PT Astra Serif" w:cs="PT Astra Serif"/>
          <w:sz w:val="28"/>
          <w:szCs w:val="28"/>
        </w:rPr>
        <w:t>70</w:t>
      </w:r>
      <w:r w:rsidRPr="00FF4CEE">
        <w:rPr>
          <w:rFonts w:ascii="PT Astra Serif" w:hAnsi="PT Astra Serif" w:cs="PT Astra Serif"/>
          <w:sz w:val="28"/>
          <w:szCs w:val="28"/>
        </w:rPr>
        <w:t>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2023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2024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2025 год                    0,0 тыс. руб. 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из них: средства бюджета муниципального образования Щекинский район –  </w:t>
      </w:r>
      <w:r w:rsidRPr="00FF4CE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105</w:t>
      </w:r>
      <w:r w:rsidRPr="00FF4CEE">
        <w:rPr>
          <w:rFonts w:ascii="PT Astra Serif" w:hAnsi="PT Astra Serif" w:cs="PT Astra Serif"/>
          <w:sz w:val="28"/>
          <w:szCs w:val="28"/>
        </w:rPr>
        <w:t>,0 тыс. руб., в том числе по годам: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2019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2020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2021 год                    </w:t>
      </w:r>
      <w:r>
        <w:rPr>
          <w:rFonts w:ascii="PT Astra Serif" w:hAnsi="PT Astra Serif" w:cs="PT Astra Serif"/>
          <w:sz w:val="28"/>
          <w:szCs w:val="28"/>
        </w:rPr>
        <w:t>35</w:t>
      </w:r>
      <w:r w:rsidRPr="00FF4CEE">
        <w:rPr>
          <w:rFonts w:ascii="PT Astra Serif" w:hAnsi="PT Astra Serif" w:cs="PT Astra Serif"/>
          <w:sz w:val="28"/>
          <w:szCs w:val="28"/>
        </w:rPr>
        <w:t>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2022 год                    </w:t>
      </w:r>
      <w:r>
        <w:rPr>
          <w:rFonts w:ascii="PT Astra Serif" w:hAnsi="PT Astra Serif" w:cs="PT Astra Serif"/>
          <w:sz w:val="28"/>
          <w:szCs w:val="28"/>
        </w:rPr>
        <w:t>7</w:t>
      </w:r>
      <w:r w:rsidRPr="00FF4CEE">
        <w:rPr>
          <w:rFonts w:ascii="PT Astra Serif" w:hAnsi="PT Astra Serif" w:cs="PT Astra Serif"/>
          <w:sz w:val="28"/>
          <w:szCs w:val="28"/>
        </w:rPr>
        <w:t>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2023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2024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2025 год                    0,0 тыс. руб. </w:t>
      </w:r>
    </w:p>
    <w:p w:rsidR="00C26E2D" w:rsidRDefault="00C26E2D" w:rsidP="00C6104F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C6104F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C26E2D" w:rsidRPr="00FF4CEE" w:rsidRDefault="00C26E2D" w:rsidP="00C6104F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</w:p>
          <w:p w:rsidR="00C26E2D" w:rsidRPr="00FF4CEE" w:rsidRDefault="00C26E2D" w:rsidP="00C6104F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комитета по образованию</w:t>
            </w:r>
          </w:p>
          <w:p w:rsidR="00C26E2D" w:rsidRPr="00FF4CEE" w:rsidRDefault="00C26E2D" w:rsidP="00C6104F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104F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proofErr w:type="spellStart"/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104F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  С.В. Муравьева</w:t>
            </w:r>
          </w:p>
        </w:tc>
      </w:tr>
    </w:tbl>
    <w:p w:rsidR="00C26E2D" w:rsidRPr="00FF4CEE" w:rsidRDefault="00C26E2D" w:rsidP="00A55307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  <w:sectPr w:rsidR="00C26E2D" w:rsidRPr="00FF4CEE" w:rsidSect="00C40DD9">
          <w:pgSz w:w="11906" w:h="16838"/>
          <w:pgMar w:top="1134" w:right="850" w:bottom="709" w:left="1701" w:header="283" w:footer="283" w:gutter="0"/>
          <w:pgNumType w:start="1"/>
          <w:cols w:space="708"/>
          <w:titlePg/>
          <w:docGrid w:linePitch="360"/>
        </w:sectPr>
      </w:pP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6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 «Развитие образования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bookmarkStart w:id="7" w:name="Par3476"/>
      <w:bookmarkEnd w:id="7"/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Общая потребность в ресурсах муниципальной 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Развитие образования и архивного дела 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0"/>
        <w:gridCol w:w="1736"/>
        <w:gridCol w:w="1878"/>
        <w:gridCol w:w="1284"/>
        <w:gridCol w:w="1256"/>
        <w:gridCol w:w="1281"/>
        <w:gridCol w:w="1284"/>
        <w:gridCol w:w="1423"/>
        <w:gridCol w:w="1281"/>
        <w:gridCol w:w="1281"/>
        <w:gridCol w:w="1284"/>
      </w:tblGrid>
      <w:tr w:rsidR="00C26E2D" w:rsidRPr="00FF4CEE">
        <w:trPr>
          <w:tblHeader/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50" w:type="pct"/>
            <w:vMerge w:val="restar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595" w:type="pct"/>
            <w:vMerge w:val="restar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</w:t>
            </w:r>
          </w:p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3287" w:type="pct"/>
            <w:gridSpan w:val="8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расходов (тыс</w:t>
            </w:r>
            <w:proofErr w:type="gramStart"/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.р</w:t>
            </w:r>
            <w:proofErr w:type="gramEnd"/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уб.)</w:t>
            </w:r>
          </w:p>
        </w:tc>
      </w:tr>
      <w:tr w:rsidR="00C26E2D" w:rsidRPr="00FF4CEE">
        <w:trPr>
          <w:tblHeader/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881" w:type="pct"/>
            <w:gridSpan w:val="7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 по годам:</w:t>
            </w:r>
          </w:p>
        </w:tc>
      </w:tr>
      <w:tr w:rsidR="00C26E2D" w:rsidRPr="00FF4CEE">
        <w:trPr>
          <w:tblHeader/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06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07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51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06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06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07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«Развитие образования и архивного дела в муниципальном образовании Щекинский район»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3312E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10 028 679,7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90 228,6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3312E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510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902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3312E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1 541 9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,90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3312E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1 568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3,40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1 273 590,60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1 270 875,60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1 272 520,60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591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85 207,9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E956B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90 101,90</w:t>
            </w:r>
          </w:p>
        </w:tc>
        <w:tc>
          <w:tcPr>
            <w:tcW w:w="406" w:type="pct"/>
            <w:vAlign w:val="bottom"/>
          </w:tcPr>
          <w:p w:rsidR="00C26E2D" w:rsidRPr="007D559F" w:rsidRDefault="00C26E2D" w:rsidP="007D55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  <w:t>68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  <w:t>974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E956B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25 051,30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1 080,6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80 750,2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106 939,3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77551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1 055 167,00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77551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1 127 274,90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77551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1 176 948,60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904 806,80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904 806,80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904 806,80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3312E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2 000 327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3312E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294 962,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3312E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298 356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3312E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294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479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3312E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295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42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273 630,90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270 915,90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272 560,90</w:t>
            </w:r>
          </w:p>
        </w:tc>
      </w:tr>
      <w:tr w:rsidR="00C26E2D" w:rsidRPr="00FF4CEE">
        <w:trPr>
          <w:trHeight w:val="424"/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2 393,7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8 224,6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28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88 404,60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1 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«Развитие дошкольного образования»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CC000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4 040 868,1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6922E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710 779,4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B55B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578 085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A0498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622 580,10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A56E8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592 845,30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513 999,30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511 264,30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511 314,30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136 431,20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82 883,90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28 496,00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25 051,30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 590 645,5 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23 883,5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990C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361 711,50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A0498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402 110,40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A56E8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406 804,80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332 045,10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332 045,10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332 045,10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бюджет муниципального образования  Щекинский район 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B55B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6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753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108 815,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B55B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102 973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A0498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106 031,00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A56E8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96 653,10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92 566,80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89 831,80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89 881,80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7 038,2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5 196,6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990C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84 904,60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2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«Развитие общего образования»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7B1E1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133 963,1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80 900,0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7B1E1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945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FD77E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785 763,50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CC511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835 580,10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640 926,20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641 126,20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642 721,20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773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48 776,7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7 218,0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EC5AC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40 478,10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CC511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1 080,60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79 075,0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66 787,1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EC5AC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660 769,40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FD77E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690 105,50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CC511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732 806,30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542 868,90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542 868,90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542 868,90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бюджет муниципального образования  Щекинский район 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693F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68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534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A245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104 517,90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693FB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102 498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FD77E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92 458,00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CC511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98 493,20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94 857,30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95 057,30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96 652,30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577,0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377,0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3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«Развитие дополнительного образования»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36 106,7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A245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83 760,3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F2AA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108 046,80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C25E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115 669,50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F492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122 082,90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102 302,40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102 122,40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102 122,40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10 344,7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9334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15 583,7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F2AA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32 686,10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C25E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35 059,00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F492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37 337,50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29 892,80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29 892,80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29 892,80</w:t>
            </w:r>
          </w:p>
        </w:tc>
      </w:tr>
      <w:tr w:rsidR="00C26E2D" w:rsidRPr="00FF4CEE">
        <w:trPr>
          <w:trHeight w:val="828"/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C090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511 983,50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A245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67 525,60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F2AA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75 060,70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C25E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78 045,00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F492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82 179,90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69 844,10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69 664,10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69 664,10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78,5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1,00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F2AA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4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«Развитие архивного дела»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446,2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2 469,90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A87CF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782,1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608,6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597,5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180,2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180,2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A87CF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8 266,0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2 289,70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A87CF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782,1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608,6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597,5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поселений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5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«Обеспечение реализации муниципальной программы»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tabs>
                <w:tab w:val="left" w:pos="840"/>
              </w:tabs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tabs>
                <w:tab w:val="left" w:pos="840"/>
              </w:tabs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CD5B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98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590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5C2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12 319,00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CD5B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15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041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6022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15 302,20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EB561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15 427,60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504,80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504,80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CD5B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98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085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5C2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11 814,20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CD5B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15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041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6022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15 302,20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EB561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15 427,60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Основное мероприятие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«Разработка и проверка сметной документации»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Основное мероприятие</w:t>
            </w:r>
          </w:p>
        </w:tc>
        <w:tc>
          <w:tcPr>
            <w:tcW w:w="550" w:type="pct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0,00</w:t>
            </w:r>
          </w:p>
        </w:tc>
      </w:tr>
    </w:tbl>
    <w:p w:rsidR="00C26E2D" w:rsidRPr="00FF4CEE" w:rsidRDefault="00C26E2D" w:rsidP="00897E4D">
      <w:pPr>
        <w:pStyle w:val="ConsPlusNormal"/>
        <w:ind w:left="720" w:firstLine="72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left="720" w:firstLine="720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7539"/>
        <w:gridCol w:w="7017"/>
      </w:tblGrid>
      <w:tr w:rsidR="00C26E2D" w:rsidRPr="00FF4CEE">
        <w:tc>
          <w:tcPr>
            <w:tcW w:w="7539" w:type="dxa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комитета по образованию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proofErr w:type="spellStart"/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7017" w:type="dxa"/>
            <w:vAlign w:val="bottom"/>
          </w:tcPr>
          <w:p w:rsidR="00C26E2D" w:rsidRPr="00FF4CEE" w:rsidRDefault="00C26E2D" w:rsidP="00DB7BFE">
            <w:pPr>
              <w:pStyle w:val="ConsPlusNormal"/>
              <w:ind w:right="1593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BA5ECE">
      <w:pPr>
        <w:pStyle w:val="ConsPlusNormal"/>
        <w:ind w:left="720" w:firstLine="720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>
      <w:pPr>
        <w:pStyle w:val="ConsPlusNormal"/>
        <w:ind w:left="720" w:firstLine="720"/>
        <w:rPr>
          <w:rFonts w:ascii="PT Astra Serif" w:hAnsi="PT Astra Serif" w:cs="PT Astra Serif"/>
          <w:sz w:val="24"/>
          <w:szCs w:val="24"/>
        </w:rPr>
      </w:pPr>
    </w:p>
    <w:sectPr w:rsidR="00C26E2D" w:rsidRPr="00FF4CEE" w:rsidSect="00CE2425">
      <w:pgSz w:w="16838" w:h="11906" w:orient="landscape"/>
      <w:pgMar w:top="851" w:right="567" w:bottom="540" w:left="709" w:header="284" w:footer="284" w:gutter="0"/>
      <w:pgNumType w:start="7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E2D" w:rsidRDefault="00C26E2D">
      <w:r>
        <w:separator/>
      </w:r>
    </w:p>
  </w:endnote>
  <w:endnote w:type="continuationSeparator" w:id="1">
    <w:p w:rsidR="00C26E2D" w:rsidRDefault="00C26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E2D" w:rsidRDefault="00C26E2D">
      <w:r>
        <w:separator/>
      </w:r>
    </w:p>
  </w:footnote>
  <w:footnote w:type="continuationSeparator" w:id="1">
    <w:p w:rsidR="00C26E2D" w:rsidRDefault="00C26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E2D" w:rsidRDefault="00A411CA">
    <w:pPr>
      <w:pStyle w:val="a5"/>
      <w:jc w:val="center"/>
    </w:pPr>
    <w:fldSimple w:instr=" PAGE   \* MERGEFORMAT ">
      <w:r w:rsidR="007A309B">
        <w:rPr>
          <w:noProof/>
        </w:rPr>
        <w:t>2</w:t>
      </w:r>
    </w:fldSimple>
  </w:p>
  <w:p w:rsidR="00C26E2D" w:rsidRDefault="00C26E2D" w:rsidP="008214E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E2D" w:rsidRDefault="00C26E2D">
    <w:pPr>
      <w:pStyle w:val="a5"/>
      <w:jc w:val="center"/>
    </w:pPr>
  </w:p>
  <w:p w:rsidR="00C26E2D" w:rsidRDefault="00C26E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A4D1A6"/>
    <w:lvl w:ilvl="0">
      <w:numFmt w:val="bullet"/>
      <w:lvlText w:val="*"/>
      <w:lvlJc w:val="left"/>
    </w:lvl>
  </w:abstractNum>
  <w:abstractNum w:abstractNumId="1">
    <w:nsid w:val="08887848"/>
    <w:multiLevelType w:val="singleLevel"/>
    <w:tmpl w:val="889AFDD6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18022F40"/>
    <w:multiLevelType w:val="multilevel"/>
    <w:tmpl w:val="E05E2A2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E53FA"/>
    <w:multiLevelType w:val="hybridMultilevel"/>
    <w:tmpl w:val="41D4F10A"/>
    <w:lvl w:ilvl="0" w:tplc="0FD6C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113247"/>
    <w:multiLevelType w:val="hybridMultilevel"/>
    <w:tmpl w:val="7D92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C197D"/>
    <w:multiLevelType w:val="multilevel"/>
    <w:tmpl w:val="0F6CEF0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9414D4E"/>
    <w:multiLevelType w:val="multilevel"/>
    <w:tmpl w:val="B4A262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71"/>
        </w:tabs>
        <w:ind w:left="3199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3CC17B06"/>
    <w:multiLevelType w:val="singleLevel"/>
    <w:tmpl w:val="B2CCBB6C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41C02B23"/>
    <w:multiLevelType w:val="singleLevel"/>
    <w:tmpl w:val="82768288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9">
    <w:nsid w:val="46EB77D8"/>
    <w:multiLevelType w:val="hybridMultilevel"/>
    <w:tmpl w:val="26BA116C"/>
    <w:lvl w:ilvl="0" w:tplc="60980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1810732"/>
    <w:multiLevelType w:val="singleLevel"/>
    <w:tmpl w:val="8F0AEA06"/>
    <w:lvl w:ilvl="0">
      <w:start w:val="13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5DFC5C40"/>
    <w:multiLevelType w:val="hybridMultilevel"/>
    <w:tmpl w:val="0DA6D8A2"/>
    <w:lvl w:ilvl="0" w:tplc="A55074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610F3BAD"/>
    <w:multiLevelType w:val="hybridMultilevel"/>
    <w:tmpl w:val="239ED0EC"/>
    <w:lvl w:ilvl="0" w:tplc="60980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6A06030"/>
    <w:multiLevelType w:val="singleLevel"/>
    <w:tmpl w:val="B9E4D80A"/>
    <w:lvl w:ilvl="0">
      <w:start w:val="10"/>
      <w:numFmt w:val="decimal"/>
      <w:lvlText w:val="5.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14">
    <w:nsid w:val="6FBD79B8"/>
    <w:multiLevelType w:val="hybridMultilevel"/>
    <w:tmpl w:val="B8C275A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E5C9A"/>
    <w:multiLevelType w:val="hybridMultilevel"/>
    <w:tmpl w:val="6BDC51A4"/>
    <w:lvl w:ilvl="0" w:tplc="3F5AE282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8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startOverride w:val="6"/>
    </w:lvlOverride>
  </w:num>
  <w:num w:numId="9">
    <w:abstractNumId w:val="13"/>
    <w:lvlOverride w:ilvl="0">
      <w:startOverride w:val="10"/>
    </w:lvlOverride>
  </w:num>
  <w:num w:numId="10">
    <w:abstractNumId w:val="10"/>
    <w:lvlOverride w:ilvl="0">
      <w:startOverride w:val="13"/>
    </w:lvlOverride>
  </w:num>
  <w:num w:numId="11">
    <w:abstractNumId w:val="5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14"/>
  </w:num>
  <w:num w:numId="20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C3E"/>
    <w:rsid w:val="00000A71"/>
    <w:rsid w:val="00000A8C"/>
    <w:rsid w:val="00002E48"/>
    <w:rsid w:val="000035D2"/>
    <w:rsid w:val="00003C2E"/>
    <w:rsid w:val="00004441"/>
    <w:rsid w:val="00004982"/>
    <w:rsid w:val="0000739C"/>
    <w:rsid w:val="000079E6"/>
    <w:rsid w:val="00007A42"/>
    <w:rsid w:val="00010C73"/>
    <w:rsid w:val="00011FFE"/>
    <w:rsid w:val="0001246C"/>
    <w:rsid w:val="00012C39"/>
    <w:rsid w:val="00013966"/>
    <w:rsid w:val="00014B05"/>
    <w:rsid w:val="000151DF"/>
    <w:rsid w:val="000178FE"/>
    <w:rsid w:val="0002072A"/>
    <w:rsid w:val="00020FFA"/>
    <w:rsid w:val="00021648"/>
    <w:rsid w:val="0002358F"/>
    <w:rsid w:val="00024095"/>
    <w:rsid w:val="00025016"/>
    <w:rsid w:val="00025E7B"/>
    <w:rsid w:val="00026A6E"/>
    <w:rsid w:val="00031884"/>
    <w:rsid w:val="000323D1"/>
    <w:rsid w:val="0003273C"/>
    <w:rsid w:val="000350F5"/>
    <w:rsid w:val="000355B7"/>
    <w:rsid w:val="000362B3"/>
    <w:rsid w:val="00036531"/>
    <w:rsid w:val="000365D0"/>
    <w:rsid w:val="000367AB"/>
    <w:rsid w:val="00036F4D"/>
    <w:rsid w:val="000371AD"/>
    <w:rsid w:val="00037C88"/>
    <w:rsid w:val="00037DCA"/>
    <w:rsid w:val="000407E9"/>
    <w:rsid w:val="000448D5"/>
    <w:rsid w:val="000502BF"/>
    <w:rsid w:val="0005031F"/>
    <w:rsid w:val="00050F8F"/>
    <w:rsid w:val="000513AE"/>
    <w:rsid w:val="00051BA6"/>
    <w:rsid w:val="000527F7"/>
    <w:rsid w:val="00052D89"/>
    <w:rsid w:val="00053456"/>
    <w:rsid w:val="00055914"/>
    <w:rsid w:val="00055961"/>
    <w:rsid w:val="00055C70"/>
    <w:rsid w:val="00056D27"/>
    <w:rsid w:val="000574FB"/>
    <w:rsid w:val="00057DBE"/>
    <w:rsid w:val="00062212"/>
    <w:rsid w:val="00062B9F"/>
    <w:rsid w:val="0006345E"/>
    <w:rsid w:val="00065519"/>
    <w:rsid w:val="00065585"/>
    <w:rsid w:val="00065BBF"/>
    <w:rsid w:val="0006786E"/>
    <w:rsid w:val="000716E8"/>
    <w:rsid w:val="00071C10"/>
    <w:rsid w:val="00073317"/>
    <w:rsid w:val="00073EF0"/>
    <w:rsid w:val="000745C4"/>
    <w:rsid w:val="0007485E"/>
    <w:rsid w:val="00075AD6"/>
    <w:rsid w:val="00080589"/>
    <w:rsid w:val="00080E18"/>
    <w:rsid w:val="0008116A"/>
    <w:rsid w:val="00083024"/>
    <w:rsid w:val="000830A2"/>
    <w:rsid w:val="0008358D"/>
    <w:rsid w:val="00083B5C"/>
    <w:rsid w:val="00084760"/>
    <w:rsid w:val="0008481C"/>
    <w:rsid w:val="000857C0"/>
    <w:rsid w:val="00085C3D"/>
    <w:rsid w:val="0008627A"/>
    <w:rsid w:val="00086B07"/>
    <w:rsid w:val="00086CEB"/>
    <w:rsid w:val="000907B1"/>
    <w:rsid w:val="000908C0"/>
    <w:rsid w:val="00090FFA"/>
    <w:rsid w:val="00091C94"/>
    <w:rsid w:val="00091F77"/>
    <w:rsid w:val="00091FBB"/>
    <w:rsid w:val="000940D5"/>
    <w:rsid w:val="00096BEC"/>
    <w:rsid w:val="000974AA"/>
    <w:rsid w:val="000A1B61"/>
    <w:rsid w:val="000A39AA"/>
    <w:rsid w:val="000A3C3E"/>
    <w:rsid w:val="000A51DD"/>
    <w:rsid w:val="000A7074"/>
    <w:rsid w:val="000B30BA"/>
    <w:rsid w:val="000B4520"/>
    <w:rsid w:val="000B4E2E"/>
    <w:rsid w:val="000B5DA8"/>
    <w:rsid w:val="000B6279"/>
    <w:rsid w:val="000B71B3"/>
    <w:rsid w:val="000B7F20"/>
    <w:rsid w:val="000C10BE"/>
    <w:rsid w:val="000C1C83"/>
    <w:rsid w:val="000C3EBA"/>
    <w:rsid w:val="000C40B0"/>
    <w:rsid w:val="000C418A"/>
    <w:rsid w:val="000C4C7E"/>
    <w:rsid w:val="000C51C8"/>
    <w:rsid w:val="000C6089"/>
    <w:rsid w:val="000C71EF"/>
    <w:rsid w:val="000D07DF"/>
    <w:rsid w:val="000D1591"/>
    <w:rsid w:val="000D15D8"/>
    <w:rsid w:val="000D4348"/>
    <w:rsid w:val="000D5D44"/>
    <w:rsid w:val="000D6257"/>
    <w:rsid w:val="000D65C0"/>
    <w:rsid w:val="000D6ECA"/>
    <w:rsid w:val="000D737C"/>
    <w:rsid w:val="000D7F36"/>
    <w:rsid w:val="000E0D58"/>
    <w:rsid w:val="000E28D0"/>
    <w:rsid w:val="000E37B1"/>
    <w:rsid w:val="000E3BAC"/>
    <w:rsid w:val="000E5032"/>
    <w:rsid w:val="000E6B4C"/>
    <w:rsid w:val="000E778E"/>
    <w:rsid w:val="000F1C7D"/>
    <w:rsid w:val="000F3732"/>
    <w:rsid w:val="000F4CF2"/>
    <w:rsid w:val="000F67B7"/>
    <w:rsid w:val="000F7D7B"/>
    <w:rsid w:val="00100C22"/>
    <w:rsid w:val="00100D21"/>
    <w:rsid w:val="00100DB8"/>
    <w:rsid w:val="00101320"/>
    <w:rsid w:val="00101752"/>
    <w:rsid w:val="00101AE6"/>
    <w:rsid w:val="00101EC5"/>
    <w:rsid w:val="00102951"/>
    <w:rsid w:val="00102B55"/>
    <w:rsid w:val="00103369"/>
    <w:rsid w:val="00103A01"/>
    <w:rsid w:val="00104080"/>
    <w:rsid w:val="001041A1"/>
    <w:rsid w:val="0010437D"/>
    <w:rsid w:val="00104703"/>
    <w:rsid w:val="00104946"/>
    <w:rsid w:val="001063E3"/>
    <w:rsid w:val="00106F44"/>
    <w:rsid w:val="00107AB6"/>
    <w:rsid w:val="001102DA"/>
    <w:rsid w:val="00110636"/>
    <w:rsid w:val="001116F7"/>
    <w:rsid w:val="00111D50"/>
    <w:rsid w:val="00112421"/>
    <w:rsid w:val="0011794C"/>
    <w:rsid w:val="00117BAB"/>
    <w:rsid w:val="00117D1E"/>
    <w:rsid w:val="001207B5"/>
    <w:rsid w:val="00121B9F"/>
    <w:rsid w:val="00121EC7"/>
    <w:rsid w:val="00122687"/>
    <w:rsid w:val="001228B5"/>
    <w:rsid w:val="00126022"/>
    <w:rsid w:val="001269F8"/>
    <w:rsid w:val="00127ED8"/>
    <w:rsid w:val="00130431"/>
    <w:rsid w:val="00133CCF"/>
    <w:rsid w:val="00134F52"/>
    <w:rsid w:val="00135FE0"/>
    <w:rsid w:val="0013608D"/>
    <w:rsid w:val="00142624"/>
    <w:rsid w:val="00143B8F"/>
    <w:rsid w:val="00143EB8"/>
    <w:rsid w:val="00143FF4"/>
    <w:rsid w:val="00144491"/>
    <w:rsid w:val="0014493F"/>
    <w:rsid w:val="00146566"/>
    <w:rsid w:val="001467D2"/>
    <w:rsid w:val="00150FE6"/>
    <w:rsid w:val="0015159A"/>
    <w:rsid w:val="001516C6"/>
    <w:rsid w:val="00151E91"/>
    <w:rsid w:val="00151F1E"/>
    <w:rsid w:val="001529B0"/>
    <w:rsid w:val="001533EB"/>
    <w:rsid w:val="001556F7"/>
    <w:rsid w:val="00155A77"/>
    <w:rsid w:val="00156AA0"/>
    <w:rsid w:val="00157895"/>
    <w:rsid w:val="001578EF"/>
    <w:rsid w:val="001605CB"/>
    <w:rsid w:val="00160DBF"/>
    <w:rsid w:val="00164109"/>
    <w:rsid w:val="0016449E"/>
    <w:rsid w:val="001646EE"/>
    <w:rsid w:val="00165A68"/>
    <w:rsid w:val="00165AE2"/>
    <w:rsid w:val="00165CD7"/>
    <w:rsid w:val="00165F1C"/>
    <w:rsid w:val="00170C66"/>
    <w:rsid w:val="00171E63"/>
    <w:rsid w:val="001726E6"/>
    <w:rsid w:val="001744ED"/>
    <w:rsid w:val="001745D7"/>
    <w:rsid w:val="00175A36"/>
    <w:rsid w:val="00180921"/>
    <w:rsid w:val="00180AAA"/>
    <w:rsid w:val="00180B9E"/>
    <w:rsid w:val="00181C8D"/>
    <w:rsid w:val="00183DEB"/>
    <w:rsid w:val="001864CC"/>
    <w:rsid w:val="00186DA7"/>
    <w:rsid w:val="00187025"/>
    <w:rsid w:val="00187AF4"/>
    <w:rsid w:val="00191044"/>
    <w:rsid w:val="00191F98"/>
    <w:rsid w:val="00192504"/>
    <w:rsid w:val="00192B70"/>
    <w:rsid w:val="001934F0"/>
    <w:rsid w:val="00194161"/>
    <w:rsid w:val="001942B5"/>
    <w:rsid w:val="00195304"/>
    <w:rsid w:val="00195877"/>
    <w:rsid w:val="001964D8"/>
    <w:rsid w:val="001967F4"/>
    <w:rsid w:val="0019680C"/>
    <w:rsid w:val="001968B8"/>
    <w:rsid w:val="001A0758"/>
    <w:rsid w:val="001A1072"/>
    <w:rsid w:val="001A115D"/>
    <w:rsid w:val="001A1B5A"/>
    <w:rsid w:val="001A5385"/>
    <w:rsid w:val="001A614D"/>
    <w:rsid w:val="001A7259"/>
    <w:rsid w:val="001B0F64"/>
    <w:rsid w:val="001B174A"/>
    <w:rsid w:val="001B1E51"/>
    <w:rsid w:val="001B46EB"/>
    <w:rsid w:val="001B4B51"/>
    <w:rsid w:val="001B61D3"/>
    <w:rsid w:val="001C331B"/>
    <w:rsid w:val="001C40C4"/>
    <w:rsid w:val="001C472E"/>
    <w:rsid w:val="001C483A"/>
    <w:rsid w:val="001C546F"/>
    <w:rsid w:val="001C59EF"/>
    <w:rsid w:val="001C7873"/>
    <w:rsid w:val="001C7E4E"/>
    <w:rsid w:val="001D0750"/>
    <w:rsid w:val="001D11AB"/>
    <w:rsid w:val="001D1476"/>
    <w:rsid w:val="001D2849"/>
    <w:rsid w:val="001D376E"/>
    <w:rsid w:val="001D3980"/>
    <w:rsid w:val="001D3F7F"/>
    <w:rsid w:val="001D451B"/>
    <w:rsid w:val="001D4EC5"/>
    <w:rsid w:val="001D5AAD"/>
    <w:rsid w:val="001D744D"/>
    <w:rsid w:val="001E084C"/>
    <w:rsid w:val="001E0933"/>
    <w:rsid w:val="001E14DE"/>
    <w:rsid w:val="001E2CCA"/>
    <w:rsid w:val="001E2E68"/>
    <w:rsid w:val="001E3859"/>
    <w:rsid w:val="001E38E4"/>
    <w:rsid w:val="001E3A14"/>
    <w:rsid w:val="001E3DB4"/>
    <w:rsid w:val="001E3DE0"/>
    <w:rsid w:val="001E3FD2"/>
    <w:rsid w:val="001E4299"/>
    <w:rsid w:val="001E61A8"/>
    <w:rsid w:val="001E656D"/>
    <w:rsid w:val="001E67F9"/>
    <w:rsid w:val="001F062E"/>
    <w:rsid w:val="001F2AA7"/>
    <w:rsid w:val="001F2B79"/>
    <w:rsid w:val="001F547E"/>
    <w:rsid w:val="001F606B"/>
    <w:rsid w:val="001F6555"/>
    <w:rsid w:val="001F66F6"/>
    <w:rsid w:val="001F7BFD"/>
    <w:rsid w:val="002009F6"/>
    <w:rsid w:val="002020A1"/>
    <w:rsid w:val="00202739"/>
    <w:rsid w:val="002032F2"/>
    <w:rsid w:val="002037CF"/>
    <w:rsid w:val="00203D32"/>
    <w:rsid w:val="00203D87"/>
    <w:rsid w:val="002049CB"/>
    <w:rsid w:val="00205EA8"/>
    <w:rsid w:val="0020650A"/>
    <w:rsid w:val="00206890"/>
    <w:rsid w:val="00207E18"/>
    <w:rsid w:val="00210691"/>
    <w:rsid w:val="00212124"/>
    <w:rsid w:val="00213D8F"/>
    <w:rsid w:val="00214053"/>
    <w:rsid w:val="00214707"/>
    <w:rsid w:val="00214EC9"/>
    <w:rsid w:val="00215013"/>
    <w:rsid w:val="002169B8"/>
    <w:rsid w:val="00220441"/>
    <w:rsid w:val="00220FC3"/>
    <w:rsid w:val="00221256"/>
    <w:rsid w:val="00221CF0"/>
    <w:rsid w:val="00222025"/>
    <w:rsid w:val="00225945"/>
    <w:rsid w:val="00225DF7"/>
    <w:rsid w:val="002260C9"/>
    <w:rsid w:val="00226CE0"/>
    <w:rsid w:val="00227A2A"/>
    <w:rsid w:val="00230A2D"/>
    <w:rsid w:val="00231D4C"/>
    <w:rsid w:val="00233D69"/>
    <w:rsid w:val="00234467"/>
    <w:rsid w:val="002347C5"/>
    <w:rsid w:val="0023680A"/>
    <w:rsid w:val="0023683C"/>
    <w:rsid w:val="00236845"/>
    <w:rsid w:val="00236D03"/>
    <w:rsid w:val="0023724A"/>
    <w:rsid w:val="00237938"/>
    <w:rsid w:val="00242D70"/>
    <w:rsid w:val="002432AD"/>
    <w:rsid w:val="0024461E"/>
    <w:rsid w:val="00245459"/>
    <w:rsid w:val="002460C5"/>
    <w:rsid w:val="0024773B"/>
    <w:rsid w:val="00247E16"/>
    <w:rsid w:val="00253415"/>
    <w:rsid w:val="0025656B"/>
    <w:rsid w:val="002566E4"/>
    <w:rsid w:val="00257953"/>
    <w:rsid w:val="002600E2"/>
    <w:rsid w:val="00260820"/>
    <w:rsid w:val="0026099D"/>
    <w:rsid w:val="002625D2"/>
    <w:rsid w:val="002628E1"/>
    <w:rsid w:val="00263F37"/>
    <w:rsid w:val="0026416E"/>
    <w:rsid w:val="00264265"/>
    <w:rsid w:val="00264A09"/>
    <w:rsid w:val="00265B55"/>
    <w:rsid w:val="00266BE4"/>
    <w:rsid w:val="00267813"/>
    <w:rsid w:val="0027098D"/>
    <w:rsid w:val="00270B9A"/>
    <w:rsid w:val="00272173"/>
    <w:rsid w:val="00272225"/>
    <w:rsid w:val="0027286E"/>
    <w:rsid w:val="00273777"/>
    <w:rsid w:val="002766BC"/>
    <w:rsid w:val="00276CA5"/>
    <w:rsid w:val="002771A9"/>
    <w:rsid w:val="00277CB2"/>
    <w:rsid w:val="00281729"/>
    <w:rsid w:val="00281930"/>
    <w:rsid w:val="00282019"/>
    <w:rsid w:val="002823D8"/>
    <w:rsid w:val="0028285F"/>
    <w:rsid w:val="00284126"/>
    <w:rsid w:val="00284EE7"/>
    <w:rsid w:val="00285306"/>
    <w:rsid w:val="00285AD1"/>
    <w:rsid w:val="00285AFE"/>
    <w:rsid w:val="00285D42"/>
    <w:rsid w:val="002863DB"/>
    <w:rsid w:val="00286BEE"/>
    <w:rsid w:val="002870D1"/>
    <w:rsid w:val="0028798E"/>
    <w:rsid w:val="00290CE5"/>
    <w:rsid w:val="00290CE9"/>
    <w:rsid w:val="0029371A"/>
    <w:rsid w:val="00294AEE"/>
    <w:rsid w:val="00294C5A"/>
    <w:rsid w:val="002952A6"/>
    <w:rsid w:val="002962C3"/>
    <w:rsid w:val="00296398"/>
    <w:rsid w:val="002969CB"/>
    <w:rsid w:val="00297C7F"/>
    <w:rsid w:val="002A07AA"/>
    <w:rsid w:val="002A1E70"/>
    <w:rsid w:val="002A3C03"/>
    <w:rsid w:val="002A456E"/>
    <w:rsid w:val="002A489B"/>
    <w:rsid w:val="002A4F34"/>
    <w:rsid w:val="002A5037"/>
    <w:rsid w:val="002A614E"/>
    <w:rsid w:val="002A6262"/>
    <w:rsid w:val="002A66BC"/>
    <w:rsid w:val="002A73A0"/>
    <w:rsid w:val="002A7469"/>
    <w:rsid w:val="002A76E3"/>
    <w:rsid w:val="002A7ACA"/>
    <w:rsid w:val="002A7E5A"/>
    <w:rsid w:val="002B0165"/>
    <w:rsid w:val="002B0D3F"/>
    <w:rsid w:val="002B2826"/>
    <w:rsid w:val="002B319F"/>
    <w:rsid w:val="002B3951"/>
    <w:rsid w:val="002B4FE6"/>
    <w:rsid w:val="002B56EC"/>
    <w:rsid w:val="002B7929"/>
    <w:rsid w:val="002B79B0"/>
    <w:rsid w:val="002C0737"/>
    <w:rsid w:val="002C090A"/>
    <w:rsid w:val="002C217D"/>
    <w:rsid w:val="002C3708"/>
    <w:rsid w:val="002C381C"/>
    <w:rsid w:val="002C4EF8"/>
    <w:rsid w:val="002C5349"/>
    <w:rsid w:val="002C5E4C"/>
    <w:rsid w:val="002C5F4E"/>
    <w:rsid w:val="002C6B44"/>
    <w:rsid w:val="002C7564"/>
    <w:rsid w:val="002C7601"/>
    <w:rsid w:val="002D091E"/>
    <w:rsid w:val="002D265D"/>
    <w:rsid w:val="002D2B7F"/>
    <w:rsid w:val="002D3CF3"/>
    <w:rsid w:val="002D4C7B"/>
    <w:rsid w:val="002D5ACB"/>
    <w:rsid w:val="002D6AA6"/>
    <w:rsid w:val="002D6FCF"/>
    <w:rsid w:val="002D7BBC"/>
    <w:rsid w:val="002E159F"/>
    <w:rsid w:val="002E1E92"/>
    <w:rsid w:val="002E32A4"/>
    <w:rsid w:val="002E366D"/>
    <w:rsid w:val="002E3921"/>
    <w:rsid w:val="002E4BF5"/>
    <w:rsid w:val="002E4DEE"/>
    <w:rsid w:val="002E65F9"/>
    <w:rsid w:val="002E7A9D"/>
    <w:rsid w:val="002F00B3"/>
    <w:rsid w:val="002F0411"/>
    <w:rsid w:val="002F0689"/>
    <w:rsid w:val="002F3096"/>
    <w:rsid w:val="002F51F0"/>
    <w:rsid w:val="002F53D2"/>
    <w:rsid w:val="002F661A"/>
    <w:rsid w:val="002F6EAD"/>
    <w:rsid w:val="00301840"/>
    <w:rsid w:val="00301EE5"/>
    <w:rsid w:val="003037FE"/>
    <w:rsid w:val="00303FCF"/>
    <w:rsid w:val="00304147"/>
    <w:rsid w:val="003052A7"/>
    <w:rsid w:val="0030551A"/>
    <w:rsid w:val="00307FB8"/>
    <w:rsid w:val="00311897"/>
    <w:rsid w:val="00311F7D"/>
    <w:rsid w:val="003121D3"/>
    <w:rsid w:val="00312339"/>
    <w:rsid w:val="0031348C"/>
    <w:rsid w:val="00313929"/>
    <w:rsid w:val="00314D4A"/>
    <w:rsid w:val="00314EA2"/>
    <w:rsid w:val="003150FD"/>
    <w:rsid w:val="003152FA"/>
    <w:rsid w:val="003157D1"/>
    <w:rsid w:val="003157D6"/>
    <w:rsid w:val="00317D3B"/>
    <w:rsid w:val="0032077B"/>
    <w:rsid w:val="003228E4"/>
    <w:rsid w:val="00323353"/>
    <w:rsid w:val="003240DF"/>
    <w:rsid w:val="00324D33"/>
    <w:rsid w:val="00324E96"/>
    <w:rsid w:val="003305F3"/>
    <w:rsid w:val="003312E6"/>
    <w:rsid w:val="0033132D"/>
    <w:rsid w:val="0033167A"/>
    <w:rsid w:val="00336F12"/>
    <w:rsid w:val="003374AA"/>
    <w:rsid w:val="003377AD"/>
    <w:rsid w:val="003406EB"/>
    <w:rsid w:val="00341B0C"/>
    <w:rsid w:val="00342233"/>
    <w:rsid w:val="0034432E"/>
    <w:rsid w:val="003446FE"/>
    <w:rsid w:val="00344DC0"/>
    <w:rsid w:val="003455D9"/>
    <w:rsid w:val="003466CB"/>
    <w:rsid w:val="00346D60"/>
    <w:rsid w:val="0034727B"/>
    <w:rsid w:val="00350431"/>
    <w:rsid w:val="00350601"/>
    <w:rsid w:val="00351056"/>
    <w:rsid w:val="00352BC3"/>
    <w:rsid w:val="00352E3E"/>
    <w:rsid w:val="003530FF"/>
    <w:rsid w:val="00356587"/>
    <w:rsid w:val="00356630"/>
    <w:rsid w:val="00356C2F"/>
    <w:rsid w:val="00360225"/>
    <w:rsid w:val="00360534"/>
    <w:rsid w:val="00361111"/>
    <w:rsid w:val="00361F95"/>
    <w:rsid w:val="003627E4"/>
    <w:rsid w:val="00363070"/>
    <w:rsid w:val="003634D0"/>
    <w:rsid w:val="00364089"/>
    <w:rsid w:val="00364895"/>
    <w:rsid w:val="00364B23"/>
    <w:rsid w:val="003656BF"/>
    <w:rsid w:val="003663AA"/>
    <w:rsid w:val="00366A42"/>
    <w:rsid w:val="00367054"/>
    <w:rsid w:val="003714E5"/>
    <w:rsid w:val="0037157F"/>
    <w:rsid w:val="00372B03"/>
    <w:rsid w:val="00372D56"/>
    <w:rsid w:val="003731D9"/>
    <w:rsid w:val="00374417"/>
    <w:rsid w:val="003748AE"/>
    <w:rsid w:val="0037558B"/>
    <w:rsid w:val="00377DE9"/>
    <w:rsid w:val="00377E06"/>
    <w:rsid w:val="003809EA"/>
    <w:rsid w:val="0038113D"/>
    <w:rsid w:val="003814A5"/>
    <w:rsid w:val="003816A4"/>
    <w:rsid w:val="00384109"/>
    <w:rsid w:val="003849F1"/>
    <w:rsid w:val="003861E9"/>
    <w:rsid w:val="00387EFC"/>
    <w:rsid w:val="003900EC"/>
    <w:rsid w:val="00390A2E"/>
    <w:rsid w:val="003932C9"/>
    <w:rsid w:val="00394F6A"/>
    <w:rsid w:val="00395C9B"/>
    <w:rsid w:val="00395CDE"/>
    <w:rsid w:val="00396542"/>
    <w:rsid w:val="00397254"/>
    <w:rsid w:val="003977A1"/>
    <w:rsid w:val="00397CC0"/>
    <w:rsid w:val="003A0979"/>
    <w:rsid w:val="003A0A9E"/>
    <w:rsid w:val="003A1345"/>
    <w:rsid w:val="003A2ABC"/>
    <w:rsid w:val="003A2E36"/>
    <w:rsid w:val="003A3543"/>
    <w:rsid w:val="003A6C92"/>
    <w:rsid w:val="003A7E51"/>
    <w:rsid w:val="003B0FE0"/>
    <w:rsid w:val="003B2EB2"/>
    <w:rsid w:val="003B41D4"/>
    <w:rsid w:val="003B4EAF"/>
    <w:rsid w:val="003B7306"/>
    <w:rsid w:val="003B7448"/>
    <w:rsid w:val="003B7644"/>
    <w:rsid w:val="003B76C7"/>
    <w:rsid w:val="003B7A11"/>
    <w:rsid w:val="003B7D5F"/>
    <w:rsid w:val="003C07C9"/>
    <w:rsid w:val="003C1E63"/>
    <w:rsid w:val="003C20E3"/>
    <w:rsid w:val="003C3DA9"/>
    <w:rsid w:val="003C4B43"/>
    <w:rsid w:val="003C4D70"/>
    <w:rsid w:val="003C687C"/>
    <w:rsid w:val="003C68A5"/>
    <w:rsid w:val="003D0259"/>
    <w:rsid w:val="003D045D"/>
    <w:rsid w:val="003D0B14"/>
    <w:rsid w:val="003D0B64"/>
    <w:rsid w:val="003D3918"/>
    <w:rsid w:val="003D3CE3"/>
    <w:rsid w:val="003D4001"/>
    <w:rsid w:val="003D41E1"/>
    <w:rsid w:val="003D504E"/>
    <w:rsid w:val="003D5132"/>
    <w:rsid w:val="003D5A44"/>
    <w:rsid w:val="003D5A9F"/>
    <w:rsid w:val="003D65EF"/>
    <w:rsid w:val="003D78E6"/>
    <w:rsid w:val="003E0067"/>
    <w:rsid w:val="003E042E"/>
    <w:rsid w:val="003E07AA"/>
    <w:rsid w:val="003E0B2B"/>
    <w:rsid w:val="003E0BF0"/>
    <w:rsid w:val="003E1AEC"/>
    <w:rsid w:val="003E4111"/>
    <w:rsid w:val="003E41EC"/>
    <w:rsid w:val="003E48ED"/>
    <w:rsid w:val="003E5DAB"/>
    <w:rsid w:val="003E6A9C"/>
    <w:rsid w:val="003E6EAC"/>
    <w:rsid w:val="003E76A3"/>
    <w:rsid w:val="003E7956"/>
    <w:rsid w:val="003F0076"/>
    <w:rsid w:val="003F0DF0"/>
    <w:rsid w:val="003F1A4E"/>
    <w:rsid w:val="003F26BC"/>
    <w:rsid w:val="003F4485"/>
    <w:rsid w:val="003F59DD"/>
    <w:rsid w:val="003F60C9"/>
    <w:rsid w:val="003F6EC0"/>
    <w:rsid w:val="004008B2"/>
    <w:rsid w:val="0040096F"/>
    <w:rsid w:val="00400CB8"/>
    <w:rsid w:val="00401C73"/>
    <w:rsid w:val="004044F8"/>
    <w:rsid w:val="00404BD8"/>
    <w:rsid w:val="00404F89"/>
    <w:rsid w:val="004050D6"/>
    <w:rsid w:val="00405532"/>
    <w:rsid w:val="00406DDE"/>
    <w:rsid w:val="00407096"/>
    <w:rsid w:val="004078DC"/>
    <w:rsid w:val="00411F14"/>
    <w:rsid w:val="0041443F"/>
    <w:rsid w:val="00415C8C"/>
    <w:rsid w:val="00416B67"/>
    <w:rsid w:val="0042023C"/>
    <w:rsid w:val="004218E9"/>
    <w:rsid w:val="00422965"/>
    <w:rsid w:val="0042376E"/>
    <w:rsid w:val="00423D07"/>
    <w:rsid w:val="00423FC8"/>
    <w:rsid w:val="004250B3"/>
    <w:rsid w:val="004267FD"/>
    <w:rsid w:val="00427359"/>
    <w:rsid w:val="0042752C"/>
    <w:rsid w:val="00430346"/>
    <w:rsid w:val="00431936"/>
    <w:rsid w:val="00431E6D"/>
    <w:rsid w:val="00431F09"/>
    <w:rsid w:val="004322DA"/>
    <w:rsid w:val="00432F75"/>
    <w:rsid w:val="00433C24"/>
    <w:rsid w:val="00433E67"/>
    <w:rsid w:val="0043550C"/>
    <w:rsid w:val="004365EC"/>
    <w:rsid w:val="00437AE2"/>
    <w:rsid w:val="00440819"/>
    <w:rsid w:val="0044081D"/>
    <w:rsid w:val="00440E52"/>
    <w:rsid w:val="004416A2"/>
    <w:rsid w:val="0044230E"/>
    <w:rsid w:val="00442610"/>
    <w:rsid w:val="00442929"/>
    <w:rsid w:val="004443BF"/>
    <w:rsid w:val="004448E6"/>
    <w:rsid w:val="004453C5"/>
    <w:rsid w:val="0044589F"/>
    <w:rsid w:val="00445B88"/>
    <w:rsid w:val="00446F6F"/>
    <w:rsid w:val="00447367"/>
    <w:rsid w:val="0045074A"/>
    <w:rsid w:val="00451118"/>
    <w:rsid w:val="004511E2"/>
    <w:rsid w:val="00451838"/>
    <w:rsid w:val="00451F17"/>
    <w:rsid w:val="00452B8E"/>
    <w:rsid w:val="00453210"/>
    <w:rsid w:val="00453CE8"/>
    <w:rsid w:val="00454F66"/>
    <w:rsid w:val="00456080"/>
    <w:rsid w:val="004563DE"/>
    <w:rsid w:val="0046067D"/>
    <w:rsid w:val="00461549"/>
    <w:rsid w:val="004618DB"/>
    <w:rsid w:val="00461D8D"/>
    <w:rsid w:val="00462E73"/>
    <w:rsid w:val="00466122"/>
    <w:rsid w:val="00466B93"/>
    <w:rsid w:val="00470720"/>
    <w:rsid w:val="00471DB4"/>
    <w:rsid w:val="004732FE"/>
    <w:rsid w:val="00473519"/>
    <w:rsid w:val="0047420D"/>
    <w:rsid w:val="00474517"/>
    <w:rsid w:val="00474C21"/>
    <w:rsid w:val="004760F4"/>
    <w:rsid w:val="004768E2"/>
    <w:rsid w:val="00476AE2"/>
    <w:rsid w:val="0047760B"/>
    <w:rsid w:val="00477D93"/>
    <w:rsid w:val="0048295C"/>
    <w:rsid w:val="00485F51"/>
    <w:rsid w:val="00486C5A"/>
    <w:rsid w:val="00490109"/>
    <w:rsid w:val="004908A1"/>
    <w:rsid w:val="004912AE"/>
    <w:rsid w:val="00492CAA"/>
    <w:rsid w:val="00494558"/>
    <w:rsid w:val="00494E45"/>
    <w:rsid w:val="00496487"/>
    <w:rsid w:val="00496F23"/>
    <w:rsid w:val="004A12BB"/>
    <w:rsid w:val="004A193E"/>
    <w:rsid w:val="004A24C9"/>
    <w:rsid w:val="004A2BD5"/>
    <w:rsid w:val="004A5EF8"/>
    <w:rsid w:val="004A76DD"/>
    <w:rsid w:val="004B071B"/>
    <w:rsid w:val="004B1094"/>
    <w:rsid w:val="004B1390"/>
    <w:rsid w:val="004B1BBC"/>
    <w:rsid w:val="004B2588"/>
    <w:rsid w:val="004B2C99"/>
    <w:rsid w:val="004B33BC"/>
    <w:rsid w:val="004B360F"/>
    <w:rsid w:val="004B77F4"/>
    <w:rsid w:val="004B79A4"/>
    <w:rsid w:val="004C154A"/>
    <w:rsid w:val="004C1AAA"/>
    <w:rsid w:val="004C2222"/>
    <w:rsid w:val="004C3D9C"/>
    <w:rsid w:val="004C4309"/>
    <w:rsid w:val="004C58C6"/>
    <w:rsid w:val="004D0052"/>
    <w:rsid w:val="004D0DCF"/>
    <w:rsid w:val="004D2303"/>
    <w:rsid w:val="004D24DB"/>
    <w:rsid w:val="004D268C"/>
    <w:rsid w:val="004D2904"/>
    <w:rsid w:val="004D30F7"/>
    <w:rsid w:val="004D511E"/>
    <w:rsid w:val="004D58A2"/>
    <w:rsid w:val="004D7306"/>
    <w:rsid w:val="004D76F5"/>
    <w:rsid w:val="004D7DDC"/>
    <w:rsid w:val="004E0655"/>
    <w:rsid w:val="004E373E"/>
    <w:rsid w:val="004E6145"/>
    <w:rsid w:val="004E7A3B"/>
    <w:rsid w:val="004E7D2E"/>
    <w:rsid w:val="004F03BA"/>
    <w:rsid w:val="004F0FC9"/>
    <w:rsid w:val="004F17E6"/>
    <w:rsid w:val="004F37C6"/>
    <w:rsid w:val="004F42E8"/>
    <w:rsid w:val="004F4600"/>
    <w:rsid w:val="004F4DAE"/>
    <w:rsid w:val="004F7492"/>
    <w:rsid w:val="004F75DC"/>
    <w:rsid w:val="00500C57"/>
    <w:rsid w:val="00501DAB"/>
    <w:rsid w:val="005027A0"/>
    <w:rsid w:val="005043A4"/>
    <w:rsid w:val="005076A6"/>
    <w:rsid w:val="00507B47"/>
    <w:rsid w:val="00511220"/>
    <w:rsid w:val="00513245"/>
    <w:rsid w:val="00513358"/>
    <w:rsid w:val="00513CE2"/>
    <w:rsid w:val="00513DA7"/>
    <w:rsid w:val="00514137"/>
    <w:rsid w:val="00514CAB"/>
    <w:rsid w:val="005152E3"/>
    <w:rsid w:val="00516288"/>
    <w:rsid w:val="005163F4"/>
    <w:rsid w:val="00517167"/>
    <w:rsid w:val="00520F8D"/>
    <w:rsid w:val="005210B6"/>
    <w:rsid w:val="00521FAF"/>
    <w:rsid w:val="00522108"/>
    <w:rsid w:val="00523170"/>
    <w:rsid w:val="00523201"/>
    <w:rsid w:val="0052595D"/>
    <w:rsid w:val="00525A66"/>
    <w:rsid w:val="00525A97"/>
    <w:rsid w:val="00525CA2"/>
    <w:rsid w:val="00525F9E"/>
    <w:rsid w:val="00526CF9"/>
    <w:rsid w:val="0052702A"/>
    <w:rsid w:val="00530875"/>
    <w:rsid w:val="00531EE0"/>
    <w:rsid w:val="00532639"/>
    <w:rsid w:val="00532D48"/>
    <w:rsid w:val="0053396C"/>
    <w:rsid w:val="00533ADA"/>
    <w:rsid w:val="00534FFA"/>
    <w:rsid w:val="00537128"/>
    <w:rsid w:val="0053788B"/>
    <w:rsid w:val="005378B2"/>
    <w:rsid w:val="0054022A"/>
    <w:rsid w:val="00542F96"/>
    <w:rsid w:val="0054335E"/>
    <w:rsid w:val="00543A1A"/>
    <w:rsid w:val="00544253"/>
    <w:rsid w:val="00546AC3"/>
    <w:rsid w:val="00550448"/>
    <w:rsid w:val="00550A7A"/>
    <w:rsid w:val="00551638"/>
    <w:rsid w:val="00553BBB"/>
    <w:rsid w:val="00555762"/>
    <w:rsid w:val="005561E0"/>
    <w:rsid w:val="00557A41"/>
    <w:rsid w:val="005613A7"/>
    <w:rsid w:val="00562B8B"/>
    <w:rsid w:val="00562BFA"/>
    <w:rsid w:val="00562C52"/>
    <w:rsid w:val="00563100"/>
    <w:rsid w:val="0056365C"/>
    <w:rsid w:val="00563BCA"/>
    <w:rsid w:val="00563FE5"/>
    <w:rsid w:val="00565910"/>
    <w:rsid w:val="00566048"/>
    <w:rsid w:val="00566401"/>
    <w:rsid w:val="00566430"/>
    <w:rsid w:val="00566963"/>
    <w:rsid w:val="00566DD9"/>
    <w:rsid w:val="00566E43"/>
    <w:rsid w:val="0056736B"/>
    <w:rsid w:val="00567391"/>
    <w:rsid w:val="0056781C"/>
    <w:rsid w:val="0057063C"/>
    <w:rsid w:val="0057279F"/>
    <w:rsid w:val="0057411E"/>
    <w:rsid w:val="00575D9B"/>
    <w:rsid w:val="005760F1"/>
    <w:rsid w:val="0057628D"/>
    <w:rsid w:val="00577841"/>
    <w:rsid w:val="00577ACB"/>
    <w:rsid w:val="00581DA3"/>
    <w:rsid w:val="00583659"/>
    <w:rsid w:val="00583C85"/>
    <w:rsid w:val="00584560"/>
    <w:rsid w:val="00584C1B"/>
    <w:rsid w:val="00586874"/>
    <w:rsid w:val="0058700D"/>
    <w:rsid w:val="0058745D"/>
    <w:rsid w:val="005876DA"/>
    <w:rsid w:val="00591970"/>
    <w:rsid w:val="005945DA"/>
    <w:rsid w:val="0059490C"/>
    <w:rsid w:val="00595170"/>
    <w:rsid w:val="00595C45"/>
    <w:rsid w:val="00597417"/>
    <w:rsid w:val="005A0D62"/>
    <w:rsid w:val="005A128C"/>
    <w:rsid w:val="005A226D"/>
    <w:rsid w:val="005A266A"/>
    <w:rsid w:val="005A42FB"/>
    <w:rsid w:val="005A4434"/>
    <w:rsid w:val="005A5833"/>
    <w:rsid w:val="005A5ADC"/>
    <w:rsid w:val="005A6AC8"/>
    <w:rsid w:val="005B0D1A"/>
    <w:rsid w:val="005B1F51"/>
    <w:rsid w:val="005B330D"/>
    <w:rsid w:val="005B4111"/>
    <w:rsid w:val="005B4C39"/>
    <w:rsid w:val="005B55B7"/>
    <w:rsid w:val="005B574A"/>
    <w:rsid w:val="005B6151"/>
    <w:rsid w:val="005B6932"/>
    <w:rsid w:val="005B693F"/>
    <w:rsid w:val="005B72C5"/>
    <w:rsid w:val="005C08B6"/>
    <w:rsid w:val="005C0A68"/>
    <w:rsid w:val="005C25AC"/>
    <w:rsid w:val="005C4992"/>
    <w:rsid w:val="005C5A6C"/>
    <w:rsid w:val="005C5C88"/>
    <w:rsid w:val="005C5EC8"/>
    <w:rsid w:val="005D0FD8"/>
    <w:rsid w:val="005D6490"/>
    <w:rsid w:val="005D6505"/>
    <w:rsid w:val="005D6F31"/>
    <w:rsid w:val="005E0864"/>
    <w:rsid w:val="005E2707"/>
    <w:rsid w:val="005E66B4"/>
    <w:rsid w:val="005E7C19"/>
    <w:rsid w:val="005F0398"/>
    <w:rsid w:val="005F0CFD"/>
    <w:rsid w:val="005F231F"/>
    <w:rsid w:val="005F25CA"/>
    <w:rsid w:val="005F28A0"/>
    <w:rsid w:val="005F2B22"/>
    <w:rsid w:val="005F3955"/>
    <w:rsid w:val="005F4924"/>
    <w:rsid w:val="005F4F9D"/>
    <w:rsid w:val="005F6A3A"/>
    <w:rsid w:val="005F6EE9"/>
    <w:rsid w:val="00600800"/>
    <w:rsid w:val="0060097A"/>
    <w:rsid w:val="00600D29"/>
    <w:rsid w:val="006019C7"/>
    <w:rsid w:val="00602221"/>
    <w:rsid w:val="00602AA3"/>
    <w:rsid w:val="006032E0"/>
    <w:rsid w:val="00605AE0"/>
    <w:rsid w:val="00605C4A"/>
    <w:rsid w:val="00611398"/>
    <w:rsid w:val="00612890"/>
    <w:rsid w:val="006168EF"/>
    <w:rsid w:val="006174E7"/>
    <w:rsid w:val="0061780C"/>
    <w:rsid w:val="0062140F"/>
    <w:rsid w:val="00621EE3"/>
    <w:rsid w:val="00621EEB"/>
    <w:rsid w:val="006234FA"/>
    <w:rsid w:val="00623E44"/>
    <w:rsid w:val="006242A1"/>
    <w:rsid w:val="00624D45"/>
    <w:rsid w:val="00624EA0"/>
    <w:rsid w:val="006252DB"/>
    <w:rsid w:val="00626C9D"/>
    <w:rsid w:val="00627378"/>
    <w:rsid w:val="006312F9"/>
    <w:rsid w:val="00631322"/>
    <w:rsid w:val="0063344E"/>
    <w:rsid w:val="0063470D"/>
    <w:rsid w:val="006400FA"/>
    <w:rsid w:val="00640A1C"/>
    <w:rsid w:val="006412A5"/>
    <w:rsid w:val="00641804"/>
    <w:rsid w:val="00642FBE"/>
    <w:rsid w:val="0064346C"/>
    <w:rsid w:val="0064606B"/>
    <w:rsid w:val="006466E9"/>
    <w:rsid w:val="006473FA"/>
    <w:rsid w:val="0065066D"/>
    <w:rsid w:val="00650E2C"/>
    <w:rsid w:val="00650E45"/>
    <w:rsid w:val="006517C0"/>
    <w:rsid w:val="00651B9B"/>
    <w:rsid w:val="00652996"/>
    <w:rsid w:val="0065360E"/>
    <w:rsid w:val="00653F24"/>
    <w:rsid w:val="0065463F"/>
    <w:rsid w:val="00654F65"/>
    <w:rsid w:val="006551FA"/>
    <w:rsid w:val="00655242"/>
    <w:rsid w:val="00655493"/>
    <w:rsid w:val="00655953"/>
    <w:rsid w:val="0065605C"/>
    <w:rsid w:val="00657F84"/>
    <w:rsid w:val="006617D2"/>
    <w:rsid w:val="00662985"/>
    <w:rsid w:val="00663183"/>
    <w:rsid w:val="00663262"/>
    <w:rsid w:val="00663629"/>
    <w:rsid w:val="00663ECB"/>
    <w:rsid w:val="00664DE9"/>
    <w:rsid w:val="00666299"/>
    <w:rsid w:val="00667503"/>
    <w:rsid w:val="006702EA"/>
    <w:rsid w:val="00670C19"/>
    <w:rsid w:val="00671DF8"/>
    <w:rsid w:val="00671E5C"/>
    <w:rsid w:val="00671EAA"/>
    <w:rsid w:val="00672604"/>
    <w:rsid w:val="00672B7E"/>
    <w:rsid w:val="006745D3"/>
    <w:rsid w:val="00674839"/>
    <w:rsid w:val="00676F22"/>
    <w:rsid w:val="00680081"/>
    <w:rsid w:val="00681A92"/>
    <w:rsid w:val="00682967"/>
    <w:rsid w:val="006840DC"/>
    <w:rsid w:val="00684351"/>
    <w:rsid w:val="00684F74"/>
    <w:rsid w:val="006850C1"/>
    <w:rsid w:val="006864C1"/>
    <w:rsid w:val="0068670C"/>
    <w:rsid w:val="0068748A"/>
    <w:rsid w:val="00690642"/>
    <w:rsid w:val="00690E9C"/>
    <w:rsid w:val="006922EF"/>
    <w:rsid w:val="00692FBE"/>
    <w:rsid w:val="00693DD4"/>
    <w:rsid w:val="00693FB5"/>
    <w:rsid w:val="0069444A"/>
    <w:rsid w:val="00694AA4"/>
    <w:rsid w:val="0069507D"/>
    <w:rsid w:val="00695195"/>
    <w:rsid w:val="00697D7F"/>
    <w:rsid w:val="006A0734"/>
    <w:rsid w:val="006A1C84"/>
    <w:rsid w:val="006A313C"/>
    <w:rsid w:val="006A3532"/>
    <w:rsid w:val="006A3EC6"/>
    <w:rsid w:val="006A5121"/>
    <w:rsid w:val="006A654D"/>
    <w:rsid w:val="006A7A59"/>
    <w:rsid w:val="006A7A9B"/>
    <w:rsid w:val="006A7C45"/>
    <w:rsid w:val="006B32D0"/>
    <w:rsid w:val="006B4E8F"/>
    <w:rsid w:val="006B522A"/>
    <w:rsid w:val="006B5823"/>
    <w:rsid w:val="006B5B8B"/>
    <w:rsid w:val="006B5C44"/>
    <w:rsid w:val="006B714C"/>
    <w:rsid w:val="006B7BF8"/>
    <w:rsid w:val="006B7CDE"/>
    <w:rsid w:val="006C2D83"/>
    <w:rsid w:val="006C448B"/>
    <w:rsid w:val="006C4CEE"/>
    <w:rsid w:val="006C4D3B"/>
    <w:rsid w:val="006C4E03"/>
    <w:rsid w:val="006C4FBD"/>
    <w:rsid w:val="006C6159"/>
    <w:rsid w:val="006C6562"/>
    <w:rsid w:val="006C6790"/>
    <w:rsid w:val="006C7838"/>
    <w:rsid w:val="006D03BF"/>
    <w:rsid w:val="006D081E"/>
    <w:rsid w:val="006D0BD7"/>
    <w:rsid w:val="006D1AEF"/>
    <w:rsid w:val="006D23B4"/>
    <w:rsid w:val="006D31A1"/>
    <w:rsid w:val="006D3251"/>
    <w:rsid w:val="006D4100"/>
    <w:rsid w:val="006D5BE7"/>
    <w:rsid w:val="006D695E"/>
    <w:rsid w:val="006D70D1"/>
    <w:rsid w:val="006E2629"/>
    <w:rsid w:val="006E3056"/>
    <w:rsid w:val="006E3C81"/>
    <w:rsid w:val="006E54E4"/>
    <w:rsid w:val="006E699B"/>
    <w:rsid w:val="006E6C05"/>
    <w:rsid w:val="006E728D"/>
    <w:rsid w:val="006F02BF"/>
    <w:rsid w:val="006F0568"/>
    <w:rsid w:val="006F17AB"/>
    <w:rsid w:val="006F1A5B"/>
    <w:rsid w:val="006F22E0"/>
    <w:rsid w:val="006F2376"/>
    <w:rsid w:val="006F26C0"/>
    <w:rsid w:val="006F317A"/>
    <w:rsid w:val="006F4299"/>
    <w:rsid w:val="006F5811"/>
    <w:rsid w:val="006F5959"/>
    <w:rsid w:val="006F61F4"/>
    <w:rsid w:val="006F685D"/>
    <w:rsid w:val="006F6DF7"/>
    <w:rsid w:val="006F75F9"/>
    <w:rsid w:val="007025E8"/>
    <w:rsid w:val="007029FD"/>
    <w:rsid w:val="00703FFC"/>
    <w:rsid w:val="0070414A"/>
    <w:rsid w:val="00705093"/>
    <w:rsid w:val="0070572B"/>
    <w:rsid w:val="00706070"/>
    <w:rsid w:val="00706B08"/>
    <w:rsid w:val="00707293"/>
    <w:rsid w:val="00710047"/>
    <w:rsid w:val="00711F12"/>
    <w:rsid w:val="00711F51"/>
    <w:rsid w:val="007126F1"/>
    <w:rsid w:val="00714255"/>
    <w:rsid w:val="00714511"/>
    <w:rsid w:val="00714F38"/>
    <w:rsid w:val="007170E4"/>
    <w:rsid w:val="00717748"/>
    <w:rsid w:val="00717F3E"/>
    <w:rsid w:val="00720429"/>
    <w:rsid w:val="00720C07"/>
    <w:rsid w:val="00721A3E"/>
    <w:rsid w:val="007225CF"/>
    <w:rsid w:val="007239AA"/>
    <w:rsid w:val="00723A60"/>
    <w:rsid w:val="00724A5F"/>
    <w:rsid w:val="00724BE1"/>
    <w:rsid w:val="00724DA4"/>
    <w:rsid w:val="00725A63"/>
    <w:rsid w:val="007268F6"/>
    <w:rsid w:val="00726B46"/>
    <w:rsid w:val="00727ED1"/>
    <w:rsid w:val="007307D0"/>
    <w:rsid w:val="00731C14"/>
    <w:rsid w:val="00731CAF"/>
    <w:rsid w:val="007325F2"/>
    <w:rsid w:val="00733502"/>
    <w:rsid w:val="00733DBD"/>
    <w:rsid w:val="00734828"/>
    <w:rsid w:val="00736F7A"/>
    <w:rsid w:val="007378E1"/>
    <w:rsid w:val="00737B2B"/>
    <w:rsid w:val="007429B8"/>
    <w:rsid w:val="00742B47"/>
    <w:rsid w:val="00742BBB"/>
    <w:rsid w:val="007435BD"/>
    <w:rsid w:val="00743673"/>
    <w:rsid w:val="00744E69"/>
    <w:rsid w:val="007470F3"/>
    <w:rsid w:val="0074738E"/>
    <w:rsid w:val="00747658"/>
    <w:rsid w:val="00747FD6"/>
    <w:rsid w:val="00750D3F"/>
    <w:rsid w:val="0075251E"/>
    <w:rsid w:val="0075266E"/>
    <w:rsid w:val="00754F54"/>
    <w:rsid w:val="007560C1"/>
    <w:rsid w:val="00757E11"/>
    <w:rsid w:val="00761A1C"/>
    <w:rsid w:val="00761C33"/>
    <w:rsid w:val="007626E1"/>
    <w:rsid w:val="007643B3"/>
    <w:rsid w:val="00765266"/>
    <w:rsid w:val="00765CBC"/>
    <w:rsid w:val="00766667"/>
    <w:rsid w:val="00766F1E"/>
    <w:rsid w:val="0076737A"/>
    <w:rsid w:val="0076747B"/>
    <w:rsid w:val="00767C35"/>
    <w:rsid w:val="00767E59"/>
    <w:rsid w:val="00771082"/>
    <w:rsid w:val="00772778"/>
    <w:rsid w:val="00772842"/>
    <w:rsid w:val="0077312C"/>
    <w:rsid w:val="0077357A"/>
    <w:rsid w:val="007735B4"/>
    <w:rsid w:val="007741D4"/>
    <w:rsid w:val="00774BA9"/>
    <w:rsid w:val="00774C0C"/>
    <w:rsid w:val="00775515"/>
    <w:rsid w:val="00775CE1"/>
    <w:rsid w:val="007804DC"/>
    <w:rsid w:val="00783AD6"/>
    <w:rsid w:val="00784484"/>
    <w:rsid w:val="0078448C"/>
    <w:rsid w:val="007855AB"/>
    <w:rsid w:val="00786DF3"/>
    <w:rsid w:val="007903F5"/>
    <w:rsid w:val="007908CB"/>
    <w:rsid w:val="00792034"/>
    <w:rsid w:val="00792BAB"/>
    <w:rsid w:val="00793C0C"/>
    <w:rsid w:val="00794A9E"/>
    <w:rsid w:val="00795FC3"/>
    <w:rsid w:val="00796BBF"/>
    <w:rsid w:val="0079772B"/>
    <w:rsid w:val="0079796D"/>
    <w:rsid w:val="007A0F97"/>
    <w:rsid w:val="007A12B6"/>
    <w:rsid w:val="007A1397"/>
    <w:rsid w:val="007A2046"/>
    <w:rsid w:val="007A309B"/>
    <w:rsid w:val="007A3A63"/>
    <w:rsid w:val="007A6179"/>
    <w:rsid w:val="007A66AE"/>
    <w:rsid w:val="007B0BCB"/>
    <w:rsid w:val="007B0EDE"/>
    <w:rsid w:val="007B1107"/>
    <w:rsid w:val="007B1E1B"/>
    <w:rsid w:val="007B3009"/>
    <w:rsid w:val="007B321F"/>
    <w:rsid w:val="007B34AB"/>
    <w:rsid w:val="007B4517"/>
    <w:rsid w:val="007B65CB"/>
    <w:rsid w:val="007C1225"/>
    <w:rsid w:val="007C14BF"/>
    <w:rsid w:val="007C17C4"/>
    <w:rsid w:val="007C3166"/>
    <w:rsid w:val="007C3D6B"/>
    <w:rsid w:val="007C4056"/>
    <w:rsid w:val="007C4471"/>
    <w:rsid w:val="007C5154"/>
    <w:rsid w:val="007C5E38"/>
    <w:rsid w:val="007C7A0E"/>
    <w:rsid w:val="007D0244"/>
    <w:rsid w:val="007D07F4"/>
    <w:rsid w:val="007D1FAA"/>
    <w:rsid w:val="007D559F"/>
    <w:rsid w:val="007D56D7"/>
    <w:rsid w:val="007D646C"/>
    <w:rsid w:val="007D6490"/>
    <w:rsid w:val="007D7497"/>
    <w:rsid w:val="007D7C3B"/>
    <w:rsid w:val="007E140B"/>
    <w:rsid w:val="007E1DD6"/>
    <w:rsid w:val="007E27CE"/>
    <w:rsid w:val="007E51BA"/>
    <w:rsid w:val="007E5B11"/>
    <w:rsid w:val="007F0513"/>
    <w:rsid w:val="007F3CFC"/>
    <w:rsid w:val="007F3E23"/>
    <w:rsid w:val="007F3EEF"/>
    <w:rsid w:val="007F617F"/>
    <w:rsid w:val="008006A1"/>
    <w:rsid w:val="008006BF"/>
    <w:rsid w:val="008007C9"/>
    <w:rsid w:val="00801BFB"/>
    <w:rsid w:val="00801D42"/>
    <w:rsid w:val="00801E03"/>
    <w:rsid w:val="00802388"/>
    <w:rsid w:val="00803548"/>
    <w:rsid w:val="008041DC"/>
    <w:rsid w:val="00804C13"/>
    <w:rsid w:val="00805691"/>
    <w:rsid w:val="0080620D"/>
    <w:rsid w:val="008075A2"/>
    <w:rsid w:val="00807F2C"/>
    <w:rsid w:val="00810CEE"/>
    <w:rsid w:val="008116B1"/>
    <w:rsid w:val="0081363A"/>
    <w:rsid w:val="00813F4D"/>
    <w:rsid w:val="00814AAA"/>
    <w:rsid w:val="008150E0"/>
    <w:rsid w:val="008154E7"/>
    <w:rsid w:val="00815C4B"/>
    <w:rsid w:val="008162E0"/>
    <w:rsid w:val="008214EE"/>
    <w:rsid w:val="00821996"/>
    <w:rsid w:val="00822EA8"/>
    <w:rsid w:val="00823A7F"/>
    <w:rsid w:val="00823D13"/>
    <w:rsid w:val="0082434A"/>
    <w:rsid w:val="008265AF"/>
    <w:rsid w:val="0082707E"/>
    <w:rsid w:val="008314B0"/>
    <w:rsid w:val="00832706"/>
    <w:rsid w:val="0083345B"/>
    <w:rsid w:val="008334FE"/>
    <w:rsid w:val="00834F96"/>
    <w:rsid w:val="00835388"/>
    <w:rsid w:val="00835428"/>
    <w:rsid w:val="0083563C"/>
    <w:rsid w:val="00836BF5"/>
    <w:rsid w:val="00836DEB"/>
    <w:rsid w:val="00840264"/>
    <w:rsid w:val="00840BF1"/>
    <w:rsid w:val="00841851"/>
    <w:rsid w:val="00842139"/>
    <w:rsid w:val="0084251C"/>
    <w:rsid w:val="008429CE"/>
    <w:rsid w:val="00846E8E"/>
    <w:rsid w:val="00846F20"/>
    <w:rsid w:val="00850DF5"/>
    <w:rsid w:val="00855B7F"/>
    <w:rsid w:val="008601E1"/>
    <w:rsid w:val="008619AF"/>
    <w:rsid w:val="008627C7"/>
    <w:rsid w:val="00864E50"/>
    <w:rsid w:val="0086675C"/>
    <w:rsid w:val="008667A7"/>
    <w:rsid w:val="008673DC"/>
    <w:rsid w:val="00870B93"/>
    <w:rsid w:val="0087237D"/>
    <w:rsid w:val="0087294D"/>
    <w:rsid w:val="008732BC"/>
    <w:rsid w:val="00873BEA"/>
    <w:rsid w:val="0087611C"/>
    <w:rsid w:val="008767D9"/>
    <w:rsid w:val="00876BC3"/>
    <w:rsid w:val="00876D6E"/>
    <w:rsid w:val="008776B0"/>
    <w:rsid w:val="0088091A"/>
    <w:rsid w:val="00880B26"/>
    <w:rsid w:val="00880EBF"/>
    <w:rsid w:val="0088135A"/>
    <w:rsid w:val="0088279D"/>
    <w:rsid w:val="00884F17"/>
    <w:rsid w:val="00885EF1"/>
    <w:rsid w:val="0088646C"/>
    <w:rsid w:val="00886597"/>
    <w:rsid w:val="008873B2"/>
    <w:rsid w:val="00890246"/>
    <w:rsid w:val="00890944"/>
    <w:rsid w:val="008911A4"/>
    <w:rsid w:val="00891536"/>
    <w:rsid w:val="00892789"/>
    <w:rsid w:val="008927F3"/>
    <w:rsid w:val="00895454"/>
    <w:rsid w:val="00895675"/>
    <w:rsid w:val="00895FEC"/>
    <w:rsid w:val="00897E2F"/>
    <w:rsid w:val="00897E4D"/>
    <w:rsid w:val="008A00B6"/>
    <w:rsid w:val="008A23D8"/>
    <w:rsid w:val="008A2702"/>
    <w:rsid w:val="008A3D5D"/>
    <w:rsid w:val="008A5EF7"/>
    <w:rsid w:val="008A608C"/>
    <w:rsid w:val="008A6153"/>
    <w:rsid w:val="008A7FA1"/>
    <w:rsid w:val="008B00DB"/>
    <w:rsid w:val="008B11E7"/>
    <w:rsid w:val="008B1DF0"/>
    <w:rsid w:val="008B2F00"/>
    <w:rsid w:val="008B484C"/>
    <w:rsid w:val="008B5220"/>
    <w:rsid w:val="008B536A"/>
    <w:rsid w:val="008B5D4C"/>
    <w:rsid w:val="008B6B6F"/>
    <w:rsid w:val="008B7632"/>
    <w:rsid w:val="008C0164"/>
    <w:rsid w:val="008C01C4"/>
    <w:rsid w:val="008C199C"/>
    <w:rsid w:val="008C2152"/>
    <w:rsid w:val="008C23E4"/>
    <w:rsid w:val="008C25E5"/>
    <w:rsid w:val="008C37FB"/>
    <w:rsid w:val="008C57BA"/>
    <w:rsid w:val="008C70C0"/>
    <w:rsid w:val="008C73E2"/>
    <w:rsid w:val="008D0326"/>
    <w:rsid w:val="008D13A1"/>
    <w:rsid w:val="008D1BED"/>
    <w:rsid w:val="008D2990"/>
    <w:rsid w:val="008D351F"/>
    <w:rsid w:val="008D4752"/>
    <w:rsid w:val="008D529D"/>
    <w:rsid w:val="008D5F2D"/>
    <w:rsid w:val="008D6642"/>
    <w:rsid w:val="008E1541"/>
    <w:rsid w:val="008E15ED"/>
    <w:rsid w:val="008E1B04"/>
    <w:rsid w:val="008E357F"/>
    <w:rsid w:val="008E5240"/>
    <w:rsid w:val="008E640C"/>
    <w:rsid w:val="008E6847"/>
    <w:rsid w:val="008E6CF3"/>
    <w:rsid w:val="008E79A9"/>
    <w:rsid w:val="008E7CCA"/>
    <w:rsid w:val="008F0087"/>
    <w:rsid w:val="008F09CB"/>
    <w:rsid w:val="008F1706"/>
    <w:rsid w:val="008F18B9"/>
    <w:rsid w:val="008F211F"/>
    <w:rsid w:val="008F4970"/>
    <w:rsid w:val="008F6412"/>
    <w:rsid w:val="008F7B8C"/>
    <w:rsid w:val="009024EF"/>
    <w:rsid w:val="009030FC"/>
    <w:rsid w:val="00903484"/>
    <w:rsid w:val="00903A93"/>
    <w:rsid w:val="00903AC9"/>
    <w:rsid w:val="00904AAB"/>
    <w:rsid w:val="00905916"/>
    <w:rsid w:val="00905F41"/>
    <w:rsid w:val="00906541"/>
    <w:rsid w:val="009108BA"/>
    <w:rsid w:val="00910F91"/>
    <w:rsid w:val="0091590C"/>
    <w:rsid w:val="00915D4D"/>
    <w:rsid w:val="00916574"/>
    <w:rsid w:val="00920046"/>
    <w:rsid w:val="009207B5"/>
    <w:rsid w:val="00920A49"/>
    <w:rsid w:val="00920E9F"/>
    <w:rsid w:val="009215F1"/>
    <w:rsid w:val="009220C0"/>
    <w:rsid w:val="00922548"/>
    <w:rsid w:val="009227B1"/>
    <w:rsid w:val="00922C1E"/>
    <w:rsid w:val="00923B18"/>
    <w:rsid w:val="009247FB"/>
    <w:rsid w:val="0092485F"/>
    <w:rsid w:val="00924A9D"/>
    <w:rsid w:val="00926671"/>
    <w:rsid w:val="00931138"/>
    <w:rsid w:val="009312C5"/>
    <w:rsid w:val="00931CDE"/>
    <w:rsid w:val="009326CB"/>
    <w:rsid w:val="00933D20"/>
    <w:rsid w:val="00933DA5"/>
    <w:rsid w:val="00935120"/>
    <w:rsid w:val="00936664"/>
    <w:rsid w:val="00936E83"/>
    <w:rsid w:val="009405C2"/>
    <w:rsid w:val="00942762"/>
    <w:rsid w:val="00944367"/>
    <w:rsid w:val="00946C2F"/>
    <w:rsid w:val="00946E45"/>
    <w:rsid w:val="00947F96"/>
    <w:rsid w:val="00950EA5"/>
    <w:rsid w:val="00951FAB"/>
    <w:rsid w:val="00953D87"/>
    <w:rsid w:val="00954901"/>
    <w:rsid w:val="009552F8"/>
    <w:rsid w:val="00957757"/>
    <w:rsid w:val="00957D76"/>
    <w:rsid w:val="0096214F"/>
    <w:rsid w:val="0096306B"/>
    <w:rsid w:val="009633F5"/>
    <w:rsid w:val="0096355E"/>
    <w:rsid w:val="00963A13"/>
    <w:rsid w:val="00963DDC"/>
    <w:rsid w:val="00965327"/>
    <w:rsid w:val="009656A7"/>
    <w:rsid w:val="00965E23"/>
    <w:rsid w:val="00967287"/>
    <w:rsid w:val="00967E7D"/>
    <w:rsid w:val="0097331D"/>
    <w:rsid w:val="00973487"/>
    <w:rsid w:val="00973F39"/>
    <w:rsid w:val="0097422E"/>
    <w:rsid w:val="009745FA"/>
    <w:rsid w:val="009746AA"/>
    <w:rsid w:val="009763CC"/>
    <w:rsid w:val="00976F45"/>
    <w:rsid w:val="00977087"/>
    <w:rsid w:val="0097723A"/>
    <w:rsid w:val="009773DD"/>
    <w:rsid w:val="00977F20"/>
    <w:rsid w:val="00980364"/>
    <w:rsid w:val="009803FC"/>
    <w:rsid w:val="00982401"/>
    <w:rsid w:val="0098298F"/>
    <w:rsid w:val="00982C1B"/>
    <w:rsid w:val="00983856"/>
    <w:rsid w:val="00985263"/>
    <w:rsid w:val="00986AFE"/>
    <w:rsid w:val="00986B5C"/>
    <w:rsid w:val="00990CDC"/>
    <w:rsid w:val="00991A74"/>
    <w:rsid w:val="00992389"/>
    <w:rsid w:val="0099294E"/>
    <w:rsid w:val="00996096"/>
    <w:rsid w:val="009968B4"/>
    <w:rsid w:val="00997601"/>
    <w:rsid w:val="009A0B6E"/>
    <w:rsid w:val="009A1C97"/>
    <w:rsid w:val="009A2D4A"/>
    <w:rsid w:val="009A5BC8"/>
    <w:rsid w:val="009A5D0C"/>
    <w:rsid w:val="009A7F71"/>
    <w:rsid w:val="009B053A"/>
    <w:rsid w:val="009B06BA"/>
    <w:rsid w:val="009B408E"/>
    <w:rsid w:val="009B70EC"/>
    <w:rsid w:val="009C0377"/>
    <w:rsid w:val="009C26D2"/>
    <w:rsid w:val="009C2A7A"/>
    <w:rsid w:val="009C2D3B"/>
    <w:rsid w:val="009C6A76"/>
    <w:rsid w:val="009D0BC9"/>
    <w:rsid w:val="009D184B"/>
    <w:rsid w:val="009D1E78"/>
    <w:rsid w:val="009D525D"/>
    <w:rsid w:val="009D6F6E"/>
    <w:rsid w:val="009D7520"/>
    <w:rsid w:val="009E2C64"/>
    <w:rsid w:val="009E3402"/>
    <w:rsid w:val="009E4936"/>
    <w:rsid w:val="009E4A90"/>
    <w:rsid w:val="009E54E5"/>
    <w:rsid w:val="009E5559"/>
    <w:rsid w:val="009E6105"/>
    <w:rsid w:val="009E63B4"/>
    <w:rsid w:val="009E648B"/>
    <w:rsid w:val="009E64F2"/>
    <w:rsid w:val="009F0243"/>
    <w:rsid w:val="009F0750"/>
    <w:rsid w:val="009F1C31"/>
    <w:rsid w:val="009F2432"/>
    <w:rsid w:val="009F2D27"/>
    <w:rsid w:val="009F2F49"/>
    <w:rsid w:val="009F32C4"/>
    <w:rsid w:val="009F3AFB"/>
    <w:rsid w:val="009F403D"/>
    <w:rsid w:val="009F41CF"/>
    <w:rsid w:val="009F4A35"/>
    <w:rsid w:val="009F53F0"/>
    <w:rsid w:val="00A01CDE"/>
    <w:rsid w:val="00A01E3D"/>
    <w:rsid w:val="00A01FDC"/>
    <w:rsid w:val="00A039B6"/>
    <w:rsid w:val="00A04752"/>
    <w:rsid w:val="00A04989"/>
    <w:rsid w:val="00A05B07"/>
    <w:rsid w:val="00A05FFF"/>
    <w:rsid w:val="00A06CAB"/>
    <w:rsid w:val="00A07A52"/>
    <w:rsid w:val="00A07D22"/>
    <w:rsid w:val="00A100D8"/>
    <w:rsid w:val="00A116D0"/>
    <w:rsid w:val="00A11A9F"/>
    <w:rsid w:val="00A126FC"/>
    <w:rsid w:val="00A1307B"/>
    <w:rsid w:val="00A1429C"/>
    <w:rsid w:val="00A14E4F"/>
    <w:rsid w:val="00A22434"/>
    <w:rsid w:val="00A23759"/>
    <w:rsid w:val="00A24508"/>
    <w:rsid w:val="00A24ED7"/>
    <w:rsid w:val="00A258FF"/>
    <w:rsid w:val="00A268EE"/>
    <w:rsid w:val="00A306F2"/>
    <w:rsid w:val="00A31324"/>
    <w:rsid w:val="00A3153C"/>
    <w:rsid w:val="00A318E9"/>
    <w:rsid w:val="00A31BD4"/>
    <w:rsid w:val="00A33BF6"/>
    <w:rsid w:val="00A34907"/>
    <w:rsid w:val="00A34BD1"/>
    <w:rsid w:val="00A378A1"/>
    <w:rsid w:val="00A40146"/>
    <w:rsid w:val="00A40EFF"/>
    <w:rsid w:val="00A411CA"/>
    <w:rsid w:val="00A42BC7"/>
    <w:rsid w:val="00A4434F"/>
    <w:rsid w:val="00A44F77"/>
    <w:rsid w:val="00A451C6"/>
    <w:rsid w:val="00A45ED5"/>
    <w:rsid w:val="00A47EA4"/>
    <w:rsid w:val="00A51692"/>
    <w:rsid w:val="00A52055"/>
    <w:rsid w:val="00A5228A"/>
    <w:rsid w:val="00A52E4D"/>
    <w:rsid w:val="00A52FB0"/>
    <w:rsid w:val="00A533DA"/>
    <w:rsid w:val="00A55307"/>
    <w:rsid w:val="00A563FE"/>
    <w:rsid w:val="00A56E86"/>
    <w:rsid w:val="00A5716C"/>
    <w:rsid w:val="00A6047D"/>
    <w:rsid w:val="00A60B8A"/>
    <w:rsid w:val="00A6238C"/>
    <w:rsid w:val="00A633CD"/>
    <w:rsid w:val="00A65163"/>
    <w:rsid w:val="00A67B93"/>
    <w:rsid w:val="00A700F8"/>
    <w:rsid w:val="00A70B98"/>
    <w:rsid w:val="00A724D2"/>
    <w:rsid w:val="00A74F7F"/>
    <w:rsid w:val="00A766AB"/>
    <w:rsid w:val="00A76C76"/>
    <w:rsid w:val="00A76E51"/>
    <w:rsid w:val="00A7792E"/>
    <w:rsid w:val="00A81FBF"/>
    <w:rsid w:val="00A82151"/>
    <w:rsid w:val="00A83036"/>
    <w:rsid w:val="00A84A2C"/>
    <w:rsid w:val="00A8575F"/>
    <w:rsid w:val="00A86BFD"/>
    <w:rsid w:val="00A87CF9"/>
    <w:rsid w:val="00A9031B"/>
    <w:rsid w:val="00A9267B"/>
    <w:rsid w:val="00A945BC"/>
    <w:rsid w:val="00A948AB"/>
    <w:rsid w:val="00A95230"/>
    <w:rsid w:val="00A95449"/>
    <w:rsid w:val="00A9574A"/>
    <w:rsid w:val="00A95A4F"/>
    <w:rsid w:val="00A95D71"/>
    <w:rsid w:val="00A969EC"/>
    <w:rsid w:val="00A970F5"/>
    <w:rsid w:val="00A97AC9"/>
    <w:rsid w:val="00A97DDE"/>
    <w:rsid w:val="00AA063C"/>
    <w:rsid w:val="00AA0938"/>
    <w:rsid w:val="00AA2D58"/>
    <w:rsid w:val="00AA3098"/>
    <w:rsid w:val="00AA35CA"/>
    <w:rsid w:val="00AA38D5"/>
    <w:rsid w:val="00AA3A2D"/>
    <w:rsid w:val="00AA3F83"/>
    <w:rsid w:val="00AA4D67"/>
    <w:rsid w:val="00AA6978"/>
    <w:rsid w:val="00AA743B"/>
    <w:rsid w:val="00AA7D85"/>
    <w:rsid w:val="00AB053A"/>
    <w:rsid w:val="00AB057A"/>
    <w:rsid w:val="00AB1045"/>
    <w:rsid w:val="00AB185D"/>
    <w:rsid w:val="00AB531B"/>
    <w:rsid w:val="00AB5B04"/>
    <w:rsid w:val="00AB6CE6"/>
    <w:rsid w:val="00AB76B8"/>
    <w:rsid w:val="00AB76BC"/>
    <w:rsid w:val="00AC5E04"/>
    <w:rsid w:val="00AD1882"/>
    <w:rsid w:val="00AD1F80"/>
    <w:rsid w:val="00AD2784"/>
    <w:rsid w:val="00AD3C88"/>
    <w:rsid w:val="00AD5A6B"/>
    <w:rsid w:val="00AD637B"/>
    <w:rsid w:val="00AD6B8B"/>
    <w:rsid w:val="00AE0220"/>
    <w:rsid w:val="00AE0D03"/>
    <w:rsid w:val="00AE3D0C"/>
    <w:rsid w:val="00AE4681"/>
    <w:rsid w:val="00AE4796"/>
    <w:rsid w:val="00AE79DD"/>
    <w:rsid w:val="00AF014A"/>
    <w:rsid w:val="00AF1CB1"/>
    <w:rsid w:val="00AF3815"/>
    <w:rsid w:val="00AF3C2E"/>
    <w:rsid w:val="00AF3F31"/>
    <w:rsid w:val="00AF413F"/>
    <w:rsid w:val="00AF5244"/>
    <w:rsid w:val="00AF5746"/>
    <w:rsid w:val="00AF592C"/>
    <w:rsid w:val="00AF5C16"/>
    <w:rsid w:val="00AF6F95"/>
    <w:rsid w:val="00AF7976"/>
    <w:rsid w:val="00B017D6"/>
    <w:rsid w:val="00B0186C"/>
    <w:rsid w:val="00B027B0"/>
    <w:rsid w:val="00B0296F"/>
    <w:rsid w:val="00B0297C"/>
    <w:rsid w:val="00B03050"/>
    <w:rsid w:val="00B03402"/>
    <w:rsid w:val="00B03AF2"/>
    <w:rsid w:val="00B0492D"/>
    <w:rsid w:val="00B05FE9"/>
    <w:rsid w:val="00B06386"/>
    <w:rsid w:val="00B06394"/>
    <w:rsid w:val="00B06BDB"/>
    <w:rsid w:val="00B07174"/>
    <w:rsid w:val="00B076FA"/>
    <w:rsid w:val="00B11287"/>
    <w:rsid w:val="00B113D3"/>
    <w:rsid w:val="00B145AD"/>
    <w:rsid w:val="00B14838"/>
    <w:rsid w:val="00B15912"/>
    <w:rsid w:val="00B20582"/>
    <w:rsid w:val="00B206B7"/>
    <w:rsid w:val="00B2093F"/>
    <w:rsid w:val="00B209EA"/>
    <w:rsid w:val="00B2194D"/>
    <w:rsid w:val="00B238B5"/>
    <w:rsid w:val="00B26760"/>
    <w:rsid w:val="00B26A99"/>
    <w:rsid w:val="00B30F56"/>
    <w:rsid w:val="00B314FC"/>
    <w:rsid w:val="00B3159D"/>
    <w:rsid w:val="00B332BB"/>
    <w:rsid w:val="00B3334B"/>
    <w:rsid w:val="00B33D94"/>
    <w:rsid w:val="00B342A9"/>
    <w:rsid w:val="00B34808"/>
    <w:rsid w:val="00B35E50"/>
    <w:rsid w:val="00B374AD"/>
    <w:rsid w:val="00B374DA"/>
    <w:rsid w:val="00B3774F"/>
    <w:rsid w:val="00B40487"/>
    <w:rsid w:val="00B40ED9"/>
    <w:rsid w:val="00B41A27"/>
    <w:rsid w:val="00B41E6C"/>
    <w:rsid w:val="00B42EE7"/>
    <w:rsid w:val="00B430AC"/>
    <w:rsid w:val="00B45996"/>
    <w:rsid w:val="00B46255"/>
    <w:rsid w:val="00B47AE5"/>
    <w:rsid w:val="00B47E8A"/>
    <w:rsid w:val="00B51145"/>
    <w:rsid w:val="00B535A8"/>
    <w:rsid w:val="00B53769"/>
    <w:rsid w:val="00B54357"/>
    <w:rsid w:val="00B552F2"/>
    <w:rsid w:val="00B563A7"/>
    <w:rsid w:val="00B565A5"/>
    <w:rsid w:val="00B57113"/>
    <w:rsid w:val="00B57B57"/>
    <w:rsid w:val="00B57C04"/>
    <w:rsid w:val="00B57FAA"/>
    <w:rsid w:val="00B60591"/>
    <w:rsid w:val="00B623E0"/>
    <w:rsid w:val="00B63A33"/>
    <w:rsid w:val="00B646C5"/>
    <w:rsid w:val="00B6478F"/>
    <w:rsid w:val="00B65861"/>
    <w:rsid w:val="00B66AE5"/>
    <w:rsid w:val="00B66E46"/>
    <w:rsid w:val="00B66F8B"/>
    <w:rsid w:val="00B67502"/>
    <w:rsid w:val="00B67EE6"/>
    <w:rsid w:val="00B7106D"/>
    <w:rsid w:val="00B744B5"/>
    <w:rsid w:val="00B7552A"/>
    <w:rsid w:val="00B75C69"/>
    <w:rsid w:val="00B77E65"/>
    <w:rsid w:val="00B80D4E"/>
    <w:rsid w:val="00B80D5F"/>
    <w:rsid w:val="00B816A3"/>
    <w:rsid w:val="00B827DC"/>
    <w:rsid w:val="00B839FF"/>
    <w:rsid w:val="00B8422F"/>
    <w:rsid w:val="00B84898"/>
    <w:rsid w:val="00B8770E"/>
    <w:rsid w:val="00B87E53"/>
    <w:rsid w:val="00B9064C"/>
    <w:rsid w:val="00B90E1B"/>
    <w:rsid w:val="00B91084"/>
    <w:rsid w:val="00B913DB"/>
    <w:rsid w:val="00B917EF"/>
    <w:rsid w:val="00B91E4C"/>
    <w:rsid w:val="00B92307"/>
    <w:rsid w:val="00B92A3C"/>
    <w:rsid w:val="00B93A82"/>
    <w:rsid w:val="00B94110"/>
    <w:rsid w:val="00B9635F"/>
    <w:rsid w:val="00B973DF"/>
    <w:rsid w:val="00BA0127"/>
    <w:rsid w:val="00BA01F4"/>
    <w:rsid w:val="00BA0EFE"/>
    <w:rsid w:val="00BA172C"/>
    <w:rsid w:val="00BA2626"/>
    <w:rsid w:val="00BA33D0"/>
    <w:rsid w:val="00BA364F"/>
    <w:rsid w:val="00BA38BA"/>
    <w:rsid w:val="00BA47E9"/>
    <w:rsid w:val="00BA4E4E"/>
    <w:rsid w:val="00BA513D"/>
    <w:rsid w:val="00BA5ECE"/>
    <w:rsid w:val="00BA6C63"/>
    <w:rsid w:val="00BB1026"/>
    <w:rsid w:val="00BB1C65"/>
    <w:rsid w:val="00BB39D6"/>
    <w:rsid w:val="00BB610D"/>
    <w:rsid w:val="00BC2786"/>
    <w:rsid w:val="00BC4184"/>
    <w:rsid w:val="00BC477C"/>
    <w:rsid w:val="00BC561C"/>
    <w:rsid w:val="00BC666A"/>
    <w:rsid w:val="00BC73B7"/>
    <w:rsid w:val="00BC7665"/>
    <w:rsid w:val="00BD0627"/>
    <w:rsid w:val="00BD35D3"/>
    <w:rsid w:val="00BD4E66"/>
    <w:rsid w:val="00BD5573"/>
    <w:rsid w:val="00BD59F4"/>
    <w:rsid w:val="00BD5EA4"/>
    <w:rsid w:val="00BE0144"/>
    <w:rsid w:val="00BE06E1"/>
    <w:rsid w:val="00BE0D10"/>
    <w:rsid w:val="00BE1D7B"/>
    <w:rsid w:val="00BE3564"/>
    <w:rsid w:val="00BE50F9"/>
    <w:rsid w:val="00BE53DF"/>
    <w:rsid w:val="00BE5413"/>
    <w:rsid w:val="00BF147F"/>
    <w:rsid w:val="00BF1AE6"/>
    <w:rsid w:val="00BF1BC5"/>
    <w:rsid w:val="00BF2BEE"/>
    <w:rsid w:val="00BF38D8"/>
    <w:rsid w:val="00BF56B3"/>
    <w:rsid w:val="00BF70F9"/>
    <w:rsid w:val="00C003C1"/>
    <w:rsid w:val="00C0166B"/>
    <w:rsid w:val="00C01683"/>
    <w:rsid w:val="00C02B1D"/>
    <w:rsid w:val="00C039C0"/>
    <w:rsid w:val="00C04CC6"/>
    <w:rsid w:val="00C05D86"/>
    <w:rsid w:val="00C062C9"/>
    <w:rsid w:val="00C066E5"/>
    <w:rsid w:val="00C07DED"/>
    <w:rsid w:val="00C11CD0"/>
    <w:rsid w:val="00C12F14"/>
    <w:rsid w:val="00C14A46"/>
    <w:rsid w:val="00C16255"/>
    <w:rsid w:val="00C208C4"/>
    <w:rsid w:val="00C217CB"/>
    <w:rsid w:val="00C23B6A"/>
    <w:rsid w:val="00C24F78"/>
    <w:rsid w:val="00C253E3"/>
    <w:rsid w:val="00C25E9E"/>
    <w:rsid w:val="00C267A2"/>
    <w:rsid w:val="00C26E2D"/>
    <w:rsid w:val="00C27131"/>
    <w:rsid w:val="00C2785C"/>
    <w:rsid w:val="00C32676"/>
    <w:rsid w:val="00C32900"/>
    <w:rsid w:val="00C37912"/>
    <w:rsid w:val="00C40C31"/>
    <w:rsid w:val="00C40C78"/>
    <w:rsid w:val="00C40DD9"/>
    <w:rsid w:val="00C41EB7"/>
    <w:rsid w:val="00C428E4"/>
    <w:rsid w:val="00C4460B"/>
    <w:rsid w:val="00C44A3B"/>
    <w:rsid w:val="00C44DDB"/>
    <w:rsid w:val="00C4596B"/>
    <w:rsid w:val="00C469E3"/>
    <w:rsid w:val="00C46F3D"/>
    <w:rsid w:val="00C470DF"/>
    <w:rsid w:val="00C4721B"/>
    <w:rsid w:val="00C47F5D"/>
    <w:rsid w:val="00C50036"/>
    <w:rsid w:val="00C50B2B"/>
    <w:rsid w:val="00C510C7"/>
    <w:rsid w:val="00C51E16"/>
    <w:rsid w:val="00C532C5"/>
    <w:rsid w:val="00C538B6"/>
    <w:rsid w:val="00C53A17"/>
    <w:rsid w:val="00C54245"/>
    <w:rsid w:val="00C542F7"/>
    <w:rsid w:val="00C545CA"/>
    <w:rsid w:val="00C55FA3"/>
    <w:rsid w:val="00C56DA2"/>
    <w:rsid w:val="00C57EC4"/>
    <w:rsid w:val="00C57FFD"/>
    <w:rsid w:val="00C60D89"/>
    <w:rsid w:val="00C6104F"/>
    <w:rsid w:val="00C615D0"/>
    <w:rsid w:val="00C61C1A"/>
    <w:rsid w:val="00C62372"/>
    <w:rsid w:val="00C62A89"/>
    <w:rsid w:val="00C62C1F"/>
    <w:rsid w:val="00C6409F"/>
    <w:rsid w:val="00C67A68"/>
    <w:rsid w:val="00C70654"/>
    <w:rsid w:val="00C71B5F"/>
    <w:rsid w:val="00C71CB6"/>
    <w:rsid w:val="00C73904"/>
    <w:rsid w:val="00C73F9A"/>
    <w:rsid w:val="00C74A65"/>
    <w:rsid w:val="00C753A1"/>
    <w:rsid w:val="00C756D7"/>
    <w:rsid w:val="00C75AB3"/>
    <w:rsid w:val="00C7601B"/>
    <w:rsid w:val="00C8016C"/>
    <w:rsid w:val="00C80598"/>
    <w:rsid w:val="00C8384F"/>
    <w:rsid w:val="00C84A0E"/>
    <w:rsid w:val="00C85BBE"/>
    <w:rsid w:val="00C85C74"/>
    <w:rsid w:val="00C85E51"/>
    <w:rsid w:val="00C87591"/>
    <w:rsid w:val="00C90758"/>
    <w:rsid w:val="00C90D63"/>
    <w:rsid w:val="00C91B74"/>
    <w:rsid w:val="00C92CA4"/>
    <w:rsid w:val="00C940FB"/>
    <w:rsid w:val="00C961DA"/>
    <w:rsid w:val="00C9668F"/>
    <w:rsid w:val="00CA3A70"/>
    <w:rsid w:val="00CA3EE2"/>
    <w:rsid w:val="00CA53DF"/>
    <w:rsid w:val="00CA55B4"/>
    <w:rsid w:val="00CA57EA"/>
    <w:rsid w:val="00CA5BBE"/>
    <w:rsid w:val="00CA7532"/>
    <w:rsid w:val="00CA78A4"/>
    <w:rsid w:val="00CB0575"/>
    <w:rsid w:val="00CB0C05"/>
    <w:rsid w:val="00CB1D4C"/>
    <w:rsid w:val="00CB445A"/>
    <w:rsid w:val="00CB44AE"/>
    <w:rsid w:val="00CB45D9"/>
    <w:rsid w:val="00CB5353"/>
    <w:rsid w:val="00CB57CF"/>
    <w:rsid w:val="00CB6492"/>
    <w:rsid w:val="00CB66AB"/>
    <w:rsid w:val="00CC0002"/>
    <w:rsid w:val="00CC2370"/>
    <w:rsid w:val="00CC258B"/>
    <w:rsid w:val="00CC4057"/>
    <w:rsid w:val="00CC48B2"/>
    <w:rsid w:val="00CC4DFB"/>
    <w:rsid w:val="00CC511A"/>
    <w:rsid w:val="00CC51C4"/>
    <w:rsid w:val="00CC6804"/>
    <w:rsid w:val="00CD0421"/>
    <w:rsid w:val="00CD0664"/>
    <w:rsid w:val="00CD0AD2"/>
    <w:rsid w:val="00CD13E6"/>
    <w:rsid w:val="00CD1F56"/>
    <w:rsid w:val="00CD2F84"/>
    <w:rsid w:val="00CD4C6A"/>
    <w:rsid w:val="00CD5BEC"/>
    <w:rsid w:val="00CD753F"/>
    <w:rsid w:val="00CE00BD"/>
    <w:rsid w:val="00CE14D0"/>
    <w:rsid w:val="00CE2425"/>
    <w:rsid w:val="00CE3580"/>
    <w:rsid w:val="00CE37F8"/>
    <w:rsid w:val="00CE45A7"/>
    <w:rsid w:val="00CE6048"/>
    <w:rsid w:val="00CE6EB3"/>
    <w:rsid w:val="00CE77E2"/>
    <w:rsid w:val="00CE7E28"/>
    <w:rsid w:val="00CE7FD2"/>
    <w:rsid w:val="00CF01CB"/>
    <w:rsid w:val="00CF0C06"/>
    <w:rsid w:val="00CF234F"/>
    <w:rsid w:val="00CF5B3D"/>
    <w:rsid w:val="00CF5BB4"/>
    <w:rsid w:val="00CF5FEF"/>
    <w:rsid w:val="00CF6214"/>
    <w:rsid w:val="00D00401"/>
    <w:rsid w:val="00D02AD1"/>
    <w:rsid w:val="00D03CF5"/>
    <w:rsid w:val="00D044FD"/>
    <w:rsid w:val="00D04ADD"/>
    <w:rsid w:val="00D04E67"/>
    <w:rsid w:val="00D05DDA"/>
    <w:rsid w:val="00D11DC1"/>
    <w:rsid w:val="00D12DDC"/>
    <w:rsid w:val="00D13ACC"/>
    <w:rsid w:val="00D13DDD"/>
    <w:rsid w:val="00D14094"/>
    <w:rsid w:val="00D14C6B"/>
    <w:rsid w:val="00D153A5"/>
    <w:rsid w:val="00D1761C"/>
    <w:rsid w:val="00D20589"/>
    <w:rsid w:val="00D20878"/>
    <w:rsid w:val="00D21677"/>
    <w:rsid w:val="00D2168F"/>
    <w:rsid w:val="00D23A78"/>
    <w:rsid w:val="00D2489F"/>
    <w:rsid w:val="00D249CF"/>
    <w:rsid w:val="00D25160"/>
    <w:rsid w:val="00D2643E"/>
    <w:rsid w:val="00D26A95"/>
    <w:rsid w:val="00D27847"/>
    <w:rsid w:val="00D313DD"/>
    <w:rsid w:val="00D3231E"/>
    <w:rsid w:val="00D33D56"/>
    <w:rsid w:val="00D36713"/>
    <w:rsid w:val="00D40199"/>
    <w:rsid w:val="00D4093B"/>
    <w:rsid w:val="00D409D6"/>
    <w:rsid w:val="00D418BA"/>
    <w:rsid w:val="00D42978"/>
    <w:rsid w:val="00D445F2"/>
    <w:rsid w:val="00D45BD9"/>
    <w:rsid w:val="00D46403"/>
    <w:rsid w:val="00D46B1A"/>
    <w:rsid w:val="00D4757A"/>
    <w:rsid w:val="00D4761A"/>
    <w:rsid w:val="00D47B5D"/>
    <w:rsid w:val="00D47BCF"/>
    <w:rsid w:val="00D47DE8"/>
    <w:rsid w:val="00D5020B"/>
    <w:rsid w:val="00D510C2"/>
    <w:rsid w:val="00D51723"/>
    <w:rsid w:val="00D5176D"/>
    <w:rsid w:val="00D51816"/>
    <w:rsid w:val="00D52C33"/>
    <w:rsid w:val="00D530CE"/>
    <w:rsid w:val="00D5312D"/>
    <w:rsid w:val="00D53549"/>
    <w:rsid w:val="00D5529D"/>
    <w:rsid w:val="00D5662E"/>
    <w:rsid w:val="00D57BBF"/>
    <w:rsid w:val="00D607D4"/>
    <w:rsid w:val="00D60DA9"/>
    <w:rsid w:val="00D61B4F"/>
    <w:rsid w:val="00D61F69"/>
    <w:rsid w:val="00D6539C"/>
    <w:rsid w:val="00D66D50"/>
    <w:rsid w:val="00D672A2"/>
    <w:rsid w:val="00D70A0F"/>
    <w:rsid w:val="00D710CD"/>
    <w:rsid w:val="00D71419"/>
    <w:rsid w:val="00D71A93"/>
    <w:rsid w:val="00D71EA1"/>
    <w:rsid w:val="00D7246F"/>
    <w:rsid w:val="00D73E32"/>
    <w:rsid w:val="00D740DD"/>
    <w:rsid w:val="00D774BF"/>
    <w:rsid w:val="00D7766D"/>
    <w:rsid w:val="00D810F8"/>
    <w:rsid w:val="00D8249C"/>
    <w:rsid w:val="00D82546"/>
    <w:rsid w:val="00D8274E"/>
    <w:rsid w:val="00D82942"/>
    <w:rsid w:val="00D832BD"/>
    <w:rsid w:val="00D83DDF"/>
    <w:rsid w:val="00D86BCA"/>
    <w:rsid w:val="00D870DB"/>
    <w:rsid w:val="00D875DC"/>
    <w:rsid w:val="00D9088F"/>
    <w:rsid w:val="00D90C05"/>
    <w:rsid w:val="00D90C93"/>
    <w:rsid w:val="00D90D3C"/>
    <w:rsid w:val="00D91461"/>
    <w:rsid w:val="00D91903"/>
    <w:rsid w:val="00D91BC7"/>
    <w:rsid w:val="00D927AB"/>
    <w:rsid w:val="00D92CE9"/>
    <w:rsid w:val="00D92F79"/>
    <w:rsid w:val="00D9483B"/>
    <w:rsid w:val="00D94B1B"/>
    <w:rsid w:val="00D94D71"/>
    <w:rsid w:val="00D9542E"/>
    <w:rsid w:val="00D95984"/>
    <w:rsid w:val="00D96628"/>
    <w:rsid w:val="00D9744B"/>
    <w:rsid w:val="00D97A2F"/>
    <w:rsid w:val="00DA063D"/>
    <w:rsid w:val="00DA094F"/>
    <w:rsid w:val="00DA1B34"/>
    <w:rsid w:val="00DA1B63"/>
    <w:rsid w:val="00DA26DE"/>
    <w:rsid w:val="00DA26EC"/>
    <w:rsid w:val="00DA4CA9"/>
    <w:rsid w:val="00DA57DD"/>
    <w:rsid w:val="00DB0B74"/>
    <w:rsid w:val="00DB11F5"/>
    <w:rsid w:val="00DB1B3A"/>
    <w:rsid w:val="00DB2043"/>
    <w:rsid w:val="00DB2B2E"/>
    <w:rsid w:val="00DB2EFC"/>
    <w:rsid w:val="00DB59DA"/>
    <w:rsid w:val="00DB750B"/>
    <w:rsid w:val="00DB7BFE"/>
    <w:rsid w:val="00DC0783"/>
    <w:rsid w:val="00DC13DA"/>
    <w:rsid w:val="00DC1AD0"/>
    <w:rsid w:val="00DC1E99"/>
    <w:rsid w:val="00DC207A"/>
    <w:rsid w:val="00DC2769"/>
    <w:rsid w:val="00DC34BB"/>
    <w:rsid w:val="00DC5283"/>
    <w:rsid w:val="00DC662D"/>
    <w:rsid w:val="00DC6DD5"/>
    <w:rsid w:val="00DD3C82"/>
    <w:rsid w:val="00DD4611"/>
    <w:rsid w:val="00DD47CB"/>
    <w:rsid w:val="00DD4D21"/>
    <w:rsid w:val="00DD61B9"/>
    <w:rsid w:val="00DD7805"/>
    <w:rsid w:val="00DD7A03"/>
    <w:rsid w:val="00DD7D1A"/>
    <w:rsid w:val="00DD7F2C"/>
    <w:rsid w:val="00DE20D5"/>
    <w:rsid w:val="00DE3B17"/>
    <w:rsid w:val="00DE3ECE"/>
    <w:rsid w:val="00DE4CED"/>
    <w:rsid w:val="00DE589E"/>
    <w:rsid w:val="00DE5D75"/>
    <w:rsid w:val="00DE7138"/>
    <w:rsid w:val="00DE7455"/>
    <w:rsid w:val="00DE7CF7"/>
    <w:rsid w:val="00DE7D74"/>
    <w:rsid w:val="00DF04C9"/>
    <w:rsid w:val="00DF0DD7"/>
    <w:rsid w:val="00DF0F43"/>
    <w:rsid w:val="00DF1240"/>
    <w:rsid w:val="00DF12FE"/>
    <w:rsid w:val="00DF1ACC"/>
    <w:rsid w:val="00DF236C"/>
    <w:rsid w:val="00DF3854"/>
    <w:rsid w:val="00DF3991"/>
    <w:rsid w:val="00DF5470"/>
    <w:rsid w:val="00DF583E"/>
    <w:rsid w:val="00DF6656"/>
    <w:rsid w:val="00DF7736"/>
    <w:rsid w:val="00E02528"/>
    <w:rsid w:val="00E0321B"/>
    <w:rsid w:val="00E036D2"/>
    <w:rsid w:val="00E03987"/>
    <w:rsid w:val="00E0439B"/>
    <w:rsid w:val="00E04458"/>
    <w:rsid w:val="00E05004"/>
    <w:rsid w:val="00E0649B"/>
    <w:rsid w:val="00E07D25"/>
    <w:rsid w:val="00E10195"/>
    <w:rsid w:val="00E10EC8"/>
    <w:rsid w:val="00E1175B"/>
    <w:rsid w:val="00E122FD"/>
    <w:rsid w:val="00E12BEF"/>
    <w:rsid w:val="00E1464E"/>
    <w:rsid w:val="00E14F06"/>
    <w:rsid w:val="00E16A77"/>
    <w:rsid w:val="00E17696"/>
    <w:rsid w:val="00E17E74"/>
    <w:rsid w:val="00E2177F"/>
    <w:rsid w:val="00E217F5"/>
    <w:rsid w:val="00E21A00"/>
    <w:rsid w:val="00E22D6D"/>
    <w:rsid w:val="00E230E3"/>
    <w:rsid w:val="00E2378C"/>
    <w:rsid w:val="00E24032"/>
    <w:rsid w:val="00E24447"/>
    <w:rsid w:val="00E24703"/>
    <w:rsid w:val="00E258E0"/>
    <w:rsid w:val="00E261DB"/>
    <w:rsid w:val="00E26209"/>
    <w:rsid w:val="00E264DD"/>
    <w:rsid w:val="00E26A3A"/>
    <w:rsid w:val="00E274B8"/>
    <w:rsid w:val="00E311B7"/>
    <w:rsid w:val="00E317AF"/>
    <w:rsid w:val="00E31C65"/>
    <w:rsid w:val="00E320CA"/>
    <w:rsid w:val="00E328DB"/>
    <w:rsid w:val="00E32B2E"/>
    <w:rsid w:val="00E32F78"/>
    <w:rsid w:val="00E338DA"/>
    <w:rsid w:val="00E33E06"/>
    <w:rsid w:val="00E34024"/>
    <w:rsid w:val="00E3569F"/>
    <w:rsid w:val="00E359F3"/>
    <w:rsid w:val="00E35AF3"/>
    <w:rsid w:val="00E369E0"/>
    <w:rsid w:val="00E36B70"/>
    <w:rsid w:val="00E37165"/>
    <w:rsid w:val="00E3750C"/>
    <w:rsid w:val="00E4040C"/>
    <w:rsid w:val="00E4045F"/>
    <w:rsid w:val="00E404C3"/>
    <w:rsid w:val="00E41571"/>
    <w:rsid w:val="00E42B30"/>
    <w:rsid w:val="00E44165"/>
    <w:rsid w:val="00E447AB"/>
    <w:rsid w:val="00E47414"/>
    <w:rsid w:val="00E47A37"/>
    <w:rsid w:val="00E51238"/>
    <w:rsid w:val="00E52179"/>
    <w:rsid w:val="00E52B13"/>
    <w:rsid w:val="00E56646"/>
    <w:rsid w:val="00E568CD"/>
    <w:rsid w:val="00E57BB2"/>
    <w:rsid w:val="00E615B3"/>
    <w:rsid w:val="00E62C4E"/>
    <w:rsid w:val="00E62E0B"/>
    <w:rsid w:val="00E63059"/>
    <w:rsid w:val="00E65135"/>
    <w:rsid w:val="00E65F36"/>
    <w:rsid w:val="00E677A1"/>
    <w:rsid w:val="00E719F7"/>
    <w:rsid w:val="00E71B0E"/>
    <w:rsid w:val="00E72A8D"/>
    <w:rsid w:val="00E72B83"/>
    <w:rsid w:val="00E72FCD"/>
    <w:rsid w:val="00E73D47"/>
    <w:rsid w:val="00E76FCA"/>
    <w:rsid w:val="00E814B7"/>
    <w:rsid w:val="00E816B9"/>
    <w:rsid w:val="00E81F59"/>
    <w:rsid w:val="00E829BB"/>
    <w:rsid w:val="00E8343E"/>
    <w:rsid w:val="00E843D4"/>
    <w:rsid w:val="00E85266"/>
    <w:rsid w:val="00E85554"/>
    <w:rsid w:val="00E90C19"/>
    <w:rsid w:val="00E90E49"/>
    <w:rsid w:val="00E90F0D"/>
    <w:rsid w:val="00E94234"/>
    <w:rsid w:val="00E95669"/>
    <w:rsid w:val="00E956B2"/>
    <w:rsid w:val="00E95C10"/>
    <w:rsid w:val="00E9629C"/>
    <w:rsid w:val="00E966EE"/>
    <w:rsid w:val="00E96E0E"/>
    <w:rsid w:val="00E97354"/>
    <w:rsid w:val="00E97894"/>
    <w:rsid w:val="00EA0B76"/>
    <w:rsid w:val="00EA0C3D"/>
    <w:rsid w:val="00EA297A"/>
    <w:rsid w:val="00EA2C31"/>
    <w:rsid w:val="00EA3FA3"/>
    <w:rsid w:val="00EA4AB3"/>
    <w:rsid w:val="00EA6696"/>
    <w:rsid w:val="00EA7A0D"/>
    <w:rsid w:val="00EB1985"/>
    <w:rsid w:val="00EB287E"/>
    <w:rsid w:val="00EB3388"/>
    <w:rsid w:val="00EB37FE"/>
    <w:rsid w:val="00EB5612"/>
    <w:rsid w:val="00EB58C8"/>
    <w:rsid w:val="00EB6470"/>
    <w:rsid w:val="00EB66E9"/>
    <w:rsid w:val="00EB68CD"/>
    <w:rsid w:val="00EB6BAA"/>
    <w:rsid w:val="00EB6EAA"/>
    <w:rsid w:val="00EB7155"/>
    <w:rsid w:val="00EC0A6E"/>
    <w:rsid w:val="00EC15A1"/>
    <w:rsid w:val="00EC2DAC"/>
    <w:rsid w:val="00EC4B52"/>
    <w:rsid w:val="00EC5095"/>
    <w:rsid w:val="00EC57C7"/>
    <w:rsid w:val="00EC5ACC"/>
    <w:rsid w:val="00ED1376"/>
    <w:rsid w:val="00ED4C7E"/>
    <w:rsid w:val="00ED551B"/>
    <w:rsid w:val="00ED5802"/>
    <w:rsid w:val="00ED61B2"/>
    <w:rsid w:val="00ED6EAD"/>
    <w:rsid w:val="00ED779D"/>
    <w:rsid w:val="00EE020A"/>
    <w:rsid w:val="00EE0393"/>
    <w:rsid w:val="00EE09BF"/>
    <w:rsid w:val="00EE0B1C"/>
    <w:rsid w:val="00EE23BE"/>
    <w:rsid w:val="00EE40F4"/>
    <w:rsid w:val="00EE546D"/>
    <w:rsid w:val="00EF1728"/>
    <w:rsid w:val="00EF3B78"/>
    <w:rsid w:val="00EF6EEE"/>
    <w:rsid w:val="00EF75E8"/>
    <w:rsid w:val="00EF7A10"/>
    <w:rsid w:val="00F00F4C"/>
    <w:rsid w:val="00F016A1"/>
    <w:rsid w:val="00F029B6"/>
    <w:rsid w:val="00F02EDD"/>
    <w:rsid w:val="00F03CD4"/>
    <w:rsid w:val="00F06C26"/>
    <w:rsid w:val="00F10661"/>
    <w:rsid w:val="00F11987"/>
    <w:rsid w:val="00F12305"/>
    <w:rsid w:val="00F13C89"/>
    <w:rsid w:val="00F1468E"/>
    <w:rsid w:val="00F14A4D"/>
    <w:rsid w:val="00F15DC8"/>
    <w:rsid w:val="00F17389"/>
    <w:rsid w:val="00F20697"/>
    <w:rsid w:val="00F208A9"/>
    <w:rsid w:val="00F21333"/>
    <w:rsid w:val="00F21788"/>
    <w:rsid w:val="00F232B7"/>
    <w:rsid w:val="00F23FE5"/>
    <w:rsid w:val="00F247A0"/>
    <w:rsid w:val="00F26140"/>
    <w:rsid w:val="00F26552"/>
    <w:rsid w:val="00F268FE"/>
    <w:rsid w:val="00F309CE"/>
    <w:rsid w:val="00F30B6D"/>
    <w:rsid w:val="00F33DC5"/>
    <w:rsid w:val="00F34ACE"/>
    <w:rsid w:val="00F34CCA"/>
    <w:rsid w:val="00F361D6"/>
    <w:rsid w:val="00F36400"/>
    <w:rsid w:val="00F367E5"/>
    <w:rsid w:val="00F3697A"/>
    <w:rsid w:val="00F41246"/>
    <w:rsid w:val="00F43115"/>
    <w:rsid w:val="00F43F58"/>
    <w:rsid w:val="00F443A0"/>
    <w:rsid w:val="00F461C3"/>
    <w:rsid w:val="00F5059E"/>
    <w:rsid w:val="00F50D65"/>
    <w:rsid w:val="00F5127E"/>
    <w:rsid w:val="00F5142C"/>
    <w:rsid w:val="00F515F4"/>
    <w:rsid w:val="00F51A48"/>
    <w:rsid w:val="00F528F9"/>
    <w:rsid w:val="00F55544"/>
    <w:rsid w:val="00F55E38"/>
    <w:rsid w:val="00F56057"/>
    <w:rsid w:val="00F57081"/>
    <w:rsid w:val="00F57122"/>
    <w:rsid w:val="00F60D7E"/>
    <w:rsid w:val="00F61864"/>
    <w:rsid w:val="00F62E0A"/>
    <w:rsid w:val="00F6302B"/>
    <w:rsid w:val="00F637C3"/>
    <w:rsid w:val="00F63D33"/>
    <w:rsid w:val="00F654A4"/>
    <w:rsid w:val="00F6551C"/>
    <w:rsid w:val="00F67540"/>
    <w:rsid w:val="00F67C68"/>
    <w:rsid w:val="00F703F7"/>
    <w:rsid w:val="00F70BB0"/>
    <w:rsid w:val="00F720FC"/>
    <w:rsid w:val="00F72C9E"/>
    <w:rsid w:val="00F7459B"/>
    <w:rsid w:val="00F75455"/>
    <w:rsid w:val="00F75467"/>
    <w:rsid w:val="00F75D19"/>
    <w:rsid w:val="00F76CC1"/>
    <w:rsid w:val="00F77371"/>
    <w:rsid w:val="00F77619"/>
    <w:rsid w:val="00F81FC7"/>
    <w:rsid w:val="00F823EC"/>
    <w:rsid w:val="00F8252D"/>
    <w:rsid w:val="00F82810"/>
    <w:rsid w:val="00F82B2B"/>
    <w:rsid w:val="00F8387D"/>
    <w:rsid w:val="00F83C9B"/>
    <w:rsid w:val="00F83CA1"/>
    <w:rsid w:val="00F84742"/>
    <w:rsid w:val="00F85246"/>
    <w:rsid w:val="00F860D5"/>
    <w:rsid w:val="00F877ED"/>
    <w:rsid w:val="00F91503"/>
    <w:rsid w:val="00F915FD"/>
    <w:rsid w:val="00F91FAE"/>
    <w:rsid w:val="00F93348"/>
    <w:rsid w:val="00F935FB"/>
    <w:rsid w:val="00F950C8"/>
    <w:rsid w:val="00F954B8"/>
    <w:rsid w:val="00FA1984"/>
    <w:rsid w:val="00FA235A"/>
    <w:rsid w:val="00FA2F25"/>
    <w:rsid w:val="00FA3FAB"/>
    <w:rsid w:val="00FA446C"/>
    <w:rsid w:val="00FA4AE9"/>
    <w:rsid w:val="00FA62E8"/>
    <w:rsid w:val="00FA645E"/>
    <w:rsid w:val="00FA6567"/>
    <w:rsid w:val="00FA66A9"/>
    <w:rsid w:val="00FA722A"/>
    <w:rsid w:val="00FB3C2A"/>
    <w:rsid w:val="00FB551E"/>
    <w:rsid w:val="00FB5B39"/>
    <w:rsid w:val="00FB7709"/>
    <w:rsid w:val="00FC26DC"/>
    <w:rsid w:val="00FC28E5"/>
    <w:rsid w:val="00FC3E6B"/>
    <w:rsid w:val="00FC4123"/>
    <w:rsid w:val="00FC4403"/>
    <w:rsid w:val="00FC45FF"/>
    <w:rsid w:val="00FC495B"/>
    <w:rsid w:val="00FC4E59"/>
    <w:rsid w:val="00FC5C2F"/>
    <w:rsid w:val="00FC6DAE"/>
    <w:rsid w:val="00FC750C"/>
    <w:rsid w:val="00FD121A"/>
    <w:rsid w:val="00FD267C"/>
    <w:rsid w:val="00FD3300"/>
    <w:rsid w:val="00FD390C"/>
    <w:rsid w:val="00FD40B3"/>
    <w:rsid w:val="00FD40CA"/>
    <w:rsid w:val="00FD561C"/>
    <w:rsid w:val="00FD62DB"/>
    <w:rsid w:val="00FD77E4"/>
    <w:rsid w:val="00FE07B1"/>
    <w:rsid w:val="00FE0F69"/>
    <w:rsid w:val="00FE1A6E"/>
    <w:rsid w:val="00FE1E24"/>
    <w:rsid w:val="00FE38BE"/>
    <w:rsid w:val="00FE42B8"/>
    <w:rsid w:val="00FE47DA"/>
    <w:rsid w:val="00FE482E"/>
    <w:rsid w:val="00FF0E68"/>
    <w:rsid w:val="00FF12DA"/>
    <w:rsid w:val="00FF1E4C"/>
    <w:rsid w:val="00FF2132"/>
    <w:rsid w:val="00FF2C2D"/>
    <w:rsid w:val="00FF393C"/>
    <w:rsid w:val="00FF3D64"/>
    <w:rsid w:val="00FF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6F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aliases w:val="H1,1,H1 Char,Заголов,Çàãîëîâ,h1,ch,Глава,(раздел),Level 1 Topic Heading,Section,(Chapter) Знак Знак"/>
    <w:basedOn w:val="a"/>
    <w:next w:val="a"/>
    <w:link w:val="10"/>
    <w:uiPriority w:val="99"/>
    <w:qFormat/>
    <w:rsid w:val="000E3BAC"/>
    <w:pPr>
      <w:keepNext/>
      <w:widowControl/>
      <w:autoSpaceDE/>
      <w:autoSpaceDN/>
      <w:adjustRightInd/>
      <w:jc w:val="center"/>
      <w:outlineLvl w:val="0"/>
    </w:pPr>
    <w:rPr>
      <w:rFonts w:ascii="Calibri" w:hAnsi="Calibri" w:cs="Calibri"/>
      <w:sz w:val="28"/>
      <w:szCs w:val="28"/>
    </w:rPr>
  </w:style>
  <w:style w:type="paragraph" w:styleId="2">
    <w:name w:val="heading 2"/>
    <w:aliases w:val="2,H2,h2,Numbered text 3,Reset numbering,Раздел,(подраздел),заголовок 2"/>
    <w:basedOn w:val="a"/>
    <w:next w:val="a"/>
    <w:link w:val="20"/>
    <w:uiPriority w:val="99"/>
    <w:qFormat/>
    <w:rsid w:val="000E3BAC"/>
    <w:pPr>
      <w:keepNext/>
      <w:widowControl/>
      <w:autoSpaceDE/>
      <w:autoSpaceDN/>
      <w:adjustRightInd/>
      <w:spacing w:line="240" w:lineRule="exact"/>
      <w:jc w:val="right"/>
      <w:outlineLvl w:val="1"/>
    </w:pPr>
    <w:rPr>
      <w:rFonts w:ascii="Calibri" w:hAnsi="Calibri" w:cs="Calibri"/>
      <w:b/>
      <w:bCs/>
      <w:sz w:val="28"/>
      <w:szCs w:val="28"/>
    </w:rPr>
  </w:style>
  <w:style w:type="paragraph" w:styleId="3">
    <w:name w:val="heading 3"/>
    <w:aliases w:val="3,H3,(пункт)"/>
    <w:basedOn w:val="a"/>
    <w:next w:val="a"/>
    <w:link w:val="30"/>
    <w:uiPriority w:val="99"/>
    <w:qFormat/>
    <w:rsid w:val="000E3BAC"/>
    <w:pPr>
      <w:keepNext/>
      <w:widowControl/>
      <w:autoSpaceDE/>
      <w:autoSpaceDN/>
      <w:adjustRightInd/>
      <w:jc w:val="center"/>
      <w:outlineLvl w:val="2"/>
    </w:pPr>
    <w:rPr>
      <w:rFonts w:ascii="Calibri" w:hAnsi="Calibri" w:cs="Calibri"/>
      <w:b/>
      <w:bCs/>
      <w:sz w:val="28"/>
      <w:szCs w:val="28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0E3BAC"/>
    <w:pPr>
      <w:keepNext/>
      <w:widowControl/>
      <w:autoSpaceDE/>
      <w:autoSpaceDN/>
      <w:adjustRightInd/>
      <w:spacing w:line="240" w:lineRule="exact"/>
      <w:jc w:val="both"/>
      <w:outlineLvl w:val="3"/>
    </w:pPr>
    <w:rPr>
      <w:rFonts w:ascii="Calibri" w:hAnsi="Calibri" w:cs="Calibr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3BAC"/>
    <w:pPr>
      <w:keepNext/>
      <w:shd w:val="clear" w:color="auto" w:fill="FFFFFF"/>
      <w:jc w:val="center"/>
      <w:outlineLvl w:val="4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0"/>
    <w:next w:val="a"/>
    <w:link w:val="60"/>
    <w:uiPriority w:val="99"/>
    <w:qFormat/>
    <w:rsid w:val="000E3BAC"/>
    <w:pPr>
      <w:keepNext/>
      <w:keepLines/>
      <w:pBdr>
        <w:top w:val="single" w:sz="6" w:space="16" w:color="auto"/>
      </w:pBdr>
      <w:tabs>
        <w:tab w:val="num" w:pos="3960"/>
      </w:tabs>
      <w:spacing w:before="220" w:line="320" w:lineRule="atLeast"/>
      <w:ind w:left="3600"/>
      <w:jc w:val="left"/>
      <w:outlineLvl w:val="5"/>
    </w:pPr>
    <w:rPr>
      <w:rFonts w:ascii="Calibri" w:hAnsi="Calibri" w:cs="Calibri"/>
      <w:i/>
      <w:iCs/>
      <w:spacing w:val="-20"/>
      <w:sz w:val="18"/>
      <w:szCs w:val="18"/>
    </w:rPr>
  </w:style>
  <w:style w:type="paragraph" w:styleId="7">
    <w:name w:val="heading 7"/>
    <w:basedOn w:val="a"/>
    <w:next w:val="a"/>
    <w:link w:val="70"/>
    <w:uiPriority w:val="99"/>
    <w:qFormat/>
    <w:rsid w:val="000E3BAC"/>
    <w:pPr>
      <w:widowControl/>
      <w:autoSpaceDE/>
      <w:autoSpaceDN/>
      <w:adjustRightInd/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E3BAC"/>
    <w:pPr>
      <w:widowControl/>
      <w:autoSpaceDE/>
      <w:autoSpaceDN/>
      <w:adjustRightInd/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E3BAC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2,1 Знак2,H1 Char Знак2,Заголов Знак2,Çàãîëîâ Знак2,h1 Знак2,ch Знак2,Глава Знак2,(раздел) Знак2,Level 1 Topic Heading Знак2,Section Знак2,(Chapter) Знак Знак Знак"/>
    <w:basedOn w:val="a1"/>
    <w:link w:val="1"/>
    <w:uiPriority w:val="99"/>
    <w:locked/>
    <w:rsid w:val="000E3BAC"/>
    <w:rPr>
      <w:rFonts w:ascii="Calibri" w:hAnsi="Calibri" w:cs="Calibri"/>
      <w:sz w:val="28"/>
      <w:szCs w:val="28"/>
    </w:rPr>
  </w:style>
  <w:style w:type="character" w:customStyle="1" w:styleId="20">
    <w:name w:val="Заголовок 2 Знак"/>
    <w:aliases w:val="2 Знак1,H2 Знак1,h2 Знак1,Numbered text 3 Знак1,Reset numbering Знак1,Раздел Знак1,(подраздел) Знак1,заголовок 2 Знак"/>
    <w:basedOn w:val="a1"/>
    <w:link w:val="2"/>
    <w:uiPriority w:val="99"/>
    <w:locked/>
    <w:rsid w:val="000E3BAC"/>
    <w:rPr>
      <w:rFonts w:ascii="Calibri" w:hAnsi="Calibri" w:cs="Calibri"/>
      <w:b/>
      <w:bCs/>
      <w:sz w:val="28"/>
      <w:szCs w:val="28"/>
    </w:rPr>
  </w:style>
  <w:style w:type="character" w:customStyle="1" w:styleId="30">
    <w:name w:val="Заголовок 3 Знак"/>
    <w:aliases w:val="3 Знак1,H3 Знак1,(пункт) Знак"/>
    <w:basedOn w:val="a1"/>
    <w:link w:val="3"/>
    <w:uiPriority w:val="99"/>
    <w:locked/>
    <w:rsid w:val="000E3BAC"/>
    <w:rPr>
      <w:rFonts w:ascii="Calibri" w:hAnsi="Calibri" w:cs="Calibri"/>
      <w:b/>
      <w:bCs/>
      <w:sz w:val="28"/>
      <w:szCs w:val="28"/>
    </w:rPr>
  </w:style>
  <w:style w:type="character" w:customStyle="1" w:styleId="40">
    <w:name w:val="Заголовок 4 Знак"/>
    <w:aliases w:val="H4 Знак"/>
    <w:basedOn w:val="a1"/>
    <w:link w:val="4"/>
    <w:uiPriority w:val="99"/>
    <w:locked/>
    <w:rsid w:val="000E3BAC"/>
    <w:rPr>
      <w:rFonts w:ascii="Calibri" w:hAnsi="Calibri" w:cs="Calibr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locked/>
    <w:rsid w:val="000E3BAC"/>
    <w:rPr>
      <w:rFonts w:ascii="Calibri" w:hAnsi="Calibri" w:cs="Calibri"/>
      <w:b/>
      <w:bCs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0E3BAC"/>
    <w:rPr>
      <w:rFonts w:ascii="Calibri" w:hAnsi="Calibri" w:cs="Calibri"/>
      <w:b/>
      <w:bCs/>
      <w:i/>
      <w:iCs/>
      <w:spacing w:val="-20"/>
      <w:kern w:val="28"/>
      <w:sz w:val="18"/>
      <w:szCs w:val="18"/>
    </w:rPr>
  </w:style>
  <w:style w:type="character" w:customStyle="1" w:styleId="70">
    <w:name w:val="Заголовок 7 Знак"/>
    <w:basedOn w:val="a1"/>
    <w:link w:val="7"/>
    <w:uiPriority w:val="99"/>
    <w:locked/>
    <w:rsid w:val="000E3BA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0E3BA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0E3BAC"/>
    <w:rPr>
      <w:rFonts w:ascii="Arial" w:hAnsi="Arial" w:cs="Arial"/>
      <w:sz w:val="22"/>
      <w:szCs w:val="22"/>
    </w:rPr>
  </w:style>
  <w:style w:type="paragraph" w:customStyle="1" w:styleId="21">
    <w:name w:val="Знак Знак2 Знак Знак Знак Знак"/>
    <w:basedOn w:val="a"/>
    <w:uiPriority w:val="99"/>
    <w:rsid w:val="000A3C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0">
    <w:name w:val="Title"/>
    <w:basedOn w:val="a"/>
    <w:link w:val="a4"/>
    <w:uiPriority w:val="99"/>
    <w:qFormat/>
    <w:rsid w:val="000E3BAC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1"/>
    <w:link w:val="a0"/>
    <w:uiPriority w:val="99"/>
    <w:locked/>
    <w:rsid w:val="000E3BAC"/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4511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846F20"/>
  </w:style>
  <w:style w:type="character" w:styleId="a7">
    <w:name w:val="page number"/>
    <w:basedOn w:val="a1"/>
    <w:uiPriority w:val="99"/>
    <w:rsid w:val="00451118"/>
  </w:style>
  <w:style w:type="paragraph" w:styleId="a8">
    <w:name w:val="footer"/>
    <w:basedOn w:val="a"/>
    <w:link w:val="a9"/>
    <w:uiPriority w:val="99"/>
    <w:rsid w:val="004511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1F66F6"/>
  </w:style>
  <w:style w:type="paragraph" w:customStyle="1" w:styleId="ConsPlusNormal">
    <w:name w:val="ConsPlusNormal"/>
    <w:uiPriority w:val="99"/>
    <w:rsid w:val="00846F2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a">
    <w:name w:val="Normal (Web)"/>
    <w:aliases w:val="Обычный (веб)1,Обычный (Web)"/>
    <w:basedOn w:val="a"/>
    <w:uiPriority w:val="99"/>
    <w:rsid w:val="00846F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46F20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5E27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locked/>
    <w:rsid w:val="005E2707"/>
    <w:rPr>
      <w:rFonts w:ascii="Tahoma" w:hAnsi="Tahoma" w:cs="Tahoma"/>
      <w:sz w:val="16"/>
      <w:szCs w:val="16"/>
    </w:rPr>
  </w:style>
  <w:style w:type="character" w:styleId="ad">
    <w:name w:val="Hyperlink"/>
    <w:basedOn w:val="a1"/>
    <w:uiPriority w:val="99"/>
    <w:rsid w:val="00D51723"/>
    <w:rPr>
      <w:color w:val="0000FF"/>
      <w:u w:val="single"/>
    </w:rPr>
  </w:style>
  <w:style w:type="paragraph" w:customStyle="1" w:styleId="11">
    <w:name w:val="Знак1 Знак Знак Знак Знак Знак Знак Знак Знак"/>
    <w:basedOn w:val="a"/>
    <w:uiPriority w:val="99"/>
    <w:rsid w:val="00EC4B5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1"/>
    <w:basedOn w:val="a"/>
    <w:uiPriority w:val="99"/>
    <w:rsid w:val="00DA57D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e">
    <w:name w:val="No Spacing"/>
    <w:uiPriority w:val="99"/>
    <w:qFormat/>
    <w:rsid w:val="00E122F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22">
    <w:name w:val="Знак Знак2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E3BAC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E3BAC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E3B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E3B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5">
    <w:name w:val="Знак Знак15 Знак Знак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">
    <w:name w:val="FollowedHyperlink"/>
    <w:basedOn w:val="a1"/>
    <w:uiPriority w:val="99"/>
    <w:rsid w:val="000E3BAC"/>
    <w:rPr>
      <w:color w:val="800080"/>
      <w:u w:val="single"/>
    </w:rPr>
  </w:style>
  <w:style w:type="character" w:customStyle="1" w:styleId="af0">
    <w:name w:val="Текст сноски Знак"/>
    <w:link w:val="af1"/>
    <w:uiPriority w:val="99"/>
    <w:locked/>
    <w:rsid w:val="000E3BAC"/>
    <w:rPr>
      <w:rFonts w:ascii="Arial" w:hAnsi="Arial" w:cs="Arial"/>
    </w:rPr>
  </w:style>
  <w:style w:type="paragraph" w:styleId="af1">
    <w:name w:val="footnote text"/>
    <w:basedOn w:val="a"/>
    <w:link w:val="af0"/>
    <w:uiPriority w:val="99"/>
    <w:semiHidden/>
    <w:rsid w:val="000E3BAC"/>
    <w:pPr>
      <w:widowControl/>
      <w:autoSpaceDE/>
      <w:autoSpaceDN/>
      <w:adjustRightInd/>
    </w:pPr>
    <w:rPr>
      <w:rFonts w:ascii="Arial" w:hAnsi="Arial" w:cs="Arial"/>
    </w:rPr>
  </w:style>
  <w:style w:type="character" w:customStyle="1" w:styleId="FootnoteTextChar1">
    <w:name w:val="Footnote Text Char1"/>
    <w:basedOn w:val="a1"/>
    <w:link w:val="af1"/>
    <w:uiPriority w:val="99"/>
    <w:semiHidden/>
    <w:rsid w:val="00240AAB"/>
    <w:rPr>
      <w:sz w:val="20"/>
      <w:szCs w:val="20"/>
    </w:rPr>
  </w:style>
  <w:style w:type="character" w:customStyle="1" w:styleId="13">
    <w:name w:val="Текст сноски Знак1"/>
    <w:basedOn w:val="a1"/>
    <w:link w:val="af1"/>
    <w:uiPriority w:val="99"/>
    <w:locked/>
    <w:rsid w:val="000E3BAC"/>
  </w:style>
  <w:style w:type="character" w:customStyle="1" w:styleId="af2">
    <w:name w:val="Основной текст Знак"/>
    <w:link w:val="af3"/>
    <w:uiPriority w:val="99"/>
    <w:locked/>
    <w:rsid w:val="000E3BAC"/>
    <w:rPr>
      <w:sz w:val="28"/>
      <w:szCs w:val="28"/>
    </w:rPr>
  </w:style>
  <w:style w:type="paragraph" w:styleId="af3">
    <w:name w:val="Body Text"/>
    <w:basedOn w:val="a"/>
    <w:link w:val="af2"/>
    <w:uiPriority w:val="99"/>
    <w:rsid w:val="000E3BAC"/>
    <w:pPr>
      <w:widowControl/>
      <w:autoSpaceDE/>
      <w:autoSpaceDN/>
      <w:adjustRightInd/>
      <w:spacing w:after="120"/>
    </w:pPr>
    <w:rPr>
      <w:sz w:val="28"/>
      <w:szCs w:val="28"/>
    </w:rPr>
  </w:style>
  <w:style w:type="character" w:customStyle="1" w:styleId="BodyTextChar1">
    <w:name w:val="Body Text Char1"/>
    <w:basedOn w:val="a1"/>
    <w:link w:val="af3"/>
    <w:uiPriority w:val="99"/>
    <w:semiHidden/>
    <w:rsid w:val="00240AAB"/>
    <w:rPr>
      <w:sz w:val="20"/>
      <w:szCs w:val="20"/>
    </w:rPr>
  </w:style>
  <w:style w:type="character" w:customStyle="1" w:styleId="14">
    <w:name w:val="Основной текст Знак1"/>
    <w:basedOn w:val="a1"/>
    <w:link w:val="af3"/>
    <w:uiPriority w:val="99"/>
    <w:locked/>
    <w:rsid w:val="000E3BAC"/>
  </w:style>
  <w:style w:type="character" w:customStyle="1" w:styleId="af4">
    <w:name w:val="Основной текст с отступом Знак"/>
    <w:link w:val="af5"/>
    <w:uiPriority w:val="99"/>
    <w:locked/>
    <w:rsid w:val="000E3BAC"/>
    <w:rPr>
      <w:sz w:val="24"/>
      <w:szCs w:val="24"/>
    </w:rPr>
  </w:style>
  <w:style w:type="paragraph" w:styleId="af5">
    <w:name w:val="Body Text Indent"/>
    <w:basedOn w:val="a"/>
    <w:link w:val="af4"/>
    <w:uiPriority w:val="99"/>
    <w:rsid w:val="000E3BAC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BodyTextIndentChar1">
    <w:name w:val="Body Text Indent Char1"/>
    <w:basedOn w:val="a1"/>
    <w:link w:val="af5"/>
    <w:uiPriority w:val="99"/>
    <w:semiHidden/>
    <w:rsid w:val="00240AAB"/>
    <w:rPr>
      <w:sz w:val="20"/>
      <w:szCs w:val="20"/>
    </w:rPr>
  </w:style>
  <w:style w:type="character" w:customStyle="1" w:styleId="16">
    <w:name w:val="Основной текст с отступом Знак1"/>
    <w:basedOn w:val="a1"/>
    <w:link w:val="af5"/>
    <w:uiPriority w:val="99"/>
    <w:locked/>
    <w:rsid w:val="000E3BAC"/>
  </w:style>
  <w:style w:type="character" w:customStyle="1" w:styleId="af6">
    <w:name w:val="Шапка Знак"/>
    <w:link w:val="af7"/>
    <w:uiPriority w:val="99"/>
    <w:locked/>
    <w:rsid w:val="000E3BAC"/>
    <w:rPr>
      <w:rFonts w:ascii="Arial" w:hAnsi="Arial" w:cs="Arial"/>
      <w:i/>
      <w:iCs/>
      <w:shd w:val="pct20" w:color="auto" w:fill="auto"/>
    </w:rPr>
  </w:style>
  <w:style w:type="paragraph" w:styleId="af7">
    <w:name w:val="Message Header"/>
    <w:basedOn w:val="a"/>
    <w:link w:val="af6"/>
    <w:uiPriority w:val="99"/>
    <w:rsid w:val="000E3BAC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</w:pPr>
    <w:rPr>
      <w:rFonts w:ascii="Arial" w:hAnsi="Arial" w:cs="Arial"/>
      <w:i/>
      <w:iCs/>
    </w:rPr>
  </w:style>
  <w:style w:type="character" w:customStyle="1" w:styleId="MessageHeaderChar1">
    <w:name w:val="Message Header Char1"/>
    <w:basedOn w:val="a1"/>
    <w:link w:val="af7"/>
    <w:uiPriority w:val="99"/>
    <w:semiHidden/>
    <w:rsid w:val="00240A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7">
    <w:name w:val="Шапка Знак1"/>
    <w:uiPriority w:val="99"/>
    <w:rsid w:val="000E3BAC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23">
    <w:name w:val="Основной текст с отступом 2 Знак"/>
    <w:link w:val="24"/>
    <w:uiPriority w:val="99"/>
    <w:locked/>
    <w:rsid w:val="000E3BAC"/>
    <w:rPr>
      <w:sz w:val="24"/>
      <w:szCs w:val="24"/>
    </w:rPr>
  </w:style>
  <w:style w:type="paragraph" w:styleId="24">
    <w:name w:val="Body Text Indent 2"/>
    <w:basedOn w:val="a"/>
    <w:link w:val="23"/>
    <w:uiPriority w:val="99"/>
    <w:rsid w:val="000E3BA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basedOn w:val="a1"/>
    <w:link w:val="24"/>
    <w:uiPriority w:val="99"/>
    <w:semiHidden/>
    <w:rsid w:val="00240AAB"/>
    <w:rPr>
      <w:sz w:val="20"/>
      <w:szCs w:val="20"/>
    </w:rPr>
  </w:style>
  <w:style w:type="character" w:customStyle="1" w:styleId="210">
    <w:name w:val="Основной текст с отступом 2 Знак1"/>
    <w:basedOn w:val="a1"/>
    <w:link w:val="24"/>
    <w:uiPriority w:val="99"/>
    <w:locked/>
    <w:rsid w:val="000E3BAC"/>
  </w:style>
  <w:style w:type="character" w:customStyle="1" w:styleId="31">
    <w:name w:val="Основной текст с отступом 3 Знак"/>
    <w:link w:val="32"/>
    <w:uiPriority w:val="99"/>
    <w:locked/>
    <w:rsid w:val="000E3BAC"/>
    <w:rPr>
      <w:b/>
      <w:bCs/>
      <w:snapToGrid w:val="0"/>
      <w:color w:val="000000"/>
      <w:sz w:val="24"/>
      <w:szCs w:val="24"/>
    </w:rPr>
  </w:style>
  <w:style w:type="paragraph" w:styleId="32">
    <w:name w:val="Body Text Indent 3"/>
    <w:basedOn w:val="a"/>
    <w:link w:val="31"/>
    <w:uiPriority w:val="99"/>
    <w:rsid w:val="000E3BAC"/>
    <w:pPr>
      <w:widowControl/>
      <w:autoSpaceDE/>
      <w:autoSpaceDN/>
      <w:adjustRightInd/>
      <w:spacing w:after="120"/>
      <w:ind w:left="283"/>
    </w:pPr>
    <w:rPr>
      <w:b/>
      <w:bCs/>
      <w:color w:val="000000"/>
      <w:sz w:val="24"/>
      <w:szCs w:val="24"/>
    </w:rPr>
  </w:style>
  <w:style w:type="character" w:customStyle="1" w:styleId="BodyTextIndent3Char1">
    <w:name w:val="Body Text Indent 3 Char1"/>
    <w:basedOn w:val="a1"/>
    <w:link w:val="32"/>
    <w:uiPriority w:val="99"/>
    <w:semiHidden/>
    <w:rsid w:val="00240AAB"/>
    <w:rPr>
      <w:sz w:val="16"/>
      <w:szCs w:val="16"/>
    </w:rPr>
  </w:style>
  <w:style w:type="character" w:customStyle="1" w:styleId="310">
    <w:name w:val="Основной текст с отступом 3 Знак1"/>
    <w:uiPriority w:val="99"/>
    <w:rsid w:val="000E3BAC"/>
    <w:rPr>
      <w:sz w:val="16"/>
      <w:szCs w:val="16"/>
    </w:rPr>
  </w:style>
  <w:style w:type="character" w:customStyle="1" w:styleId="af8">
    <w:name w:val="Схема документа Знак"/>
    <w:link w:val="af9"/>
    <w:uiPriority w:val="99"/>
    <w:locked/>
    <w:rsid w:val="000E3BAC"/>
    <w:rPr>
      <w:rFonts w:ascii="Tahoma" w:hAnsi="Tahoma" w:cs="Tahoma"/>
      <w:sz w:val="16"/>
      <w:szCs w:val="16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0E3BAC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1"/>
    <w:link w:val="af9"/>
    <w:uiPriority w:val="99"/>
    <w:semiHidden/>
    <w:rsid w:val="00240AAB"/>
    <w:rPr>
      <w:sz w:val="0"/>
      <w:szCs w:val="0"/>
    </w:rPr>
  </w:style>
  <w:style w:type="character" w:customStyle="1" w:styleId="18">
    <w:name w:val="Схема документа Знак1"/>
    <w:uiPriority w:val="99"/>
    <w:rsid w:val="000E3BAC"/>
    <w:rPr>
      <w:rFonts w:ascii="Tahoma" w:hAnsi="Tahoma" w:cs="Tahoma"/>
      <w:sz w:val="16"/>
      <w:szCs w:val="16"/>
    </w:rPr>
  </w:style>
  <w:style w:type="character" w:customStyle="1" w:styleId="afa">
    <w:name w:val="Текст Знак"/>
    <w:link w:val="afb"/>
    <w:uiPriority w:val="99"/>
    <w:locked/>
    <w:rsid w:val="000E3BAC"/>
    <w:rPr>
      <w:rFonts w:ascii="Courier New" w:hAnsi="Courier New" w:cs="Courier New"/>
    </w:rPr>
  </w:style>
  <w:style w:type="paragraph" w:styleId="afb">
    <w:name w:val="Plain Text"/>
    <w:basedOn w:val="a"/>
    <w:link w:val="afa"/>
    <w:uiPriority w:val="99"/>
    <w:rsid w:val="000E3BA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1">
    <w:name w:val="Plain Text Char1"/>
    <w:basedOn w:val="a1"/>
    <w:link w:val="afb"/>
    <w:uiPriority w:val="99"/>
    <w:semiHidden/>
    <w:rsid w:val="00240AAB"/>
    <w:rPr>
      <w:rFonts w:ascii="Courier New" w:hAnsi="Courier New" w:cs="Courier New"/>
      <w:sz w:val="20"/>
      <w:szCs w:val="20"/>
    </w:rPr>
  </w:style>
  <w:style w:type="character" w:customStyle="1" w:styleId="19">
    <w:name w:val="Текст Знак1"/>
    <w:uiPriority w:val="99"/>
    <w:rsid w:val="000E3BAC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c">
    <w:name w:val="Знак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a">
    <w:name w:val="Абзац списка1"/>
    <w:basedOn w:val="a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uiPriority w:val="99"/>
    <w:rsid w:val="000E3B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afd">
    <w:name w:val="МОН Знак"/>
    <w:link w:val="afe"/>
    <w:uiPriority w:val="99"/>
    <w:locked/>
    <w:rsid w:val="000E3BAC"/>
    <w:rPr>
      <w:sz w:val="28"/>
      <w:szCs w:val="28"/>
    </w:rPr>
  </w:style>
  <w:style w:type="paragraph" w:customStyle="1" w:styleId="afe">
    <w:name w:val="МОН"/>
    <w:basedOn w:val="a"/>
    <w:link w:val="afd"/>
    <w:uiPriority w:val="99"/>
    <w:rsid w:val="000E3BAC"/>
    <w:pPr>
      <w:widowControl/>
      <w:tabs>
        <w:tab w:val="num" w:pos="0"/>
      </w:tabs>
      <w:autoSpaceDE/>
      <w:autoSpaceDN/>
      <w:adjustRightInd/>
      <w:spacing w:line="360" w:lineRule="auto"/>
      <w:ind w:left="360" w:firstLine="709"/>
      <w:jc w:val="both"/>
    </w:pPr>
    <w:rPr>
      <w:sz w:val="28"/>
      <w:szCs w:val="28"/>
    </w:rPr>
  </w:style>
  <w:style w:type="paragraph" w:customStyle="1" w:styleId="msonormalcxsplast">
    <w:name w:val="msonormalcxsplast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">
    <w:name w:val="Знак Знак Знак Знак Знак Знак"/>
    <w:basedOn w:val="a"/>
    <w:uiPriority w:val="99"/>
    <w:rsid w:val="000E3BA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f0">
    <w:name w:val="List Paragraph"/>
    <w:basedOn w:val="a"/>
    <w:uiPriority w:val="99"/>
    <w:qFormat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1Стиль1"/>
    <w:basedOn w:val="a"/>
    <w:uiPriority w:val="99"/>
    <w:rsid w:val="000E3BAC"/>
    <w:pPr>
      <w:widowControl/>
      <w:autoSpaceDE/>
      <w:autoSpaceDN/>
      <w:adjustRightInd/>
      <w:spacing w:before="240" w:after="240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0E3B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5">
    <w:name w:val="Стиль2"/>
    <w:basedOn w:val="a"/>
    <w:uiPriority w:val="99"/>
    <w:rsid w:val="000E3BAC"/>
    <w:pPr>
      <w:widowControl/>
      <w:spacing w:before="60"/>
      <w:ind w:left="284" w:firstLine="283"/>
      <w:jc w:val="both"/>
      <w:outlineLvl w:val="6"/>
    </w:pPr>
    <w:rPr>
      <w:rFonts w:ascii="Calibri" w:hAnsi="Calibri" w:cs="Calibri"/>
      <w:sz w:val="24"/>
      <w:szCs w:val="24"/>
    </w:rPr>
  </w:style>
  <w:style w:type="paragraph" w:customStyle="1" w:styleId="26">
    <w:name w:val="Заголовок 2 занятия"/>
    <w:basedOn w:val="a"/>
    <w:uiPriority w:val="99"/>
    <w:rsid w:val="000E3BAC"/>
    <w:pPr>
      <w:widowControl/>
      <w:tabs>
        <w:tab w:val="num" w:pos="4178"/>
      </w:tabs>
      <w:autoSpaceDE/>
      <w:autoSpaceDN/>
      <w:adjustRightInd/>
      <w:ind w:left="4178" w:hanging="709"/>
    </w:pPr>
    <w:rPr>
      <w:rFonts w:ascii="Calibri" w:hAnsi="Calibri" w:cs="Calibri"/>
      <w:sz w:val="24"/>
      <w:szCs w:val="24"/>
    </w:rPr>
  </w:style>
  <w:style w:type="paragraph" w:customStyle="1" w:styleId="WW-">
    <w:name w:val="WW-Обычный (веб)"/>
    <w:basedOn w:val="a"/>
    <w:uiPriority w:val="99"/>
    <w:rsid w:val="000E3BAC"/>
    <w:pPr>
      <w:widowControl/>
      <w:suppressAutoHyphens/>
      <w:autoSpaceDE/>
      <w:autoSpaceDN/>
      <w:adjustRightInd/>
      <w:spacing w:before="280" w:after="280"/>
      <w:ind w:firstLine="709"/>
    </w:pPr>
    <w:rPr>
      <w:rFonts w:ascii="Calibri" w:hAnsi="Calibri" w:cs="Calibri"/>
      <w:sz w:val="24"/>
      <w:szCs w:val="24"/>
      <w:lang w:eastAsia="ar-SA"/>
    </w:rPr>
  </w:style>
  <w:style w:type="paragraph" w:customStyle="1" w:styleId="1b">
    <w:name w:val="Заголовок_1"/>
    <w:basedOn w:val="1"/>
    <w:uiPriority w:val="99"/>
    <w:rsid w:val="000E3BAC"/>
    <w:pPr>
      <w:widowControl w:val="0"/>
      <w:tabs>
        <w:tab w:val="num" w:pos="360"/>
      </w:tabs>
      <w:adjustRightInd w:val="0"/>
      <w:spacing w:before="240" w:after="60" w:line="360" w:lineRule="auto"/>
      <w:jc w:val="both"/>
    </w:pPr>
    <w:rPr>
      <w:b/>
      <w:bCs/>
      <w:kern w:val="32"/>
      <w:sz w:val="24"/>
      <w:szCs w:val="24"/>
    </w:rPr>
  </w:style>
  <w:style w:type="paragraph" w:customStyle="1" w:styleId="aff1">
    <w:name w:val="Знак Знак Знак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2">
    <w:name w:val="Прижатый влево"/>
    <w:basedOn w:val="a"/>
    <w:next w:val="a"/>
    <w:uiPriority w:val="99"/>
    <w:rsid w:val="000E3BAC"/>
    <w:rPr>
      <w:rFonts w:ascii="Arial" w:hAnsi="Arial" w:cs="Arial"/>
      <w:sz w:val="24"/>
      <w:szCs w:val="24"/>
    </w:rPr>
  </w:style>
  <w:style w:type="paragraph" w:customStyle="1" w:styleId="aff3">
    <w:name w:val="Внимание"/>
    <w:basedOn w:val="a"/>
    <w:next w:val="a"/>
    <w:uiPriority w:val="99"/>
    <w:rsid w:val="000E3BAC"/>
    <w:pPr>
      <w:shd w:val="clear" w:color="auto" w:fill="FAF3E9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Внимание: криминал!!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5">
    <w:name w:val="Внимание: недобросовестность!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6">
    <w:name w:val="Основное меню (преемственное)"/>
    <w:basedOn w:val="a"/>
    <w:next w:val="a"/>
    <w:uiPriority w:val="99"/>
    <w:rsid w:val="000E3BAC"/>
    <w:pPr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Заголовок1"/>
    <w:basedOn w:val="aff6"/>
    <w:next w:val="a"/>
    <w:uiPriority w:val="99"/>
    <w:rsid w:val="000E3BAC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7">
    <w:name w:val="Заголовок группы контролов"/>
    <w:basedOn w:val="a"/>
    <w:next w:val="a"/>
    <w:uiPriority w:val="99"/>
    <w:rsid w:val="000E3BAC"/>
    <w:pPr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0E3BAC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9">
    <w:name w:val="Заголовок приложения"/>
    <w:basedOn w:val="a"/>
    <w:next w:val="a"/>
    <w:uiPriority w:val="99"/>
    <w:rsid w:val="000E3BAC"/>
    <w:pPr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0E3BAC"/>
    <w:pPr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b">
    <w:name w:val="Заголовок статьи"/>
    <w:basedOn w:val="a"/>
    <w:next w:val="a"/>
    <w:uiPriority w:val="99"/>
    <w:rsid w:val="000E3BAC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Заголовок ЭР (левое окно)"/>
    <w:basedOn w:val="a"/>
    <w:next w:val="a"/>
    <w:uiPriority w:val="99"/>
    <w:rsid w:val="000E3BA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uiPriority w:val="99"/>
    <w:rsid w:val="000E3BA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1c"/>
    <w:next w:val="a"/>
    <w:uiPriority w:val="99"/>
    <w:rsid w:val="000E3BAC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0E3BAC"/>
    <w:pPr>
      <w:jc w:val="both"/>
    </w:pPr>
    <w:rPr>
      <w:rFonts w:ascii="Arial" w:hAnsi="Arial" w:cs="Arial"/>
      <w:color w:val="353842"/>
    </w:rPr>
  </w:style>
  <w:style w:type="paragraph" w:customStyle="1" w:styleId="afff0">
    <w:name w:val="Информация об изменениях"/>
    <w:basedOn w:val="afff"/>
    <w:next w:val="a"/>
    <w:uiPriority w:val="99"/>
    <w:rsid w:val="000E3BAC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uiPriority w:val="99"/>
    <w:rsid w:val="000E3BAC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f2">
    <w:name w:val="Комментарий"/>
    <w:basedOn w:val="afff1"/>
    <w:next w:val="a"/>
    <w:uiPriority w:val="99"/>
    <w:rsid w:val="000E3BAC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0E3BAC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0E3BAC"/>
    <w:rPr>
      <w:rFonts w:ascii="Arial" w:hAnsi="Arial" w:cs="Arial"/>
      <w:sz w:val="24"/>
      <w:szCs w:val="24"/>
    </w:rPr>
  </w:style>
  <w:style w:type="paragraph" w:customStyle="1" w:styleId="afff5">
    <w:name w:val="Колонтитул (левый)"/>
    <w:basedOn w:val="afff4"/>
    <w:next w:val="a"/>
    <w:uiPriority w:val="99"/>
    <w:rsid w:val="000E3BAC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0E3BAC"/>
    <w:pPr>
      <w:jc w:val="right"/>
    </w:pPr>
    <w:rPr>
      <w:rFonts w:ascii="Arial" w:hAnsi="Arial" w:cs="Arial"/>
      <w:sz w:val="24"/>
      <w:szCs w:val="24"/>
    </w:rPr>
  </w:style>
  <w:style w:type="paragraph" w:customStyle="1" w:styleId="afff7">
    <w:name w:val="Колонтитул (правый)"/>
    <w:basedOn w:val="afff6"/>
    <w:next w:val="a"/>
    <w:uiPriority w:val="99"/>
    <w:rsid w:val="000E3BAC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0E3BAC"/>
    <w:pPr>
      <w:shd w:val="clear" w:color="auto" w:fill="FFDFE0"/>
      <w:spacing w:before="0"/>
      <w:jc w:val="left"/>
    </w:pPr>
  </w:style>
  <w:style w:type="paragraph" w:customStyle="1" w:styleId="afff9">
    <w:name w:val="Куда обратиться?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Моноширинный"/>
    <w:basedOn w:val="a"/>
    <w:next w:val="a"/>
    <w:uiPriority w:val="99"/>
    <w:rsid w:val="000E3BA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118"/>
    </w:pPr>
  </w:style>
  <w:style w:type="paragraph" w:customStyle="1" w:styleId="afffc">
    <w:name w:val="Нормальный (таблица)"/>
    <w:basedOn w:val="a"/>
    <w:next w:val="a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Объект"/>
    <w:basedOn w:val="a"/>
    <w:next w:val="a"/>
    <w:uiPriority w:val="99"/>
    <w:rsid w:val="000E3BAC"/>
    <w:pPr>
      <w:jc w:val="both"/>
    </w:pPr>
    <w:rPr>
      <w:rFonts w:ascii="Calibri" w:hAnsi="Calibri" w:cs="Calibri"/>
      <w:sz w:val="26"/>
      <w:szCs w:val="26"/>
    </w:rPr>
  </w:style>
  <w:style w:type="paragraph" w:customStyle="1" w:styleId="afffe">
    <w:name w:val="Таблицы (моноширинный)"/>
    <w:basedOn w:val="a"/>
    <w:next w:val="a"/>
    <w:uiPriority w:val="99"/>
    <w:rsid w:val="000E3BA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f">
    <w:name w:val="Оглавление"/>
    <w:basedOn w:val="afffe"/>
    <w:next w:val="a"/>
    <w:uiPriority w:val="99"/>
    <w:rsid w:val="000E3BAC"/>
    <w:pPr>
      <w:ind w:left="140"/>
    </w:pPr>
    <w:rPr>
      <w:rFonts w:ascii="Arial" w:hAnsi="Arial" w:cs="Arial"/>
      <w:sz w:val="24"/>
      <w:szCs w:val="24"/>
    </w:rPr>
  </w:style>
  <w:style w:type="paragraph" w:customStyle="1" w:styleId="affff0">
    <w:name w:val="Переменная часть"/>
    <w:basedOn w:val="aff6"/>
    <w:next w:val="a"/>
    <w:uiPriority w:val="99"/>
    <w:rsid w:val="000E3BAC"/>
    <w:rPr>
      <w:rFonts w:ascii="Arial" w:hAnsi="Arial" w:cs="Arial"/>
      <w:sz w:val="20"/>
      <w:szCs w:val="20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0E3BAC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ff2">
    <w:name w:val="Подзаголовок для информации об изменениях"/>
    <w:basedOn w:val="afff"/>
    <w:next w:val="a"/>
    <w:uiPriority w:val="99"/>
    <w:rsid w:val="000E3BAC"/>
    <w:rPr>
      <w:b/>
      <w:bCs/>
      <w:sz w:val="24"/>
      <w:szCs w:val="24"/>
    </w:rPr>
  </w:style>
  <w:style w:type="paragraph" w:customStyle="1" w:styleId="affff3">
    <w:name w:val="Подчёркнуный текст"/>
    <w:basedOn w:val="a"/>
    <w:next w:val="a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f4">
    <w:name w:val="Постоянная часть"/>
    <w:basedOn w:val="aff6"/>
    <w:next w:val="a"/>
    <w:uiPriority w:val="99"/>
    <w:rsid w:val="000E3BAC"/>
    <w:rPr>
      <w:rFonts w:ascii="Arial" w:hAnsi="Arial" w:cs="Arial"/>
      <w:sz w:val="22"/>
      <w:szCs w:val="22"/>
    </w:rPr>
  </w:style>
  <w:style w:type="paragraph" w:customStyle="1" w:styleId="affff5">
    <w:name w:val="Пример.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f6">
    <w:name w:val="Примечание.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f7">
    <w:name w:val="Словарная статья"/>
    <w:basedOn w:val="a"/>
    <w:next w:val="a"/>
    <w:uiPriority w:val="99"/>
    <w:rsid w:val="000E3BAC"/>
    <w:pPr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екст в таблице"/>
    <w:basedOn w:val="afffc"/>
    <w:next w:val="a"/>
    <w:uiPriority w:val="99"/>
    <w:rsid w:val="000E3BAC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0E3BA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fb">
    <w:name w:val="Технический комментарий"/>
    <w:basedOn w:val="a"/>
    <w:next w:val="a"/>
    <w:uiPriority w:val="99"/>
    <w:rsid w:val="000E3BAC"/>
    <w:pPr>
      <w:shd w:val="clear" w:color="auto" w:fill="FFFFA6"/>
    </w:pPr>
    <w:rPr>
      <w:rFonts w:ascii="Arial" w:hAnsi="Arial" w:cs="Arial"/>
      <w:color w:val="463F31"/>
      <w:sz w:val="24"/>
      <w:szCs w:val="24"/>
    </w:rPr>
  </w:style>
  <w:style w:type="paragraph" w:customStyle="1" w:styleId="affffc">
    <w:name w:val="Формула"/>
    <w:basedOn w:val="a"/>
    <w:next w:val="a"/>
    <w:uiPriority w:val="99"/>
    <w:rsid w:val="000E3BAC"/>
    <w:pPr>
      <w:shd w:val="clear" w:color="auto" w:fill="FAF3E9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d">
    <w:name w:val="Центрированный (таблица)"/>
    <w:basedOn w:val="afffc"/>
    <w:next w:val="a"/>
    <w:uiPriority w:val="99"/>
    <w:rsid w:val="000E3BA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E3BAC"/>
    <w:pPr>
      <w:spacing w:before="300"/>
    </w:pPr>
    <w:rPr>
      <w:rFonts w:ascii="Arial" w:hAnsi="Arial" w:cs="Arial"/>
      <w:sz w:val="26"/>
      <w:szCs w:val="26"/>
    </w:rPr>
  </w:style>
  <w:style w:type="paragraph" w:customStyle="1" w:styleId="Style2">
    <w:name w:val="Style2"/>
    <w:basedOn w:val="a"/>
    <w:uiPriority w:val="99"/>
    <w:rsid w:val="000E3BAC"/>
    <w:pPr>
      <w:spacing w:line="231" w:lineRule="exact"/>
      <w:ind w:firstLine="550"/>
      <w:jc w:val="both"/>
    </w:pPr>
    <w:rPr>
      <w:rFonts w:ascii="Arial" w:hAnsi="Arial" w:cs="Arial"/>
      <w:sz w:val="24"/>
      <w:szCs w:val="24"/>
    </w:rPr>
  </w:style>
  <w:style w:type="paragraph" w:customStyle="1" w:styleId="affffe">
    <w:name w:val="Знак Знак Знак Знак"/>
    <w:basedOn w:val="a"/>
    <w:uiPriority w:val="99"/>
    <w:rsid w:val="000E3BA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d">
    <w:name w:val="Название1"/>
    <w:basedOn w:val="a"/>
    <w:uiPriority w:val="99"/>
    <w:rsid w:val="000E3BAC"/>
    <w:pPr>
      <w:widowControl/>
      <w:suppressLineNumbers/>
      <w:suppressAutoHyphens/>
      <w:autoSpaceDE/>
      <w:autoSpaceDN/>
      <w:adjustRightInd/>
      <w:spacing w:before="120" w:after="120"/>
    </w:pPr>
    <w:rPr>
      <w:rFonts w:ascii="Calibri" w:hAnsi="Calibri" w:cs="Calibri"/>
      <w:i/>
      <w:iCs/>
      <w:sz w:val="28"/>
      <w:szCs w:val="28"/>
      <w:lang w:eastAsia="ar-SA"/>
    </w:rPr>
  </w:style>
  <w:style w:type="paragraph" w:customStyle="1" w:styleId="1e">
    <w:name w:val="Указатель1"/>
    <w:basedOn w:val="a"/>
    <w:uiPriority w:val="99"/>
    <w:rsid w:val="000E3BAC"/>
    <w:pPr>
      <w:widowControl/>
      <w:suppressLineNumbers/>
      <w:suppressAutoHyphens/>
      <w:autoSpaceDE/>
      <w:autoSpaceDN/>
      <w:adjustRightInd/>
    </w:pPr>
    <w:rPr>
      <w:rFonts w:ascii="Calibri" w:hAnsi="Calibri" w:cs="Calibri"/>
      <w:sz w:val="28"/>
      <w:szCs w:val="28"/>
      <w:lang w:eastAsia="ar-SA"/>
    </w:rPr>
  </w:style>
  <w:style w:type="paragraph" w:customStyle="1" w:styleId="1f">
    <w:name w:val="Стиль1"/>
    <w:basedOn w:val="a"/>
    <w:uiPriority w:val="99"/>
    <w:rsid w:val="000E3BAC"/>
    <w:pPr>
      <w:widowControl/>
      <w:suppressAutoHyphens/>
      <w:autoSpaceDE/>
      <w:autoSpaceDN/>
      <w:adjustRightInd/>
      <w:jc w:val="both"/>
    </w:pPr>
    <w:rPr>
      <w:rFonts w:ascii="Calibri" w:hAnsi="Calibri" w:cs="Calibri"/>
      <w:sz w:val="28"/>
      <w:szCs w:val="28"/>
      <w:lang w:eastAsia="ar-SA"/>
    </w:rPr>
  </w:style>
  <w:style w:type="paragraph" w:customStyle="1" w:styleId="1f0">
    <w:name w:val="Схема документа1"/>
    <w:basedOn w:val="a"/>
    <w:uiPriority w:val="99"/>
    <w:rsid w:val="000E3BAC"/>
    <w:pPr>
      <w:widowControl/>
      <w:shd w:val="clear" w:color="auto" w:fill="000080"/>
      <w:suppressAutoHyphens/>
      <w:autoSpaceDE/>
      <w:autoSpaceDN/>
      <w:adjustRightInd/>
    </w:pPr>
    <w:rPr>
      <w:rFonts w:ascii="Tahoma" w:hAnsi="Tahoma" w:cs="Tahoma"/>
      <w:lang w:eastAsia="ar-SA"/>
    </w:rPr>
  </w:style>
  <w:style w:type="paragraph" w:customStyle="1" w:styleId="afffff">
    <w:name w:val="Знак Знак Знак Знак Знак Знак Знак"/>
    <w:basedOn w:val="a"/>
    <w:uiPriority w:val="99"/>
    <w:rsid w:val="000E3BAC"/>
    <w:pPr>
      <w:suppressAutoHyphens/>
      <w:autoSpaceDE/>
      <w:autoSpaceDN/>
      <w:adjustRightInd/>
      <w:spacing w:after="160" w:line="240" w:lineRule="exact"/>
      <w:jc w:val="right"/>
    </w:pPr>
    <w:rPr>
      <w:rFonts w:ascii="Calibri" w:hAnsi="Calibri" w:cs="Calibri"/>
      <w:lang w:val="en-GB" w:eastAsia="ar-SA"/>
    </w:rPr>
  </w:style>
  <w:style w:type="paragraph" w:customStyle="1" w:styleId="afffff0">
    <w:name w:val="Содержимое таблицы"/>
    <w:basedOn w:val="a"/>
    <w:uiPriority w:val="99"/>
    <w:rsid w:val="000E3BAC"/>
    <w:pPr>
      <w:widowControl/>
      <w:suppressLineNumbers/>
      <w:suppressAutoHyphens/>
      <w:autoSpaceDE/>
      <w:autoSpaceDN/>
      <w:adjustRightInd/>
    </w:pPr>
    <w:rPr>
      <w:rFonts w:ascii="Calibri" w:hAnsi="Calibri" w:cs="Calibri"/>
      <w:sz w:val="28"/>
      <w:szCs w:val="28"/>
      <w:lang w:eastAsia="ar-SA"/>
    </w:rPr>
  </w:style>
  <w:style w:type="paragraph" w:customStyle="1" w:styleId="afffff1">
    <w:name w:val="Заголовок таблицы"/>
    <w:basedOn w:val="afffff0"/>
    <w:uiPriority w:val="99"/>
    <w:rsid w:val="000E3BAC"/>
    <w:pPr>
      <w:jc w:val="center"/>
    </w:pPr>
    <w:rPr>
      <w:b/>
      <w:bCs/>
    </w:rPr>
  </w:style>
  <w:style w:type="paragraph" w:customStyle="1" w:styleId="ListParagraph1">
    <w:name w:val="List Paragraph1"/>
    <w:basedOn w:val="a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ff2">
    <w:name w:val="footnote reference"/>
    <w:basedOn w:val="a1"/>
    <w:uiPriority w:val="99"/>
    <w:semiHidden/>
    <w:rsid w:val="000E3BAC"/>
    <w:rPr>
      <w:vertAlign w:val="superscript"/>
    </w:rPr>
  </w:style>
  <w:style w:type="character" w:customStyle="1" w:styleId="apple-style-span">
    <w:name w:val="apple-style-span"/>
    <w:basedOn w:val="a1"/>
    <w:uiPriority w:val="99"/>
    <w:rsid w:val="000E3BAC"/>
  </w:style>
  <w:style w:type="character" w:customStyle="1" w:styleId="text11">
    <w:name w:val="text11"/>
    <w:uiPriority w:val="99"/>
    <w:rsid w:val="000E3BAC"/>
    <w:rPr>
      <w:rFonts w:ascii="Arial CYR" w:hAnsi="Arial CYR" w:cs="Arial CYR"/>
      <w:color w:val="000000"/>
      <w:sz w:val="18"/>
      <w:szCs w:val="18"/>
    </w:rPr>
  </w:style>
  <w:style w:type="character" w:customStyle="1" w:styleId="afffff3">
    <w:name w:val="Основной шрифт"/>
    <w:uiPriority w:val="99"/>
    <w:rsid w:val="000E3BAC"/>
  </w:style>
  <w:style w:type="character" w:customStyle="1" w:styleId="111">
    <w:name w:val="Заголовок 1 Знак1"/>
    <w:aliases w:val="H1 Знак1,1 Знак1,H1 Char Знак1,Заголов Знак1,Çàãîëîâ Знак1,h1 Знак1,ch Знак1,Глава Знак1,(раздел) Знак1,Level 1 Topic Heading Знак1,Section Знак1,(Chapter) Знак Знак Знак1"/>
    <w:uiPriority w:val="99"/>
    <w:rsid w:val="000E3BAC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FontStyle12">
    <w:name w:val="Font Style12"/>
    <w:uiPriority w:val="99"/>
    <w:rsid w:val="000E3BAC"/>
    <w:rPr>
      <w:rFonts w:ascii="Times New Roman" w:hAnsi="Times New Roman" w:cs="Times New Roman"/>
      <w:sz w:val="26"/>
      <w:szCs w:val="26"/>
    </w:rPr>
  </w:style>
  <w:style w:type="character" w:customStyle="1" w:styleId="afffff4">
    <w:name w:val="Цветовое выделение"/>
    <w:uiPriority w:val="99"/>
    <w:rsid w:val="000E3BAC"/>
    <w:rPr>
      <w:b/>
      <w:bCs/>
      <w:color w:val="26282F"/>
      <w:sz w:val="26"/>
      <w:szCs w:val="26"/>
    </w:rPr>
  </w:style>
  <w:style w:type="character" w:customStyle="1" w:styleId="afffff5">
    <w:name w:val="Гипертекстовая ссылка"/>
    <w:uiPriority w:val="99"/>
    <w:rsid w:val="000E3BAC"/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afffff6">
    <w:name w:val="Активная гипертекстовая ссылка"/>
    <w:uiPriority w:val="99"/>
    <w:rsid w:val="000E3BAC"/>
    <w:rPr>
      <w:rFonts w:ascii="Times New Roman" w:hAnsi="Times New Roman" w:cs="Times New Roman"/>
      <w:b/>
      <w:bCs/>
      <w:color w:val="auto"/>
      <w:sz w:val="26"/>
      <w:szCs w:val="26"/>
      <w:u w:val="single"/>
    </w:rPr>
  </w:style>
  <w:style w:type="character" w:customStyle="1" w:styleId="afffff7">
    <w:name w:val="Выделение для Базового Поиска"/>
    <w:uiPriority w:val="99"/>
    <w:rsid w:val="000E3BAC"/>
    <w:rPr>
      <w:rFonts w:ascii="Times New Roman" w:hAnsi="Times New Roman" w:cs="Times New Roman"/>
      <w:b/>
      <w:bCs/>
      <w:color w:val="0058A9"/>
      <w:sz w:val="26"/>
      <w:szCs w:val="26"/>
    </w:rPr>
  </w:style>
  <w:style w:type="character" w:customStyle="1" w:styleId="afffff8">
    <w:name w:val="Выделение для Базового Поиска (курсив)"/>
    <w:uiPriority w:val="99"/>
    <w:rsid w:val="000E3BAC"/>
    <w:rPr>
      <w:rFonts w:ascii="Times New Roman" w:hAnsi="Times New Roman" w:cs="Times New Roman"/>
      <w:b/>
      <w:bCs/>
      <w:i/>
      <w:iCs/>
      <w:color w:val="0058A9"/>
      <w:sz w:val="26"/>
      <w:szCs w:val="26"/>
    </w:rPr>
  </w:style>
  <w:style w:type="character" w:customStyle="1" w:styleId="afffff9">
    <w:name w:val="Заголовок своего сообщения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</w:rPr>
  </w:style>
  <w:style w:type="character" w:customStyle="1" w:styleId="afffffa">
    <w:name w:val="Заголовок чужого сообщения"/>
    <w:uiPriority w:val="99"/>
    <w:rsid w:val="000E3BAC"/>
    <w:rPr>
      <w:rFonts w:ascii="Times New Roman" w:hAnsi="Times New Roman" w:cs="Times New Roman"/>
      <w:b/>
      <w:bCs/>
      <w:color w:val="FF0000"/>
      <w:sz w:val="26"/>
      <w:szCs w:val="26"/>
    </w:rPr>
  </w:style>
  <w:style w:type="character" w:customStyle="1" w:styleId="afffffb">
    <w:name w:val="Найденные слова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ffc">
    <w:name w:val="Не вступил в силу"/>
    <w:uiPriority w:val="99"/>
    <w:rsid w:val="000E3BAC"/>
    <w:rPr>
      <w:rFonts w:ascii="Times New Roman" w:hAnsi="Times New Roman" w:cs="Times New Roman"/>
      <w:b/>
      <w:bCs/>
      <w:color w:val="000000"/>
      <w:sz w:val="26"/>
      <w:szCs w:val="26"/>
      <w:shd w:val="clear" w:color="auto" w:fill="auto"/>
    </w:rPr>
  </w:style>
  <w:style w:type="character" w:customStyle="1" w:styleId="afffffd">
    <w:name w:val="Опечатки"/>
    <w:uiPriority w:val="99"/>
    <w:rsid w:val="000E3BAC"/>
    <w:rPr>
      <w:color w:val="FF0000"/>
      <w:sz w:val="26"/>
      <w:szCs w:val="26"/>
    </w:rPr>
  </w:style>
  <w:style w:type="character" w:customStyle="1" w:styleId="afffffe">
    <w:name w:val="Продолжение ссылки"/>
    <w:basedOn w:val="afffff5"/>
    <w:uiPriority w:val="99"/>
    <w:rsid w:val="000E3BAC"/>
  </w:style>
  <w:style w:type="character" w:customStyle="1" w:styleId="affffff">
    <w:name w:val="Сравнение редакций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</w:rPr>
  </w:style>
  <w:style w:type="character" w:customStyle="1" w:styleId="affffff0">
    <w:name w:val="Сравнение редакций. Добавленный фрагмент"/>
    <w:uiPriority w:val="99"/>
    <w:rsid w:val="000E3BAC"/>
    <w:rPr>
      <w:color w:val="000000"/>
      <w:shd w:val="clear" w:color="auto" w:fill="auto"/>
    </w:rPr>
  </w:style>
  <w:style w:type="character" w:customStyle="1" w:styleId="affffff1">
    <w:name w:val="Сравнение редакций. Удаленный фрагмент"/>
    <w:uiPriority w:val="99"/>
    <w:rsid w:val="000E3BAC"/>
    <w:rPr>
      <w:color w:val="000000"/>
      <w:shd w:val="clear" w:color="auto" w:fill="auto"/>
    </w:rPr>
  </w:style>
  <w:style w:type="character" w:customStyle="1" w:styleId="affffff2">
    <w:name w:val="Утратил силу"/>
    <w:uiPriority w:val="99"/>
    <w:rsid w:val="000E3BAC"/>
    <w:rPr>
      <w:rFonts w:ascii="Times New Roman" w:hAnsi="Times New Roman" w:cs="Times New Roman"/>
      <w:b/>
      <w:bCs/>
      <w:strike/>
      <w:color w:val="auto"/>
      <w:sz w:val="26"/>
      <w:szCs w:val="26"/>
    </w:rPr>
  </w:style>
  <w:style w:type="character" w:customStyle="1" w:styleId="FontStyle13">
    <w:name w:val="Font Style13"/>
    <w:uiPriority w:val="99"/>
    <w:rsid w:val="000E3BAC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uiPriority w:val="99"/>
    <w:rsid w:val="000E3BAC"/>
  </w:style>
  <w:style w:type="character" w:customStyle="1" w:styleId="WW-Absatz-Standardschriftart">
    <w:name w:val="WW-Absatz-Standardschriftart"/>
    <w:uiPriority w:val="99"/>
    <w:rsid w:val="000E3BAC"/>
  </w:style>
  <w:style w:type="character" w:customStyle="1" w:styleId="WW-Absatz-Standardschriftart1">
    <w:name w:val="WW-Absatz-Standardschriftart1"/>
    <w:uiPriority w:val="99"/>
    <w:rsid w:val="000E3BAC"/>
  </w:style>
  <w:style w:type="character" w:customStyle="1" w:styleId="1f1">
    <w:name w:val="Основной шрифт абзаца1"/>
    <w:uiPriority w:val="99"/>
    <w:rsid w:val="000E3BAC"/>
  </w:style>
  <w:style w:type="character" w:customStyle="1" w:styleId="1f2">
    <w:name w:val="Название Знак1"/>
    <w:uiPriority w:val="99"/>
    <w:rsid w:val="000E3BAC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91">
    <w:name w:val="Знак Знак9"/>
    <w:uiPriority w:val="99"/>
    <w:locked/>
    <w:rsid w:val="000E3BAC"/>
    <w:rPr>
      <w:sz w:val="24"/>
      <w:szCs w:val="24"/>
    </w:rPr>
  </w:style>
  <w:style w:type="character" w:customStyle="1" w:styleId="51">
    <w:name w:val="Знак Знак5"/>
    <w:uiPriority w:val="99"/>
    <w:rsid w:val="000E3BAC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E3B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E3BAC"/>
    <w:rPr>
      <w:rFonts w:ascii="Courier New" w:hAnsi="Courier New" w:cs="Courier New"/>
    </w:rPr>
  </w:style>
  <w:style w:type="paragraph" w:customStyle="1" w:styleId="27">
    <w:name w:val="Знак2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fffff3">
    <w:name w:val="Strong"/>
    <w:basedOn w:val="a1"/>
    <w:uiPriority w:val="99"/>
    <w:qFormat/>
    <w:rsid w:val="000E3BAC"/>
    <w:rPr>
      <w:b/>
      <w:bCs/>
    </w:rPr>
  </w:style>
  <w:style w:type="paragraph" w:customStyle="1" w:styleId="120">
    <w:name w:val="Знак1 Знак Знак Знак Знак Знак Знак Знак Знак2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3">
    <w:name w:val="Знак Знак3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8">
    <w:name w:val="Знак Знак2 Знак Знак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1">
    <w:name w:val="Знак Знак21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FORMATTEXT">
    <w:name w:val=".FORMATTEXT"/>
    <w:uiPriority w:val="99"/>
    <w:rsid w:val="000E3BAC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H1">
    <w:name w:val="H1 Знак"/>
    <w:aliases w:val="1 Знак,H1 Char Знак,Заголов Знак,Çàãîëîâ Знак,h1 Знак,ch Знак,Глава Знак,(раздел) Знак,Level 1 Topic Heading Знак,Section Знак,(Chapter) Знак Знак Знак Знак"/>
    <w:uiPriority w:val="99"/>
    <w:locked/>
    <w:rsid w:val="000E3BAC"/>
    <w:rPr>
      <w:sz w:val="28"/>
      <w:szCs w:val="28"/>
    </w:rPr>
  </w:style>
  <w:style w:type="character" w:customStyle="1" w:styleId="29">
    <w:name w:val="2 Знак"/>
    <w:aliases w:val="H2 Знак,h2 Знак,Numbered text 3 Знак,Reset numbering Знак,Раздел Знак,(подраздел) Знак,заголовок 2 Знак Знак"/>
    <w:uiPriority w:val="99"/>
    <w:locked/>
    <w:rsid w:val="000E3BAC"/>
    <w:rPr>
      <w:b/>
      <w:bCs/>
      <w:sz w:val="28"/>
      <w:szCs w:val="28"/>
    </w:rPr>
  </w:style>
  <w:style w:type="character" w:customStyle="1" w:styleId="34">
    <w:name w:val="3 Знак"/>
    <w:aliases w:val="H3 Знак,(пункт) Знак Знак"/>
    <w:uiPriority w:val="99"/>
    <w:locked/>
    <w:rsid w:val="000E3BAC"/>
    <w:rPr>
      <w:b/>
      <w:bCs/>
      <w:sz w:val="28"/>
      <w:szCs w:val="28"/>
    </w:rPr>
  </w:style>
  <w:style w:type="character" w:customStyle="1" w:styleId="H4">
    <w:name w:val="H4 Знак Знак"/>
    <w:uiPriority w:val="99"/>
    <w:locked/>
    <w:rsid w:val="000E3BAC"/>
    <w:rPr>
      <w:b/>
      <w:bCs/>
      <w:sz w:val="26"/>
      <w:szCs w:val="26"/>
    </w:rPr>
  </w:style>
  <w:style w:type="character" w:customStyle="1" w:styleId="200">
    <w:name w:val="Знак Знак20"/>
    <w:uiPriority w:val="99"/>
    <w:locked/>
    <w:rsid w:val="000E3BAC"/>
    <w:rPr>
      <w:b/>
      <w:bCs/>
      <w:sz w:val="28"/>
      <w:szCs w:val="28"/>
    </w:rPr>
  </w:style>
  <w:style w:type="character" w:customStyle="1" w:styleId="150">
    <w:name w:val="Знак Знак15"/>
    <w:uiPriority w:val="99"/>
    <w:locked/>
    <w:rsid w:val="000E3BAC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character" w:customStyle="1" w:styleId="190">
    <w:name w:val="Знак Знак19"/>
    <w:uiPriority w:val="99"/>
    <w:locked/>
    <w:rsid w:val="000E3BAC"/>
    <w:rPr>
      <w:b/>
      <w:bCs/>
      <w:i/>
      <w:iCs/>
      <w:spacing w:val="-20"/>
      <w:kern w:val="28"/>
      <w:sz w:val="24"/>
      <w:szCs w:val="24"/>
    </w:rPr>
  </w:style>
  <w:style w:type="character" w:customStyle="1" w:styleId="180">
    <w:name w:val="Знак Знак18"/>
    <w:uiPriority w:val="99"/>
    <w:locked/>
    <w:rsid w:val="000E3BAC"/>
    <w:rPr>
      <w:sz w:val="24"/>
      <w:szCs w:val="24"/>
      <w:lang w:val="ru-RU" w:eastAsia="ru-RU"/>
    </w:rPr>
  </w:style>
  <w:style w:type="character" w:customStyle="1" w:styleId="170">
    <w:name w:val="Знак Знак17"/>
    <w:uiPriority w:val="99"/>
    <w:locked/>
    <w:rsid w:val="000E3BAC"/>
    <w:rPr>
      <w:i/>
      <w:iCs/>
      <w:sz w:val="24"/>
      <w:szCs w:val="24"/>
      <w:lang w:val="ru-RU" w:eastAsia="ru-RU"/>
    </w:rPr>
  </w:style>
  <w:style w:type="character" w:customStyle="1" w:styleId="160">
    <w:name w:val="Знак Знак16"/>
    <w:uiPriority w:val="99"/>
    <w:locked/>
    <w:rsid w:val="000E3BAC"/>
    <w:rPr>
      <w:rFonts w:ascii="Arial" w:hAnsi="Arial" w:cs="Arial"/>
      <w:sz w:val="22"/>
      <w:szCs w:val="22"/>
      <w:lang w:val="ru-RU" w:eastAsia="ru-RU"/>
    </w:rPr>
  </w:style>
  <w:style w:type="paragraph" w:customStyle="1" w:styleId="151">
    <w:name w:val="Знак Знак15 Знак Знак1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40">
    <w:name w:val="Знак Знак14"/>
    <w:uiPriority w:val="99"/>
    <w:locked/>
    <w:rsid w:val="000E3BAC"/>
    <w:rPr>
      <w:rFonts w:ascii="Arial" w:hAnsi="Arial" w:cs="Arial"/>
    </w:rPr>
  </w:style>
  <w:style w:type="character" w:customStyle="1" w:styleId="130">
    <w:name w:val="Знак Знак13"/>
    <w:uiPriority w:val="99"/>
    <w:locked/>
    <w:rsid w:val="000E3BAC"/>
    <w:rPr>
      <w:sz w:val="24"/>
      <w:szCs w:val="24"/>
    </w:rPr>
  </w:style>
  <w:style w:type="character" w:customStyle="1" w:styleId="121">
    <w:name w:val="Знак Знак12"/>
    <w:uiPriority w:val="99"/>
    <w:locked/>
    <w:rsid w:val="000E3BAC"/>
    <w:rPr>
      <w:sz w:val="24"/>
      <w:szCs w:val="24"/>
    </w:rPr>
  </w:style>
  <w:style w:type="character" w:customStyle="1" w:styleId="112">
    <w:name w:val="Знак Знак11"/>
    <w:uiPriority w:val="99"/>
    <w:locked/>
    <w:rsid w:val="000E3BAC"/>
    <w:rPr>
      <w:sz w:val="28"/>
      <w:szCs w:val="28"/>
    </w:rPr>
  </w:style>
  <w:style w:type="character" w:customStyle="1" w:styleId="100">
    <w:name w:val="Знак Знак10"/>
    <w:uiPriority w:val="99"/>
    <w:locked/>
    <w:rsid w:val="000E3BAC"/>
    <w:rPr>
      <w:sz w:val="24"/>
      <w:szCs w:val="24"/>
    </w:rPr>
  </w:style>
  <w:style w:type="character" w:customStyle="1" w:styleId="81">
    <w:name w:val="Знак Знак8"/>
    <w:uiPriority w:val="99"/>
    <w:locked/>
    <w:rsid w:val="000E3BAC"/>
    <w:rPr>
      <w:rFonts w:ascii="Arial" w:hAnsi="Arial" w:cs="Arial"/>
      <w:i/>
      <w:iCs/>
    </w:rPr>
  </w:style>
  <w:style w:type="character" w:customStyle="1" w:styleId="71">
    <w:name w:val="Знак Знак7"/>
    <w:uiPriority w:val="99"/>
    <w:locked/>
    <w:rsid w:val="000E3BAC"/>
    <w:rPr>
      <w:sz w:val="24"/>
      <w:szCs w:val="24"/>
    </w:rPr>
  </w:style>
  <w:style w:type="character" w:customStyle="1" w:styleId="61">
    <w:name w:val="Знак Знак6"/>
    <w:uiPriority w:val="99"/>
    <w:rsid w:val="000E3BAC"/>
    <w:rPr>
      <w:b/>
      <w:bCs/>
      <w:snapToGrid w:val="0"/>
      <w:color w:val="000000"/>
      <w:sz w:val="24"/>
      <w:szCs w:val="24"/>
      <w:lang w:val="ru-RU" w:eastAsia="ru-RU"/>
    </w:rPr>
  </w:style>
  <w:style w:type="character" w:customStyle="1" w:styleId="41">
    <w:name w:val="Знак Знак4"/>
    <w:uiPriority w:val="99"/>
    <w:locked/>
    <w:rsid w:val="000E3BAC"/>
    <w:rPr>
      <w:rFonts w:ascii="Tahoma" w:hAnsi="Tahoma" w:cs="Tahoma"/>
      <w:sz w:val="16"/>
      <w:szCs w:val="16"/>
    </w:rPr>
  </w:style>
  <w:style w:type="character" w:customStyle="1" w:styleId="311">
    <w:name w:val="Знак Знак31"/>
    <w:uiPriority w:val="99"/>
    <w:locked/>
    <w:rsid w:val="000E3BAC"/>
    <w:rPr>
      <w:rFonts w:ascii="Courier New" w:hAnsi="Courier New" w:cs="Courier New"/>
    </w:rPr>
  </w:style>
  <w:style w:type="paragraph" w:customStyle="1" w:styleId="2a">
    <w:name w:val="Абзац списка2"/>
    <w:basedOn w:val="a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910">
    <w:name w:val="Знак Знак91"/>
    <w:uiPriority w:val="99"/>
    <w:locked/>
    <w:rsid w:val="000E3BAC"/>
    <w:rPr>
      <w:sz w:val="24"/>
      <w:szCs w:val="24"/>
    </w:rPr>
  </w:style>
  <w:style w:type="character" w:customStyle="1" w:styleId="510">
    <w:name w:val="Знак Знак51"/>
    <w:uiPriority w:val="99"/>
    <w:rsid w:val="000E3BAC"/>
    <w:rPr>
      <w:sz w:val="24"/>
      <w:szCs w:val="24"/>
    </w:rPr>
  </w:style>
  <w:style w:type="character" w:customStyle="1" w:styleId="affffff4">
    <w:name w:val="Знак Знак"/>
    <w:uiPriority w:val="99"/>
    <w:rsid w:val="000E3BAC"/>
    <w:rPr>
      <w:rFonts w:ascii="Courier New" w:hAnsi="Courier New" w:cs="Courier New"/>
    </w:rPr>
  </w:style>
  <w:style w:type="paragraph" w:customStyle="1" w:styleId="35">
    <w:name w:val="Знак3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3">
    <w:name w:val="Знак1 Знак Знак Знак Знак Знак Знак Знак Знак1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2">
    <w:name w:val="Знак Знак2 Знак Знак1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61">
    <w:name w:val="Знак Знак161"/>
    <w:uiPriority w:val="99"/>
    <w:locked/>
    <w:rsid w:val="000E3BAC"/>
    <w:rPr>
      <w:rFonts w:ascii="Arial" w:hAnsi="Arial" w:cs="Arial"/>
      <w:sz w:val="22"/>
      <w:szCs w:val="22"/>
      <w:lang w:val="ru-RU" w:eastAsia="ru-RU"/>
    </w:rPr>
  </w:style>
  <w:style w:type="table" w:styleId="affffff5">
    <w:name w:val="Table Grid"/>
    <w:basedOn w:val="a2"/>
    <w:uiPriority w:val="99"/>
    <w:rsid w:val="00792B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3">
    <w:name w:val="ConsPlusNormal3"/>
    <w:link w:val="ConsPlusNormal0"/>
    <w:uiPriority w:val="99"/>
    <w:rsid w:val="008C37FB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3"/>
    <w:uiPriority w:val="99"/>
    <w:locked/>
    <w:rsid w:val="008C37FB"/>
    <w:rPr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80</Pages>
  <Words>18265</Words>
  <Characters>136509</Characters>
  <Application>Microsoft Office Word</Application>
  <DocSecurity>0</DocSecurity>
  <Lines>1137</Lines>
  <Paragraphs>308</Paragraphs>
  <ScaleCrop>false</ScaleCrop>
  <Company/>
  <LinksUpToDate>false</LinksUpToDate>
  <CharactersWithSpaces>154466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торги4</cp:lastModifiedBy>
  <cp:revision>115</cp:revision>
  <cp:lastPrinted>2020-03-13T13:44:00Z</cp:lastPrinted>
  <dcterms:created xsi:type="dcterms:W3CDTF">2020-01-29T15:12:00Z</dcterms:created>
  <dcterms:modified xsi:type="dcterms:W3CDTF">2020-03-27T13:25:00Z</dcterms:modified>
</cp:coreProperties>
</file>