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10" w:rsidRDefault="002F4B6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 размещении проекта муниципального нормативного правового акта «</w:t>
      </w: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Об утверждении административного регламента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предоставления муниципальной услуги «Отнесение земель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или земельных участков в составе таких земель </w:t>
      </w:r>
      <w:proofErr w:type="gramStart"/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к</w:t>
      </w:r>
      <w:proofErr w:type="gramEnd"/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определенной категории земель или перевод земель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и земельных участков в составе таких земель </w:t>
      </w:r>
    </w:p>
    <w:p w:rsidR="00395D10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из одной категории в другую»</w:t>
      </w:r>
      <w:r>
        <w:rPr>
          <w:rFonts w:ascii="PT Astra Serif" w:eastAsia="PT Astra Serif" w:hAnsi="PT Astra Serif" w:cs="PT Astra Serif"/>
          <w:b/>
          <w:sz w:val="28"/>
          <w:szCs w:val="28"/>
        </w:rPr>
        <w:t>»</w:t>
      </w:r>
    </w:p>
    <w:p w:rsidR="00395D10" w:rsidRDefault="00395D10">
      <w:pPr>
        <w:jc w:val="center"/>
        <w:rPr>
          <w:rFonts w:ascii="PT Astra Serif" w:eastAsia="PT Astra Serif" w:hAnsi="PT Astra Serif" w:cs="PT Astra Serif"/>
          <w:sz w:val="28"/>
          <w:szCs w:val="24"/>
        </w:rPr>
      </w:pPr>
    </w:p>
    <w:p w:rsidR="00395D10" w:rsidRPr="002F4B6C" w:rsidRDefault="002F4B6C" w:rsidP="002F4B6C">
      <w:pPr>
        <w:ind w:right="-142" w:firstLine="709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В целях обеспечения проведения антикоррупционной экспертизы «</w:t>
      </w:r>
      <w:r w:rsidR="00A20665">
        <w:rPr>
          <w:rFonts w:ascii="PT Astra Serif" w:eastAsia="PT Astra Serif" w:hAnsi="PT Astra Serif" w:cs="PT Astra Serif"/>
          <w:sz w:val="28"/>
          <w:szCs w:val="28"/>
        </w:rPr>
        <w:t>17</w:t>
      </w:r>
      <w:r>
        <w:rPr>
          <w:rFonts w:ascii="PT Astra Serif" w:eastAsia="PT Astra Serif" w:hAnsi="PT Astra Serif" w:cs="PT Astra Serif"/>
          <w:sz w:val="28"/>
          <w:szCs w:val="28"/>
        </w:rPr>
        <w:t>» </w:t>
      </w:r>
      <w:r w:rsidR="00A20665">
        <w:rPr>
          <w:rFonts w:ascii="PT Astra Serif" w:eastAsia="PT Astra Serif" w:hAnsi="PT Astra Serif" w:cs="PT Astra Serif"/>
          <w:sz w:val="28"/>
          <w:szCs w:val="28"/>
        </w:rPr>
        <w:t>декабря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2021 года проект муниципального нормативного правового акта администрации Щекинского района «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льной услуги «Отнесение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или земельных уча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стков в составе таких земель к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определенной катег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ории земель или перевод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 земельных у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частков в составе таких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из одной категории в другую»</w:t>
      </w:r>
      <w:r>
        <w:rPr>
          <w:rFonts w:ascii="PT Astra Serif" w:eastAsia="PT Astra Serif" w:hAnsi="PT Astra Serif" w:cs="PT Astra Serif"/>
          <w:sz w:val="28"/>
          <w:szCs w:val="28"/>
        </w:rPr>
        <w:t>» размещен в сети «Интернет».</w:t>
      </w:r>
      <w:proofErr w:type="gramEnd"/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Срок приема заключений по результатам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независимой антикоррупционной экспертизы в соответствии с п. 4.4 Порядка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составляет 7 рабочих дней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с даты размещения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независимой антикоррупционной экспертизы с «</w:t>
      </w:r>
      <w:r w:rsidR="00DA4A29">
        <w:rPr>
          <w:rFonts w:ascii="PT Astra Serif" w:eastAsia="PT Astra Serif" w:hAnsi="PT Astra Serif" w:cs="PT Astra Serif"/>
          <w:sz w:val="28"/>
          <w:szCs w:val="28"/>
        </w:rPr>
        <w:t>1</w:t>
      </w:r>
      <w:r w:rsidR="007E0C5A">
        <w:rPr>
          <w:rFonts w:ascii="PT Astra Serif" w:eastAsia="PT Astra Serif" w:hAnsi="PT Astra Serif" w:cs="PT Astra Serif"/>
          <w:sz w:val="28"/>
          <w:szCs w:val="28"/>
        </w:rPr>
        <w:t>7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7E0C5A">
        <w:rPr>
          <w:rFonts w:ascii="PT Astra Serif" w:eastAsia="PT Astra Serif" w:hAnsi="PT Astra Serif" w:cs="PT Astra Serif"/>
          <w:sz w:val="28"/>
          <w:szCs w:val="28"/>
        </w:rPr>
        <w:t>декабря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2021 года по «</w:t>
      </w:r>
      <w:r w:rsidR="00DA4A29">
        <w:rPr>
          <w:rFonts w:ascii="PT Astra Serif" w:eastAsia="PT Astra Serif" w:hAnsi="PT Astra Serif" w:cs="PT Astra Serif"/>
          <w:sz w:val="28"/>
          <w:szCs w:val="28"/>
        </w:rPr>
        <w:t>2</w:t>
      </w:r>
      <w:r w:rsidR="007E0C5A">
        <w:rPr>
          <w:rFonts w:ascii="PT Astra Serif" w:eastAsia="PT Astra Serif" w:hAnsi="PT Astra Serif" w:cs="PT Astra Serif"/>
          <w:sz w:val="28"/>
          <w:szCs w:val="28"/>
        </w:rPr>
        <w:t>7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7E0C5A">
        <w:rPr>
          <w:rFonts w:ascii="PT Astra Serif" w:eastAsia="PT Astra Serif" w:hAnsi="PT Astra Serif" w:cs="PT Astra Serif"/>
          <w:sz w:val="28"/>
          <w:szCs w:val="28"/>
        </w:rPr>
        <w:t>декабря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2021 года.</w:t>
      </w:r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8" w:history="1">
        <w:r>
          <w:rPr>
            <w:rFonts w:ascii="PT Astra Serif" w:eastAsia="PT Astra Serif" w:hAnsi="PT Astra Serif" w:cs="PT Astra Serif"/>
            <w:sz w:val="28"/>
            <w:szCs w:val="28"/>
            <w:u w:val="single"/>
          </w:rPr>
          <w:t>ased_mo_schekino@tularegion.ru</w:t>
        </w:r>
      </w:hyperlink>
    </w:p>
    <w:p w:rsidR="00395D10" w:rsidRDefault="00395D10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95D10" w:rsidRDefault="002F4B6C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253BB5">
        <w:rPr>
          <w:rFonts w:ascii="PT Astra Serif" w:hAnsi="PT Astra Serif"/>
          <w:sz w:val="28"/>
          <w:szCs w:val="28"/>
        </w:rPr>
        <w:t>17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» </w:t>
      </w:r>
      <w:r w:rsidR="007E0C5A">
        <w:rPr>
          <w:rFonts w:ascii="PT Astra Serif" w:hAnsi="PT Astra Serif"/>
          <w:sz w:val="28"/>
          <w:szCs w:val="28"/>
        </w:rPr>
        <w:t>декабря</w:t>
      </w:r>
      <w:r>
        <w:rPr>
          <w:rFonts w:ascii="PT Astra Serif" w:hAnsi="PT Astra Serif"/>
          <w:sz w:val="28"/>
          <w:szCs w:val="28"/>
        </w:rPr>
        <w:t xml:space="preserve"> 2021 года</w:t>
      </w:r>
    </w:p>
    <w:p w:rsidR="00395D10" w:rsidRDefault="00395D10">
      <w:pPr>
        <w:jc w:val="both"/>
        <w:rPr>
          <w:rFonts w:ascii="PT Astra Serif" w:hAnsi="PT Astra Serif"/>
          <w:sz w:val="28"/>
          <w:szCs w:val="28"/>
        </w:rPr>
      </w:pPr>
    </w:p>
    <w:p w:rsidR="00395D10" w:rsidRDefault="00395D10">
      <w:pPr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395D10" w:rsidRDefault="00395D10">
      <w:pPr>
        <w:ind w:firstLine="6120"/>
        <w:jc w:val="right"/>
        <w:rPr>
          <w:rFonts w:ascii="Arial" w:eastAsia="Times New Roman" w:hAnsi="Arial"/>
          <w:sz w:val="24"/>
          <w:szCs w:val="24"/>
          <w:lang w:eastAsia="ru-RU"/>
        </w:rPr>
      </w:pPr>
    </w:p>
    <w:sectPr w:rsidR="0039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10" w:rsidRDefault="002F4B6C">
      <w:r>
        <w:separator/>
      </w:r>
    </w:p>
  </w:endnote>
  <w:endnote w:type="continuationSeparator" w:id="0">
    <w:p w:rsidR="00395D10" w:rsidRDefault="002F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10" w:rsidRDefault="002F4B6C">
      <w:r>
        <w:separator/>
      </w:r>
    </w:p>
  </w:footnote>
  <w:footnote w:type="continuationSeparator" w:id="0">
    <w:p w:rsidR="00395D10" w:rsidRDefault="002F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10"/>
    <w:rsid w:val="00253BB5"/>
    <w:rsid w:val="002F4B6C"/>
    <w:rsid w:val="00395D10"/>
    <w:rsid w:val="007E0C5A"/>
    <w:rsid w:val="00A20665"/>
    <w:rsid w:val="00D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  <w:lang w:eastAsia="en-US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7</cp:revision>
  <cp:lastPrinted>2021-12-28T12:46:00Z</cp:lastPrinted>
  <dcterms:created xsi:type="dcterms:W3CDTF">2021-11-18T09:08:00Z</dcterms:created>
  <dcterms:modified xsi:type="dcterms:W3CDTF">2021-12-28T12:46:00Z</dcterms:modified>
</cp:coreProperties>
</file>