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0A" w:rsidRPr="006A49C1" w:rsidRDefault="00054C0A" w:rsidP="00054C0A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054C0A" w:rsidRPr="00515580" w:rsidRDefault="00054C0A" w:rsidP="00054C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Pr="005B2684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29» февраля</w:t>
      </w:r>
      <w:r w:rsidRPr="005B2684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760150">
        <w:rPr>
          <w:rFonts w:ascii="PT Astra Serif" w:hAnsi="PT Astra Serif"/>
          <w:sz w:val="28"/>
          <w:szCs w:val="28"/>
        </w:rPr>
        <w:t xml:space="preserve">района </w:t>
      </w:r>
      <w:r>
        <w:rPr>
          <w:rFonts w:ascii="PT Astra Serif" w:hAnsi="PT Astra Serif"/>
          <w:sz w:val="28"/>
          <w:szCs w:val="28"/>
        </w:rPr>
        <w:t>«</w:t>
      </w:r>
      <w:r w:rsidRPr="00C86610">
        <w:rPr>
          <w:rFonts w:ascii="PT Astra Serif" w:eastAsia="Times New Roman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C86610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Pr="00C86610">
        <w:rPr>
          <w:rFonts w:ascii="PT Astra Serif" w:eastAsia="Times New Roman" w:hAnsi="PT Astra Serif"/>
          <w:sz w:val="28"/>
          <w:szCs w:val="28"/>
        </w:rPr>
        <w:t xml:space="preserve"> район от 28.02.2024 №2-233 «Об утверждении правил проведения отбора получателей Субсидии и порядка предоставления из бюджета муниципального образования </w:t>
      </w:r>
      <w:proofErr w:type="spellStart"/>
      <w:r w:rsidRPr="00C86610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Pr="00C86610">
        <w:rPr>
          <w:rFonts w:ascii="PT Astra Serif" w:eastAsia="Times New Roman" w:hAnsi="PT Astra Serif"/>
          <w:sz w:val="28"/>
          <w:szCs w:val="28"/>
        </w:rPr>
        <w:t xml:space="preserve">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 Щекино»</w:t>
      </w:r>
      <w:r w:rsidRPr="000F645E">
        <w:rPr>
          <w:rFonts w:ascii="PT Astra Serif" w:eastAsia="Times New Roman" w:hAnsi="PT Astra Serif"/>
          <w:sz w:val="28"/>
          <w:szCs w:val="28"/>
        </w:rPr>
        <w:t>»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C6345C">
        <w:rPr>
          <w:rFonts w:ascii="PT Astra Serif" w:hAnsi="PT Astra Serif"/>
          <w:sz w:val="28"/>
          <w:szCs w:val="28"/>
        </w:rPr>
        <w:t>размещен в сети Интернет.</w:t>
      </w:r>
      <w:r w:rsidRPr="00760150">
        <w:rPr>
          <w:rFonts w:ascii="PT Astra Serif" w:hAnsi="PT Astra Serif"/>
          <w:sz w:val="28"/>
          <w:szCs w:val="28"/>
        </w:rPr>
        <w:t xml:space="preserve"> </w:t>
      </w:r>
    </w:p>
    <w:p w:rsidR="00054C0A" w:rsidRPr="006A49C1" w:rsidRDefault="00054C0A" w:rsidP="00054C0A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E323A1">
        <w:rPr>
          <w:rFonts w:ascii="PT Astra Serif" w:hAnsi="PT Astra Serif"/>
          <w:sz w:val="28"/>
          <w:szCs w:val="28"/>
        </w:rPr>
        <w:t>Срок приема заключений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результатам независимой антикоррупционной экспертизы в соответствии с п. 4.4. Порядка </w:t>
      </w:r>
      <w:r w:rsidRPr="006A49C1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их проектов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>
        <w:rPr>
          <w:rFonts w:ascii="PT Astra Serif" w:hAnsi="PT Astra Serif"/>
          <w:sz w:val="28"/>
          <w:szCs w:val="28"/>
        </w:rPr>
        <w:t xml:space="preserve">7 (семь) 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</w:t>
      </w:r>
      <w:proofErr w:type="gramStart"/>
      <w:r>
        <w:rPr>
          <w:rFonts w:ascii="PT Astra Serif" w:hAnsi="PT Astra Serif"/>
          <w:sz w:val="28"/>
          <w:szCs w:val="28"/>
        </w:rPr>
        <w:t>экспертизы: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Pr="005B2684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29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февраля</w:t>
      </w:r>
      <w:r w:rsidRPr="005B2684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6A49C1">
        <w:rPr>
          <w:rFonts w:ascii="PT Astra Serif" w:hAnsi="PT Astra Serif"/>
          <w:sz w:val="28"/>
          <w:szCs w:val="28"/>
        </w:rPr>
        <w:t xml:space="preserve"> 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11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hAnsi="PT Astra Serif"/>
          <w:sz w:val="28"/>
          <w:szCs w:val="28"/>
        </w:rPr>
        <w:t>марта</w:t>
      </w:r>
      <w:r w:rsidRPr="005B2684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054C0A" w:rsidRPr="008A4A89" w:rsidRDefault="00054C0A" w:rsidP="00054C0A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054C0A" w:rsidRDefault="00054C0A" w:rsidP="00054C0A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29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февраля</w:t>
      </w:r>
      <w:r w:rsidRPr="005B2684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6A49C1">
        <w:rPr>
          <w:rFonts w:ascii="PT Astra Serif" w:hAnsi="PT Astra Serif"/>
          <w:sz w:val="28"/>
          <w:szCs w:val="28"/>
        </w:rPr>
        <w:t xml:space="preserve"> 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868"/>
        <w:gridCol w:w="2422"/>
        <w:gridCol w:w="2850"/>
      </w:tblGrid>
      <w:tr w:rsidR="00054C0A" w:rsidRPr="00276E92" w:rsidTr="00246514">
        <w:trPr>
          <w:trHeight w:val="205"/>
        </w:trPr>
        <w:tc>
          <w:tcPr>
            <w:tcW w:w="2116" w:type="pct"/>
            <w:shd w:val="clear" w:color="auto" w:fill="auto"/>
          </w:tcPr>
          <w:p w:rsidR="00054C0A" w:rsidRPr="00C6345C" w:rsidRDefault="00054C0A" w:rsidP="0024651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по </w:t>
            </w:r>
            <w:r w:rsidRPr="00A05E5C">
              <w:rPr>
                <w:rFonts w:ascii="PT Astra Serif" w:hAnsi="PT Astra Serif"/>
                <w:b/>
                <w:sz w:val="28"/>
                <w:szCs w:val="28"/>
              </w:rPr>
              <w:t>благоустройству и 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054C0A" w:rsidRPr="00D66EA4" w:rsidRDefault="00054C0A" w:rsidP="00246514">
            <w:pPr>
              <w:jc w:val="center"/>
              <w:rPr>
                <w:rFonts w:ascii="PT Astra Serif" w:hAnsi="PT Astra Serif"/>
              </w:rPr>
            </w:pPr>
            <w:bookmarkStart w:id="0" w:name="STAMP_EDS"/>
            <w:bookmarkEnd w:id="0"/>
          </w:p>
        </w:tc>
        <w:tc>
          <w:tcPr>
            <w:tcW w:w="1559" w:type="pct"/>
            <w:shd w:val="clear" w:color="auto" w:fill="auto"/>
            <w:vAlign w:val="bottom"/>
          </w:tcPr>
          <w:p w:rsidR="00054C0A" w:rsidRPr="00D66EA4" w:rsidRDefault="00054C0A" w:rsidP="0024651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054C0A" w:rsidRDefault="00054C0A" w:rsidP="00054C0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54C0A" w:rsidRDefault="00054C0A" w:rsidP="00054C0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54C0A" w:rsidRDefault="00054C0A" w:rsidP="00054C0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D6BF2" w:rsidRDefault="00AB1685">
      <w:r>
        <w:t xml:space="preserve">  </w:t>
      </w:r>
      <w:bookmarkStart w:id="1" w:name="_GoBack"/>
      <w:bookmarkEnd w:id="1"/>
    </w:p>
    <w:sectPr w:rsidR="00AD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61"/>
    <w:rsid w:val="00054C0A"/>
    <w:rsid w:val="001351D0"/>
    <w:rsid w:val="00357961"/>
    <w:rsid w:val="00AB1685"/>
    <w:rsid w:val="00A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DC644-8BB4-4DF6-A242-5676F232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2024-01-09T08:35:00Z</dcterms:created>
  <dcterms:modified xsi:type="dcterms:W3CDTF">2024-02-28T14:39:00Z</dcterms:modified>
</cp:coreProperties>
</file>