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46F20" w:rsidP="00846F20">
      <w:pPr>
        <w:jc w:val="center"/>
        <w:rPr>
          <w:b/>
        </w:rPr>
      </w:pPr>
    </w:p>
    <w:p w:rsidR="00205EA8" w:rsidRDefault="00F82EE4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82EE4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79.5pt">
            <v:imagedata r:id="rId8" o:title="Щекино%20b&amp;w_1" gain="2.5" grayscale="t"/>
            <o:lock v:ext="edit" aspectratio="f"/>
          </v:shape>
        </w:pic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F82EE4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1" filled="f" stroked="f">
            <v:textbox style="mso-next-textbox:#_x0000_s1034" inset="0,0,0,0">
              <w:txbxContent>
                <w:p w:rsidR="008E357F" w:rsidRPr="006A313C" w:rsidRDefault="008E357F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_________________</w:t>
                  </w:r>
                  <w:r w:rsidRPr="00FB5B39">
                    <w:rPr>
                      <w:rFonts w:ascii="PT Astra Serif" w:hAnsi="PT Astra Serif"/>
                      <w:sz w:val="28"/>
                      <w:szCs w:val="28"/>
                    </w:rPr>
                    <w:t xml:space="preserve">  № </w:t>
                  </w:r>
                  <w:r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____________</w:t>
                  </w: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A11A9F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A11A9F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sz w:val="28"/>
          <w:szCs w:val="28"/>
        </w:rPr>
        <w:t xml:space="preserve">Щекинского района от 13.11.2018 № 11-1495 </w:t>
      </w:r>
    </w:p>
    <w:p w:rsidR="00D418BA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A11A9F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A11A9F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A11A9F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DB7BFE">
        <w:rPr>
          <w:rFonts w:ascii="PT Astra Serif" w:hAnsi="PT Astra Serif"/>
          <w:sz w:val="28"/>
          <w:szCs w:val="28"/>
        </w:rPr>
        <w:t xml:space="preserve"> </w:t>
      </w:r>
      <w:r w:rsidRPr="00A11A9F">
        <w:rPr>
          <w:rFonts w:ascii="PT Astra Serif" w:hAnsi="PT Astra Serif"/>
          <w:sz w:val="28"/>
          <w:szCs w:val="28"/>
        </w:rPr>
        <w:t xml:space="preserve">131-ФЗ </w:t>
      </w:r>
      <w:r w:rsidR="009030FC">
        <w:rPr>
          <w:rFonts w:ascii="PT Astra Serif" w:hAnsi="PT Astra Serif"/>
          <w:sz w:val="28"/>
          <w:szCs w:val="28"/>
        </w:rPr>
        <w:br/>
      </w:r>
      <w:r w:rsidRPr="00A11A9F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A11A9F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A11A9F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Щекинского района от </w:t>
      </w:r>
      <w:r w:rsidR="00C55FA3">
        <w:rPr>
          <w:rFonts w:ascii="PT Astra Serif" w:hAnsi="PT Astra Serif"/>
          <w:sz w:val="28"/>
          <w:szCs w:val="28"/>
        </w:rPr>
        <w:t>31</w:t>
      </w:r>
      <w:r w:rsidR="00205EA8" w:rsidRPr="00A11A9F">
        <w:rPr>
          <w:rFonts w:ascii="PT Astra Serif" w:hAnsi="PT Astra Serif"/>
          <w:sz w:val="28"/>
          <w:szCs w:val="28"/>
        </w:rPr>
        <w:t>.</w:t>
      </w:r>
      <w:r w:rsidR="00C55FA3">
        <w:rPr>
          <w:rFonts w:ascii="PT Astra Serif" w:hAnsi="PT Astra Serif"/>
          <w:sz w:val="28"/>
          <w:szCs w:val="28"/>
        </w:rPr>
        <w:t>10</w:t>
      </w:r>
      <w:r w:rsidR="00205EA8" w:rsidRPr="00A11A9F">
        <w:rPr>
          <w:rFonts w:ascii="PT Astra Serif" w:hAnsi="PT Astra Serif"/>
          <w:sz w:val="28"/>
          <w:szCs w:val="28"/>
        </w:rPr>
        <w:t>.201</w:t>
      </w:r>
      <w:r w:rsidR="00395CDE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 № </w:t>
      </w:r>
      <w:r w:rsidR="00C55FA3">
        <w:rPr>
          <w:rFonts w:ascii="PT Astra Serif" w:hAnsi="PT Astra Serif"/>
          <w:sz w:val="28"/>
          <w:szCs w:val="28"/>
        </w:rPr>
        <w:t>25/159</w:t>
      </w:r>
      <w:r w:rsidR="00205EA8" w:rsidRPr="00A11A9F">
        <w:rPr>
          <w:rFonts w:ascii="PT Astra Serif" w:hAnsi="PT Astra Serif"/>
          <w:sz w:val="28"/>
          <w:szCs w:val="28"/>
        </w:rPr>
        <w:t xml:space="preserve"> </w:t>
      </w:r>
      <w:r w:rsidR="00A1307B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18.12.2018 № 5/54 </w:t>
      </w:r>
      <w:r w:rsidR="00205EA8" w:rsidRPr="00A11A9F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201</w:t>
      </w:r>
      <w:r w:rsidR="00203D87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A11A9F">
        <w:rPr>
          <w:rFonts w:ascii="PT Astra Serif" w:hAnsi="PT Astra Serif"/>
          <w:sz w:val="28"/>
          <w:szCs w:val="28"/>
        </w:rPr>
        <w:t>20</w:t>
      </w:r>
      <w:r w:rsidR="00205EA8" w:rsidRPr="00A11A9F">
        <w:rPr>
          <w:rFonts w:ascii="PT Astra Serif" w:hAnsi="PT Astra Serif"/>
          <w:sz w:val="28"/>
          <w:szCs w:val="28"/>
        </w:rPr>
        <w:t xml:space="preserve"> и 202</w:t>
      </w:r>
      <w:r w:rsidR="00203D87" w:rsidRPr="00A11A9F">
        <w:rPr>
          <w:rFonts w:ascii="PT Astra Serif" w:hAnsi="PT Astra Serif"/>
          <w:sz w:val="28"/>
          <w:szCs w:val="28"/>
        </w:rPr>
        <w:t>1</w:t>
      </w:r>
      <w:r w:rsidR="00205EA8" w:rsidRPr="00A11A9F">
        <w:rPr>
          <w:rFonts w:ascii="PT Astra Serif" w:hAnsi="PT Astra Serif"/>
          <w:sz w:val="28"/>
          <w:szCs w:val="28"/>
        </w:rPr>
        <w:t xml:space="preserve"> годов»</w:t>
      </w:r>
      <w:r w:rsidRPr="00A11A9F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</w:t>
      </w:r>
      <w:r w:rsidR="009D7520" w:rsidRPr="00A11A9F">
        <w:rPr>
          <w:rFonts w:ascii="PT Astra Serif" w:hAnsi="PT Astra Serif"/>
          <w:bCs/>
          <w:sz w:val="28"/>
          <w:szCs w:val="28"/>
        </w:rPr>
        <w:t>е</w:t>
      </w:r>
      <w:r w:rsidRPr="00A11A9F">
        <w:rPr>
          <w:rFonts w:ascii="PT Astra Serif" w:hAnsi="PT Astra Serif"/>
          <w:bCs/>
          <w:sz w:val="28"/>
          <w:szCs w:val="28"/>
        </w:rPr>
        <w:t xml:space="preserve"> эффективности муниципальных программ муниципального образования Щекинский район», на основании</w:t>
      </w:r>
      <w:r w:rsidRPr="00A11A9F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</w:t>
      </w:r>
      <w:r w:rsidR="004768E2" w:rsidRPr="00A11A9F">
        <w:rPr>
          <w:rFonts w:ascii="PT Astra Serif" w:hAnsi="PT Astra Serif"/>
          <w:sz w:val="28"/>
          <w:szCs w:val="28"/>
        </w:rPr>
        <w:t>ПОСТАНОВЛЯЕТ:</w:t>
      </w:r>
    </w:p>
    <w:p w:rsidR="00792BAB" w:rsidRPr="00A11A9F" w:rsidRDefault="00F82EE4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51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51" DrawAspect="Content" ObjectID="_1638357238" r:id="rId10"/>
        </w:pic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</w: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792BAB" w:rsidRPr="00A11A9F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C40DD9">
        <w:rPr>
          <w:rFonts w:ascii="PT Astra Serif" w:hAnsi="PT Astra Serif"/>
          <w:sz w:val="28"/>
          <w:szCs w:val="28"/>
        </w:rPr>
        <w:t>П</w:t>
      </w:r>
      <w:r w:rsidRPr="00A11A9F">
        <w:rPr>
          <w:rFonts w:ascii="PT Astra Serif" w:hAnsi="PT Astra Serif"/>
          <w:sz w:val="28"/>
          <w:szCs w:val="28"/>
        </w:rPr>
        <w:t>ортале муниципального образования Щекинский район и информационном стенде администрации Щекинского района по адресу: 301248, Тульская область, г. Щекино, пл. Ленина, д.1.</w:t>
      </w:r>
    </w:p>
    <w:p w:rsidR="004768E2" w:rsidRPr="00A11A9F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3. </w:t>
      </w:r>
      <w:r w:rsidR="008007C9" w:rsidRPr="00A11A9F">
        <w:rPr>
          <w:rFonts w:ascii="PT Astra Serif" w:hAnsi="PT Astra Serif"/>
          <w:sz w:val="28"/>
          <w:szCs w:val="28"/>
        </w:rPr>
        <w:t>Настоящее п</w:t>
      </w:r>
      <w:r w:rsidRPr="00A11A9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A11A9F">
        <w:tc>
          <w:tcPr>
            <w:tcW w:w="4785" w:type="dxa"/>
          </w:tcPr>
          <w:p w:rsidR="00792BAB" w:rsidRPr="00A11A9F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A11A9F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A11A9F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A11A9F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A11A9F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A11A9F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A11A9F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A11A9F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E03987">
        <w:rPr>
          <w:rFonts w:ascii="PT Astra Serif" w:hAnsi="PT Astra Serif"/>
          <w:bCs/>
          <w:sz w:val="28"/>
          <w:szCs w:val="28"/>
        </w:rPr>
        <w:t>С</w:t>
      </w:r>
      <w:r w:rsidR="00A9267B" w:rsidRPr="00E03987">
        <w:rPr>
          <w:rFonts w:ascii="PT Astra Serif" w:hAnsi="PT Astra Serif"/>
          <w:bCs/>
          <w:sz w:val="28"/>
          <w:szCs w:val="28"/>
        </w:rPr>
        <w:t>огласовано:</w:t>
      </w:r>
    </w:p>
    <w:p w:rsidR="00FC26DC" w:rsidRPr="00E03987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О.А. Лукинова</w:t>
      </w:r>
    </w:p>
    <w:p w:rsidR="00A9267B" w:rsidRPr="00E03987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E03987">
        <w:rPr>
          <w:rFonts w:ascii="PT Astra Serif" w:hAnsi="PT Astra Serif"/>
          <w:sz w:val="28"/>
          <w:szCs w:val="28"/>
        </w:rPr>
        <w:t>В.Е. Калинкин</w:t>
      </w:r>
    </w:p>
    <w:p w:rsidR="00D418BA" w:rsidRPr="00E03987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E03987">
        <w:rPr>
          <w:rFonts w:ascii="PT Astra Serif" w:hAnsi="PT Astra Serif"/>
          <w:sz w:val="28"/>
          <w:szCs w:val="28"/>
        </w:rPr>
        <w:t>Е.Н. Афанасьева</w:t>
      </w:r>
    </w:p>
    <w:p w:rsidR="00A05FFF" w:rsidRPr="00E03987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Муравьева</w:t>
      </w:r>
    </w:p>
    <w:p w:rsidR="00D418BA" w:rsidRPr="00E03987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О.В. Васина</w:t>
      </w:r>
    </w:p>
    <w:p w:rsidR="00A9267B" w:rsidRPr="00E03987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9267B" w:rsidRPr="00E03987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E03987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E03987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A9267B" w:rsidRPr="00E03987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E03987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A11A9F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A11A9F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A11A9F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A11A9F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A11A9F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A11A9F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A11A9F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</w:t>
      </w:r>
      <w:r w:rsidR="00D418BA" w:rsidRPr="00A11A9F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A11A9F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A11A9F" w:rsidSect="00372B03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9E3402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AB053A" w:rsidRPr="00AB053A">
        <w:rPr>
          <w:rFonts w:ascii="PT Astra Serif" w:hAnsi="PT Astra Serif"/>
          <w:sz w:val="24"/>
          <w:szCs w:val="24"/>
        </w:rPr>
        <w:t>___________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AB053A" w:rsidRPr="00AB053A">
        <w:rPr>
          <w:rFonts w:ascii="PT Astra Serif" w:hAnsi="PT Astra Serif"/>
          <w:sz w:val="24"/>
          <w:szCs w:val="24"/>
        </w:rPr>
        <w:t>_________</w:t>
      </w:r>
    </w:p>
    <w:p w:rsidR="000E3BAC" w:rsidRDefault="000E3BAC" w:rsidP="00406DD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Приложение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__</w:t>
      </w:r>
      <w:r w:rsidR="00406DDE" w:rsidRPr="005B574A">
        <w:rPr>
          <w:rFonts w:ascii="PT Astra Serif" w:hAnsi="PT Astra Serif"/>
          <w:sz w:val="24"/>
          <w:szCs w:val="24"/>
          <w:u w:val="single"/>
        </w:rPr>
        <w:t>13.11.2018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</w:t>
      </w:r>
      <w:r w:rsidR="00406DDE" w:rsidRPr="005B574A">
        <w:rPr>
          <w:rFonts w:ascii="PT Astra Serif" w:hAnsi="PT Astra Serif"/>
          <w:sz w:val="24"/>
          <w:szCs w:val="24"/>
          <w:u w:val="single"/>
        </w:rPr>
        <w:t>11-1495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</w:t>
      </w:r>
    </w:p>
    <w:p w:rsidR="0007485E" w:rsidRPr="00A11A9F" w:rsidRDefault="0007485E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95675" w:rsidRPr="00C40DD9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71"/>
      <w:bookmarkEnd w:id="0"/>
      <w:r w:rsidRPr="00C40DD9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895675" w:rsidRPr="00C40DD9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C40DD9" w:rsidRDefault="00895675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 </w:t>
      </w:r>
      <w:r w:rsidR="000E3BAC" w:rsidRPr="00C40DD9">
        <w:rPr>
          <w:rFonts w:ascii="PT Astra Serif" w:hAnsi="PT Astra Serif"/>
          <w:sz w:val="28"/>
          <w:szCs w:val="28"/>
        </w:rPr>
        <w:t>«РАЗВИТИЕ ОБРАЗОВАНИЯ И АРХИВНОГО ДЕЛА</w:t>
      </w:r>
    </w:p>
    <w:p w:rsidR="000E3BAC" w:rsidRPr="00C40DD9" w:rsidRDefault="000E3BAC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 w:rsidTr="006E728D">
        <w:tc>
          <w:tcPr>
            <w:tcW w:w="2126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Щекинском районе;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Щекинского района в духовно-нравственном воспитании детей;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Щекинского района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условий, отвечающих современным требованиям;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br/>
            </w:r>
            <w:r w:rsidRPr="00A11A9F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A11A9F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A11A9F" w:rsidTr="006E728D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программ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E3750C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</w:p>
          <w:p w:rsid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A11A9F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A11A9F" w:rsidRDefault="00EF172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A11A9F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обеспечен, в общей численности образовательных учреждений;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A11A9F" w:rsidRDefault="00F82EE4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82EE4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82EE4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82EE4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82EE4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A11A9F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48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8836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154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790,3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672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453833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1274554,2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143649,2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9F243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778E">
              <w:rPr>
                <w:rFonts w:ascii="PT Astra Serif" w:hAnsi="PT Astra Serif" w:cs="Times New Roman"/>
                <w:sz w:val="24"/>
                <w:szCs w:val="24"/>
              </w:rPr>
              <w:t>90101,9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28496,0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25051,3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1501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8658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992987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60628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5142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3403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277035,5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D5D44" w:rsidRPr="00A11A9F">
              <w:rPr>
                <w:rFonts w:ascii="PT Astra Serif" w:hAnsi="PT Astra Serif" w:cs="Times New Roman"/>
                <w:sz w:val="24"/>
                <w:szCs w:val="24"/>
              </w:rPr>
              <w:t>273001,4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274594,5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8543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7626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44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044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E66B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8922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E79DD" w:rsidRPr="00A11A9F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420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399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794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392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94167,5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2022 год – 91481,8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847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1287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708392,5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0E3BAC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8180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377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611278,9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648048,7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70075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517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93913,6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728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234</w:t>
            </w:r>
            <w:r w:rsidR="009F53F0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792</w:t>
            </w:r>
            <w:r w:rsidR="00F915F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20 год – 105848,7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5C5EC8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0900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486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01683" w:rsidRPr="00B9635F">
              <w:rPr>
                <w:rFonts w:ascii="PT Astra Serif" w:hAnsi="PT Astra Serif" w:cs="Times New Roman"/>
                <w:sz w:val="24"/>
                <w:szCs w:val="24"/>
              </w:rPr>
              <w:t>29003,4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E0439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3BAC"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поселений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Щекинского района: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18135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89567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 w:rsidTr="0028285F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5B69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16449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</w:tc>
      </w:tr>
      <w:tr w:rsidR="000E3BAC" w:rsidRPr="00A11A9F" w:rsidTr="0028285F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A11A9F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A11A9F" w:rsidTr="009F0750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10)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11)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12)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13)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соотношение средней заработной платы педагогических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lastRenderedPageBreak/>
        <w:t>1. Общая характеристика сферы реализации</w:t>
      </w:r>
    </w:p>
    <w:p w:rsidR="00530875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C40DD9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0E3BAC" w:rsidRPr="00C40DD9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Система образования в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 районе насчитывает </w:t>
      </w:r>
      <w:r w:rsidR="00C40DD9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C40DD9">
        <w:rPr>
          <w:rFonts w:ascii="PT Astra Serif" w:hAnsi="PT Astra Serif" w:cs="Times New Roman"/>
          <w:sz w:val="28"/>
          <w:szCs w:val="28"/>
        </w:rPr>
        <w:t>59 муниципальных образовательных организаций, из них: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31 общеобразовательная организация, из них с 01.09.2015 открыто </w:t>
      </w:r>
      <w:r w:rsidR="00C40DD9">
        <w:rPr>
          <w:rFonts w:ascii="PT Astra Serif" w:hAnsi="PT Astra Serif" w:cs="Times New Roman"/>
          <w:sz w:val="28"/>
          <w:szCs w:val="28"/>
        </w:rPr>
        <w:t xml:space="preserve">       </w:t>
      </w:r>
      <w:r w:rsidRPr="00C40DD9">
        <w:rPr>
          <w:rFonts w:ascii="PT Astra Serif" w:hAnsi="PT Astra Serif" w:cs="Times New Roman"/>
          <w:sz w:val="28"/>
          <w:szCs w:val="28"/>
        </w:rPr>
        <w:t xml:space="preserve">4 образовательных центра: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с.Селиваново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>, с.Крапивна, р.п. Первомайский, Гимназия №1;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4 организации дополнительного образования.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Общее число обучающихся и воспитанников по состоянию на конец 2017 года насчитывает 18 266 человек из них в: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общеобразовательных организациях 9026 учащихся;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организациях дошкольного образования 4162 воспитанника;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организациях дополнительного образования 5078 обучающихся.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</w:t>
      </w:r>
      <w:r w:rsidR="00C40DD9">
        <w:rPr>
          <w:rFonts w:ascii="PT Astra Serif" w:hAnsi="PT Astra Serif"/>
          <w:sz w:val="28"/>
          <w:szCs w:val="28"/>
        </w:rPr>
        <w:t xml:space="preserve">                  </w:t>
      </w:r>
      <w:r w:rsidRPr="00C40DD9">
        <w:rPr>
          <w:rFonts w:ascii="PT Astra Serif" w:hAnsi="PT Astra Serif"/>
          <w:sz w:val="28"/>
          <w:szCs w:val="28"/>
        </w:rPr>
        <w:lastRenderedPageBreak/>
        <w:t>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 w:rsidRPr="00C40DD9">
        <w:rPr>
          <w:rFonts w:ascii="PT Astra Serif" w:hAnsi="PT Astra Serif"/>
          <w:sz w:val="28"/>
          <w:szCs w:val="28"/>
        </w:rPr>
        <w:t>.</w:t>
      </w:r>
      <w:r w:rsidRPr="00C40DD9">
        <w:rPr>
          <w:rFonts w:ascii="PT Astra Serif" w:hAnsi="PT Astra Serif"/>
          <w:sz w:val="28"/>
          <w:szCs w:val="28"/>
        </w:rPr>
        <w:t xml:space="preserve">, по селу 12,9 чел. В муниципальной системе образования на 01.09.2017 функционируют </w:t>
      </w:r>
      <w:r w:rsidR="00C40DD9">
        <w:rPr>
          <w:rFonts w:ascii="PT Astra Serif" w:hAnsi="PT Astra Serif"/>
          <w:sz w:val="28"/>
          <w:szCs w:val="28"/>
        </w:rPr>
        <w:t xml:space="preserve">              </w:t>
      </w:r>
      <w:r w:rsidRPr="00C40DD9">
        <w:rPr>
          <w:rFonts w:ascii="PT Astra Serif" w:hAnsi="PT Astra Serif"/>
          <w:sz w:val="28"/>
          <w:szCs w:val="28"/>
        </w:rPr>
        <w:t xml:space="preserve">4 учреждения дополнительного образования (ЦДТ, ДЮСШ – 2, Школа искусств), охвачены услугами дополнительного образования 5078 чел., что составляет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proofErr w:type="spellStart"/>
      <w:r w:rsidRPr="00C40DD9">
        <w:rPr>
          <w:rFonts w:ascii="PT Astra Serif" w:hAnsi="PT Astra Serif"/>
          <w:sz w:val="28"/>
          <w:szCs w:val="28"/>
        </w:rPr>
        <w:t>СанПиН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C40DD9">
          <w:rPr>
            <w:rFonts w:ascii="PT Astra Serif" w:hAnsi="PT Astra Serif"/>
            <w:sz w:val="28"/>
            <w:szCs w:val="28"/>
          </w:rPr>
          <w:t>2 км</w:t>
        </w:r>
      </w:smartTag>
      <w:r w:rsidRPr="00C40DD9">
        <w:rPr>
          <w:rFonts w:ascii="PT Astra Serif" w:hAnsi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C40DD9">
          <w:rPr>
            <w:rFonts w:ascii="PT Astra Serif" w:hAnsi="PT Astra Serif"/>
            <w:sz w:val="28"/>
            <w:szCs w:val="28"/>
          </w:rPr>
          <w:t>4 км</w:t>
        </w:r>
      </w:smartTag>
      <w:r w:rsidRPr="00C40DD9">
        <w:rPr>
          <w:rFonts w:ascii="PT Astra Serif" w:hAnsi="PT Astra Serif"/>
          <w:sz w:val="28"/>
          <w:szCs w:val="28"/>
        </w:rPr>
        <w:t xml:space="preserve">. для учащихся 2 и 3 уровней обучения организован подвоз в близлежащие учреждения на школьных автобусах.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</w:t>
      </w:r>
      <w:r w:rsidR="00C40DD9">
        <w:rPr>
          <w:rFonts w:ascii="PT Astra Serif" w:hAnsi="PT Astra Serif"/>
          <w:sz w:val="28"/>
          <w:szCs w:val="28"/>
        </w:rPr>
        <w:t xml:space="preserve">     </w:t>
      </w:r>
      <w:r w:rsidRPr="00C40DD9">
        <w:rPr>
          <w:rFonts w:ascii="PT Astra Serif" w:hAnsi="PT Astra Serif"/>
          <w:sz w:val="28"/>
          <w:szCs w:val="28"/>
        </w:rPr>
        <w:t xml:space="preserve">20 единиц.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Организован подвоз детей дошкольного возраста из с. Карамышево в </w:t>
      </w:r>
      <w:proofErr w:type="spellStart"/>
      <w:r w:rsidRPr="00C40DD9">
        <w:rPr>
          <w:rFonts w:ascii="PT Astra Serif" w:hAnsi="PT Astra Serif"/>
          <w:sz w:val="28"/>
          <w:szCs w:val="28"/>
        </w:rPr>
        <w:t>Лазаревский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детский сад №49 и в МБОУ «</w:t>
      </w:r>
      <w:proofErr w:type="spellStart"/>
      <w:r w:rsidRPr="00C40DD9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средняя школа №27».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C40DD9">
        <w:rPr>
          <w:rFonts w:ascii="PT Astra Serif" w:hAnsi="PT Astra Serif"/>
          <w:sz w:val="28"/>
          <w:szCs w:val="28"/>
        </w:rPr>
        <w:t>СанПиН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</w:t>
      </w:r>
      <w:r w:rsidRPr="00C40DD9">
        <w:rPr>
          <w:rFonts w:ascii="PT Astra Serif" w:hAnsi="PT Astra Serif"/>
          <w:sz w:val="28"/>
          <w:szCs w:val="28"/>
        </w:rPr>
        <w:lastRenderedPageBreak/>
        <w:t xml:space="preserve">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экономических механизмов,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 и пенсионного возраста.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</w:t>
      </w:r>
      <w:r w:rsidR="00C40DD9">
        <w:rPr>
          <w:rFonts w:ascii="PT Astra Serif" w:hAnsi="PT Astra Serif"/>
          <w:sz w:val="28"/>
          <w:szCs w:val="28"/>
        </w:rPr>
        <w:t xml:space="preserve">          </w:t>
      </w:r>
      <w:r w:rsidRPr="00C40DD9">
        <w:rPr>
          <w:rFonts w:ascii="PT Astra Serif" w:hAnsi="PT Astra Serif"/>
          <w:sz w:val="28"/>
          <w:szCs w:val="28"/>
        </w:rPr>
        <w:t xml:space="preserve">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C40DD9">
        <w:rPr>
          <w:rFonts w:ascii="PT Astra Serif" w:hAnsi="PT Astra Serif" w:cs="Times New Roman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</w:t>
      </w:r>
      <w:r w:rsidR="0016449E" w:rsidRPr="00C40DD9">
        <w:rPr>
          <w:rFonts w:ascii="PT Astra Serif" w:hAnsi="PT Astra Serif"/>
          <w:sz w:val="28"/>
          <w:szCs w:val="28"/>
        </w:rPr>
        <w:t>«</w:t>
      </w:r>
      <w:r w:rsidRPr="00C40DD9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C40DD9">
        <w:rPr>
          <w:rFonts w:ascii="PT Astra Serif" w:hAnsi="PT Astra Serif" w:cs="Times New Roman"/>
          <w:sz w:val="28"/>
          <w:szCs w:val="28"/>
        </w:rPr>
        <w:t xml:space="preserve"> и </w:t>
      </w:r>
      <w:r w:rsidR="0016449E" w:rsidRPr="00C40DD9">
        <w:rPr>
          <w:rFonts w:ascii="PT Astra Serif" w:hAnsi="PT Astra Serif"/>
          <w:sz w:val="28"/>
          <w:szCs w:val="28"/>
        </w:rPr>
        <w:t>«</w:t>
      </w:r>
      <w:r w:rsidRPr="00C40DD9">
        <w:rPr>
          <w:rFonts w:ascii="PT Astra Serif" w:hAnsi="PT Astra Serif" w:cs="Times New Roman"/>
          <w:sz w:val="28"/>
          <w:szCs w:val="28"/>
        </w:rPr>
        <w:t>Архив Щекинского района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C40DD9">
        <w:rPr>
          <w:rFonts w:ascii="PT Astra Serif" w:hAnsi="PT Astra Serif" w:cs="Times New Roman"/>
          <w:sz w:val="28"/>
          <w:szCs w:val="28"/>
        </w:rPr>
        <w:t>.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2. Цели и задачи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Задачи Программы: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1)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обеспечение государственных гарантий общедоступности  дошкольного образования в </w:t>
      </w:r>
      <w:proofErr w:type="spellStart"/>
      <w:r w:rsidR="000E3BAC" w:rsidRPr="00C40DD9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="000E3BAC" w:rsidRPr="00C40DD9">
        <w:rPr>
          <w:rFonts w:ascii="PT Astra Serif" w:hAnsi="PT Astra Serif" w:cs="Times New Roman"/>
          <w:sz w:val="28"/>
          <w:szCs w:val="28"/>
        </w:rPr>
        <w:t xml:space="preserve"> районе;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</w:r>
      <w:r w:rsidR="00850DF5" w:rsidRPr="00C40DD9">
        <w:rPr>
          <w:rFonts w:ascii="PT Astra Serif" w:hAnsi="PT Astra Serif" w:cs="Times New Roman"/>
          <w:sz w:val="28"/>
          <w:szCs w:val="28"/>
        </w:rPr>
        <w:t>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реализации потребности граждан Щекинского района в духовно-нравственном воспитании детей;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C40DD9">
        <w:rPr>
          <w:rFonts w:ascii="PT Astra Serif" w:hAnsi="PT Astra Serif" w:cs="Times New Roman"/>
          <w:sz w:val="28"/>
          <w:szCs w:val="28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создание в образовательных организациях Щекинского района условий, отвечающих современным требованиям;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9) </w:t>
      </w:r>
      <w:r w:rsidR="000E3BAC" w:rsidRPr="00C40DD9">
        <w:rPr>
          <w:rFonts w:ascii="PT Astra Serif" w:hAnsi="PT Astra Serif"/>
          <w:sz w:val="28"/>
          <w:szCs w:val="28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10) </w:t>
      </w:r>
      <w:r w:rsidR="000E3BAC" w:rsidRPr="00C40DD9">
        <w:rPr>
          <w:rFonts w:ascii="PT Astra Serif" w:hAnsi="PT Astra Serif"/>
          <w:sz w:val="28"/>
          <w:szCs w:val="28"/>
        </w:rPr>
        <w:t>реализация прав граждан на получение и использование архивной информации;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11) </w:t>
      </w:r>
      <w:r w:rsidR="000E3BAC" w:rsidRPr="00C40DD9">
        <w:rPr>
          <w:rFonts w:ascii="PT Astra Serif" w:hAnsi="PT Astra Serif"/>
          <w:sz w:val="28"/>
          <w:szCs w:val="28"/>
        </w:rPr>
        <w:t xml:space="preserve">пополнение ПИК «КАИСА – архив»;                   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12) </w:t>
      </w:r>
      <w:r w:rsidR="000E3BAC" w:rsidRPr="00C40DD9">
        <w:rPr>
          <w:rFonts w:ascii="PT Astra Serif" w:hAnsi="PT Astra Serif"/>
          <w:sz w:val="28"/>
          <w:szCs w:val="28"/>
        </w:rPr>
        <w:t>повышение качества оказания информационных услуги обеспечение доступности архивных фондов;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13) </w:t>
      </w:r>
      <w:r w:rsidR="000E3BAC" w:rsidRPr="00C40DD9">
        <w:rPr>
          <w:rFonts w:ascii="PT Astra Serif" w:hAnsi="PT Astra Serif"/>
          <w:sz w:val="28"/>
          <w:szCs w:val="28"/>
        </w:rPr>
        <w:t>стабильное формирование Архивного фонда муниципального образования Щекинский район</w:t>
      </w:r>
      <w:r w:rsidR="00850DF5" w:rsidRPr="00C40DD9">
        <w:rPr>
          <w:rFonts w:ascii="PT Astra Serif" w:hAnsi="PT Astra Serif"/>
          <w:sz w:val="28"/>
          <w:szCs w:val="28"/>
        </w:rPr>
        <w:t>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предоставление информационных услуг и использование документов через </w:t>
      </w:r>
      <w:r w:rsidR="000E3BAC" w:rsidRPr="00C40DD9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C40DD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 xml:space="preserve">15)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C40DD9" w:rsidRDefault="0091590C" w:rsidP="00850DF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C40DD9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3. Перечень подпрограмм и основных мероприятий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C40DD9" w:rsidRDefault="00F82EE4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430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1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дошкольного образования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1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F82EE4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1292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2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общего образования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2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F82EE4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095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3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дополнительного образования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3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F82EE4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808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4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архивного дела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4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F82EE4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3114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5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реализации муниципальной программы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</w:t>
      </w:r>
      <w:r w:rsidR="00A52E4D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5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).</w:t>
      </w:r>
    </w:p>
    <w:p w:rsidR="000E3BAC" w:rsidRPr="00C40DD9" w:rsidRDefault="000E3BAC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Основное мероприятие «Проверка сметной документации».</w:t>
      </w:r>
    </w:p>
    <w:p w:rsidR="00312339" w:rsidRPr="00C40DD9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</w:t>
      </w:r>
      <w:r w:rsidR="00530875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и эффективности</w:t>
      </w:r>
    </w:p>
    <w:p w:rsidR="000E3BAC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 xml:space="preserve">1)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доступность дошкольного образования (отношение численности детей </w:t>
      </w:r>
      <w:r w:rsidR="00C40DD9">
        <w:rPr>
          <w:rFonts w:ascii="PT Astra Serif" w:hAnsi="PT Astra Serif" w:cs="Times New Roman"/>
          <w:sz w:val="28"/>
          <w:szCs w:val="28"/>
        </w:rPr>
        <w:t xml:space="preserve">    </w:t>
      </w:r>
      <w:r w:rsidR="000E3BAC" w:rsidRPr="00C40DD9">
        <w:rPr>
          <w:rFonts w:ascii="PT Astra Serif" w:hAnsi="PT Astra Serif" w:cs="Times New Roman"/>
          <w:sz w:val="28"/>
          <w:szCs w:val="28"/>
        </w:rPr>
        <w:t>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2)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C40DD9">
        <w:rPr>
          <w:rFonts w:ascii="PT Astra Serif" w:hAnsi="PT Astra Serif" w:cs="Times New Roman"/>
          <w:sz w:val="28"/>
          <w:szCs w:val="28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C40DD9">
        <w:rPr>
          <w:rFonts w:ascii="PT Astra Serif" w:hAnsi="PT Astra Serif" w:cs="Times New Roman"/>
          <w:sz w:val="28"/>
          <w:szCs w:val="28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C40DD9" w:rsidRDefault="000E3BA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C40DD9">
        <w:rPr>
          <w:rFonts w:ascii="PT Astra Serif" w:hAnsi="PT Astra Serif" w:cs="Times New Roman"/>
          <w:sz w:val="28"/>
          <w:szCs w:val="28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C40DD9">
        <w:rPr>
          <w:rFonts w:ascii="PT Astra Serif" w:hAnsi="PT Astra Serif" w:cs="Times New Roman"/>
          <w:sz w:val="28"/>
          <w:szCs w:val="28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9)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C40DD9">
        <w:rPr>
          <w:rFonts w:ascii="PT Astra Serif" w:hAnsi="PT Astra Serif" w:cs="Times New Roman"/>
          <w:sz w:val="28"/>
          <w:szCs w:val="28"/>
        </w:rPr>
        <w:t>вебинаров</w:t>
      </w:r>
      <w:proofErr w:type="spellEnd"/>
      <w:r w:rsidR="000E3BAC" w:rsidRPr="00C40DD9">
        <w:rPr>
          <w:rFonts w:ascii="PT Astra Serif" w:hAnsi="PT Astra Serif" w:cs="Times New Roman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10)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11)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12)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13) </w:t>
      </w:r>
      <w:r w:rsidR="000E3BAC" w:rsidRPr="00C40DD9">
        <w:rPr>
          <w:rFonts w:ascii="PT Astra Serif" w:hAnsi="PT Astra Serif" w:cs="Times New Roman"/>
          <w:sz w:val="28"/>
          <w:szCs w:val="28"/>
        </w:rPr>
        <w:t>число пользователей архивной информацией;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записей по единицам хранения архивных фондов, внесенных в  ПИК «КАИСА - архив»;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запросов, поступивших в электронном виде;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количество посещений </w:t>
      </w:r>
      <w:r w:rsidR="000E3BAC" w:rsidRPr="00C40DD9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C40DD9">
        <w:rPr>
          <w:rFonts w:ascii="PT Astra Serif" w:hAnsi="PT Astra Serif" w:cs="Times New Roman"/>
          <w:sz w:val="28"/>
          <w:szCs w:val="28"/>
        </w:rPr>
        <w:t>-страницы/сайта;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18)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информационной открытости образовательных организаций в сети Интернет;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19)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количество организаций, подведомственных комитету по образованию Щекинского района, в отношении которых осуществлено аналитическое, </w:t>
      </w:r>
      <w:r w:rsidR="000E3BAC" w:rsidRPr="00C40DD9">
        <w:rPr>
          <w:rFonts w:ascii="PT Astra Serif" w:hAnsi="PT Astra Serif" w:cs="Times New Roman"/>
          <w:sz w:val="28"/>
          <w:szCs w:val="28"/>
        </w:rPr>
        <w:lastRenderedPageBreak/>
        <w:t>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20)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педагогических работников, прошедших повышение квалификации, в том числе по ФГОС;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21)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МКУ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и подведомственными учреждениями.</w:t>
      </w:r>
    </w:p>
    <w:p w:rsidR="000E3BAC" w:rsidRPr="00C40DD9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ab/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C40DD9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C40DD9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C40DD9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530875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530875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40DD9" w:rsidRPr="00C40DD9" w:rsidRDefault="00C40DD9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6. Механизмы реализации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C40DD9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C40DD9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0E3BAC" w:rsidRPr="00C40DD9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C40DD9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C40DD9">
        <w:rPr>
          <w:rFonts w:ascii="PT Astra Serif" w:hAnsi="PT Astra Serif" w:cs="Times New Roman"/>
          <w:sz w:val="28"/>
          <w:szCs w:val="28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C40DD9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разрабатывают и утверждают адресные перечни по укрупненным мероприятиям муниципальной программы</w:t>
      </w:r>
      <w:r w:rsidR="00953D87" w:rsidRPr="00C40DD9">
        <w:rPr>
          <w:rFonts w:ascii="PT Astra Serif" w:hAnsi="PT Astra Serif" w:cs="Times New Roman"/>
          <w:sz w:val="28"/>
          <w:szCs w:val="28"/>
        </w:rPr>
        <w:t>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E3BAC" w:rsidRPr="00C40DD9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238B5" w:rsidRPr="00C40DD9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</w:t>
      </w:r>
      <w:r w:rsidR="00B238B5" w:rsidRPr="00C40DD9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B238B5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B238B5" w:rsidRPr="00C40DD9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3BAC" w:rsidRDefault="000E3BAC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40DD9">
        <w:rPr>
          <w:rFonts w:ascii="PT Astra Serif" w:hAnsi="PT Astra Serif" w:cs="Times New Roman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40DD9" w:rsidRPr="00C40DD9" w:rsidRDefault="00C40DD9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38B5" w:rsidRPr="00C40DD9">
        <w:tc>
          <w:tcPr>
            <w:tcW w:w="4785" w:type="dxa"/>
          </w:tcPr>
          <w:p w:rsidR="00B238B5" w:rsidRPr="00C40DD9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B238B5"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B238B5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40DD9" w:rsidRPr="00C40DD9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B238B5" w:rsidRPr="00C40DD9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B238B5" w:rsidRPr="00C40DD9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430"/>
      <w:bookmarkEnd w:id="1"/>
      <w:r w:rsidRPr="00C40DD9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подпрограммы 1</w:t>
      </w:r>
    </w:p>
    <w:p w:rsidR="000E3BAC" w:rsidRPr="00C40DD9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D445F2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D445F2" w:rsidRPr="00C40DD9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D445F2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</w:p>
    <w:p w:rsidR="000E3BAC" w:rsidRPr="00C40DD9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</w:t>
      </w:r>
      <w:r w:rsidR="00D445F2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16449E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доступности качественного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A11A9F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возраста, в том числе для детей раннего возраста (до 3-х лет), 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044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8922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420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399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794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35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392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94167,5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91481,8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89881,8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="00530875" w:rsidRPr="00C40DD9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953D87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Цель подпрограммы - обеспечение доступности качественного дошкольного образования в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 районе.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1)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</w:t>
      </w:r>
      <w:r w:rsidR="000E3BAC" w:rsidRPr="00C40DD9">
        <w:rPr>
          <w:rFonts w:ascii="PT Astra Serif" w:hAnsi="PT Astra Serif" w:cs="Times New Roman"/>
          <w:sz w:val="28"/>
          <w:szCs w:val="28"/>
        </w:rPr>
        <w:lastRenderedPageBreak/>
        <w:t>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3)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4)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5)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6)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C40DD9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342233" w:rsidTr="004A2BD5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342233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31394</w:t>
            </w:r>
            <w:r w:rsidR="005A128C"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527280,3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6F5959">
              <w:rPr>
                <w:rFonts w:ascii="PT Astra Serif" w:hAnsi="PT Astra Serif"/>
                <w:sz w:val="16"/>
                <w:szCs w:val="16"/>
              </w:rPr>
              <w:t>81013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</w:t>
            </w:r>
            <w:r w:rsidR="00395C9B">
              <w:rPr>
                <w:rFonts w:ascii="PT Astra Serif" w:hAnsi="PT Astra Serif"/>
                <w:sz w:val="16"/>
                <w:szCs w:val="16"/>
              </w:rPr>
              <w:t>7550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6F5959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94851</w:t>
            </w:r>
            <w:r w:rsidR="005B72C5"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493304,3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76254,4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510602,9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76542,4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</w:tcPr>
          <w:p w:rsidR="000E3BAC" w:rsidRPr="00342233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2.</w:t>
            </w:r>
            <w:r w:rsidR="005D6490"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r w:rsidRPr="00342233">
              <w:rPr>
                <w:rFonts w:ascii="PT Astra Serif" w:hAnsi="PT Astra Serif"/>
                <w:sz w:val="16"/>
                <w:szCs w:val="16"/>
              </w:rPr>
              <w:t>ыполнение государственных полномо</w:t>
            </w:r>
            <w:r w:rsidR="00E2378C" w:rsidRPr="00342233">
              <w:rPr>
                <w:rFonts w:ascii="PT Astra Serif" w:hAnsi="PT Astra Serif"/>
                <w:sz w:val="16"/>
                <w:szCs w:val="16"/>
              </w:rPr>
              <w:t xml:space="preserve">чий  по предоставлению мер социальной </w:t>
            </w:r>
            <w:r w:rsidRPr="00342233">
              <w:rPr>
                <w:rFonts w:ascii="PT Astra Serif" w:hAnsi="PT Astra Serif"/>
                <w:sz w:val="16"/>
                <w:szCs w:val="16"/>
              </w:rPr>
              <w:t xml:space="preserve">поддержки педагогическим и иным работникам </w:t>
            </w:r>
          </w:p>
          <w:p w:rsidR="000E3BAC" w:rsidRPr="00342233" w:rsidRDefault="001D1476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(ЗТО «От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3.Проведение  независимой </w:t>
            </w:r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оценки качества условий предоставления муниципальных услуг 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A01FD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DC1E9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571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A01FD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312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A01FD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A2702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01FDC">
              <w:rPr>
                <w:rFonts w:ascii="PT Astra Serif" w:hAnsi="PT Astra Serif"/>
                <w:b/>
                <w:sz w:val="16"/>
                <w:szCs w:val="16"/>
              </w:rPr>
              <w:t>258</w:t>
            </w:r>
            <w:r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DC1E99" w:rsidP="00A01FD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</w:t>
            </w:r>
            <w:r w:rsidR="00A01FDC">
              <w:rPr>
                <w:rFonts w:ascii="PT Astra Serif" w:hAnsi="PT Astra Serif"/>
                <w:bCs/>
                <w:sz w:val="16"/>
                <w:szCs w:val="16"/>
              </w:rPr>
              <w:t>571</w:t>
            </w:r>
            <w:r w:rsidR="008A2702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="00A01FDC">
              <w:rPr>
                <w:rFonts w:ascii="PT Astra Serif" w:hAnsi="PT Astra Serif"/>
                <w:sz w:val="16"/>
                <w:szCs w:val="16"/>
              </w:rPr>
              <w:t>312</w:t>
            </w:r>
            <w:r w:rsidR="003157D6">
              <w:rPr>
                <w:rFonts w:ascii="PT Astra Serif" w:hAnsi="PT Astra Serif"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="00A01FDC">
              <w:rPr>
                <w:rFonts w:ascii="PT Astra Serif" w:hAnsi="PT Astra Serif"/>
                <w:sz w:val="16"/>
                <w:szCs w:val="16"/>
              </w:rPr>
              <w:t>258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342233">
              <w:rPr>
                <w:rFonts w:ascii="PT Astra Serif" w:hAnsi="PT Astra Serif"/>
                <w:sz w:val="16"/>
                <w:szCs w:val="16"/>
              </w:rPr>
              <w:t>.</w:t>
            </w:r>
            <w:r w:rsidR="00D8274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5037</w:t>
            </w:r>
            <w:r w:rsidR="003E48ED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BE1D7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989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203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7,0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98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CF0C06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CF0C06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251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CF0C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72</w:t>
            </w:r>
            <w:r w:rsidR="00CF0C0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528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8927F3">
              <w:rPr>
                <w:rFonts w:ascii="PT Astra Serif" w:hAnsi="PT Astra Serif"/>
                <w:sz w:val="16"/>
                <w:szCs w:val="16"/>
              </w:rPr>
              <w:t>41</w:t>
            </w:r>
            <w:r w:rsidR="00CF0C06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</w:t>
            </w:r>
            <w:r w:rsidR="00CF0C06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8927F3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4689</w:t>
            </w:r>
            <w:r w:rsidR="008A2702">
              <w:rPr>
                <w:rFonts w:ascii="PT Astra Serif" w:hAnsi="PT Astra Serif"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8927F3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9. Разработка и проверка сметной документации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96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41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8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68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7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9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C469E3" w:rsidRPr="00342233" w:rsidRDefault="00C469E3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D6F3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13. Социальная защита населения(социальная политика, охрана семьи и детства)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4A12B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</w:t>
            </w:r>
            <w:r w:rsidR="00E57BB2">
              <w:rPr>
                <w:rFonts w:ascii="PT Astra Serif" w:hAnsi="PT Astra Serif"/>
                <w:b/>
                <w:bCs/>
                <w:sz w:val="16"/>
                <w:szCs w:val="16"/>
              </w:rPr>
              <w:t>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</w:tcPr>
          <w:p w:rsidR="00CA3EE2" w:rsidRPr="00342233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14. Строительство детского сада в г.Щекино (проектная мощность 160 мест, в т.ч. 40 мест для детей в возрасте от 2 месяцев до 3 лет),в т.ч. </w:t>
            </w:r>
            <w:proofErr w:type="spellStart"/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>ПИР,снос,ликвидация</w:t>
            </w:r>
            <w:proofErr w:type="spell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образованию, УКС</w:t>
            </w: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77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8"/>
          <w:jc w:val="center"/>
        </w:trPr>
        <w:tc>
          <w:tcPr>
            <w:tcW w:w="1560" w:type="dxa"/>
            <w:vMerge w:val="restart"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15.  Строительство детского сада на 75 мест в с. Крапивна</w:t>
            </w: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908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1134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7157F" w:rsidRPr="00342233" w:rsidRDefault="0037157F" w:rsidP="0034223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1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8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7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66963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566963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16.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566963" w:rsidRPr="00342233" w:rsidRDefault="00566963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66963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17.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86013,9</w:t>
            </w:r>
          </w:p>
        </w:tc>
        <w:tc>
          <w:tcPr>
            <w:tcW w:w="908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15399,4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905F41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56030,8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15099,6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389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044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2462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420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664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16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68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8922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399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794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392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4851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564756,4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35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2705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94167,5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590873,6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81740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94694,5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512914,3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91481,8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3D3918" w:rsidRPr="00C40DD9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33BF6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A11A9F" w:rsidTr="00A33BF6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A11A9F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A11A9F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A11A9F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A11A9F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657F8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16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A11A9F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«Развитие образования и архивного дела</w:t>
      </w: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детей в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проводит ежегодный мониторинг. Источник информации – РИС УСО ТО.</w:t>
            </w:r>
          </w:p>
        </w:tc>
      </w:tr>
      <w:tr w:rsidR="00C62C1F" w:rsidRPr="00A11A9F">
        <w:tc>
          <w:tcPr>
            <w:tcW w:w="2436" w:type="dxa"/>
          </w:tcPr>
          <w:p w:rsidR="00C62C1F" w:rsidRPr="00A11A9F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A11A9F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A11A9F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A11A9F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A11A9F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ДОУ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ДОУ, охваченных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проводит ежегодный мониторинг, источник информации –информация ДОУ о проведенных мероприятиях.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реализующих образовательную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программу дошкольного образования,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реализующих образовательные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программы дошкольного образования</w:t>
            </w:r>
            <w:r w:rsidR="00E4045F" w:rsidRPr="00A11A9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Комитет по образованию, МКУ «ЦОД» проводит ежегодный мониторинг, источник информации – информация ДОУ о проведенных мероприятиях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43"/>
        <w:gridCol w:w="4488"/>
      </w:tblGrid>
      <w:tr w:rsidR="00931CDE" w:rsidRPr="00C40DD9">
        <w:tc>
          <w:tcPr>
            <w:tcW w:w="4785" w:type="dxa"/>
          </w:tcPr>
          <w:p w:rsidR="00931CDE" w:rsidRPr="00C40DD9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931CDE"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931CDE" w:rsidRPr="00C40DD9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40DD9" w:rsidRPr="00C40DD9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931CDE" w:rsidRPr="00C40DD9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931CDE" w:rsidRPr="00C40DD9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4050D6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Par1292"/>
      <w:bookmarkEnd w:id="2"/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подпрограммы 2</w:t>
      </w:r>
    </w:p>
    <w:p w:rsidR="000E3BAC" w:rsidRPr="00C40DD9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C40DD9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C40DD9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оплаты труда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4)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Доля образовательных организаций</w:t>
            </w:r>
            <w:r w:rsidR="001A07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550448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</w:p>
          <w:p w:rsidR="00550448" w:rsidRPr="00A11A9F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550448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84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1287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708392,5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640926,2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8180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377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611278,9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2021 год – 648048,7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70075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517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93913,6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A11A9F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организаций до 100%;</w:t>
            </w:r>
          </w:p>
          <w:p w:rsidR="000E3BAC" w:rsidRPr="00A11A9F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477D93" w:rsidRPr="00A11A9F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A11A9F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530875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="00DB750B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1)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>3)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поддержание уровня оплаты труда работников образовательных организаций;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4)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обеспечение качественных условий обучения;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5)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6)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7)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Pr="00C40DD9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0371AD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A11A9F" w:rsidTr="00CE6048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4177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478332,0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5259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</w:t>
            </w:r>
            <w:r w:rsidR="0052595D">
              <w:rPr>
                <w:rFonts w:ascii="PT Astra Serif" w:hAnsi="PT Astra Serif"/>
                <w:sz w:val="18"/>
                <w:szCs w:val="18"/>
              </w:rPr>
              <w:t>9082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52595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52595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</w:t>
            </w:r>
            <w:r w:rsidR="00267813">
              <w:rPr>
                <w:rFonts w:ascii="PT Astra Serif" w:hAnsi="PT Astra Serif"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635055,7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72356,6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670656,8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72507,2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государственными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оценки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качества условий оказания муниципальных услуг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A0B76" w:rsidRPr="00A11A9F" w:rsidTr="00236D03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5876DA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капитального ремонта муниципальными учреждениями  </w:t>
            </w:r>
          </w:p>
          <w:p w:rsidR="00C74A65" w:rsidRPr="00A11A9F" w:rsidRDefault="005876DA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C44DD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C44DDB">
              <w:rPr>
                <w:rFonts w:ascii="PT Astra Serif" w:hAnsi="PT Astra Serif"/>
                <w:b/>
                <w:bCs/>
                <w:sz w:val="18"/>
                <w:szCs w:val="18"/>
              </w:rPr>
              <w:t>939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C44DDB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44DDB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4018,3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C44DD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C44DDB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44DDB">
              <w:rPr>
                <w:rFonts w:ascii="PT Astra Serif" w:hAnsi="PT Astra Serif"/>
                <w:bCs/>
                <w:sz w:val="18"/>
                <w:szCs w:val="18"/>
              </w:rPr>
              <w:t>93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C44DDB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44DDB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4018,3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C44DDB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/>
                <w:sz w:val="18"/>
                <w:szCs w:val="18"/>
              </w:rPr>
              <w:t>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.Реализация комплекса противопожарных мероприятий </w:t>
            </w:r>
          </w:p>
          <w:p w:rsidR="00657F84" w:rsidRPr="00A11A9F" w:rsidRDefault="005876DA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1C483A" w:rsidP="00000A8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94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60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0B4E2E" w:rsidP="00000A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29</w:t>
            </w:r>
            <w:r w:rsidR="00000A8C">
              <w:rPr>
                <w:rFonts w:ascii="PT Astra Serif" w:hAnsi="PT Astra Serif"/>
                <w:b/>
                <w:bCs/>
                <w:sz w:val="18"/>
                <w:szCs w:val="18"/>
              </w:rPr>
              <w:t>29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000A8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65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31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</w:t>
            </w:r>
            <w:r w:rsidR="00000A8C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7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0B4E2E" w:rsidP="00000A8C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B4E2E">
              <w:rPr>
                <w:rFonts w:ascii="PT Astra Serif" w:hAnsi="PT Astra Serif"/>
                <w:sz w:val="18"/>
                <w:szCs w:val="18"/>
              </w:rPr>
              <w:t>29</w:t>
            </w:r>
            <w:r w:rsidR="00000A8C">
              <w:rPr>
                <w:rFonts w:ascii="PT Astra Serif" w:hAnsi="PT Astra Serif"/>
                <w:sz w:val="18"/>
                <w:szCs w:val="18"/>
              </w:rPr>
              <w:t>29</w:t>
            </w:r>
            <w:r w:rsidRPr="000B4E2E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</w:t>
            </w:r>
            <w:r w:rsidR="00000A8C">
              <w:rPr>
                <w:rFonts w:ascii="PT Astra Serif" w:hAnsi="PT Astra Serif"/>
                <w:sz w:val="18"/>
                <w:szCs w:val="18"/>
              </w:rPr>
              <w:t>28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6D5BE7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8.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1C483A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9933</w:t>
            </w:r>
            <w:r w:rsidR="002C5349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933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ED1376">
              <w:rPr>
                <w:rFonts w:ascii="PT Astra Serif" w:hAnsi="PT Astra Serif"/>
                <w:bCs/>
                <w:sz w:val="18"/>
                <w:szCs w:val="18"/>
              </w:rPr>
              <w:t>9.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212124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3277,2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212124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3277,2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="00212124">
              <w:rPr>
                <w:rFonts w:ascii="PT Astra Serif" w:hAnsi="PT Astra Serif"/>
                <w:sz w:val="18"/>
                <w:szCs w:val="18"/>
              </w:rPr>
              <w:t>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="00212124">
              <w:rPr>
                <w:rFonts w:ascii="PT Astra Serif" w:hAnsi="PT Astra Serif"/>
                <w:sz w:val="18"/>
                <w:szCs w:val="18"/>
              </w:rPr>
              <w:t>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12305" w:rsidRDefault="00F1230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Организация подвоза учащихся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46631,4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45346,4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1C483A" w:rsidP="0044589F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</w:t>
            </w:r>
            <w:r w:rsidR="0044589F"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672A2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72A2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A11A9F" w:rsidRPr="00A11A9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Предоставление меры социальной поддержки по проезду льготных кате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178369,8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164640,5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13729,3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433C24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25594,0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26572,5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Закон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Тульской об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ласти «О наделении органов местного самоуправления государственными полномочиями  по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дополнительному финансированию питания и финанси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ния молоком и мол. продуктами отдель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654F65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Pr="00A11A9F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16.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Обновление материально-технической базы для формирования у обучающихся сов</w:t>
            </w:r>
            <w:r>
              <w:rPr>
                <w:rFonts w:ascii="PT Astra Serif" w:hAnsi="PT Astra Serif"/>
                <w:sz w:val="18"/>
                <w:szCs w:val="18"/>
              </w:rPr>
              <w:t>р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3201,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126,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3201,</w:t>
            </w:r>
            <w:r w:rsidR="001E65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126,</w:t>
            </w:r>
            <w:r w:rsidR="001E65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17.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</w:t>
            </w:r>
            <w:r w:rsidRPr="006252DB">
              <w:rPr>
                <w:rFonts w:ascii="PT Astra Serif" w:hAnsi="PT Astra Serif"/>
                <w:sz w:val="18"/>
                <w:szCs w:val="18"/>
              </w:rPr>
              <w:lastRenderedPageBreak/>
              <w:t>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lastRenderedPageBreak/>
              <w:t>18.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847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405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8180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70075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1287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E482E" w:rsidRPr="004D24DB">
              <w:rPr>
                <w:rFonts w:ascii="PT Astra Serif" w:hAnsi="PT Astra Serif"/>
                <w:b/>
                <w:sz w:val="18"/>
                <w:szCs w:val="18"/>
              </w:rPr>
              <w:t>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377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517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577AC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708392,5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611278,9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93913,6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739240,0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648048,7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87991,3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643154,8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97085,9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A11A9F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40DD9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 w:rsidRPr="00C40DD9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97422E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муниципальном образовании Щекинский район»</w:t>
      </w:r>
    </w:p>
    <w:p w:rsidR="000E3BAC" w:rsidRPr="00C40DD9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97422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97422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 муниципальных общеобразовательн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A11A9F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A11A9F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обучающихся, занимающихся физической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A11A9F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оплаты труда работников образовательных организаций.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A11A9F" w:rsidTr="0097422E">
        <w:trPr>
          <w:trHeight w:val="2769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1A0758" w:rsidP="001A075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A11A9F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056D27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A0758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1A0758">
              <w:rPr>
                <w:rFonts w:ascii="PT Astra Serif" w:hAnsi="PT Astra Serif" w:cs="Times New Roman"/>
                <w:sz w:val="18"/>
                <w:szCs w:val="18"/>
              </w:rPr>
              <w:t>, в ко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8016C" w:rsidRPr="00C40DD9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C40DD9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0E3BAC" w:rsidRPr="00A11A9F">
        <w:tc>
          <w:tcPr>
            <w:tcW w:w="2474" w:type="dxa"/>
            <w:vAlign w:val="center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A11A9F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A11A9F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A11A9F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A11A9F">
              <w:rPr>
                <w:rFonts w:ascii="PT Astra Serif" w:hAnsi="PT Astra Serif" w:cs="Times New Roman"/>
              </w:rPr>
              <w:lastRenderedPageBreak/>
              <w:t>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0E3BAC" w:rsidRPr="00A11A9F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</w:t>
            </w:r>
            <w:r w:rsidR="000365D0">
              <w:rPr>
                <w:rFonts w:ascii="PT Astra Serif" w:hAnsi="PT Astra Serif" w:cs="Times New Roman"/>
              </w:rPr>
              <w:t xml:space="preserve"> </w:t>
            </w:r>
            <w:r w:rsidRPr="00A11A9F">
              <w:rPr>
                <w:rFonts w:ascii="PT Astra Serif" w:hAnsi="PT Astra Serif" w:cs="Times New Roman"/>
              </w:rPr>
              <w:t>Источник информации – данные о результатах экзаменов.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</w:rPr>
              <w:t>и</w:t>
            </w:r>
            <w:r w:rsidRPr="00A11A9F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обучающихся, участвующих в конкурсах, к общей численности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A11A9F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4" o:title=""/>
                </v:shape>
                <o:OLEObject Type="Embed" ProgID="Equation.3" ShapeID="_x0000_i1026" DrawAspect="Content" ObjectID="_1638357232" r:id="rId15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обучающихся, занимающихся физической культурой и спортом во внеурочное время (основное общее образование), в общем </w:t>
            </w: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5.25pt;height:33.8pt" o:ole="">
                  <v:imagedata r:id="rId14" o:title=""/>
                </v:shape>
                <o:OLEObject Type="Embed" ProgID="Equation.3" ShapeID="_x0000_i1027" DrawAspect="Content" ObjectID="_1638357233" r:id="rId16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</w:t>
            </w:r>
            <w:r w:rsidRPr="00A11A9F">
              <w:rPr>
                <w:rFonts w:ascii="PT Astra Serif" w:hAnsi="PT Astra Serif"/>
              </w:rPr>
              <w:lastRenderedPageBreak/>
              <w:t>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8" type="#_x0000_t75" style="width:135.25pt;height:33.8pt" o:ole="">
                  <v:imagedata r:id="rId14" o:title=""/>
                </v:shape>
                <o:OLEObject Type="Embed" ProgID="Equation.3" ShapeID="_x0000_i1028" DrawAspect="Content" ObjectID="_1638357234" r:id="rId17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A11A9F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</w:t>
            </w:r>
            <w:r w:rsidRPr="00A11A9F">
              <w:rPr>
                <w:rFonts w:ascii="PT Astra Serif" w:hAnsi="PT Astra Serif" w:cs="Times New Roman"/>
              </w:rPr>
              <w:lastRenderedPageBreak/>
              <w:t>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Процентное соотношение </w:t>
            </w:r>
            <w:r w:rsidRPr="00A11A9F">
              <w:rPr>
                <w:rFonts w:ascii="PT Astra Serif" w:hAnsi="PT Astra Serif" w:cs="Times New Roman"/>
              </w:rPr>
              <w:lastRenderedPageBreak/>
              <w:t xml:space="preserve">заработной платы педагогов ОО в </w:t>
            </w:r>
            <w:proofErr w:type="spellStart"/>
            <w:r w:rsidRPr="00A11A9F">
              <w:rPr>
                <w:rFonts w:ascii="PT Astra Serif" w:hAnsi="PT Astra Serif" w:cs="Times New Roman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 xml:space="preserve">Комитет по образованию, </w:t>
            </w:r>
            <w:r w:rsidRPr="00A11A9F">
              <w:rPr>
                <w:rFonts w:ascii="PT Astra Serif" w:hAnsi="PT Astra Serif" w:cs="Times New Roman"/>
              </w:rPr>
              <w:lastRenderedPageBreak/>
              <w:t>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1A0758" w:rsidP="008C37FB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тысяч </w:t>
            </w:r>
            <w:r w:rsidR="008C37FB" w:rsidRPr="00924877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9" type="#_x0000_t75" style="width:60.1pt;height:38.8pt" o:ole="">
                  <v:imagedata r:id="rId18" o:title=""/>
                </v:shape>
                <o:OLEObject Type="Embed" ProgID="Equation.DSMT4" ShapeID="_x0000_i1029" DrawAspect="Content" ObjectID="_1638357235" r:id="rId19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924877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30" type="#_x0000_t75" style="width:55.1pt;height:38.8pt" o:ole="">
                  <v:imagedata r:id="rId20" o:title=""/>
                </v:shape>
                <o:OLEObject Type="Embed" ProgID="Equation.DSMT4" ShapeID="_x0000_i1030" DrawAspect="Content" ObjectID="_1638357236" r:id="rId21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организаций, расположенных в городах,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1" type="#_x0000_t75" style="width:95.15pt;height:38.8pt" o:ole="">
                  <v:imagedata r:id="rId22" o:title=""/>
                </v:shape>
                <o:OLEObject Type="Embed" ProgID="Equation.DSMT4" ShapeID="_x0000_i1031" DrawAspect="Content" ObjectID="_1638357237" r:id="rId23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области, обеспеченных Интернет-соединением со скоростью соединения не менее 100Мб/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924877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2625D2">
              <w:rPr>
                <w:rFonts w:ascii="PT Astra Serif" w:hAnsi="PT Astra Serif"/>
              </w:rPr>
              <w:lastRenderedPageBreak/>
              <w:t xml:space="preserve">Число </w:t>
            </w:r>
            <w:r w:rsidR="00947F96">
              <w:rPr>
                <w:rFonts w:ascii="PT Astra Serif" w:hAnsi="PT Astra Serif"/>
              </w:rPr>
              <w:t xml:space="preserve">(доля) </w:t>
            </w:r>
            <w:r w:rsidRPr="002625D2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2625D2">
              <w:rPr>
                <w:rFonts w:ascii="PT Astra Serif" w:hAnsi="PT Astra Serif"/>
                <w:color w:val="000000"/>
              </w:rPr>
              <w:t>, в которых внедрена целевая модель</w:t>
            </w:r>
            <w:r w:rsidR="008C37FB" w:rsidRPr="00924877">
              <w:rPr>
                <w:rFonts w:ascii="PT Astra Serif" w:hAnsi="PT Astra Serif"/>
                <w:color w:val="000000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Количество ОО, охваченных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, том числе в рамках курсовой подготовки педагогических работников в общем количестве </w:t>
            </w:r>
            <w:r w:rsidRPr="00A11A9F">
              <w:rPr>
                <w:rFonts w:ascii="PT Astra Serif" w:hAnsi="PT Astra Serif" w:cs="Times New Roman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A11A9F">
        <w:tc>
          <w:tcPr>
            <w:tcW w:w="4785" w:type="dxa"/>
          </w:tcPr>
          <w:p w:rsidR="00577841" w:rsidRPr="000448D5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577841"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577841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A11A9F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577841" w:rsidRPr="000448D5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0E3BAC" w:rsidRPr="00A11A9F" w:rsidRDefault="00652996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0448D5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3" w:name="Par2095"/>
      <w:bookmarkEnd w:id="3"/>
      <w:r w:rsidRPr="000448D5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0448D5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подпрограммы 3</w:t>
      </w:r>
    </w:p>
    <w:p w:rsidR="000E3BAC" w:rsidRPr="000448D5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0448D5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0448D5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0448D5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1E67F9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448D5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A11A9F">
        <w:tc>
          <w:tcPr>
            <w:tcW w:w="2154" w:type="dxa"/>
          </w:tcPr>
          <w:p w:rsidR="000E3BAC" w:rsidRPr="00A11A9F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728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234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792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105848,7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0900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B9635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486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29003,4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Щекинского района: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A11A9F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0448D5" w:rsidRDefault="00652996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lastRenderedPageBreak/>
        <w:t>2. Цели и задачи подпрограммы</w:t>
      </w:r>
      <w:r w:rsidR="00062B9F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0448D5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530875" w:rsidRPr="000448D5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="00DB750B"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0448D5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0448D5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0448D5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0448D5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0448D5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0E3BAC" w:rsidRPr="000448D5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Реализация этой цели предполагает решение следующих приоритетных задач:</w:t>
      </w:r>
    </w:p>
    <w:p w:rsidR="000E3BAC" w:rsidRPr="000448D5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1)</w:t>
      </w:r>
      <w:r w:rsidR="000E3BAC" w:rsidRPr="000448D5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0448D5" w:rsidRDefault="00112421" w:rsidP="000E3BAC">
      <w:pPr>
        <w:jc w:val="both"/>
        <w:rPr>
          <w:rFonts w:ascii="PT Astra Serif" w:hAnsi="PT Astra Serif"/>
          <w:sz w:val="28"/>
          <w:szCs w:val="28"/>
        </w:rPr>
      </w:pPr>
      <w:r w:rsidRPr="000448D5">
        <w:rPr>
          <w:rFonts w:ascii="PT Astra Serif" w:hAnsi="PT Astra Serif"/>
          <w:sz w:val="28"/>
          <w:szCs w:val="28"/>
        </w:rPr>
        <w:t>2)</w:t>
      </w:r>
      <w:r w:rsidR="000E3BAC" w:rsidRPr="000448D5">
        <w:rPr>
          <w:rFonts w:ascii="PT Astra Serif" w:hAnsi="PT Astra Serif"/>
          <w:sz w:val="28"/>
          <w:szCs w:val="28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0448D5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3)</w:t>
      </w:r>
      <w:r w:rsidR="000E3BAC" w:rsidRPr="000448D5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0448D5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0448D5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A11A9F" w:rsidTr="0097422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по </w:t>
            </w:r>
          </w:p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 w:rsidTr="0097422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97422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4C222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80623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9262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="004C2222">
              <w:rPr>
                <w:rFonts w:ascii="PT Astra Serif" w:hAnsi="PT Astra Serif"/>
                <w:sz w:val="18"/>
                <w:szCs w:val="18"/>
              </w:rPr>
              <w:t>5277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sz w:val="18"/>
                <w:szCs w:val="18"/>
              </w:rPr>
              <w:t>9498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100036,6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71012,8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104142,9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73314,8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Выполнение государственных полномочий  по предоставлению мер социальной поддержки педагогическим и иным работникам (ЗТО «От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285D42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3</w:t>
            </w:r>
            <w:r w:rsidR="000E3BAC" w:rsidRPr="00313929">
              <w:rPr>
                <w:rFonts w:ascii="PT Astra Serif" w:hAnsi="PT Astra Serif"/>
                <w:sz w:val="18"/>
                <w:szCs w:val="18"/>
              </w:rPr>
              <w:t>.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оценки качества условий оказания </w:t>
            </w:r>
            <w:r w:rsidR="007C3166" w:rsidRPr="00A11A9F">
              <w:rPr>
                <w:rFonts w:ascii="PT Astra Serif" w:hAnsi="PT Astra Serif"/>
                <w:sz w:val="18"/>
                <w:szCs w:val="18"/>
              </w:rPr>
              <w:t xml:space="preserve">муниципальных 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услуг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A55B4" w:rsidRPr="00313929" w:rsidRDefault="00CA55B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4E065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538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6745D3" w:rsidP="004E065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14,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59490C" w:rsidP="004E065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88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A81FBF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4E0655">
              <w:rPr>
                <w:rFonts w:ascii="PT Astra Serif" w:hAnsi="PT Astra Serif"/>
                <w:sz w:val="18"/>
                <w:szCs w:val="18"/>
              </w:rPr>
              <w:t>53</w:t>
            </w:r>
            <w:r w:rsidR="0059490C"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745D3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4E0655">
              <w:rPr>
                <w:rFonts w:ascii="PT Astra Serif" w:hAnsi="PT Astra Serif"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sz w:val="18"/>
                <w:szCs w:val="18"/>
              </w:rPr>
              <w:t>14,</w:t>
            </w:r>
            <w:r w:rsidR="004E065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  <w:r w:rsidR="004E0655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A81FBF">
              <w:rPr>
                <w:rFonts w:ascii="PT Astra Serif" w:hAnsi="PT Astra Serif"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6.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7.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Реализация комплекса противопо</w:t>
            </w:r>
            <w:r w:rsidR="00CA55B4" w:rsidRPr="00A11A9F">
              <w:rPr>
                <w:rFonts w:ascii="PT Astra Serif" w:hAnsi="PT Astra Serif"/>
                <w:sz w:val="18"/>
                <w:szCs w:val="18"/>
              </w:rPr>
              <w:t>жарных мероприятий.</w:t>
            </w:r>
          </w:p>
          <w:p w:rsidR="00CA55B4" w:rsidRPr="00A11A9F" w:rsidRDefault="00CA55B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F77371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12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08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885EF1">
              <w:rPr>
                <w:rFonts w:ascii="PT Astra Serif" w:hAnsi="PT Astra Serif"/>
                <w:sz w:val="18"/>
                <w:szCs w:val="18"/>
              </w:rPr>
              <w:t>290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F77371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="00885EF1">
              <w:rPr>
                <w:rFonts w:ascii="PT Astra Serif" w:hAnsi="PT Astra Serif"/>
                <w:sz w:val="18"/>
                <w:szCs w:val="18"/>
              </w:rPr>
              <w:t>12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="00885EF1">
              <w:rPr>
                <w:rFonts w:ascii="PT Astra Serif" w:hAnsi="PT Astra Serif"/>
                <w:sz w:val="18"/>
                <w:szCs w:val="18"/>
              </w:rPr>
              <w:t>78</w:t>
            </w:r>
            <w:r w:rsidR="00A81FBF">
              <w:rPr>
                <w:rFonts w:ascii="PT Astra Serif" w:hAnsi="PT Astra Serif"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31392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313929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11.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728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234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6745D3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210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900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0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792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F77371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486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0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105848,7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29003,4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74279,8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108924,3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30839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75519,8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E482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0448D5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A11A9F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</w:p>
          <w:p w:rsidR="000E3BAC" w:rsidRPr="00A11A9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74F7F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оплаты труда работников учреждений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0448D5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исполнении муниципального задания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ДО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A11A9F">
        <w:tc>
          <w:tcPr>
            <w:tcW w:w="4785" w:type="dxa"/>
          </w:tcPr>
          <w:p w:rsidR="001A1B5A" w:rsidRPr="000448D5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1A1B5A"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1A1B5A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0448D5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1A1B5A" w:rsidRPr="000448D5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1A1B5A" w:rsidRPr="00A11A9F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A11A9F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подпрограммы 4</w:t>
      </w:r>
    </w:p>
    <w:p w:rsidR="000E3BAC" w:rsidRPr="00DB7BF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архивного дела</w:t>
      </w:r>
      <w:r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DB7BF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A11A9F">
        <w:tc>
          <w:tcPr>
            <w:tcW w:w="2154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A11A9F">
        <w:tc>
          <w:tcPr>
            <w:tcW w:w="2154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rPr>
          <w:trHeight w:val="3822"/>
        </w:trPr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18135,10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2481,1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2662,7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A7A0D" w:rsidRPr="00DB7BF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1. Характеристика сферы реализации подпрограммы</w:t>
      </w:r>
    </w:p>
    <w:p w:rsidR="000E3BAC" w:rsidRPr="00DB7BFE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lastRenderedPageBreak/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DB7BFE">
        <w:rPr>
          <w:rFonts w:ascii="PT Astra Serif" w:hAnsi="PT Astra Serif" w:cs="Times New Roman"/>
          <w:sz w:val="28"/>
          <w:szCs w:val="28"/>
        </w:rPr>
        <w:br/>
      </w:r>
      <w:r w:rsidRPr="00A11A9F">
        <w:rPr>
          <w:rFonts w:ascii="PT Astra Serif" w:hAnsi="PT Astra Serif" w:cs="Times New Roman"/>
          <w:sz w:val="24"/>
          <w:szCs w:val="24"/>
        </w:rPr>
        <w:tab/>
      </w:r>
      <w:r w:rsidRPr="00DB7BFE">
        <w:rPr>
          <w:rFonts w:ascii="PT Astra Serif" w:hAnsi="PT Astra Serif" w:cs="Times New Roman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</w:t>
      </w:r>
      <w:r w:rsidR="00144491" w:rsidRPr="00DB7BFE">
        <w:rPr>
          <w:rFonts w:ascii="PT Astra Serif" w:hAnsi="PT Astra Serif" w:cs="Times New Roman"/>
          <w:sz w:val="28"/>
          <w:szCs w:val="28"/>
        </w:rPr>
        <w:t>)</w:t>
      </w:r>
      <w:r w:rsidRPr="00DB7BF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DB7BFE">
        <w:rPr>
          <w:rFonts w:ascii="PT Astra Serif" w:hAnsi="PT Astra Serif" w:cs="Times New Roman"/>
          <w:sz w:val="28"/>
          <w:szCs w:val="28"/>
        </w:rPr>
        <w:t>о</w:t>
      </w:r>
      <w:r w:rsidRPr="00DB7BFE">
        <w:rPr>
          <w:rFonts w:ascii="PT Astra Serif" w:hAnsi="PT Astra Serif" w:cs="Times New Roman"/>
          <w:sz w:val="28"/>
          <w:szCs w:val="28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а) обеспечить содержание имущества архива;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DB7BFE">
        <w:rPr>
          <w:rFonts w:ascii="PT Astra Serif" w:hAnsi="PT Astra Serif" w:cs="Times New Roman"/>
          <w:sz w:val="28"/>
          <w:szCs w:val="28"/>
        </w:rPr>
        <w:t>госпожнадзора</w:t>
      </w:r>
      <w:proofErr w:type="spellEnd"/>
      <w:r w:rsidRPr="00DB7BFE">
        <w:rPr>
          <w:rFonts w:ascii="PT Astra Serif" w:hAnsi="PT Astra Serif" w:cs="Times New Roman"/>
          <w:sz w:val="28"/>
          <w:szCs w:val="28"/>
        </w:rPr>
        <w:t xml:space="preserve"> и вневедомственной охраны;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</w:t>
      </w:r>
      <w:r w:rsidR="00144491" w:rsidRPr="00DB7BFE">
        <w:rPr>
          <w:rFonts w:ascii="PT Astra Serif" w:hAnsi="PT Astra Serif" w:cs="Times New Roman"/>
          <w:sz w:val="28"/>
          <w:szCs w:val="28"/>
        </w:rPr>
        <w:t>)</w:t>
      </w:r>
      <w:r w:rsidRPr="00DB7BF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DB7BFE">
        <w:rPr>
          <w:rFonts w:ascii="PT Astra Serif" w:hAnsi="PT Astra Serif" w:cs="Times New Roman"/>
          <w:sz w:val="28"/>
          <w:szCs w:val="28"/>
        </w:rPr>
        <w:t>у</w:t>
      </w:r>
      <w:r w:rsidRPr="00DB7BFE">
        <w:rPr>
          <w:rFonts w:ascii="PT Astra Serif" w:hAnsi="PT Astra Serif" w:cs="Times New Roman"/>
          <w:sz w:val="28"/>
          <w:szCs w:val="28"/>
        </w:rPr>
        <w:t>правление архивным делом и формирование Архивного фонда РФ.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3</w:t>
      </w:r>
      <w:r w:rsidR="00144491" w:rsidRPr="00DB7BFE">
        <w:rPr>
          <w:rFonts w:ascii="PT Astra Serif" w:hAnsi="PT Astra Serif" w:cs="Times New Roman"/>
          <w:sz w:val="28"/>
          <w:szCs w:val="28"/>
        </w:rPr>
        <w:t>)</w:t>
      </w:r>
      <w:r w:rsidRPr="00DB7BF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DB7BFE">
        <w:rPr>
          <w:rFonts w:ascii="PT Astra Serif" w:hAnsi="PT Astra Serif" w:cs="Times New Roman"/>
          <w:sz w:val="28"/>
          <w:szCs w:val="28"/>
        </w:rPr>
        <w:t>р</w:t>
      </w:r>
      <w:r w:rsidRPr="00DB7BFE">
        <w:rPr>
          <w:rFonts w:ascii="PT Astra Serif" w:hAnsi="PT Astra Serif" w:cs="Times New Roman"/>
          <w:sz w:val="28"/>
          <w:szCs w:val="28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lastRenderedPageBreak/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DB7BFE">
        <w:rPr>
          <w:rFonts w:ascii="PT Astra Serif" w:hAnsi="PT Astra Serif" w:cs="Times New Roman"/>
          <w:sz w:val="28"/>
          <w:szCs w:val="28"/>
        </w:rPr>
        <w:t>КАИСА-Архив</w:t>
      </w:r>
      <w:proofErr w:type="spellEnd"/>
      <w:r w:rsidRPr="00DB7BFE">
        <w:rPr>
          <w:rFonts w:ascii="PT Astra Serif" w:hAnsi="PT Astra Serif" w:cs="Times New Roman"/>
          <w:sz w:val="28"/>
          <w:szCs w:val="28"/>
        </w:rPr>
        <w:t>»;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DB7BFE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DB7BFE">
        <w:rPr>
          <w:rFonts w:ascii="PT Astra Serif" w:hAnsi="PT Astra Serif" w:cs="Times New Roman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</w:p>
    <w:p w:rsidR="000E3BAC" w:rsidRPr="00DB7BFE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Основными задачами подпрограммы являются: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реализация прав граждан на получение и использование архивной информации;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 пополнение ПИК «КАИСА – архив»;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3)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4)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5)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предоставление информационных услуг и использование документов через </w:t>
      </w:r>
      <w:r w:rsidR="000E3BAC" w:rsidRPr="00DB7BF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DB7BF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области».</w:t>
      </w:r>
    </w:p>
    <w:p w:rsidR="000E3BAC" w:rsidRPr="00DB7BFE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A11A9F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13B3B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13B3B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13B3B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DB7BF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A11A9F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A11A9F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>
              <w:rPr>
                <w:rFonts w:ascii="PT Astra Serif" w:hAnsi="PT Astra Serif"/>
                <w:sz w:val="18"/>
                <w:szCs w:val="18"/>
              </w:rPr>
              <w:t>е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A11A9F">
              <w:rPr>
                <w:rFonts w:ascii="PT Astra Serif" w:hAnsi="PT Astra Serif"/>
                <w:sz w:val="18"/>
                <w:szCs w:val="18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A11A9F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A11A9F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5. Общая потребность в ресурсах подпрограммы</w:t>
      </w:r>
    </w:p>
    <w:p w:rsidR="000E3BAC" w:rsidRPr="00DB7BF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DB7BFE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DB7BFE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DB7BF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6. Механизмы реализации </w:t>
      </w:r>
      <w:r w:rsidR="00EA7A0D" w:rsidRPr="00DB7BFE">
        <w:rPr>
          <w:rFonts w:ascii="PT Astra Serif" w:hAnsi="PT Astra Serif" w:cs="Times New Roman"/>
          <w:b/>
          <w:bCs/>
          <w:sz w:val="28"/>
          <w:szCs w:val="28"/>
        </w:rPr>
        <w:t>подпрограммы</w:t>
      </w:r>
    </w:p>
    <w:p w:rsidR="000E3BAC" w:rsidRPr="00DB7BFE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Механизм реализации подпрограммы включает в себя: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методические, технические и информационные мероприятия.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0E3BAC" w:rsidRPr="00DB7BF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7. Характеристика показателей результативности подпрограммы </w:t>
      </w:r>
      <w:r w:rsidR="00F91503" w:rsidRPr="00DB7BF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DB7BFE">
        <w:tc>
          <w:tcPr>
            <w:tcW w:w="4785" w:type="dxa"/>
          </w:tcPr>
          <w:p w:rsidR="00F91503" w:rsidRPr="00DB7BF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Директор</w:t>
            </w:r>
          </w:p>
          <w:p w:rsidR="00F91503" w:rsidRPr="00DB7BF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МКУ </w:t>
            </w:r>
            <w:r w:rsidRPr="00DB7BFE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Архив Щекинского района</w:t>
            </w:r>
            <w:r w:rsidRPr="00DB7BFE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DB7BFE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F91503" w:rsidRPr="00DB7BFE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A11A9F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подпрограммы 5</w:t>
      </w:r>
    </w:p>
    <w:p w:rsidR="000E3BAC" w:rsidRPr="00DB7BF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Pr="00DB7BFE">
        <w:rPr>
          <w:rFonts w:ascii="PT Astra Serif" w:hAnsi="PT Astra Serif" w:cs="Times New Roman"/>
          <w:b/>
          <w:sz w:val="28"/>
          <w:szCs w:val="28"/>
        </w:rPr>
        <w:t>»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DB7BF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A11A9F">
        <w:tc>
          <w:tcPr>
            <w:tcW w:w="2154" w:type="dxa"/>
          </w:tcPr>
          <w:p w:rsidR="000E3BAC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A11A9F">
        <w:tc>
          <w:tcPr>
            <w:tcW w:w="2154" w:type="dxa"/>
          </w:tcPr>
          <w:p w:rsidR="00973487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A11A9F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образовательных учреждений, информационная открытость которых обеспечен, в общей численности образовательных учреждений;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 год –12262,5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E3BAC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DB7BFE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DB7BF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»</w:t>
      </w:r>
      <w:r w:rsidR="00062B9F" w:rsidRPr="00DB7B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6430"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062B9F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</w:t>
      </w:r>
    </w:p>
    <w:p w:rsidR="000E3BAC" w:rsidRPr="00DB7BFE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  <w:r w:rsidR="00062B9F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3)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A11A9F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A11A9F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A11A9F" w:rsidTr="008041DC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 w:rsidRPr="00DF04C9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A743B" w:rsidRPr="00A11A9F" w:rsidTr="008041DC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D02AD1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970F5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585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970F5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B45D9" w:rsidRPr="00A970F5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970F5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970F5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B45D9" w:rsidRPr="00A11A9F" w:rsidTr="008041DC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A11A9F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A11A9F" w:rsidTr="004F42E8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4F42E8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подведомственных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Щекинского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2B0165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Pr="00FE482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A11A9F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Доля организаций, подведомственных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числа ОО, в отношении которых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образованию, МКУ «ЦОД» проводят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lastRenderedPageBreak/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DB7BFE">
        <w:tc>
          <w:tcPr>
            <w:tcW w:w="4785" w:type="dxa"/>
          </w:tcPr>
          <w:p w:rsidR="00DD61B9" w:rsidRPr="00DB7BF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DB7BF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DD61B9" w:rsidRPr="00DB7BFE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A11A9F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4CAB" w:rsidRPr="00DB7BFE" w:rsidRDefault="00187025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7BFE">
        <w:rPr>
          <w:rFonts w:ascii="PT Astra Serif" w:hAnsi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514CAB" w:rsidRPr="00DB7BF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7BFE">
        <w:rPr>
          <w:rFonts w:ascii="PT Astra Serif" w:hAnsi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514CAB" w:rsidRPr="00DB7BF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DB7BF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DB7BFE">
        <w:rPr>
          <w:rFonts w:ascii="PT Astra Serif" w:hAnsi="PT Astra Serif"/>
          <w:sz w:val="28"/>
          <w:szCs w:val="28"/>
        </w:rPr>
        <w:t>уполномоченного органа в сфере размещения закупок и муниципальных учреждений</w:t>
      </w:r>
      <w:r w:rsidRPr="00DB7BFE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87025" w:rsidRPr="00DB7BF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Целью основного мероприятия </w:t>
      </w:r>
      <w:r w:rsidR="00187025" w:rsidRPr="00DB7BFE">
        <w:rPr>
          <w:rFonts w:ascii="PT Astra Serif" w:hAnsi="PT Astra Serif"/>
          <w:sz w:val="28"/>
          <w:szCs w:val="28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DB7BFE">
        <w:rPr>
          <w:rFonts w:ascii="PT Astra Serif" w:hAnsi="PT Astra Serif"/>
          <w:sz w:val="28"/>
          <w:szCs w:val="28"/>
        </w:rPr>
        <w:t xml:space="preserve"> </w:t>
      </w:r>
      <w:r w:rsidR="00187025" w:rsidRPr="00DB7BFE">
        <w:rPr>
          <w:rFonts w:ascii="PT Astra Serif" w:hAnsi="PT Astra Serif"/>
          <w:sz w:val="28"/>
          <w:szCs w:val="28"/>
        </w:rPr>
        <w:t xml:space="preserve">заказа уполномоченным органом для нужд муниципальных заказчиков. </w:t>
      </w:r>
    </w:p>
    <w:p w:rsidR="00E10195" w:rsidRPr="00DB7BFE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Федеральным законом от 05.04.2013 № 44-ФЗ </w:t>
      </w:r>
      <w:r w:rsidR="00D05DDA" w:rsidRPr="00DB7BFE">
        <w:rPr>
          <w:rFonts w:ascii="PT Astra Serif" w:hAnsi="PT Astra Serif"/>
          <w:sz w:val="28"/>
          <w:szCs w:val="28"/>
        </w:rPr>
        <w:t>«</w:t>
      </w:r>
      <w:r w:rsidRPr="00DB7BFE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DB7BFE">
        <w:rPr>
          <w:rFonts w:ascii="PT Astra Serif" w:hAnsi="PT Astra Serif"/>
          <w:sz w:val="28"/>
          <w:szCs w:val="28"/>
        </w:rPr>
        <w:t>»</w:t>
      </w:r>
      <w:r w:rsidRPr="00DB7BFE">
        <w:rPr>
          <w:rFonts w:ascii="PT Astra Serif" w:hAnsi="PT Astra Serif"/>
          <w:sz w:val="28"/>
          <w:szCs w:val="28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DB7BFE">
        <w:rPr>
          <w:rFonts w:ascii="PT Astra Serif" w:hAnsi="PT Astra Serif"/>
          <w:sz w:val="28"/>
          <w:szCs w:val="28"/>
        </w:rPr>
        <w:t>ит,</w:t>
      </w:r>
      <w:r w:rsidRPr="00DB7BFE">
        <w:rPr>
          <w:rFonts w:ascii="PT Astra Serif" w:hAnsi="PT Astra Serif"/>
          <w:sz w:val="28"/>
          <w:szCs w:val="28"/>
        </w:rPr>
        <w:t xml:space="preserve"> во-первы</w:t>
      </w:r>
      <w:r w:rsidR="00513245" w:rsidRPr="00DB7BFE">
        <w:rPr>
          <w:rFonts w:ascii="PT Astra Serif" w:hAnsi="PT Astra Serif"/>
          <w:sz w:val="28"/>
          <w:szCs w:val="28"/>
        </w:rPr>
        <w:t xml:space="preserve">х, в эффективном использовании и контроле использования средств бюджета Тульской области, </w:t>
      </w:r>
      <w:r w:rsidRPr="00DB7BFE">
        <w:rPr>
          <w:rFonts w:ascii="PT Astra Serif" w:hAnsi="PT Astra Serif"/>
          <w:sz w:val="28"/>
          <w:szCs w:val="28"/>
        </w:rPr>
        <w:t xml:space="preserve">во-вторых, </w:t>
      </w:r>
      <w:r w:rsidR="00513245" w:rsidRPr="00DB7BFE">
        <w:rPr>
          <w:rFonts w:ascii="PT Astra Serif" w:hAnsi="PT Astra Serif"/>
          <w:sz w:val="28"/>
          <w:szCs w:val="28"/>
        </w:rPr>
        <w:t xml:space="preserve">в экономии бюджетных средств,  в-третьих, </w:t>
      </w:r>
      <w:r w:rsidRPr="00DB7BFE">
        <w:rPr>
          <w:rFonts w:ascii="PT Astra Serif" w:hAnsi="PT Astra Serif"/>
          <w:sz w:val="28"/>
          <w:szCs w:val="28"/>
        </w:rPr>
        <w:t>в снижении административной нагрузки на заказчиков</w:t>
      </w:r>
      <w:r w:rsidR="00513245" w:rsidRPr="00DB7BFE">
        <w:rPr>
          <w:rFonts w:ascii="PT Astra Serif" w:hAnsi="PT Astra Serif"/>
          <w:sz w:val="28"/>
          <w:szCs w:val="28"/>
        </w:rPr>
        <w:t>.</w:t>
      </w:r>
      <w:r w:rsidRPr="00DB7BFE">
        <w:rPr>
          <w:rFonts w:ascii="PT Astra Serif" w:hAnsi="PT Astra Serif"/>
          <w:sz w:val="28"/>
          <w:szCs w:val="28"/>
        </w:rPr>
        <w:t xml:space="preserve"> </w:t>
      </w:r>
    </w:p>
    <w:p w:rsidR="00187025" w:rsidRPr="00DB7BFE" w:rsidRDefault="00187025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Финансирование основного мероприятия:</w:t>
      </w:r>
    </w:p>
    <w:p w:rsidR="00514CAB" w:rsidRPr="00DB7BF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Всего по основному мероприятию – </w:t>
      </w:r>
      <w:r w:rsidR="00446F6F" w:rsidRPr="00DB7BFE">
        <w:rPr>
          <w:rFonts w:ascii="PT Astra Serif" w:hAnsi="PT Astra Serif"/>
          <w:sz w:val="28"/>
          <w:szCs w:val="28"/>
        </w:rPr>
        <w:t>8</w:t>
      </w:r>
      <w:r w:rsidR="00187025" w:rsidRPr="00DB7BFE">
        <w:rPr>
          <w:rFonts w:ascii="PT Astra Serif" w:hAnsi="PT Astra Serif"/>
          <w:sz w:val="28"/>
          <w:szCs w:val="28"/>
        </w:rPr>
        <w:t>00,0</w:t>
      </w:r>
      <w:r w:rsidRPr="00DB7BF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2019 год                    </w:t>
      </w:r>
      <w:r w:rsidR="00187025" w:rsidRPr="00DB7BFE">
        <w:rPr>
          <w:rFonts w:ascii="PT Astra Serif" w:hAnsi="PT Astra Serif"/>
          <w:sz w:val="28"/>
          <w:szCs w:val="28"/>
        </w:rPr>
        <w:t>0,0</w:t>
      </w:r>
      <w:r w:rsidRPr="00DB7BFE">
        <w:rPr>
          <w:rFonts w:ascii="PT Astra Serif" w:hAnsi="PT Astra Serif"/>
          <w:sz w:val="28"/>
          <w:szCs w:val="28"/>
        </w:rPr>
        <w:t xml:space="preserve">  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2020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2021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2022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2023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2024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6A3532" w:rsidRPr="00DB7BF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2025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 xml:space="preserve">тыс. руб. </w:t>
      </w:r>
    </w:p>
    <w:p w:rsidR="00514CAB" w:rsidRPr="00DB7BF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из них:</w:t>
      </w:r>
      <w:r w:rsidR="006A3532" w:rsidRPr="00DB7BFE">
        <w:rPr>
          <w:rFonts w:ascii="PT Astra Serif" w:hAnsi="PT Astra Serif"/>
          <w:sz w:val="28"/>
          <w:szCs w:val="28"/>
        </w:rPr>
        <w:t xml:space="preserve"> </w:t>
      </w:r>
      <w:r w:rsidRPr="00DB7BFE">
        <w:rPr>
          <w:rFonts w:ascii="PT Astra Serif" w:hAnsi="PT Astra Serif"/>
          <w:sz w:val="28"/>
          <w:szCs w:val="28"/>
        </w:rPr>
        <w:t xml:space="preserve">средства бюджета </w:t>
      </w:r>
      <w:r w:rsidR="00A82151" w:rsidRPr="00DB7BFE">
        <w:rPr>
          <w:rFonts w:ascii="PT Astra Serif" w:hAnsi="PT Astra Serif"/>
          <w:sz w:val="28"/>
          <w:szCs w:val="28"/>
        </w:rPr>
        <w:t>муниципального образования</w:t>
      </w:r>
      <w:r w:rsidRPr="00DB7BFE">
        <w:rPr>
          <w:rFonts w:ascii="PT Astra Serif" w:hAnsi="PT Astra Serif"/>
          <w:sz w:val="28"/>
          <w:szCs w:val="28"/>
        </w:rPr>
        <w:t xml:space="preserve"> Щекинский район –  </w:t>
      </w:r>
      <w:r w:rsidR="00850DF5" w:rsidRPr="00DB7BFE">
        <w:rPr>
          <w:rFonts w:ascii="PT Astra Serif" w:hAnsi="PT Astra Serif"/>
          <w:sz w:val="28"/>
          <w:szCs w:val="28"/>
        </w:rPr>
        <w:br/>
      </w:r>
      <w:r w:rsidR="00446F6F" w:rsidRPr="00DB7BFE">
        <w:rPr>
          <w:rFonts w:ascii="PT Astra Serif" w:hAnsi="PT Astra Serif"/>
          <w:sz w:val="28"/>
          <w:szCs w:val="28"/>
        </w:rPr>
        <w:t>8</w:t>
      </w:r>
      <w:r w:rsidR="00187025" w:rsidRPr="00DB7BFE">
        <w:rPr>
          <w:rFonts w:ascii="PT Astra Serif" w:hAnsi="PT Astra Serif"/>
          <w:sz w:val="28"/>
          <w:szCs w:val="28"/>
        </w:rPr>
        <w:t>00,0</w:t>
      </w:r>
      <w:r w:rsidRPr="00DB7BF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2019 год                    0,0</w:t>
      </w:r>
      <w:r w:rsidR="00E10195" w:rsidRPr="00DB7BFE">
        <w:rPr>
          <w:rFonts w:ascii="PT Astra Serif" w:hAnsi="PT Astra Serif"/>
          <w:sz w:val="28"/>
          <w:szCs w:val="28"/>
        </w:rPr>
        <w:t xml:space="preserve">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2020 год                    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2021 год                    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2022 год                    200,0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2023 год                    200,0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2024 год                    200,0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2025 год                    200,0 тыс. руб. </w:t>
      </w:r>
    </w:p>
    <w:p w:rsidR="00A55307" w:rsidRPr="00DB7BFE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DB7BFE">
        <w:tc>
          <w:tcPr>
            <w:tcW w:w="4785" w:type="dxa"/>
          </w:tcPr>
          <w:p w:rsidR="00DD61B9" w:rsidRPr="00DB7BF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DB7BFE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</w:t>
            </w:r>
            <w:r w:rsidR="00B8422F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8214EE" w:rsidRPr="00DB7BFE" w:rsidRDefault="00A55307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DB7BF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A11A9F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0E3BAC" w:rsidRPr="00DB7BFE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  <w:r w:rsidR="001228B5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A11A9F" w:rsidTr="003900EC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(тыс.руб.)</w:t>
            </w:r>
          </w:p>
        </w:tc>
      </w:tr>
      <w:tr w:rsidR="000E3BAC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9 48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83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165AE2" w:rsidRDefault="003900EC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672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453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833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554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165AE2" w:rsidRDefault="00237938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143 649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90 101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06" w:type="pct"/>
            <w:vAlign w:val="bottom"/>
          </w:tcPr>
          <w:p w:rsidR="000E3BAC" w:rsidRPr="00165AE2" w:rsidRDefault="00E956B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28 496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25 051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73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501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658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99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987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628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94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142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30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403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7307D0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277 035,50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273 001,40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274 594,50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A11A9F" w:rsidTr="00165AE2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543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26,4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7307D0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B113D3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89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044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B113D3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68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922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64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756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590 873,60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512 914,30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A11A9F" w:rsidRDefault="008F211F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 xml:space="preserve">462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420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399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794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705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381 740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664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16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11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392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94 167,50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94 694,50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91 481,80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31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175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851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CF5B3D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4 75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84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CF5B3D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287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708 392,50</w:t>
            </w:r>
          </w:p>
        </w:tc>
        <w:tc>
          <w:tcPr>
            <w:tcW w:w="407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739 240,00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643 154,80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180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CF5B3D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377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611 278,90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648 048,70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A11A9F" w:rsidRDefault="00CF5B3D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70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075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152F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517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913,60</w:t>
            </w:r>
          </w:p>
        </w:tc>
        <w:tc>
          <w:tcPr>
            <w:tcW w:w="407" w:type="pct"/>
            <w:vAlign w:val="bottom"/>
          </w:tcPr>
          <w:p w:rsidR="003900EC" w:rsidRPr="00A11A9F" w:rsidRDefault="003152FA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87 991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97 085,90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373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4B1BB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A11A9F" w:rsidRDefault="0083345B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728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234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7307D0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792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83345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105 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848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108 924,30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0574FB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21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900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63344E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31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486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29 003,40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30 839,00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A11A9F" w:rsidTr="00165AE2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50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704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74 279,80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75 519,80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80AA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  <w:r w:rsidR="00DB11F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180AAA">
              <w:rPr>
                <w:rFonts w:ascii="PT Astra Serif" w:hAnsi="PT Astra Serif"/>
                <w:bCs/>
                <w:sz w:val="18"/>
                <w:szCs w:val="18"/>
              </w:rPr>
              <w:t>994,00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601,00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9227B1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90 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A11A9F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539"/>
        <w:gridCol w:w="7017"/>
      </w:tblGrid>
      <w:tr w:rsidR="0087294D" w:rsidRPr="00A11A9F" w:rsidTr="00DB7BFE">
        <w:tc>
          <w:tcPr>
            <w:tcW w:w="7539" w:type="dxa"/>
          </w:tcPr>
          <w:p w:rsidR="0087294D" w:rsidRPr="00DB7BF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87294D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87294D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87294D" w:rsidRPr="00DB7BFE" w:rsidRDefault="00B8422F" w:rsidP="00DB7BFE">
            <w:pPr>
              <w:pStyle w:val="ConsPlusNormal"/>
              <w:ind w:right="1593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A11A9F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A11A9F" w:rsidSect="00C253E3">
      <w:pgSz w:w="16838" w:h="11906" w:orient="landscape"/>
      <w:pgMar w:top="851" w:right="567" w:bottom="540" w:left="709" w:header="284" w:footer="284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3B" w:rsidRDefault="00F13B3B">
      <w:r>
        <w:separator/>
      </w:r>
    </w:p>
  </w:endnote>
  <w:endnote w:type="continuationSeparator" w:id="0">
    <w:p w:rsidR="00F13B3B" w:rsidRDefault="00F1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3B" w:rsidRDefault="00F13B3B">
      <w:r>
        <w:separator/>
      </w:r>
    </w:p>
  </w:footnote>
  <w:footnote w:type="continuationSeparator" w:id="0">
    <w:p w:rsidR="00F13B3B" w:rsidRDefault="00F13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F82EE4" w:rsidP="00D97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35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57F">
      <w:rPr>
        <w:rStyle w:val="a8"/>
        <w:noProof/>
      </w:rPr>
      <w:t>6</w:t>
    </w:r>
    <w:r>
      <w:rPr>
        <w:rStyle w:val="a8"/>
      </w:rPr>
      <w:fldChar w:fldCharType="end"/>
    </w:r>
  </w:p>
  <w:p w:rsidR="008E357F" w:rsidRDefault="008E35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F82EE4">
    <w:pPr>
      <w:pStyle w:val="a6"/>
      <w:jc w:val="center"/>
    </w:pPr>
    <w:fldSimple w:instr=" PAGE   \* MERGEFORMAT ">
      <w:r w:rsidR="000747D8">
        <w:rPr>
          <w:noProof/>
        </w:rPr>
        <w:t>73</w:t>
      </w:r>
    </w:fldSimple>
  </w:p>
  <w:p w:rsidR="008E357F" w:rsidRDefault="008E357F" w:rsidP="008214E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8E357F">
    <w:pPr>
      <w:pStyle w:val="a6"/>
      <w:jc w:val="center"/>
    </w:pPr>
  </w:p>
  <w:p w:rsidR="008E357F" w:rsidRDefault="008E3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C2E"/>
    <w:rsid w:val="00004441"/>
    <w:rsid w:val="00004982"/>
    <w:rsid w:val="0000739C"/>
    <w:rsid w:val="000079E6"/>
    <w:rsid w:val="00007A42"/>
    <w:rsid w:val="00010C73"/>
    <w:rsid w:val="00011FFE"/>
    <w:rsid w:val="00012C39"/>
    <w:rsid w:val="00013966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62B3"/>
    <w:rsid w:val="00036531"/>
    <w:rsid w:val="000365D0"/>
    <w:rsid w:val="000367AB"/>
    <w:rsid w:val="000371AD"/>
    <w:rsid w:val="00037DCA"/>
    <w:rsid w:val="000407E9"/>
    <w:rsid w:val="000448D5"/>
    <w:rsid w:val="000502BF"/>
    <w:rsid w:val="0005031F"/>
    <w:rsid w:val="00050F8F"/>
    <w:rsid w:val="00051BA6"/>
    <w:rsid w:val="000527F7"/>
    <w:rsid w:val="00052D89"/>
    <w:rsid w:val="00053456"/>
    <w:rsid w:val="00055961"/>
    <w:rsid w:val="00055C70"/>
    <w:rsid w:val="00056D27"/>
    <w:rsid w:val="000574FB"/>
    <w:rsid w:val="00062212"/>
    <w:rsid w:val="00062B9F"/>
    <w:rsid w:val="00065BBF"/>
    <w:rsid w:val="0006786E"/>
    <w:rsid w:val="000716E8"/>
    <w:rsid w:val="00071C10"/>
    <w:rsid w:val="00073317"/>
    <w:rsid w:val="00073EF0"/>
    <w:rsid w:val="000745C4"/>
    <w:rsid w:val="000747D8"/>
    <w:rsid w:val="0007485E"/>
    <w:rsid w:val="00075AD6"/>
    <w:rsid w:val="00080589"/>
    <w:rsid w:val="0008116A"/>
    <w:rsid w:val="00083024"/>
    <w:rsid w:val="0008358D"/>
    <w:rsid w:val="00083B5C"/>
    <w:rsid w:val="0008481C"/>
    <w:rsid w:val="000857C0"/>
    <w:rsid w:val="00085C3D"/>
    <w:rsid w:val="0008627A"/>
    <w:rsid w:val="00086B07"/>
    <w:rsid w:val="00086CEB"/>
    <w:rsid w:val="00091C94"/>
    <w:rsid w:val="00091F77"/>
    <w:rsid w:val="00091FBB"/>
    <w:rsid w:val="000940D5"/>
    <w:rsid w:val="000974AA"/>
    <w:rsid w:val="000A1B61"/>
    <w:rsid w:val="000A3C3E"/>
    <w:rsid w:val="000A51DD"/>
    <w:rsid w:val="000B30BA"/>
    <w:rsid w:val="000B4520"/>
    <w:rsid w:val="000B4E2E"/>
    <w:rsid w:val="000B5DA8"/>
    <w:rsid w:val="000B6279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E37B1"/>
    <w:rsid w:val="000E3BAC"/>
    <w:rsid w:val="000E5032"/>
    <w:rsid w:val="000E778E"/>
    <w:rsid w:val="000F1C7D"/>
    <w:rsid w:val="000F3732"/>
    <w:rsid w:val="000F4CF2"/>
    <w:rsid w:val="000F67B7"/>
    <w:rsid w:val="000F7D7B"/>
    <w:rsid w:val="00100C22"/>
    <w:rsid w:val="00101320"/>
    <w:rsid w:val="00101752"/>
    <w:rsid w:val="00101AE6"/>
    <w:rsid w:val="00101EC5"/>
    <w:rsid w:val="00102951"/>
    <w:rsid w:val="00102B55"/>
    <w:rsid w:val="00103369"/>
    <w:rsid w:val="00103A01"/>
    <w:rsid w:val="001041A1"/>
    <w:rsid w:val="0010437D"/>
    <w:rsid w:val="00104703"/>
    <w:rsid w:val="00104946"/>
    <w:rsid w:val="001063E3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07B5"/>
    <w:rsid w:val="00121B9F"/>
    <w:rsid w:val="00122687"/>
    <w:rsid w:val="001228B5"/>
    <w:rsid w:val="00126022"/>
    <w:rsid w:val="001269F8"/>
    <w:rsid w:val="00127ED8"/>
    <w:rsid w:val="00130431"/>
    <w:rsid w:val="0013608D"/>
    <w:rsid w:val="00142624"/>
    <w:rsid w:val="00143B8F"/>
    <w:rsid w:val="00143EB8"/>
    <w:rsid w:val="00143FF4"/>
    <w:rsid w:val="00144491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49E"/>
    <w:rsid w:val="00165A68"/>
    <w:rsid w:val="00165AE2"/>
    <w:rsid w:val="00165CD7"/>
    <w:rsid w:val="00165F1C"/>
    <w:rsid w:val="00171E63"/>
    <w:rsid w:val="001744ED"/>
    <w:rsid w:val="001745D7"/>
    <w:rsid w:val="00175A36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34F0"/>
    <w:rsid w:val="001942B5"/>
    <w:rsid w:val="00195304"/>
    <w:rsid w:val="00195877"/>
    <w:rsid w:val="001964D8"/>
    <w:rsid w:val="001967F4"/>
    <w:rsid w:val="0019680C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DB4"/>
    <w:rsid w:val="001E3DE0"/>
    <w:rsid w:val="001E3FD2"/>
    <w:rsid w:val="001E4299"/>
    <w:rsid w:val="001E61A8"/>
    <w:rsid w:val="001E656D"/>
    <w:rsid w:val="001E67F9"/>
    <w:rsid w:val="001F062E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10691"/>
    <w:rsid w:val="00212124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5945"/>
    <w:rsid w:val="00225DF7"/>
    <w:rsid w:val="00226CE0"/>
    <w:rsid w:val="00227A2A"/>
    <w:rsid w:val="00230A2D"/>
    <w:rsid w:val="00231D4C"/>
    <w:rsid w:val="00233D69"/>
    <w:rsid w:val="002347C5"/>
    <w:rsid w:val="0023680A"/>
    <w:rsid w:val="0023683C"/>
    <w:rsid w:val="00236D03"/>
    <w:rsid w:val="0023724A"/>
    <w:rsid w:val="00237938"/>
    <w:rsid w:val="00242D70"/>
    <w:rsid w:val="00245459"/>
    <w:rsid w:val="002460C5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416E"/>
    <w:rsid w:val="00264265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4C5A"/>
    <w:rsid w:val="002952A6"/>
    <w:rsid w:val="00296398"/>
    <w:rsid w:val="00297C7F"/>
    <w:rsid w:val="002A07AA"/>
    <w:rsid w:val="002A1E70"/>
    <w:rsid w:val="002A3C03"/>
    <w:rsid w:val="002A456E"/>
    <w:rsid w:val="002A5037"/>
    <w:rsid w:val="002A66BC"/>
    <w:rsid w:val="002A7469"/>
    <w:rsid w:val="002A7E5A"/>
    <w:rsid w:val="002B0165"/>
    <w:rsid w:val="002B0D3F"/>
    <w:rsid w:val="002B2826"/>
    <w:rsid w:val="002B319F"/>
    <w:rsid w:val="002B3951"/>
    <w:rsid w:val="002B56EC"/>
    <w:rsid w:val="002B7929"/>
    <w:rsid w:val="002B79B0"/>
    <w:rsid w:val="002C0737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06EB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6587"/>
    <w:rsid w:val="00356630"/>
    <w:rsid w:val="00360534"/>
    <w:rsid w:val="00361111"/>
    <w:rsid w:val="00361F95"/>
    <w:rsid w:val="003627E4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900EC"/>
    <w:rsid w:val="00390A2E"/>
    <w:rsid w:val="003932C9"/>
    <w:rsid w:val="00394F6A"/>
    <w:rsid w:val="00395C9B"/>
    <w:rsid w:val="00395CDE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41D4"/>
    <w:rsid w:val="003B4EAF"/>
    <w:rsid w:val="003B7306"/>
    <w:rsid w:val="003B7448"/>
    <w:rsid w:val="003B7644"/>
    <w:rsid w:val="003B7A11"/>
    <w:rsid w:val="003B7D5F"/>
    <w:rsid w:val="003C07C9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504E"/>
    <w:rsid w:val="003D5132"/>
    <w:rsid w:val="003D5A9F"/>
    <w:rsid w:val="003D65EF"/>
    <w:rsid w:val="003D78E6"/>
    <w:rsid w:val="003E0067"/>
    <w:rsid w:val="003E042E"/>
    <w:rsid w:val="003E0B2B"/>
    <w:rsid w:val="003E0BF0"/>
    <w:rsid w:val="003E1AEC"/>
    <w:rsid w:val="003E4111"/>
    <w:rsid w:val="003E41EC"/>
    <w:rsid w:val="003E48ED"/>
    <w:rsid w:val="003E5DAB"/>
    <w:rsid w:val="003E6A9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96F"/>
    <w:rsid w:val="00400CB8"/>
    <w:rsid w:val="00401C73"/>
    <w:rsid w:val="004044F8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18E9"/>
    <w:rsid w:val="00422965"/>
    <w:rsid w:val="00423D07"/>
    <w:rsid w:val="00423FC8"/>
    <w:rsid w:val="004250B3"/>
    <w:rsid w:val="004267FD"/>
    <w:rsid w:val="00427359"/>
    <w:rsid w:val="0042752C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230E"/>
    <w:rsid w:val="00442610"/>
    <w:rsid w:val="004443BF"/>
    <w:rsid w:val="004448E6"/>
    <w:rsid w:val="004453C5"/>
    <w:rsid w:val="0044589F"/>
    <w:rsid w:val="00445B88"/>
    <w:rsid w:val="00446F6F"/>
    <w:rsid w:val="0045074A"/>
    <w:rsid w:val="00451118"/>
    <w:rsid w:val="004511E2"/>
    <w:rsid w:val="00451838"/>
    <w:rsid w:val="00451F17"/>
    <w:rsid w:val="00452B8E"/>
    <w:rsid w:val="00453CE8"/>
    <w:rsid w:val="00456080"/>
    <w:rsid w:val="004563DE"/>
    <w:rsid w:val="004618DB"/>
    <w:rsid w:val="00462E73"/>
    <w:rsid w:val="00466122"/>
    <w:rsid w:val="00466B93"/>
    <w:rsid w:val="00471DB4"/>
    <w:rsid w:val="004732FE"/>
    <w:rsid w:val="00473519"/>
    <w:rsid w:val="0047420D"/>
    <w:rsid w:val="00474517"/>
    <w:rsid w:val="00474C21"/>
    <w:rsid w:val="004768E2"/>
    <w:rsid w:val="00476AE2"/>
    <w:rsid w:val="0047760B"/>
    <w:rsid w:val="00477D93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B071B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2222"/>
    <w:rsid w:val="004C3D9C"/>
    <w:rsid w:val="004C4309"/>
    <w:rsid w:val="004C58C6"/>
    <w:rsid w:val="004D0052"/>
    <w:rsid w:val="004D0DCF"/>
    <w:rsid w:val="004D24DB"/>
    <w:rsid w:val="004D268C"/>
    <w:rsid w:val="004D2904"/>
    <w:rsid w:val="004D7306"/>
    <w:rsid w:val="004D76F5"/>
    <w:rsid w:val="004D7DDC"/>
    <w:rsid w:val="004E0655"/>
    <w:rsid w:val="004E373E"/>
    <w:rsid w:val="004E7A3B"/>
    <w:rsid w:val="004E7D2E"/>
    <w:rsid w:val="004F0FC9"/>
    <w:rsid w:val="004F17E6"/>
    <w:rsid w:val="004F37C6"/>
    <w:rsid w:val="004F42E8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210B6"/>
    <w:rsid w:val="00521FAF"/>
    <w:rsid w:val="00522108"/>
    <w:rsid w:val="00523170"/>
    <w:rsid w:val="0052595D"/>
    <w:rsid w:val="00525A97"/>
    <w:rsid w:val="00525CA2"/>
    <w:rsid w:val="00525F9E"/>
    <w:rsid w:val="00526CF9"/>
    <w:rsid w:val="0052702A"/>
    <w:rsid w:val="00530875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5762"/>
    <w:rsid w:val="00557A41"/>
    <w:rsid w:val="00562B8B"/>
    <w:rsid w:val="00562BFA"/>
    <w:rsid w:val="00563100"/>
    <w:rsid w:val="0056365C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6874"/>
    <w:rsid w:val="0058700D"/>
    <w:rsid w:val="0058745D"/>
    <w:rsid w:val="005876DA"/>
    <w:rsid w:val="00591970"/>
    <w:rsid w:val="005945DA"/>
    <w:rsid w:val="0059490C"/>
    <w:rsid w:val="00595170"/>
    <w:rsid w:val="00597417"/>
    <w:rsid w:val="005A0D62"/>
    <w:rsid w:val="005A128C"/>
    <w:rsid w:val="005A226D"/>
    <w:rsid w:val="005A266A"/>
    <w:rsid w:val="005A42FB"/>
    <w:rsid w:val="005A4434"/>
    <w:rsid w:val="005A5ADC"/>
    <w:rsid w:val="005A6AC8"/>
    <w:rsid w:val="005B0D1A"/>
    <w:rsid w:val="005B1F51"/>
    <w:rsid w:val="005B330D"/>
    <w:rsid w:val="005B4C39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EC8"/>
    <w:rsid w:val="005D0FD8"/>
    <w:rsid w:val="005D6490"/>
    <w:rsid w:val="005D6F31"/>
    <w:rsid w:val="005E0864"/>
    <w:rsid w:val="005E2707"/>
    <w:rsid w:val="005E66B4"/>
    <w:rsid w:val="005E7C19"/>
    <w:rsid w:val="005F0398"/>
    <w:rsid w:val="005F0CFD"/>
    <w:rsid w:val="005F231F"/>
    <w:rsid w:val="005F3955"/>
    <w:rsid w:val="00600800"/>
    <w:rsid w:val="006019C7"/>
    <w:rsid w:val="00602221"/>
    <w:rsid w:val="00602AA3"/>
    <w:rsid w:val="00605AE0"/>
    <w:rsid w:val="00605C4A"/>
    <w:rsid w:val="00611398"/>
    <w:rsid w:val="006168EF"/>
    <w:rsid w:val="006174E7"/>
    <w:rsid w:val="0061780C"/>
    <w:rsid w:val="0062140F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344E"/>
    <w:rsid w:val="0063470D"/>
    <w:rsid w:val="006400FA"/>
    <w:rsid w:val="00640A1C"/>
    <w:rsid w:val="006412A5"/>
    <w:rsid w:val="00641804"/>
    <w:rsid w:val="00642FBE"/>
    <w:rsid w:val="006466E9"/>
    <w:rsid w:val="006473FA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ECB"/>
    <w:rsid w:val="00664DE9"/>
    <w:rsid w:val="00666299"/>
    <w:rsid w:val="00667503"/>
    <w:rsid w:val="006702EA"/>
    <w:rsid w:val="00670C19"/>
    <w:rsid w:val="00671E5C"/>
    <w:rsid w:val="00671EAA"/>
    <w:rsid w:val="00672B7E"/>
    <w:rsid w:val="006745D3"/>
    <w:rsid w:val="00674839"/>
    <w:rsid w:val="00676F22"/>
    <w:rsid w:val="00680081"/>
    <w:rsid w:val="00681A92"/>
    <w:rsid w:val="00682967"/>
    <w:rsid w:val="00684351"/>
    <w:rsid w:val="006864C1"/>
    <w:rsid w:val="0068670C"/>
    <w:rsid w:val="0068748A"/>
    <w:rsid w:val="00690642"/>
    <w:rsid w:val="00690E9C"/>
    <w:rsid w:val="006922EF"/>
    <w:rsid w:val="00692FBE"/>
    <w:rsid w:val="00693DD4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B32D0"/>
    <w:rsid w:val="006B4E8F"/>
    <w:rsid w:val="006B522A"/>
    <w:rsid w:val="006B5823"/>
    <w:rsid w:val="006B5B8B"/>
    <w:rsid w:val="006B5C44"/>
    <w:rsid w:val="006B714C"/>
    <w:rsid w:val="006B7BF8"/>
    <w:rsid w:val="006C2D83"/>
    <w:rsid w:val="006C448B"/>
    <w:rsid w:val="006C4D3B"/>
    <w:rsid w:val="006C4E03"/>
    <w:rsid w:val="006C4FBD"/>
    <w:rsid w:val="006C6790"/>
    <w:rsid w:val="006D03BF"/>
    <w:rsid w:val="006D081E"/>
    <w:rsid w:val="006D0BD7"/>
    <w:rsid w:val="006D1AEF"/>
    <w:rsid w:val="006D31A1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26C0"/>
    <w:rsid w:val="006F317A"/>
    <w:rsid w:val="006F5811"/>
    <w:rsid w:val="006F5959"/>
    <w:rsid w:val="006F61F4"/>
    <w:rsid w:val="006F685D"/>
    <w:rsid w:val="006F6DF7"/>
    <w:rsid w:val="007029FD"/>
    <w:rsid w:val="00703FFC"/>
    <w:rsid w:val="0070414A"/>
    <w:rsid w:val="0070572B"/>
    <w:rsid w:val="00710047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4A5F"/>
    <w:rsid w:val="00724DA4"/>
    <w:rsid w:val="00725A63"/>
    <w:rsid w:val="007268F6"/>
    <w:rsid w:val="007307D0"/>
    <w:rsid w:val="00731C14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35BD"/>
    <w:rsid w:val="00743673"/>
    <w:rsid w:val="00744E69"/>
    <w:rsid w:val="007470F3"/>
    <w:rsid w:val="0074738E"/>
    <w:rsid w:val="00747658"/>
    <w:rsid w:val="00747FD6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F1E"/>
    <w:rsid w:val="0076737A"/>
    <w:rsid w:val="0076747B"/>
    <w:rsid w:val="00767C35"/>
    <w:rsid w:val="00767E59"/>
    <w:rsid w:val="00771082"/>
    <w:rsid w:val="00772842"/>
    <w:rsid w:val="0077312C"/>
    <w:rsid w:val="0077357A"/>
    <w:rsid w:val="007735B4"/>
    <w:rsid w:val="007741D4"/>
    <w:rsid w:val="00774BA9"/>
    <w:rsid w:val="00774C0C"/>
    <w:rsid w:val="00775CE1"/>
    <w:rsid w:val="007804DC"/>
    <w:rsid w:val="00783AD6"/>
    <w:rsid w:val="00784484"/>
    <w:rsid w:val="007855AB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6179"/>
    <w:rsid w:val="007B0BCB"/>
    <w:rsid w:val="007B0EDE"/>
    <w:rsid w:val="007B1107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1BA"/>
    <w:rsid w:val="007E5B11"/>
    <w:rsid w:val="007F3E23"/>
    <w:rsid w:val="007F3EEF"/>
    <w:rsid w:val="007F617F"/>
    <w:rsid w:val="008006A1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2706"/>
    <w:rsid w:val="0083345B"/>
    <w:rsid w:val="008334FE"/>
    <w:rsid w:val="00834F96"/>
    <w:rsid w:val="00835428"/>
    <w:rsid w:val="0083563C"/>
    <w:rsid w:val="00836BF5"/>
    <w:rsid w:val="00840264"/>
    <w:rsid w:val="00840BF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5EF1"/>
    <w:rsid w:val="0088646C"/>
    <w:rsid w:val="00886597"/>
    <w:rsid w:val="008873B2"/>
    <w:rsid w:val="00890246"/>
    <w:rsid w:val="00891536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608C"/>
    <w:rsid w:val="008A6153"/>
    <w:rsid w:val="008B00DB"/>
    <w:rsid w:val="008B11E7"/>
    <w:rsid w:val="008B1DF0"/>
    <w:rsid w:val="008B2F00"/>
    <w:rsid w:val="008B484C"/>
    <w:rsid w:val="008B5220"/>
    <w:rsid w:val="008B536A"/>
    <w:rsid w:val="008B7632"/>
    <w:rsid w:val="008C0164"/>
    <w:rsid w:val="008C01C4"/>
    <w:rsid w:val="008C199C"/>
    <w:rsid w:val="008C2152"/>
    <w:rsid w:val="008C23E4"/>
    <w:rsid w:val="008C37FB"/>
    <w:rsid w:val="008C57BA"/>
    <w:rsid w:val="008C70C0"/>
    <w:rsid w:val="008C73E2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357F"/>
    <w:rsid w:val="008E5240"/>
    <w:rsid w:val="008E6CF3"/>
    <w:rsid w:val="008E79A9"/>
    <w:rsid w:val="008F0087"/>
    <w:rsid w:val="008F09CB"/>
    <w:rsid w:val="008F1706"/>
    <w:rsid w:val="008F18B9"/>
    <w:rsid w:val="008F211F"/>
    <w:rsid w:val="008F6412"/>
    <w:rsid w:val="009024EF"/>
    <w:rsid w:val="009030FC"/>
    <w:rsid w:val="00903484"/>
    <w:rsid w:val="00903A93"/>
    <w:rsid w:val="00904AAB"/>
    <w:rsid w:val="00905916"/>
    <w:rsid w:val="00905F41"/>
    <w:rsid w:val="00906541"/>
    <w:rsid w:val="009108BA"/>
    <w:rsid w:val="00910F91"/>
    <w:rsid w:val="0091590C"/>
    <w:rsid w:val="00915D4D"/>
    <w:rsid w:val="00920046"/>
    <w:rsid w:val="009207B5"/>
    <w:rsid w:val="00920A49"/>
    <w:rsid w:val="00920E9F"/>
    <w:rsid w:val="009220C0"/>
    <w:rsid w:val="00922548"/>
    <w:rsid w:val="009227B1"/>
    <w:rsid w:val="00922C1E"/>
    <w:rsid w:val="00923B18"/>
    <w:rsid w:val="0092485F"/>
    <w:rsid w:val="00926671"/>
    <w:rsid w:val="009312C5"/>
    <w:rsid w:val="00931CDE"/>
    <w:rsid w:val="009326CB"/>
    <w:rsid w:val="00933DA5"/>
    <w:rsid w:val="00935120"/>
    <w:rsid w:val="00936664"/>
    <w:rsid w:val="00936E83"/>
    <w:rsid w:val="009405C2"/>
    <w:rsid w:val="00942762"/>
    <w:rsid w:val="00944367"/>
    <w:rsid w:val="00946E45"/>
    <w:rsid w:val="00947F96"/>
    <w:rsid w:val="00950EA5"/>
    <w:rsid w:val="00953D87"/>
    <w:rsid w:val="00954901"/>
    <w:rsid w:val="009552F8"/>
    <w:rsid w:val="00957757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422E"/>
    <w:rsid w:val="009745FA"/>
    <w:rsid w:val="009746AA"/>
    <w:rsid w:val="009763CC"/>
    <w:rsid w:val="00976F45"/>
    <w:rsid w:val="00977087"/>
    <w:rsid w:val="0097723A"/>
    <w:rsid w:val="009773DD"/>
    <w:rsid w:val="00980364"/>
    <w:rsid w:val="0098298F"/>
    <w:rsid w:val="00982C1B"/>
    <w:rsid w:val="00983856"/>
    <w:rsid w:val="00985263"/>
    <w:rsid w:val="00986AFE"/>
    <w:rsid w:val="00986B5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3B4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1FDC"/>
    <w:rsid w:val="00A04752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3BF6"/>
    <w:rsid w:val="00A34907"/>
    <w:rsid w:val="00A34BD1"/>
    <w:rsid w:val="00A378A1"/>
    <w:rsid w:val="00A40EFF"/>
    <w:rsid w:val="00A42BC7"/>
    <w:rsid w:val="00A4434F"/>
    <w:rsid w:val="00A44F77"/>
    <w:rsid w:val="00A45ED5"/>
    <w:rsid w:val="00A47EA4"/>
    <w:rsid w:val="00A51692"/>
    <w:rsid w:val="00A5228A"/>
    <w:rsid w:val="00A52E4D"/>
    <w:rsid w:val="00A52FB0"/>
    <w:rsid w:val="00A533DA"/>
    <w:rsid w:val="00A55307"/>
    <w:rsid w:val="00A563FE"/>
    <w:rsid w:val="00A5716C"/>
    <w:rsid w:val="00A60B8A"/>
    <w:rsid w:val="00A6238C"/>
    <w:rsid w:val="00A633CD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267B"/>
    <w:rsid w:val="00A945BC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2D58"/>
    <w:rsid w:val="00AA35CA"/>
    <w:rsid w:val="00AA38D5"/>
    <w:rsid w:val="00AA3A2D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13D3"/>
    <w:rsid w:val="00B145AD"/>
    <w:rsid w:val="00B14838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1A2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9635F"/>
    <w:rsid w:val="00BA0127"/>
    <w:rsid w:val="00BA01F4"/>
    <w:rsid w:val="00BA0EFE"/>
    <w:rsid w:val="00BA172C"/>
    <w:rsid w:val="00BA2626"/>
    <w:rsid w:val="00BA33D0"/>
    <w:rsid w:val="00BA364F"/>
    <w:rsid w:val="00BA38BA"/>
    <w:rsid w:val="00BA4E4E"/>
    <w:rsid w:val="00BA513D"/>
    <w:rsid w:val="00BA5ECE"/>
    <w:rsid w:val="00BB1C65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4E66"/>
    <w:rsid w:val="00BD5573"/>
    <w:rsid w:val="00BD5EA4"/>
    <w:rsid w:val="00BE0144"/>
    <w:rsid w:val="00BE06E1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6E5"/>
    <w:rsid w:val="00C07DED"/>
    <w:rsid w:val="00C11CD0"/>
    <w:rsid w:val="00C14A46"/>
    <w:rsid w:val="00C16255"/>
    <w:rsid w:val="00C208C4"/>
    <w:rsid w:val="00C23B6A"/>
    <w:rsid w:val="00C24F78"/>
    <w:rsid w:val="00C253E3"/>
    <w:rsid w:val="00C25E9E"/>
    <w:rsid w:val="00C27131"/>
    <w:rsid w:val="00C2785C"/>
    <w:rsid w:val="00C32900"/>
    <w:rsid w:val="00C37912"/>
    <w:rsid w:val="00C40C31"/>
    <w:rsid w:val="00C40DD9"/>
    <w:rsid w:val="00C41EB7"/>
    <w:rsid w:val="00C428E4"/>
    <w:rsid w:val="00C4460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5CA"/>
    <w:rsid w:val="00C55FA3"/>
    <w:rsid w:val="00C56DA2"/>
    <w:rsid w:val="00C57EC4"/>
    <w:rsid w:val="00C57FFD"/>
    <w:rsid w:val="00C60D89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C05"/>
    <w:rsid w:val="00CB1D4C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DFB"/>
    <w:rsid w:val="00CD13E6"/>
    <w:rsid w:val="00CD1F56"/>
    <w:rsid w:val="00CD2F84"/>
    <w:rsid w:val="00CE00BD"/>
    <w:rsid w:val="00CE3580"/>
    <w:rsid w:val="00CE37F8"/>
    <w:rsid w:val="00CE45A7"/>
    <w:rsid w:val="00CE6048"/>
    <w:rsid w:val="00CE77E2"/>
    <w:rsid w:val="00CE7E28"/>
    <w:rsid w:val="00CF01CB"/>
    <w:rsid w:val="00CF0C06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7847"/>
    <w:rsid w:val="00D33D56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529D"/>
    <w:rsid w:val="00D5662E"/>
    <w:rsid w:val="00D607D4"/>
    <w:rsid w:val="00D61B4F"/>
    <w:rsid w:val="00D61F69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11F5"/>
    <w:rsid w:val="00DB1B3A"/>
    <w:rsid w:val="00DB2043"/>
    <w:rsid w:val="00DB2B2E"/>
    <w:rsid w:val="00DB2EFC"/>
    <w:rsid w:val="00DB750B"/>
    <w:rsid w:val="00DB7BFE"/>
    <w:rsid w:val="00DC0783"/>
    <w:rsid w:val="00DC1AD0"/>
    <w:rsid w:val="00DC1E99"/>
    <w:rsid w:val="00DC207A"/>
    <w:rsid w:val="00DC34BB"/>
    <w:rsid w:val="00DC5283"/>
    <w:rsid w:val="00DC662D"/>
    <w:rsid w:val="00DC6DD5"/>
    <w:rsid w:val="00DD3C82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4CED"/>
    <w:rsid w:val="00DE5D75"/>
    <w:rsid w:val="00DE7138"/>
    <w:rsid w:val="00DE7455"/>
    <w:rsid w:val="00DE7CF7"/>
    <w:rsid w:val="00DE7D74"/>
    <w:rsid w:val="00DF04C9"/>
    <w:rsid w:val="00DF0DD7"/>
    <w:rsid w:val="00DF0F43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10195"/>
    <w:rsid w:val="00E10EC8"/>
    <w:rsid w:val="00E1175B"/>
    <w:rsid w:val="00E122FD"/>
    <w:rsid w:val="00E1464E"/>
    <w:rsid w:val="00E14F06"/>
    <w:rsid w:val="00E16A77"/>
    <w:rsid w:val="00E17E74"/>
    <w:rsid w:val="00E2177F"/>
    <w:rsid w:val="00E217F5"/>
    <w:rsid w:val="00E22D6D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8DB"/>
    <w:rsid w:val="00E32B2E"/>
    <w:rsid w:val="00E338DA"/>
    <w:rsid w:val="00E34024"/>
    <w:rsid w:val="00E3569F"/>
    <w:rsid w:val="00E35AF3"/>
    <w:rsid w:val="00E369E0"/>
    <w:rsid w:val="00E36B70"/>
    <w:rsid w:val="00E37165"/>
    <w:rsid w:val="00E3750C"/>
    <w:rsid w:val="00E4040C"/>
    <w:rsid w:val="00E4045F"/>
    <w:rsid w:val="00E404C3"/>
    <w:rsid w:val="00E42B30"/>
    <w:rsid w:val="00E44165"/>
    <w:rsid w:val="00E447AB"/>
    <w:rsid w:val="00E47414"/>
    <w:rsid w:val="00E47A37"/>
    <w:rsid w:val="00E51238"/>
    <w:rsid w:val="00E52B13"/>
    <w:rsid w:val="00E56646"/>
    <w:rsid w:val="00E57BB2"/>
    <w:rsid w:val="00E615B3"/>
    <w:rsid w:val="00E62E0B"/>
    <w:rsid w:val="00E63059"/>
    <w:rsid w:val="00E65135"/>
    <w:rsid w:val="00E65F36"/>
    <w:rsid w:val="00E677A1"/>
    <w:rsid w:val="00E719F7"/>
    <w:rsid w:val="00E72A8D"/>
    <w:rsid w:val="00E72B83"/>
    <w:rsid w:val="00E73D47"/>
    <w:rsid w:val="00E76FCA"/>
    <w:rsid w:val="00E814B7"/>
    <w:rsid w:val="00E816B9"/>
    <w:rsid w:val="00E81F59"/>
    <w:rsid w:val="00E829BB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8C8"/>
    <w:rsid w:val="00EB68CD"/>
    <w:rsid w:val="00EB6BAA"/>
    <w:rsid w:val="00EB6EAA"/>
    <w:rsid w:val="00EC0A6E"/>
    <w:rsid w:val="00EC15A1"/>
    <w:rsid w:val="00EC4B52"/>
    <w:rsid w:val="00EC5095"/>
    <w:rsid w:val="00EC57C7"/>
    <w:rsid w:val="00ED1376"/>
    <w:rsid w:val="00ED4C7E"/>
    <w:rsid w:val="00ED5802"/>
    <w:rsid w:val="00ED6EAD"/>
    <w:rsid w:val="00ED779D"/>
    <w:rsid w:val="00EE020A"/>
    <w:rsid w:val="00EE0393"/>
    <w:rsid w:val="00EE09BF"/>
    <w:rsid w:val="00EE23BE"/>
    <w:rsid w:val="00EE40F4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2305"/>
    <w:rsid w:val="00F13B3B"/>
    <w:rsid w:val="00F13C89"/>
    <w:rsid w:val="00F14A4D"/>
    <w:rsid w:val="00F15DC8"/>
    <w:rsid w:val="00F17389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3DC5"/>
    <w:rsid w:val="00F34ACE"/>
    <w:rsid w:val="00F34CCA"/>
    <w:rsid w:val="00F36400"/>
    <w:rsid w:val="00F367E5"/>
    <w:rsid w:val="00F3697A"/>
    <w:rsid w:val="00F43115"/>
    <w:rsid w:val="00F43F58"/>
    <w:rsid w:val="00F443A0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2EE4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5FB"/>
    <w:rsid w:val="00F954B8"/>
    <w:rsid w:val="00FA1984"/>
    <w:rsid w:val="00FA235A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5B39"/>
    <w:rsid w:val="00FB7709"/>
    <w:rsid w:val="00FC26DC"/>
    <w:rsid w:val="00FC28E5"/>
    <w:rsid w:val="00FC4403"/>
    <w:rsid w:val="00FC45FF"/>
    <w:rsid w:val="00FC495B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1"/>
    <w:next w:val="a0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0"/>
    <w:next w:val="a0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0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1">
    <w:name w:val="Title"/>
    <w:basedOn w:val="a0"/>
    <w:link w:val="a5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1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6">
    <w:name w:val="header"/>
    <w:basedOn w:val="a0"/>
    <w:link w:val="a7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6F20"/>
  </w:style>
  <w:style w:type="character" w:styleId="a8">
    <w:name w:val="page number"/>
    <w:basedOn w:val="a2"/>
    <w:uiPriority w:val="99"/>
    <w:rsid w:val="00451118"/>
  </w:style>
  <w:style w:type="paragraph" w:styleId="a9">
    <w:name w:val="footer"/>
    <w:basedOn w:val="a0"/>
    <w:link w:val="aa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aliases w:val="Обычный (веб)1,Обычный (Web)"/>
    <w:basedOn w:val="a0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Balloon Text"/>
    <w:basedOn w:val="a0"/>
    <w:link w:val="ad"/>
    <w:uiPriority w:val="99"/>
    <w:rsid w:val="005E270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5E270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0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0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0">
    <w:name w:val="FollowedHyperlink"/>
    <w:uiPriority w:val="99"/>
    <w:rsid w:val="000E3BAC"/>
    <w:rPr>
      <w:color w:val="800080"/>
      <w:u w:val="single"/>
    </w:rPr>
  </w:style>
  <w:style w:type="character" w:customStyle="1" w:styleId="af1">
    <w:name w:val="Текст сноски Знак"/>
    <w:link w:val="af2"/>
    <w:uiPriority w:val="99"/>
    <w:locked/>
    <w:rsid w:val="000E3BAC"/>
    <w:rPr>
      <w:rFonts w:ascii="Arial" w:hAnsi="Arial" w:cs="Arial"/>
    </w:rPr>
  </w:style>
  <w:style w:type="paragraph" w:styleId="af2">
    <w:name w:val="footnote text"/>
    <w:basedOn w:val="a0"/>
    <w:link w:val="af1"/>
    <w:uiPriority w:val="99"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13">
    <w:name w:val="Текст сноски Знак1"/>
    <w:basedOn w:val="a2"/>
    <w:link w:val="af2"/>
    <w:uiPriority w:val="99"/>
    <w:rsid w:val="000E3BAC"/>
  </w:style>
  <w:style w:type="character" w:customStyle="1" w:styleId="af3">
    <w:name w:val="Основной текст Знак"/>
    <w:link w:val="af4"/>
    <w:uiPriority w:val="99"/>
    <w:locked/>
    <w:rsid w:val="000E3BAC"/>
    <w:rPr>
      <w:sz w:val="28"/>
      <w:szCs w:val="28"/>
    </w:rPr>
  </w:style>
  <w:style w:type="paragraph" w:styleId="af4">
    <w:name w:val="Body Text"/>
    <w:basedOn w:val="a0"/>
    <w:link w:val="af3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14">
    <w:name w:val="Основной текст Знак1"/>
    <w:basedOn w:val="a2"/>
    <w:link w:val="af4"/>
    <w:uiPriority w:val="99"/>
    <w:rsid w:val="000E3BAC"/>
  </w:style>
  <w:style w:type="character" w:customStyle="1" w:styleId="af5">
    <w:name w:val="Основной текст с отступом Знак"/>
    <w:link w:val="af6"/>
    <w:uiPriority w:val="99"/>
    <w:locked/>
    <w:rsid w:val="000E3BAC"/>
    <w:rPr>
      <w:sz w:val="24"/>
      <w:szCs w:val="24"/>
    </w:rPr>
  </w:style>
  <w:style w:type="paragraph" w:styleId="af6">
    <w:name w:val="Body Text Indent"/>
    <w:basedOn w:val="a0"/>
    <w:link w:val="af5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16">
    <w:name w:val="Основной текст с отступом Знак1"/>
    <w:basedOn w:val="a2"/>
    <w:link w:val="af6"/>
    <w:uiPriority w:val="99"/>
    <w:rsid w:val="000E3BAC"/>
  </w:style>
  <w:style w:type="character" w:customStyle="1" w:styleId="af7">
    <w:name w:val="Шапка Знак"/>
    <w:link w:val="af8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8">
    <w:name w:val="Message Header"/>
    <w:basedOn w:val="a0"/>
    <w:link w:val="af7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0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10">
    <w:name w:val="Основной текст с отступом 2 Знак1"/>
    <w:basedOn w:val="a2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9">
    <w:name w:val="Схема документа Знак"/>
    <w:link w:val="afa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a">
    <w:name w:val="Document Map"/>
    <w:basedOn w:val="a0"/>
    <w:link w:val="af9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b">
    <w:name w:val="Текст Знак"/>
    <w:link w:val="afc"/>
    <w:uiPriority w:val="99"/>
    <w:locked/>
    <w:rsid w:val="000E3BAC"/>
    <w:rPr>
      <w:rFonts w:ascii="Courier New" w:hAnsi="Courier New" w:cs="Courier New"/>
    </w:rPr>
  </w:style>
  <w:style w:type="paragraph" w:styleId="afc">
    <w:name w:val="Plain Text"/>
    <w:basedOn w:val="a0"/>
    <w:link w:val="afb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e">
    <w:name w:val="МОН Знак"/>
    <w:link w:val="a"/>
    <w:uiPriority w:val="99"/>
    <w:locked/>
    <w:rsid w:val="000E3BAC"/>
    <w:rPr>
      <w:sz w:val="28"/>
      <w:szCs w:val="28"/>
    </w:rPr>
  </w:style>
  <w:style w:type="paragraph" w:customStyle="1" w:styleId="a">
    <w:name w:val="МОН"/>
    <w:basedOn w:val="a0"/>
    <w:link w:val="afe"/>
    <w:uiPriority w:val="99"/>
    <w:rsid w:val="000E3BAC"/>
    <w:pPr>
      <w:widowControl/>
      <w:numPr>
        <w:numId w:val="15"/>
      </w:numPr>
      <w:autoSpaceDE/>
      <w:autoSpaceDN/>
      <w:adjustRightInd/>
      <w:spacing w:line="360" w:lineRule="auto"/>
      <w:ind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0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0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0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0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0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0"/>
    <w:next w:val="a0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0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0"/>
    <w:next w:val="a0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0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0"/>
    <w:next w:val="a0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0"/>
    <w:next w:val="a0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0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0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0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0"/>
    <w:next w:val="a0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0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0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0"/>
    <w:next w:val="a0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0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0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0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0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0"/>
    <w:next w:val="a0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0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0"/>
    <w:next w:val="a0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0"/>
    <w:next w:val="a0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0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0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0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3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5D714-68BC-4CAA-BB17-A6EC1A04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22152</Words>
  <Characters>126271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148127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WinXPProSP3</cp:lastModifiedBy>
  <cp:revision>2</cp:revision>
  <cp:lastPrinted>2019-12-12T13:55:00Z</cp:lastPrinted>
  <dcterms:created xsi:type="dcterms:W3CDTF">2019-12-20T10:27:00Z</dcterms:created>
  <dcterms:modified xsi:type="dcterms:W3CDTF">2019-12-20T10:27:00Z</dcterms:modified>
</cp:coreProperties>
</file>